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BC2AFD">
        <w:rPr>
          <w:color w:val="000000" w:themeColor="text1"/>
          <w:spacing w:val="2"/>
          <w:sz w:val="26"/>
          <w:szCs w:val="26"/>
        </w:rPr>
        <w:t>4</w:t>
      </w:r>
      <w:r w:rsidR="00F15A35">
        <w:rPr>
          <w:color w:val="000000" w:themeColor="text1"/>
          <w:spacing w:val="2"/>
          <w:sz w:val="26"/>
          <w:szCs w:val="26"/>
        </w:rPr>
        <w:t>4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BC2AFD">
        <w:rPr>
          <w:color w:val="000000" w:themeColor="text1"/>
          <w:spacing w:val="2"/>
          <w:sz w:val="26"/>
          <w:szCs w:val="26"/>
        </w:rPr>
        <w:t>2</w:t>
      </w:r>
      <w:r w:rsidR="00F15A35">
        <w:rPr>
          <w:color w:val="000000" w:themeColor="text1"/>
          <w:spacing w:val="2"/>
          <w:sz w:val="26"/>
          <w:szCs w:val="26"/>
        </w:rPr>
        <w:t>5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507976">
        <w:rPr>
          <w:color w:val="000000" w:themeColor="text1"/>
          <w:spacing w:val="2"/>
          <w:sz w:val="26"/>
          <w:szCs w:val="26"/>
        </w:rPr>
        <w:t>0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F15A35">
        <w:t>Напорный нефтепровод внешнего транспорта ЦППН-5 Правдинского месторождения – ПСП ЮБ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3902B5">
        <w:rPr>
          <w:sz w:val="26"/>
          <w:szCs w:val="26"/>
        </w:rPr>
        <w:t xml:space="preserve">с </w:t>
      </w:r>
      <w:r w:rsidR="00A81354" w:rsidRPr="00A81354">
        <w:rPr>
          <w:sz w:val="26"/>
          <w:szCs w:val="26"/>
        </w:rPr>
        <w:t>15</w:t>
      </w:r>
      <w:r w:rsidR="003902B5" w:rsidRPr="003902B5">
        <w:rPr>
          <w:sz w:val="26"/>
          <w:szCs w:val="26"/>
        </w:rPr>
        <w:t>.0</w:t>
      </w:r>
      <w:r w:rsidR="00A81354" w:rsidRPr="00A81354">
        <w:rPr>
          <w:sz w:val="26"/>
          <w:szCs w:val="26"/>
        </w:rPr>
        <w:t>6.</w:t>
      </w:r>
      <w:r w:rsidR="003902B5" w:rsidRPr="00A81354">
        <w:rPr>
          <w:sz w:val="26"/>
          <w:szCs w:val="26"/>
        </w:rPr>
        <w:t>2018</w:t>
      </w:r>
      <w:r w:rsidR="003902B5">
        <w:rPr>
          <w:sz w:val="26"/>
          <w:szCs w:val="26"/>
        </w:rPr>
        <w:t xml:space="preserve"> по </w:t>
      </w:r>
      <w:r w:rsidR="00A81354" w:rsidRPr="00A81354">
        <w:rPr>
          <w:sz w:val="26"/>
          <w:szCs w:val="26"/>
        </w:rPr>
        <w:t>25</w:t>
      </w:r>
      <w:r w:rsidR="004A3FE6" w:rsidRPr="004A3FE6">
        <w:rPr>
          <w:sz w:val="26"/>
          <w:szCs w:val="26"/>
        </w:rPr>
        <w:t>.</w:t>
      </w:r>
      <w:r w:rsidR="00A81354" w:rsidRPr="00A81354">
        <w:rPr>
          <w:sz w:val="26"/>
          <w:szCs w:val="26"/>
        </w:rPr>
        <w:t>1</w:t>
      </w:r>
      <w:r w:rsidR="004A3FE6" w:rsidRPr="004A3FE6">
        <w:rPr>
          <w:sz w:val="26"/>
          <w:szCs w:val="26"/>
        </w:rPr>
        <w:t>0.2018.</w:t>
      </w:r>
    </w:p>
    <w:p w:rsidR="00507976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251BEC">
        <w:rPr>
          <w:sz w:val="26"/>
          <w:szCs w:val="26"/>
        </w:rPr>
        <w:t>общество с ограниченной ответственностью</w:t>
      </w:r>
      <w:r w:rsidR="00251BEC" w:rsidRPr="00EE31C7">
        <w:rPr>
          <w:sz w:val="26"/>
          <w:szCs w:val="26"/>
        </w:rPr>
        <w:t xml:space="preserve"> «</w:t>
      </w:r>
      <w:proofErr w:type="spellStart"/>
      <w:r w:rsidR="00251BEC" w:rsidRPr="00EE31C7">
        <w:rPr>
          <w:sz w:val="26"/>
          <w:szCs w:val="26"/>
        </w:rPr>
        <w:t>Баш</w:t>
      </w:r>
      <w:r w:rsidR="00251BEC">
        <w:rPr>
          <w:sz w:val="26"/>
          <w:szCs w:val="26"/>
        </w:rPr>
        <w:t>НИПИнефть</w:t>
      </w:r>
      <w:proofErr w:type="spellEnd"/>
      <w:r w:rsidR="00251BEC" w:rsidRPr="00EE31C7">
        <w:rPr>
          <w:sz w:val="26"/>
          <w:szCs w:val="26"/>
        </w:rPr>
        <w:t>»</w:t>
      </w:r>
      <w:r w:rsidR="00A81354" w:rsidRPr="003C5585">
        <w:t xml:space="preserve">, </w:t>
      </w:r>
      <w:r w:rsidR="00A81354">
        <w:t xml:space="preserve">450006 </w:t>
      </w:r>
      <w:r w:rsidR="00A81354" w:rsidRPr="003C5585">
        <w:t xml:space="preserve"> </w:t>
      </w:r>
      <w:r w:rsidR="00A81354">
        <w:t>ул. Ленина, 86</w:t>
      </w:r>
      <w:r w:rsidR="00A81354" w:rsidRPr="002631D9">
        <w:t>/1</w:t>
      </w:r>
      <w:r w:rsidR="00A81354">
        <w:t xml:space="preserve">, </w:t>
      </w:r>
      <w:proofErr w:type="spellStart"/>
      <w:r w:rsidR="00A81354">
        <w:t>г</w:t>
      </w:r>
      <w:proofErr w:type="gramStart"/>
      <w:r w:rsidR="00A81354">
        <w:t>.У</w:t>
      </w:r>
      <w:proofErr w:type="gramEnd"/>
      <w:r w:rsidR="00A81354">
        <w:t>фа</w:t>
      </w:r>
      <w:proofErr w:type="spellEnd"/>
      <w:r w:rsidR="00A81354">
        <w:t xml:space="preserve">, Республика </w:t>
      </w:r>
      <w:r w:rsidR="00BE5C9C">
        <w:t>Башкортостан</w:t>
      </w:r>
      <w:r w:rsidR="00A81354">
        <w:t>, Российская Федерация</w:t>
      </w:r>
      <w:r w:rsidR="00A81354" w:rsidRPr="003C5585">
        <w:t>, т.</w:t>
      </w:r>
      <w:r w:rsidR="00A81354">
        <w:t>+7(347) 262-43-40</w:t>
      </w:r>
      <w:r w:rsidR="00A81354" w:rsidRPr="003C5585">
        <w:t>, E-</w:t>
      </w:r>
      <w:proofErr w:type="spellStart"/>
      <w:r w:rsidR="00A81354" w:rsidRPr="003C5585">
        <w:t>mail</w:t>
      </w:r>
      <w:proofErr w:type="spellEnd"/>
      <w:r w:rsidR="00A81354" w:rsidRPr="003C5585">
        <w:t xml:space="preserve">: </w:t>
      </w:r>
      <w:proofErr w:type="spellStart"/>
      <w:r w:rsidR="00A81354">
        <w:rPr>
          <w:lang w:val="en-US"/>
        </w:rPr>
        <w:t>BashNIPIneft</w:t>
      </w:r>
      <w:proofErr w:type="spellEnd"/>
      <w:r w:rsidR="00A81354" w:rsidRPr="002631D9">
        <w:t>@</w:t>
      </w:r>
      <w:proofErr w:type="spellStart"/>
      <w:r w:rsidR="00A81354">
        <w:rPr>
          <w:lang w:val="en-US"/>
        </w:rPr>
        <w:t>bashneft</w:t>
      </w:r>
      <w:proofErr w:type="spellEnd"/>
      <w:r w:rsidR="00A81354" w:rsidRPr="00AB4672">
        <w:t>.</w:t>
      </w:r>
      <w:proofErr w:type="spellStart"/>
      <w:r w:rsidR="00A81354">
        <w:rPr>
          <w:lang w:val="en-US"/>
        </w:rPr>
        <w:t>ru</w:t>
      </w:r>
      <w:proofErr w:type="spellEnd"/>
      <w:r w:rsidR="004A3FE6" w:rsidRPr="004A3FE6">
        <w:rPr>
          <w:sz w:val="26"/>
          <w:szCs w:val="26"/>
        </w:rPr>
        <w:t>.</w:t>
      </w:r>
    </w:p>
    <w:p w:rsidR="00507976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251BEC">
        <w:rPr>
          <w:sz w:val="26"/>
          <w:szCs w:val="26"/>
        </w:rPr>
        <w:t>общество с ограниченной ответственностью</w:t>
      </w:r>
      <w:r w:rsidR="00251BEC" w:rsidRPr="00EE31C7">
        <w:rPr>
          <w:sz w:val="26"/>
          <w:szCs w:val="26"/>
        </w:rPr>
        <w:t xml:space="preserve"> «</w:t>
      </w:r>
      <w:proofErr w:type="spellStart"/>
      <w:r w:rsidR="00251BEC" w:rsidRPr="00EE31C7">
        <w:rPr>
          <w:sz w:val="26"/>
          <w:szCs w:val="26"/>
        </w:rPr>
        <w:t>Баш</w:t>
      </w:r>
      <w:r w:rsidR="00251BEC">
        <w:rPr>
          <w:sz w:val="26"/>
          <w:szCs w:val="26"/>
        </w:rPr>
        <w:t>НИПИнефть</w:t>
      </w:r>
      <w:proofErr w:type="spellEnd"/>
      <w:r w:rsidR="00251BEC" w:rsidRPr="00EE31C7">
        <w:rPr>
          <w:sz w:val="26"/>
          <w:szCs w:val="26"/>
        </w:rPr>
        <w:t>»</w:t>
      </w:r>
      <w:r w:rsidR="00A81354" w:rsidRPr="003C5585">
        <w:t xml:space="preserve">, </w:t>
      </w:r>
      <w:r w:rsidR="00A81354">
        <w:t xml:space="preserve">450006 </w:t>
      </w:r>
      <w:r w:rsidR="00A81354" w:rsidRPr="003C5585">
        <w:t xml:space="preserve"> </w:t>
      </w:r>
      <w:r w:rsidR="00A81354">
        <w:t>ул. Ленина, 86</w:t>
      </w:r>
      <w:r w:rsidR="00A81354" w:rsidRPr="002631D9">
        <w:t>/1</w:t>
      </w:r>
      <w:r w:rsidR="00A81354">
        <w:t xml:space="preserve">, </w:t>
      </w:r>
      <w:proofErr w:type="spellStart"/>
      <w:r w:rsidR="00A81354">
        <w:t>г</w:t>
      </w:r>
      <w:proofErr w:type="gramStart"/>
      <w:r w:rsidR="00A81354">
        <w:t>.У</w:t>
      </w:r>
      <w:proofErr w:type="gramEnd"/>
      <w:r w:rsidR="00A81354">
        <w:t>фа</w:t>
      </w:r>
      <w:proofErr w:type="spellEnd"/>
      <w:r w:rsidR="00A81354">
        <w:t xml:space="preserve">, Республика </w:t>
      </w:r>
      <w:r w:rsidR="00BE5C9C">
        <w:t>Башкортостан</w:t>
      </w:r>
      <w:r w:rsidR="00A81354">
        <w:t>, Российская Федерация</w:t>
      </w:r>
      <w:r w:rsidR="00A81354" w:rsidRPr="003C5585">
        <w:t>, т.</w:t>
      </w:r>
      <w:r w:rsidR="00A81354">
        <w:t>+7(347) 262-43-40</w:t>
      </w:r>
      <w:r w:rsidR="00A81354" w:rsidRPr="003C5585">
        <w:t>, E-</w:t>
      </w:r>
      <w:proofErr w:type="spellStart"/>
      <w:r w:rsidR="00A81354" w:rsidRPr="003C5585">
        <w:t>mail</w:t>
      </w:r>
      <w:proofErr w:type="spellEnd"/>
      <w:r w:rsidR="00A81354" w:rsidRPr="003C5585">
        <w:t xml:space="preserve">: </w:t>
      </w:r>
      <w:proofErr w:type="spellStart"/>
      <w:r w:rsidR="00A81354">
        <w:rPr>
          <w:lang w:val="en-US"/>
        </w:rPr>
        <w:t>BashNIPIneft</w:t>
      </w:r>
      <w:proofErr w:type="spellEnd"/>
      <w:r w:rsidR="00A81354" w:rsidRPr="002631D9">
        <w:t>@</w:t>
      </w:r>
      <w:proofErr w:type="spellStart"/>
      <w:r w:rsidR="00A81354">
        <w:rPr>
          <w:lang w:val="en-US"/>
        </w:rPr>
        <w:t>bashneft</w:t>
      </w:r>
      <w:proofErr w:type="spellEnd"/>
      <w:r w:rsidR="00A81354" w:rsidRPr="00AB4672">
        <w:t>.</w:t>
      </w:r>
      <w:proofErr w:type="spellStart"/>
      <w:r w:rsidR="00A81354">
        <w:rPr>
          <w:lang w:val="en-US"/>
        </w:rPr>
        <w:t>ru</w:t>
      </w:r>
      <w:proofErr w:type="spellEnd"/>
      <w:r w:rsidR="004A3FE6" w:rsidRPr="004A3FE6">
        <w:rPr>
          <w:sz w:val="26"/>
          <w:szCs w:val="26"/>
        </w:rPr>
        <w:t>.</w:t>
      </w:r>
    </w:p>
    <w:p w:rsidR="00C21729" w:rsidRPr="007C1D31" w:rsidRDefault="00C2172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F15A35" w:rsidRPr="009255A6">
        <w:t xml:space="preserve">с </w:t>
      </w:r>
      <w:r w:rsidR="00F15A35">
        <w:t>20</w:t>
      </w:r>
      <w:r w:rsidR="00F15A35" w:rsidRPr="009255A6">
        <w:t>.0</w:t>
      </w:r>
      <w:r w:rsidR="00F15A35">
        <w:t>9</w:t>
      </w:r>
      <w:r w:rsidR="00F15A35" w:rsidRPr="009255A6">
        <w:t xml:space="preserve">.2018 по </w:t>
      </w:r>
      <w:r w:rsidR="00F15A35" w:rsidRPr="00AB4672">
        <w:t>2</w:t>
      </w:r>
      <w:r w:rsidR="00F15A35">
        <w:t>5</w:t>
      </w:r>
      <w:r w:rsidR="00F15A35" w:rsidRPr="009255A6">
        <w:t>.</w:t>
      </w:r>
      <w:r w:rsidR="00F15A35">
        <w:t>1</w:t>
      </w:r>
      <w:r w:rsidR="00F15A35" w:rsidRPr="009255A6">
        <w:t>0.2018</w:t>
      </w:r>
      <w:r w:rsidRPr="007C1D31">
        <w:rPr>
          <w:sz w:val="26"/>
          <w:szCs w:val="26"/>
        </w:rPr>
        <w:t xml:space="preserve">.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251BEC" w:rsidRPr="003B4969">
        <w:rPr>
          <w:spacing w:val="2"/>
        </w:rPr>
        <w:t>1</w:t>
      </w:r>
      <w:r w:rsidR="00251BEC">
        <w:rPr>
          <w:spacing w:val="2"/>
        </w:rPr>
        <w:t>3.</w:t>
      </w:r>
      <w:r w:rsidR="00251BEC" w:rsidRPr="003B4969">
        <w:rPr>
          <w:spacing w:val="2"/>
        </w:rPr>
        <w:t>1</w:t>
      </w:r>
      <w:r w:rsidR="00251BEC">
        <w:rPr>
          <w:spacing w:val="2"/>
        </w:rPr>
        <w:t>0</w:t>
      </w:r>
      <w:r w:rsidR="00251BEC" w:rsidRPr="009255A6">
        <w:rPr>
          <w:spacing w:val="2"/>
        </w:rPr>
        <w:t xml:space="preserve">.2018 № </w:t>
      </w:r>
      <w:r w:rsidR="00251BEC">
        <w:rPr>
          <w:spacing w:val="2"/>
        </w:rPr>
        <w:t>34</w:t>
      </w:r>
      <w:r w:rsidR="00251BEC" w:rsidRPr="009255A6">
        <w:rPr>
          <w:spacing w:val="2"/>
        </w:rPr>
        <w:t xml:space="preserve"> (10</w:t>
      </w:r>
      <w:r w:rsidR="00251BEC" w:rsidRPr="00AB4672">
        <w:rPr>
          <w:spacing w:val="2"/>
        </w:rPr>
        <w:t>8</w:t>
      </w:r>
      <w:r w:rsidR="00251BEC" w:rsidRPr="003B4969">
        <w:rPr>
          <w:spacing w:val="2"/>
        </w:rPr>
        <w:t>3</w:t>
      </w:r>
      <w:r w:rsidR="00251BEC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11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CD5FB1" w:rsidRPr="00CD5FB1" w:rsidRDefault="0072589A" w:rsidP="00CD5F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A87AC5">
        <w:rPr>
          <w:spacing w:val="2"/>
          <w:sz w:val="26"/>
          <w:szCs w:val="26"/>
        </w:rPr>
        <w:t xml:space="preserve">Перечень информационных материалов: </w:t>
      </w:r>
      <w:r w:rsidR="00CD5FB1" w:rsidRPr="00CD5FB1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CD5FB1" w:rsidRPr="00CD5FB1">
        <w:rPr>
          <w:spacing w:val="2"/>
          <w:sz w:val="26"/>
          <w:szCs w:val="26"/>
        </w:rPr>
        <w:t>.</w:t>
      </w:r>
      <w:proofErr w:type="gramEnd"/>
      <w:r w:rsidR="00CD5FB1" w:rsidRPr="00CD5FB1">
        <w:rPr>
          <w:spacing w:val="2"/>
          <w:sz w:val="26"/>
          <w:szCs w:val="26"/>
        </w:rPr>
        <w:t xml:space="preserve"> </w:t>
      </w:r>
      <w:proofErr w:type="gramStart"/>
      <w:r w:rsidR="00CD5FB1" w:rsidRPr="00CD5FB1">
        <w:rPr>
          <w:spacing w:val="2"/>
          <w:sz w:val="26"/>
          <w:szCs w:val="26"/>
        </w:rPr>
        <w:t>ч</w:t>
      </w:r>
      <w:proofErr w:type="gramEnd"/>
      <w:r w:rsidR="00CD5FB1" w:rsidRPr="00CD5FB1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территории) </w:t>
      </w:r>
    </w:p>
    <w:p w:rsidR="00CD5FB1" w:rsidRPr="00CD5FB1" w:rsidRDefault="00CD5FB1" w:rsidP="00CD5F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CD5FB1">
        <w:rPr>
          <w:spacing w:val="2"/>
          <w:sz w:val="26"/>
          <w:szCs w:val="26"/>
        </w:rPr>
        <w:t xml:space="preserve"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</w:t>
      </w:r>
      <w:r w:rsidRPr="00CD5FB1">
        <w:rPr>
          <w:spacing w:val="2"/>
          <w:sz w:val="26"/>
          <w:szCs w:val="26"/>
        </w:rPr>
        <w:lastRenderedPageBreak/>
        <w:t>границ зон с особыми условиями использования территорий</w:t>
      </w:r>
      <w:proofErr w:type="gramEnd"/>
      <w:r w:rsidRPr="00CD5FB1">
        <w:rPr>
          <w:spacing w:val="2"/>
          <w:sz w:val="26"/>
          <w:szCs w:val="26"/>
        </w:rPr>
        <w:t xml:space="preserve">,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 проекта межевания территории </w:t>
      </w:r>
      <w:proofErr w:type="gramStart"/>
      <w:r w:rsidRPr="00CD5FB1">
        <w:rPr>
          <w:spacing w:val="2"/>
          <w:sz w:val="26"/>
          <w:szCs w:val="26"/>
        </w:rPr>
        <w:t xml:space="preserve">( </w:t>
      </w:r>
      <w:proofErr w:type="gramEnd"/>
      <w:r w:rsidRPr="00CD5FB1">
        <w:rPr>
          <w:spacing w:val="2"/>
          <w:sz w:val="26"/>
          <w:szCs w:val="26"/>
        </w:rPr>
        <w:t>чертеж межевания).</w:t>
      </w: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F15A35">
        <w:rPr>
          <w:color w:val="000000" w:themeColor="text1"/>
          <w:spacing w:val="2"/>
          <w:sz w:val="26"/>
          <w:szCs w:val="26"/>
        </w:rPr>
        <w:t>57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F15A35">
        <w:rPr>
          <w:color w:val="000000" w:themeColor="text1"/>
          <w:spacing w:val="2"/>
          <w:sz w:val="26"/>
          <w:szCs w:val="26"/>
        </w:rPr>
        <w:t>08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4A3FE6">
        <w:rPr>
          <w:color w:val="000000" w:themeColor="text1"/>
          <w:spacing w:val="2"/>
          <w:sz w:val="26"/>
          <w:szCs w:val="26"/>
        </w:rPr>
        <w:t>0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F15A35">
        <w:t>Напорный нефтепровод внешнего транспорта ЦППН-5 Правдинского месторождения – ПСП ЮБ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F15A35">
        <w:t>Напорный нефтепровод внешнего транспорта ЦППН-5 Правдинского месторождения – ПСП ЮБ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 </w:t>
      </w:r>
      <w:r w:rsidR="006A53B8">
        <w:rPr>
          <w:color w:val="000000"/>
          <w:sz w:val="26"/>
          <w:szCs w:val="26"/>
        </w:rPr>
        <w:t>Л.А</w:t>
      </w:r>
      <w:r w:rsidRPr="009D0273">
        <w:rPr>
          <w:color w:val="000000"/>
          <w:sz w:val="26"/>
          <w:szCs w:val="26"/>
        </w:rPr>
        <w:t xml:space="preserve">. </w:t>
      </w:r>
      <w:r w:rsidR="006A53B8">
        <w:rPr>
          <w:color w:val="000000"/>
          <w:sz w:val="26"/>
          <w:szCs w:val="26"/>
        </w:rPr>
        <w:t>Хуснутдинова</w:t>
      </w:r>
      <w:bookmarkStart w:id="0" w:name="_GoBack"/>
      <w:bookmarkEnd w:id="0"/>
    </w:p>
    <w:sectPr w:rsidR="00FA43D7" w:rsidSect="00CB3550">
      <w:pgSz w:w="11906" w:h="16838"/>
      <w:pgMar w:top="1560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37D7"/>
    <w:rsid w:val="000F7695"/>
    <w:rsid w:val="00105E4D"/>
    <w:rsid w:val="00124EC7"/>
    <w:rsid w:val="001850B2"/>
    <w:rsid w:val="002253D0"/>
    <w:rsid w:val="00251BEC"/>
    <w:rsid w:val="00270B45"/>
    <w:rsid w:val="00346564"/>
    <w:rsid w:val="00360DAA"/>
    <w:rsid w:val="003724D5"/>
    <w:rsid w:val="0037492B"/>
    <w:rsid w:val="003902B5"/>
    <w:rsid w:val="003A48F9"/>
    <w:rsid w:val="004566F7"/>
    <w:rsid w:val="00485702"/>
    <w:rsid w:val="004A1EB6"/>
    <w:rsid w:val="004A3FE6"/>
    <w:rsid w:val="00507976"/>
    <w:rsid w:val="00654BB3"/>
    <w:rsid w:val="00686EA4"/>
    <w:rsid w:val="00694016"/>
    <w:rsid w:val="006A53B8"/>
    <w:rsid w:val="0072589A"/>
    <w:rsid w:val="00753051"/>
    <w:rsid w:val="0078057D"/>
    <w:rsid w:val="007A53F2"/>
    <w:rsid w:val="007C1D31"/>
    <w:rsid w:val="007C32DA"/>
    <w:rsid w:val="0088708B"/>
    <w:rsid w:val="00A21CBB"/>
    <w:rsid w:val="00A77A9D"/>
    <w:rsid w:val="00A81354"/>
    <w:rsid w:val="00BA4393"/>
    <w:rsid w:val="00BC2AFD"/>
    <w:rsid w:val="00BC3CDC"/>
    <w:rsid w:val="00BE5C9C"/>
    <w:rsid w:val="00C21729"/>
    <w:rsid w:val="00C82484"/>
    <w:rsid w:val="00CA5E0A"/>
    <w:rsid w:val="00CB3550"/>
    <w:rsid w:val="00CD5FB1"/>
    <w:rsid w:val="00D05D87"/>
    <w:rsid w:val="00D467D2"/>
    <w:rsid w:val="00D46F34"/>
    <w:rsid w:val="00D86CC3"/>
    <w:rsid w:val="00DF0851"/>
    <w:rsid w:val="00E84505"/>
    <w:rsid w:val="00F15A3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Зубарева Анастасия Александровна</cp:lastModifiedBy>
  <cp:revision>5</cp:revision>
  <cp:lastPrinted>2018-10-02T04:51:00Z</cp:lastPrinted>
  <dcterms:created xsi:type="dcterms:W3CDTF">2018-10-29T05:04:00Z</dcterms:created>
  <dcterms:modified xsi:type="dcterms:W3CDTF">2018-10-29T05:56:00Z</dcterms:modified>
</cp:coreProperties>
</file>