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B" w:rsidRDefault="0002770B" w:rsidP="0002770B">
      <w:pPr>
        <w:tabs>
          <w:tab w:val="left" w:pos="993"/>
          <w:tab w:val="left" w:pos="1100"/>
        </w:tabs>
        <w:spacing w:after="0" w:line="288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работы Координационного совета </w:t>
      </w:r>
      <w:r w:rsidRPr="004B4B49">
        <w:rPr>
          <w:rFonts w:ascii="Times New Roman" w:hAnsi="Times New Roman"/>
          <w:b/>
          <w:bCs/>
          <w:sz w:val="28"/>
          <w:szCs w:val="28"/>
        </w:rPr>
        <w:t xml:space="preserve">по делам национально-культурных автономий и взаимодействию </w:t>
      </w:r>
    </w:p>
    <w:p w:rsidR="0002770B" w:rsidRDefault="0002770B" w:rsidP="0002770B">
      <w:pPr>
        <w:tabs>
          <w:tab w:val="left" w:pos="993"/>
          <w:tab w:val="left" w:pos="1100"/>
        </w:tabs>
        <w:spacing w:after="0" w:line="288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B4B49">
        <w:rPr>
          <w:rFonts w:ascii="Times New Roman" w:hAnsi="Times New Roman"/>
          <w:b/>
          <w:bCs/>
          <w:sz w:val="28"/>
          <w:szCs w:val="28"/>
        </w:rPr>
        <w:t xml:space="preserve">с религиозными объединениями </w:t>
      </w:r>
    </w:p>
    <w:p w:rsidR="0002770B" w:rsidRPr="0002770B" w:rsidRDefault="0002770B" w:rsidP="0002770B">
      <w:pPr>
        <w:tabs>
          <w:tab w:val="left" w:pos="993"/>
          <w:tab w:val="left" w:pos="1100"/>
        </w:tabs>
        <w:spacing w:after="0" w:line="288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B4B49">
        <w:rPr>
          <w:rFonts w:ascii="Times New Roman" w:hAnsi="Times New Roman"/>
          <w:b/>
          <w:bCs/>
          <w:sz w:val="28"/>
          <w:szCs w:val="28"/>
        </w:rPr>
        <w:t>при Главе Нефтеюганского района</w:t>
      </w:r>
      <w:r w:rsidRPr="00A614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2017 году</w:t>
      </w:r>
    </w:p>
    <w:p w:rsidR="0002770B" w:rsidRPr="0065362D" w:rsidRDefault="0002770B" w:rsidP="0002770B">
      <w:pPr>
        <w:tabs>
          <w:tab w:val="left" w:pos="993"/>
          <w:tab w:val="left" w:pos="1100"/>
        </w:tabs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0B" w:rsidRPr="00AC2B23" w:rsidRDefault="0002770B" w:rsidP="0002770B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Координационный совет по делам национально-культурных автономий и взаимодействию с религиозными объединениями при Главе Нефтеюганского района создан в соответствии с постановлением Главы Нефтеюганского района от 04.04.2012 № 13-п.</w:t>
      </w:r>
    </w:p>
    <w:p w:rsidR="0002770B" w:rsidRPr="00AC2B23" w:rsidRDefault="0002770B" w:rsidP="0002770B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Координационный совет является координационным органом, образованным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02770B" w:rsidRPr="00AC2B23" w:rsidRDefault="0002770B" w:rsidP="0002770B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В состав Координационного совета входят руководители и представители национальных организаций и объединений, традиционных для Нефтеюганского района религиозных конфессий – православной и мусульманской, представители органов местного самоуправления Нефтеюганского района.</w:t>
      </w:r>
    </w:p>
    <w:p w:rsidR="0002770B" w:rsidRPr="00AC2B23" w:rsidRDefault="0002770B" w:rsidP="0002770B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В 2017 году проведено два заседания Координационного совета: 25 апреля и 13 декабря.</w:t>
      </w:r>
    </w:p>
    <w:p w:rsidR="0002770B" w:rsidRPr="00AC2B23" w:rsidRDefault="0002770B" w:rsidP="0002770B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 xml:space="preserve">В соответствии с планом работы Координационного совета </w:t>
      </w:r>
      <w:r w:rsidRPr="00AC2B23">
        <w:rPr>
          <w:rFonts w:ascii="Times New Roman" w:hAnsi="Times New Roman"/>
          <w:sz w:val="28"/>
          <w:szCs w:val="28"/>
        </w:rPr>
        <w:br/>
        <w:t>на 2017 год, утвержденным протоколом № 2 заседания Координационного совета от 20 декабря 2016 года, на заседаниях были рассмотрены следующие вопросы: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1. О результатах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 в 2016 году.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2. О вовлечении молодежных объединений в социально значимую деятельность, направленную на формирование в молодежной среде общероссийского гражданского самосознания, чувства патриотизма, культуры межнационального общения.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3. О мероприятиях, проводимых по профилактике экстремистских проявлений и гармонизации межнациональных и межконфессиональных отношений в сельских поселениях: Сентябрьский, Усть-Юган, Каркатеевы, Сингапай, Лемпино.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lastRenderedPageBreak/>
        <w:t>4. Об информировании населения в средствах массовой информации о деятельности национально-культурных автономий и религиозных организаций в сфере гармонизации межнациональных и межконфессиональных отношений, профилактики экстремизма.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5. О мерах по повышению эффективности участия национальн</w:t>
      </w:r>
      <w:proofErr w:type="gramStart"/>
      <w:r w:rsidRPr="00AC2B23">
        <w:rPr>
          <w:rFonts w:ascii="Times New Roman" w:hAnsi="Times New Roman"/>
          <w:sz w:val="28"/>
          <w:szCs w:val="28"/>
        </w:rPr>
        <w:t>о-</w:t>
      </w:r>
      <w:proofErr w:type="gramEnd"/>
      <w:r w:rsidRPr="00AC2B23">
        <w:rPr>
          <w:rFonts w:ascii="Times New Roman" w:hAnsi="Times New Roman"/>
          <w:sz w:val="28"/>
          <w:szCs w:val="28"/>
        </w:rPr>
        <w:t xml:space="preserve"> культурных объединений в мероприятиях по социальной и культурной адаптации и интеграции мигрантов в обществе. 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6. Об итогах и повышении эффективности работы по вовлечению некоммерческих организаций, образованных по национальн</w:t>
      </w:r>
      <w:proofErr w:type="gramStart"/>
      <w:r w:rsidRPr="00AC2B23">
        <w:rPr>
          <w:rFonts w:ascii="Times New Roman" w:hAnsi="Times New Roman"/>
          <w:sz w:val="28"/>
          <w:szCs w:val="28"/>
        </w:rPr>
        <w:t>о-</w:t>
      </w:r>
      <w:proofErr w:type="gramEnd"/>
      <w:r w:rsidRPr="00AC2B23">
        <w:rPr>
          <w:rFonts w:ascii="Times New Roman" w:hAnsi="Times New Roman"/>
          <w:sz w:val="28"/>
          <w:szCs w:val="28"/>
        </w:rPr>
        <w:t xml:space="preserve"> культурному признаку, и религиозных организаций в деятельность по реализации государственной национальной политики.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 xml:space="preserve">7. О ходе реализации муниципальной программы Нефтеюганского района «Профилактика экстремизма, гармонизация </w:t>
      </w:r>
      <w:proofErr w:type="gramStart"/>
      <w:r w:rsidRPr="00AC2B23">
        <w:rPr>
          <w:rFonts w:ascii="Times New Roman" w:hAnsi="Times New Roman"/>
          <w:sz w:val="28"/>
          <w:szCs w:val="28"/>
        </w:rPr>
        <w:t>межэтнических</w:t>
      </w:r>
      <w:proofErr w:type="gramEnd"/>
      <w:r w:rsidRPr="00AC2B23">
        <w:rPr>
          <w:rFonts w:ascii="Times New Roman" w:hAnsi="Times New Roman"/>
          <w:sz w:val="28"/>
          <w:szCs w:val="28"/>
        </w:rPr>
        <w:t xml:space="preserve"> и межкультурных отношений в Нефтеюганском районе на 2017-2020 годы».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8. Об 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на 2018 год.</w:t>
      </w:r>
    </w:p>
    <w:p w:rsidR="0002770B" w:rsidRPr="00AC2B23" w:rsidRDefault="0002770B" w:rsidP="0002770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9. Об исполнении протокольных поручений Координационного совета по делам национально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t xml:space="preserve">- культурных автономий и взаимодействию с религиозными объединениями при Главе Нефтеюганского района. </w:t>
      </w:r>
    </w:p>
    <w:p w:rsidR="0002770B" w:rsidRPr="00AC2B23" w:rsidRDefault="0002770B" w:rsidP="0002770B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>В соответствии с решениями Координационного совета дано</w:t>
      </w:r>
      <w:r w:rsidRPr="00AC2B23">
        <w:rPr>
          <w:rFonts w:ascii="Times New Roman" w:hAnsi="Times New Roman"/>
          <w:sz w:val="28"/>
          <w:szCs w:val="28"/>
        </w:rPr>
        <w:br/>
        <w:t>16</w:t>
      </w:r>
      <w:r w:rsidRPr="00AC2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t xml:space="preserve">поручений. </w:t>
      </w:r>
    </w:p>
    <w:p w:rsidR="0002770B" w:rsidRDefault="0002770B" w:rsidP="0002770B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 xml:space="preserve">В течение 2017 года члены Координационного совета принимали, активное участие во всех районных и поселковых мероприятиях, направленных на профилактику экстремистских проявлений и гармонизацию межнациональных и межконфессиональных отношений. </w:t>
      </w:r>
    </w:p>
    <w:p w:rsidR="0002770B" w:rsidRPr="00AC2B23" w:rsidRDefault="0002770B" w:rsidP="0002770B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B2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члены Координационного совета участвовали в окружных мероприятиях, направленных на укрепление межнациональных и межконфессиональных отношений. </w:t>
      </w:r>
      <w:r w:rsidRPr="00AC2B23">
        <w:rPr>
          <w:rFonts w:ascii="Times New Roman" w:hAnsi="Times New Roman"/>
          <w:sz w:val="28"/>
          <w:szCs w:val="28"/>
        </w:rPr>
        <w:t>В их числе:</w:t>
      </w:r>
      <w:r w:rsidRPr="00AC2B23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t>Межрелигиозный форум «Православие и ислам в Югре: диалог во имя мира и согласия»</w:t>
      </w:r>
      <w:r>
        <w:rPr>
          <w:rFonts w:ascii="Times New Roman" w:hAnsi="Times New Roman"/>
          <w:sz w:val="28"/>
          <w:szCs w:val="28"/>
        </w:rPr>
        <w:t>, р</w:t>
      </w:r>
      <w:r w:rsidRPr="00AC2B2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ый конкурс</w:t>
      </w:r>
      <w:r w:rsidRPr="00AC2B23">
        <w:rPr>
          <w:rFonts w:ascii="Times New Roman" w:hAnsi="Times New Roman"/>
          <w:sz w:val="28"/>
          <w:szCs w:val="28"/>
        </w:rPr>
        <w:t xml:space="preserve"> специалистов, осуществляющих деятельность в сфере государственной национальной политики</w:t>
      </w:r>
      <w:r>
        <w:rPr>
          <w:rFonts w:ascii="Times New Roman" w:hAnsi="Times New Roman"/>
          <w:sz w:val="28"/>
          <w:szCs w:val="28"/>
        </w:rPr>
        <w:t xml:space="preserve"> на котором настоятель Православного прихода</w:t>
      </w:r>
      <w:r w:rsidRPr="00AC2B23">
        <w:rPr>
          <w:rFonts w:ascii="Times New Roman" w:hAnsi="Times New Roman"/>
          <w:color w:val="000000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t>храма в честь святых первоверховных  апостолов Петра и Павла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C2B23">
        <w:rPr>
          <w:rFonts w:ascii="Times New Roman" w:hAnsi="Times New Roman"/>
          <w:sz w:val="28"/>
          <w:szCs w:val="28"/>
        </w:rPr>
        <w:t>Салыма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 А.В. занял 3 место. </w:t>
      </w:r>
    </w:p>
    <w:p w:rsidR="0002770B" w:rsidRPr="0065362D" w:rsidRDefault="0002770B" w:rsidP="0002770B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Pr="00AC2B23">
        <w:rPr>
          <w:rFonts w:ascii="Times New Roman" w:hAnsi="Times New Roman"/>
          <w:sz w:val="28"/>
          <w:szCs w:val="28"/>
        </w:rPr>
        <w:t>истемност</w:t>
      </w:r>
      <w:r>
        <w:rPr>
          <w:rFonts w:ascii="Times New Roman" w:hAnsi="Times New Roman"/>
          <w:sz w:val="28"/>
          <w:szCs w:val="28"/>
        </w:rPr>
        <w:t>и</w:t>
      </w:r>
      <w:r w:rsidRPr="00AC2B23">
        <w:rPr>
          <w:rFonts w:ascii="Times New Roman" w:hAnsi="Times New Roman"/>
          <w:sz w:val="28"/>
          <w:szCs w:val="28"/>
        </w:rPr>
        <w:t xml:space="preserve"> и регулярност</w:t>
      </w:r>
      <w:r>
        <w:rPr>
          <w:rFonts w:ascii="Times New Roman" w:hAnsi="Times New Roman"/>
          <w:sz w:val="28"/>
          <w:szCs w:val="28"/>
        </w:rPr>
        <w:t>и</w:t>
      </w:r>
      <w:r w:rsidRPr="00AC2B23">
        <w:rPr>
          <w:rFonts w:ascii="Times New Roman" w:hAnsi="Times New Roman"/>
          <w:sz w:val="28"/>
          <w:szCs w:val="28"/>
        </w:rPr>
        <w:t xml:space="preserve"> проводимой </w:t>
      </w:r>
      <w:r>
        <w:rPr>
          <w:rFonts w:ascii="Times New Roman" w:hAnsi="Times New Roman"/>
          <w:sz w:val="28"/>
          <w:szCs w:val="28"/>
        </w:rPr>
        <w:t xml:space="preserve">в Нефтеюганском районе </w:t>
      </w:r>
      <w:r w:rsidRPr="00AC2B2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в сфере межнациональных и </w:t>
      </w:r>
      <w:proofErr w:type="gramStart"/>
      <w:r>
        <w:rPr>
          <w:rFonts w:ascii="Times New Roman" w:hAnsi="Times New Roman"/>
          <w:sz w:val="28"/>
          <w:szCs w:val="28"/>
        </w:rPr>
        <w:t>межконфессиональных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свидетельствуют результаты </w:t>
      </w:r>
      <w:r w:rsidRPr="005032F9">
        <w:rPr>
          <w:rFonts w:ascii="Times New Roman" w:hAnsi="Times New Roman"/>
          <w:sz w:val="28"/>
          <w:szCs w:val="28"/>
        </w:rPr>
        <w:t>окружного</w:t>
      </w:r>
      <w:r>
        <w:rPr>
          <w:rFonts w:ascii="Times New Roman" w:hAnsi="Times New Roman"/>
          <w:sz w:val="28"/>
          <w:szCs w:val="28"/>
        </w:rPr>
        <w:t xml:space="preserve"> социологического исследования.</w:t>
      </w:r>
      <w:r w:rsidRPr="0050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032F9">
        <w:rPr>
          <w:rFonts w:ascii="Times New Roman" w:hAnsi="Times New Roman"/>
          <w:sz w:val="28"/>
          <w:szCs w:val="28"/>
        </w:rPr>
        <w:t xml:space="preserve"> </w:t>
      </w:r>
      <w:r w:rsidRPr="005032F9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7</w:t>
      </w:r>
      <w:r w:rsidRPr="005032F9">
        <w:rPr>
          <w:rFonts w:ascii="Times New Roman" w:hAnsi="Times New Roman"/>
          <w:sz w:val="28"/>
          <w:szCs w:val="28"/>
        </w:rPr>
        <w:t xml:space="preserve"> году 88,6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32F9">
        <w:rPr>
          <w:rFonts w:ascii="Times New Roman" w:hAnsi="Times New Roman"/>
          <w:sz w:val="28"/>
          <w:szCs w:val="28"/>
        </w:rPr>
        <w:t>% жителей муниципалитета положительно оценивают состояние межнациональных отношений в муниципалитете, 90% – положительно оценивают состояние межконфессиональных отношений, 82,9% – таков уровень толерантного отношения к представителям другой национальности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732E9E" w:rsidRDefault="00732E9E"/>
    <w:sectPr w:rsidR="0073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9"/>
    <w:rsid w:val="0002770B"/>
    <w:rsid w:val="00732E9E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Евгеньевна</dc:creator>
  <cp:keywords/>
  <dc:description/>
  <cp:lastModifiedBy>Никитина Светлана Евгеньевна</cp:lastModifiedBy>
  <cp:revision>2</cp:revision>
  <dcterms:created xsi:type="dcterms:W3CDTF">2018-09-06T10:58:00Z</dcterms:created>
  <dcterms:modified xsi:type="dcterms:W3CDTF">2018-09-06T10:58:00Z</dcterms:modified>
</cp:coreProperties>
</file>