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AE" w:rsidRDefault="006144AE">
      <w:pPr>
        <w:pStyle w:val="ConsPlusTitlePage"/>
      </w:pPr>
      <w:r>
        <w:t xml:space="preserve">Документ предоставлен </w:t>
      </w:r>
      <w:hyperlink r:id="rId4" w:history="1">
        <w:r>
          <w:rPr>
            <w:color w:val="0000FF"/>
          </w:rPr>
          <w:t>КонсультантПлюс</w:t>
        </w:r>
      </w:hyperlink>
      <w:r>
        <w:br/>
      </w:r>
    </w:p>
    <w:p w:rsidR="006144AE" w:rsidRDefault="006144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144AE">
        <w:tc>
          <w:tcPr>
            <w:tcW w:w="4677" w:type="dxa"/>
            <w:tcBorders>
              <w:top w:val="nil"/>
              <w:left w:val="nil"/>
              <w:bottom w:val="nil"/>
              <w:right w:val="nil"/>
            </w:tcBorders>
          </w:tcPr>
          <w:p w:rsidR="006144AE" w:rsidRDefault="006144AE">
            <w:pPr>
              <w:pStyle w:val="ConsPlusNormal"/>
              <w:outlineLvl w:val="0"/>
            </w:pPr>
            <w:r>
              <w:t>20 июля 2007 года</w:t>
            </w:r>
          </w:p>
        </w:tc>
        <w:tc>
          <w:tcPr>
            <w:tcW w:w="4677" w:type="dxa"/>
            <w:tcBorders>
              <w:top w:val="nil"/>
              <w:left w:val="nil"/>
              <w:bottom w:val="nil"/>
              <w:right w:val="nil"/>
            </w:tcBorders>
          </w:tcPr>
          <w:p w:rsidR="006144AE" w:rsidRDefault="006144AE">
            <w:pPr>
              <w:pStyle w:val="ConsPlusNormal"/>
              <w:jc w:val="right"/>
              <w:outlineLvl w:val="0"/>
            </w:pPr>
            <w:r>
              <w:t>N 114-оз</w:t>
            </w:r>
          </w:p>
        </w:tc>
      </w:tr>
    </w:tbl>
    <w:p w:rsidR="006144AE" w:rsidRDefault="006144AE">
      <w:pPr>
        <w:pStyle w:val="ConsPlusNormal"/>
        <w:pBdr>
          <w:top w:val="single" w:sz="6" w:space="0" w:color="auto"/>
        </w:pBdr>
        <w:spacing w:before="100" w:after="100"/>
        <w:jc w:val="both"/>
        <w:rPr>
          <w:sz w:val="2"/>
          <w:szCs w:val="2"/>
        </w:rPr>
      </w:pPr>
    </w:p>
    <w:p w:rsidR="006144AE" w:rsidRDefault="006144AE">
      <w:pPr>
        <w:pStyle w:val="ConsPlusNormal"/>
        <w:jc w:val="both"/>
      </w:pPr>
    </w:p>
    <w:p w:rsidR="006144AE" w:rsidRDefault="006144AE">
      <w:pPr>
        <w:pStyle w:val="ConsPlusTitle"/>
        <w:jc w:val="center"/>
      </w:pPr>
      <w:r>
        <w:t>ЗАКОН</w:t>
      </w:r>
    </w:p>
    <w:p w:rsidR="006144AE" w:rsidRDefault="006144AE">
      <w:pPr>
        <w:pStyle w:val="ConsPlusTitle"/>
        <w:jc w:val="center"/>
      </w:pPr>
      <w:r>
        <w:t>ХАНТЫ-МАНСИЙСКОГО АВТОНОМНОГО ОКРУГА - ЮГРЫ</w:t>
      </w:r>
    </w:p>
    <w:p w:rsidR="006144AE" w:rsidRDefault="006144AE">
      <w:pPr>
        <w:pStyle w:val="ConsPlusTitle"/>
        <w:jc w:val="center"/>
      </w:pPr>
    </w:p>
    <w:p w:rsidR="006144AE" w:rsidRDefault="006144AE">
      <w:pPr>
        <w:pStyle w:val="ConsPlusTitle"/>
        <w:jc w:val="center"/>
      </w:pPr>
      <w:r>
        <w:t>О НАДЕЛЕНИИ ОРГАНОВ МЕСТНОГО САМОУПРАВЛЕНИЯ</w:t>
      </w:r>
    </w:p>
    <w:p w:rsidR="006144AE" w:rsidRDefault="006144AE">
      <w:pPr>
        <w:pStyle w:val="ConsPlusTitle"/>
        <w:jc w:val="center"/>
      </w:pPr>
      <w:r>
        <w:t>МУНИЦИПАЛЬНЫХ ОБРАЗОВАНИЙ</w:t>
      </w:r>
    </w:p>
    <w:p w:rsidR="006144AE" w:rsidRDefault="006144AE">
      <w:pPr>
        <w:pStyle w:val="ConsPlusTitle"/>
        <w:jc w:val="center"/>
      </w:pPr>
      <w:r>
        <w:t>ХАНТЫ-МАНСИЙСКОГО АВТОНОМНОГО ОКРУГА - ЮГРЫ</w:t>
      </w:r>
    </w:p>
    <w:p w:rsidR="006144AE" w:rsidRDefault="006144AE">
      <w:pPr>
        <w:pStyle w:val="ConsPlusTitle"/>
        <w:jc w:val="center"/>
      </w:pPr>
      <w:r>
        <w:t>ОТДЕЛЬНЫМИ ГОСУДАРСТВЕННЫМИ ПОЛНОМОЧИЯМИ</w:t>
      </w:r>
    </w:p>
    <w:p w:rsidR="006144AE" w:rsidRDefault="006144AE">
      <w:pPr>
        <w:pStyle w:val="ConsPlusTitle"/>
        <w:jc w:val="center"/>
      </w:pPr>
      <w:r>
        <w:t>ПО ОСУЩЕСТВЛЕНИЮ ДЕЯТЕЛЬНОСТИ ПО ОПЕКЕ И ПОПЕЧИТЕЛЬСТВУ</w:t>
      </w:r>
    </w:p>
    <w:p w:rsidR="006144AE" w:rsidRDefault="006144AE">
      <w:pPr>
        <w:pStyle w:val="ConsPlusNormal"/>
        <w:jc w:val="both"/>
      </w:pPr>
    </w:p>
    <w:p w:rsidR="006144AE" w:rsidRDefault="006144AE">
      <w:pPr>
        <w:pStyle w:val="ConsPlusNormal"/>
        <w:jc w:val="center"/>
      </w:pPr>
      <w:r>
        <w:t>Принят Думой Ханты-Мансийского</w:t>
      </w:r>
    </w:p>
    <w:p w:rsidR="006144AE" w:rsidRDefault="006144AE">
      <w:pPr>
        <w:pStyle w:val="ConsPlusNormal"/>
        <w:jc w:val="center"/>
      </w:pPr>
      <w:r>
        <w:t>автономного округа - Югры 12 июля 2007 года</w:t>
      </w:r>
    </w:p>
    <w:p w:rsidR="006144AE" w:rsidRDefault="006144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4AE">
        <w:trPr>
          <w:jc w:val="center"/>
        </w:trPr>
        <w:tc>
          <w:tcPr>
            <w:tcW w:w="9294" w:type="dxa"/>
            <w:tcBorders>
              <w:top w:val="nil"/>
              <w:left w:val="single" w:sz="24" w:space="0" w:color="CED3F1"/>
              <w:bottom w:val="nil"/>
              <w:right w:val="single" w:sz="24" w:space="0" w:color="F4F3F8"/>
            </w:tcBorders>
            <w:shd w:val="clear" w:color="auto" w:fill="F4F3F8"/>
          </w:tcPr>
          <w:p w:rsidR="006144AE" w:rsidRDefault="006144AE">
            <w:pPr>
              <w:pStyle w:val="ConsPlusNormal"/>
              <w:jc w:val="center"/>
            </w:pPr>
            <w:r>
              <w:rPr>
                <w:color w:val="392C69"/>
              </w:rPr>
              <w:t>Список изменяющих документов</w:t>
            </w:r>
          </w:p>
          <w:p w:rsidR="006144AE" w:rsidRDefault="006144AE">
            <w:pPr>
              <w:pStyle w:val="ConsPlusNormal"/>
              <w:jc w:val="center"/>
            </w:pPr>
            <w:r>
              <w:rPr>
                <w:color w:val="392C69"/>
              </w:rPr>
              <w:t xml:space="preserve">(в ред. Законов ХМАО - Югры от 22.12.2008 </w:t>
            </w:r>
            <w:hyperlink r:id="rId5" w:history="1">
              <w:r>
                <w:rPr>
                  <w:color w:val="0000FF"/>
                </w:rPr>
                <w:t>N 149-оз</w:t>
              </w:r>
            </w:hyperlink>
            <w:r>
              <w:rPr>
                <w:color w:val="392C69"/>
              </w:rPr>
              <w:t xml:space="preserve">, от 10.07.2009 </w:t>
            </w:r>
            <w:hyperlink r:id="rId6" w:history="1">
              <w:r>
                <w:rPr>
                  <w:color w:val="0000FF"/>
                </w:rPr>
                <w:t>N 112-оз</w:t>
              </w:r>
            </w:hyperlink>
            <w:r>
              <w:rPr>
                <w:color w:val="392C69"/>
              </w:rPr>
              <w:t>,</w:t>
            </w:r>
          </w:p>
          <w:p w:rsidR="006144AE" w:rsidRDefault="006144AE">
            <w:pPr>
              <w:pStyle w:val="ConsPlusNormal"/>
              <w:jc w:val="center"/>
            </w:pPr>
            <w:r>
              <w:rPr>
                <w:color w:val="392C69"/>
              </w:rPr>
              <w:t xml:space="preserve">от 08.04.2010 </w:t>
            </w:r>
            <w:hyperlink r:id="rId7" w:history="1">
              <w:r>
                <w:rPr>
                  <w:color w:val="0000FF"/>
                </w:rPr>
                <w:t>N 66-оз</w:t>
              </w:r>
            </w:hyperlink>
            <w:r>
              <w:rPr>
                <w:color w:val="392C69"/>
              </w:rPr>
              <w:t xml:space="preserve">, от 15.11.2010 </w:t>
            </w:r>
            <w:hyperlink r:id="rId8" w:history="1">
              <w:r>
                <w:rPr>
                  <w:color w:val="0000FF"/>
                </w:rPr>
                <w:t>N 170-оз</w:t>
              </w:r>
            </w:hyperlink>
            <w:r>
              <w:rPr>
                <w:color w:val="392C69"/>
              </w:rPr>
              <w:t xml:space="preserve">, от 18.02.2012 </w:t>
            </w:r>
            <w:hyperlink r:id="rId9" w:history="1">
              <w:r>
                <w:rPr>
                  <w:color w:val="0000FF"/>
                </w:rPr>
                <w:t>N 14-оз</w:t>
              </w:r>
            </w:hyperlink>
            <w:r>
              <w:rPr>
                <w:color w:val="392C69"/>
              </w:rPr>
              <w:t>,</w:t>
            </w:r>
          </w:p>
          <w:p w:rsidR="006144AE" w:rsidRDefault="006144AE">
            <w:pPr>
              <w:pStyle w:val="ConsPlusNormal"/>
              <w:jc w:val="center"/>
            </w:pPr>
            <w:r>
              <w:rPr>
                <w:color w:val="392C69"/>
              </w:rPr>
              <w:t xml:space="preserve">от 14.01.2013 </w:t>
            </w:r>
            <w:hyperlink r:id="rId10" w:history="1">
              <w:r>
                <w:rPr>
                  <w:color w:val="0000FF"/>
                </w:rPr>
                <w:t>N 1-оз</w:t>
              </w:r>
            </w:hyperlink>
            <w:r>
              <w:rPr>
                <w:color w:val="392C69"/>
              </w:rPr>
              <w:t xml:space="preserve">, от 30.09.2013 </w:t>
            </w:r>
            <w:hyperlink r:id="rId11" w:history="1">
              <w:r>
                <w:rPr>
                  <w:color w:val="0000FF"/>
                </w:rPr>
                <w:t>N 90-оз</w:t>
              </w:r>
            </w:hyperlink>
            <w:r>
              <w:rPr>
                <w:color w:val="392C69"/>
              </w:rPr>
              <w:t xml:space="preserve">, от 26.09.2014 </w:t>
            </w:r>
            <w:hyperlink r:id="rId12" w:history="1">
              <w:r>
                <w:rPr>
                  <w:color w:val="0000FF"/>
                </w:rPr>
                <w:t>N 77-оз</w:t>
              </w:r>
            </w:hyperlink>
            <w:r>
              <w:rPr>
                <w:color w:val="392C69"/>
              </w:rPr>
              <w:t>,</w:t>
            </w:r>
          </w:p>
          <w:p w:rsidR="006144AE" w:rsidRDefault="006144AE">
            <w:pPr>
              <w:pStyle w:val="ConsPlusNormal"/>
              <w:jc w:val="center"/>
            </w:pPr>
            <w:r>
              <w:rPr>
                <w:color w:val="392C69"/>
              </w:rPr>
              <w:t xml:space="preserve">от 16.04.2015 </w:t>
            </w:r>
            <w:hyperlink r:id="rId13" w:history="1">
              <w:r>
                <w:rPr>
                  <w:color w:val="0000FF"/>
                </w:rPr>
                <w:t>N 34-оз</w:t>
              </w:r>
            </w:hyperlink>
            <w:r>
              <w:rPr>
                <w:color w:val="392C69"/>
              </w:rPr>
              <w:t xml:space="preserve">, от 27.04.2016 </w:t>
            </w:r>
            <w:hyperlink r:id="rId14" w:history="1">
              <w:r>
                <w:rPr>
                  <w:color w:val="0000FF"/>
                </w:rPr>
                <w:t>N 44-оз</w:t>
              </w:r>
            </w:hyperlink>
            <w:r>
              <w:rPr>
                <w:color w:val="392C69"/>
              </w:rPr>
              <w:t xml:space="preserve">, от 30.06.2017 </w:t>
            </w:r>
            <w:hyperlink r:id="rId15" w:history="1">
              <w:r>
                <w:rPr>
                  <w:color w:val="0000FF"/>
                </w:rPr>
                <w:t>N 39-оз</w:t>
              </w:r>
            </w:hyperlink>
            <w:r>
              <w:rPr>
                <w:color w:val="392C69"/>
              </w:rPr>
              <w:t>,</w:t>
            </w:r>
          </w:p>
          <w:p w:rsidR="006144AE" w:rsidRDefault="006144AE">
            <w:pPr>
              <w:pStyle w:val="ConsPlusNormal"/>
              <w:jc w:val="center"/>
            </w:pPr>
            <w:r>
              <w:rPr>
                <w:color w:val="392C69"/>
              </w:rPr>
              <w:t xml:space="preserve">от 17.10.2018 </w:t>
            </w:r>
            <w:hyperlink r:id="rId16" w:history="1">
              <w:r>
                <w:rPr>
                  <w:color w:val="0000FF"/>
                </w:rPr>
                <w:t>N 82-оз</w:t>
              </w:r>
            </w:hyperlink>
            <w:r>
              <w:rPr>
                <w:color w:val="392C69"/>
              </w:rPr>
              <w:t xml:space="preserve">, от 28.02.2019 </w:t>
            </w:r>
            <w:hyperlink r:id="rId17" w:history="1">
              <w:r>
                <w:rPr>
                  <w:color w:val="0000FF"/>
                </w:rPr>
                <w:t>N 14-оз</w:t>
              </w:r>
            </w:hyperlink>
            <w:r>
              <w:rPr>
                <w:color w:val="392C69"/>
              </w:rPr>
              <w:t xml:space="preserve">, от 27.06.2019 </w:t>
            </w:r>
            <w:hyperlink r:id="rId18" w:history="1">
              <w:r>
                <w:rPr>
                  <w:color w:val="0000FF"/>
                </w:rPr>
                <w:t>N 43-оз</w:t>
              </w:r>
            </w:hyperlink>
            <w:r>
              <w:rPr>
                <w:color w:val="392C69"/>
              </w:rPr>
              <w:t>,</w:t>
            </w:r>
          </w:p>
          <w:p w:rsidR="006144AE" w:rsidRDefault="006144AE">
            <w:pPr>
              <w:pStyle w:val="ConsPlusNormal"/>
              <w:jc w:val="center"/>
            </w:pPr>
            <w:r>
              <w:rPr>
                <w:color w:val="392C69"/>
              </w:rPr>
              <w:t xml:space="preserve">от 10.12.2019 </w:t>
            </w:r>
            <w:hyperlink r:id="rId19" w:history="1">
              <w:r>
                <w:rPr>
                  <w:color w:val="0000FF"/>
                </w:rPr>
                <w:t>N 102-оз</w:t>
              </w:r>
            </w:hyperlink>
            <w:r>
              <w:rPr>
                <w:color w:val="392C69"/>
              </w:rPr>
              <w:t xml:space="preserve">, от 27.02.2020 </w:t>
            </w:r>
            <w:hyperlink r:id="rId20" w:history="1">
              <w:r>
                <w:rPr>
                  <w:color w:val="0000FF"/>
                </w:rPr>
                <w:t>N 14-оз</w:t>
              </w:r>
            </w:hyperlink>
            <w:r>
              <w:rPr>
                <w:color w:val="392C69"/>
              </w:rPr>
              <w:t xml:space="preserve">, от 28.05.2020 </w:t>
            </w:r>
            <w:hyperlink r:id="rId21" w:history="1">
              <w:r>
                <w:rPr>
                  <w:color w:val="0000FF"/>
                </w:rPr>
                <w:t>N 55-оз</w:t>
              </w:r>
            </w:hyperlink>
            <w:r>
              <w:rPr>
                <w:color w:val="392C69"/>
              </w:rPr>
              <w:t>,</w:t>
            </w:r>
          </w:p>
          <w:p w:rsidR="006144AE" w:rsidRDefault="006144AE">
            <w:pPr>
              <w:pStyle w:val="ConsPlusNormal"/>
              <w:jc w:val="center"/>
            </w:pPr>
            <w:r>
              <w:rPr>
                <w:color w:val="392C69"/>
              </w:rPr>
              <w:t xml:space="preserve">с изм., внесенными </w:t>
            </w:r>
            <w:hyperlink r:id="rId22" w:history="1">
              <w:r>
                <w:rPr>
                  <w:color w:val="0000FF"/>
                </w:rPr>
                <w:t>Законом</w:t>
              </w:r>
            </w:hyperlink>
            <w:r>
              <w:rPr>
                <w:color w:val="392C69"/>
              </w:rPr>
              <w:t xml:space="preserve"> ХМАО - Югры от 09.11.2012 N 130-оз)</w:t>
            </w:r>
          </w:p>
        </w:tc>
      </w:tr>
    </w:tbl>
    <w:p w:rsidR="006144AE" w:rsidRDefault="006144AE">
      <w:pPr>
        <w:pStyle w:val="ConsPlusNormal"/>
        <w:jc w:val="both"/>
      </w:pPr>
    </w:p>
    <w:p w:rsidR="006144AE" w:rsidRDefault="006144AE">
      <w:pPr>
        <w:pStyle w:val="ConsPlusNormal"/>
        <w:ind w:firstLine="540"/>
        <w:jc w:val="both"/>
      </w:pPr>
      <w:r>
        <w:t xml:space="preserve">Настоящий Закон в соответствии с Федеральным </w:t>
      </w:r>
      <w:hyperlink r:id="rId23"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наделяет органы местного самоуправления муниципальных образований Ханты-Мансийского автономного округа - Югры (далее также - органы местного самоуправления, автономный округ) отдельными </w:t>
      </w:r>
      <w:hyperlink r:id="rId24" w:history="1">
        <w:r>
          <w:rPr>
            <w:color w:val="0000FF"/>
          </w:rPr>
          <w:t>государственными полномочиями</w:t>
        </w:r>
      </w:hyperlink>
      <w:r>
        <w:t xml:space="preserve"> по осуществлению деятельности по опеке и попечительству (далее также - отдельные государственные полномочия).</w:t>
      </w:r>
    </w:p>
    <w:p w:rsidR="006144AE" w:rsidRDefault="006144AE">
      <w:pPr>
        <w:pStyle w:val="ConsPlusNormal"/>
        <w:jc w:val="both"/>
      </w:pPr>
    </w:p>
    <w:p w:rsidR="006144AE" w:rsidRDefault="006144AE">
      <w:pPr>
        <w:pStyle w:val="ConsPlusTitle"/>
        <w:ind w:firstLine="540"/>
        <w:jc w:val="both"/>
        <w:outlineLvl w:val="1"/>
      </w:pPr>
      <w:r>
        <w:t>Статья 1. Организация и осуществление деятельности по опеке и попечительству</w:t>
      </w:r>
    </w:p>
    <w:p w:rsidR="006144AE" w:rsidRDefault="006144AE">
      <w:pPr>
        <w:pStyle w:val="ConsPlusNormal"/>
        <w:jc w:val="both"/>
      </w:pPr>
    </w:p>
    <w:p w:rsidR="006144AE" w:rsidRDefault="006144AE">
      <w:pPr>
        <w:pStyle w:val="ConsPlusNormal"/>
        <w:ind w:firstLine="540"/>
        <w:jc w:val="both"/>
      </w:pPr>
      <w:r>
        <w:t>Организация и осуществление деятельности по опеке и попечительству осуществляются в порядке, установленном законодательством Российской Федерации и законодательством Ханты-Мансийского автономного округа - Югры.</w:t>
      </w:r>
    </w:p>
    <w:p w:rsidR="006144AE" w:rsidRDefault="006144AE">
      <w:pPr>
        <w:pStyle w:val="ConsPlusNormal"/>
        <w:jc w:val="both"/>
      </w:pPr>
    </w:p>
    <w:p w:rsidR="006144AE" w:rsidRDefault="006144AE">
      <w:pPr>
        <w:pStyle w:val="ConsPlusTitle"/>
        <w:ind w:firstLine="540"/>
        <w:jc w:val="both"/>
        <w:outlineLvl w:val="1"/>
      </w:pPr>
      <w:bookmarkStart w:id="0" w:name="P30"/>
      <w:bookmarkEnd w:id="0"/>
      <w:r>
        <w:t>Статья 2. Перечень передаваемых органам местного самоуправления автономного округа отдельных государственных полномочий по осуществлению деятельности по опеке и попечительству</w:t>
      </w:r>
    </w:p>
    <w:p w:rsidR="006144AE" w:rsidRDefault="006144AE">
      <w:pPr>
        <w:pStyle w:val="ConsPlusNormal"/>
        <w:ind w:firstLine="540"/>
        <w:jc w:val="both"/>
      </w:pPr>
      <w:r>
        <w:t xml:space="preserve">(в ред. </w:t>
      </w:r>
      <w:hyperlink r:id="rId25" w:history="1">
        <w:r>
          <w:rPr>
            <w:color w:val="0000FF"/>
          </w:rPr>
          <w:t>Закона</w:t>
        </w:r>
      </w:hyperlink>
      <w:r>
        <w:t xml:space="preserve"> ХМАО - Югры от 22.12.2008 N 149-оз)</w:t>
      </w:r>
    </w:p>
    <w:p w:rsidR="006144AE" w:rsidRDefault="006144AE">
      <w:pPr>
        <w:pStyle w:val="ConsPlusNormal"/>
        <w:jc w:val="both"/>
      </w:pPr>
    </w:p>
    <w:p w:rsidR="006144AE" w:rsidRDefault="006144AE">
      <w:pPr>
        <w:pStyle w:val="ConsPlusNormal"/>
        <w:ind w:firstLine="540"/>
        <w:jc w:val="both"/>
      </w:pPr>
      <w:r>
        <w:t>Органы местного самоуправления на неограниченный срок наделяются следующими отдельными государственными полномочиями:</w:t>
      </w:r>
    </w:p>
    <w:p w:rsidR="006144AE" w:rsidRDefault="006144AE">
      <w:pPr>
        <w:pStyle w:val="ConsPlusNormal"/>
        <w:spacing w:before="220"/>
        <w:ind w:firstLine="540"/>
        <w:jc w:val="both"/>
      </w:pPr>
      <w:r>
        <w:t>1) выявление и учет граждан, нуждающихся в установлении над ними опеки или попечительства;</w:t>
      </w:r>
    </w:p>
    <w:p w:rsidR="006144AE" w:rsidRDefault="006144AE">
      <w:pPr>
        <w:pStyle w:val="ConsPlusNormal"/>
        <w:spacing w:before="220"/>
        <w:ind w:firstLine="540"/>
        <w:jc w:val="both"/>
      </w:pPr>
      <w:r>
        <w:t xml:space="preserve">2) обращение в суд с заявлением о признании гражданина недееспособным или об </w:t>
      </w:r>
      <w:r>
        <w:lastRenderedPageBreak/>
        <w:t>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6144AE" w:rsidRDefault="006144AE">
      <w:pPr>
        <w:pStyle w:val="ConsPlusNormal"/>
        <w:spacing w:before="220"/>
        <w:ind w:firstLine="540"/>
        <w:jc w:val="both"/>
      </w:pPr>
      <w:r>
        <w:t>3) установление опеки или попечительства;</w:t>
      </w:r>
    </w:p>
    <w:p w:rsidR="006144AE" w:rsidRDefault="006144AE">
      <w:pPr>
        <w:pStyle w:val="ConsPlusNormal"/>
        <w:spacing w:before="220"/>
        <w:ind w:firstLine="540"/>
        <w:jc w:val="both"/>
      </w:pPr>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6144AE" w:rsidRDefault="006144AE">
      <w:pPr>
        <w:pStyle w:val="ConsPlusNormal"/>
        <w:spacing w:before="220"/>
        <w:ind w:firstLine="540"/>
        <w:jc w:val="both"/>
      </w:pPr>
      <w:r>
        <w:t>5) освобождение и отстранение в соответствии с федеральным законодательством опекунов и попечителей от исполнения ими своих обязанностей;</w:t>
      </w:r>
    </w:p>
    <w:p w:rsidR="006144AE" w:rsidRDefault="006144AE">
      <w:pPr>
        <w:pStyle w:val="ConsPlusNormal"/>
        <w:spacing w:before="220"/>
        <w:ind w:firstLine="540"/>
        <w:jc w:val="both"/>
      </w:pPr>
      <w:r>
        <w:t xml:space="preserve">6) выдача в соответствии с </w:t>
      </w:r>
      <w:hyperlink r:id="rId26" w:history="1">
        <w:r>
          <w:rPr>
            <w:color w:val="0000FF"/>
          </w:rPr>
          <w:t>федеральным законодательством</w:t>
        </w:r>
      </w:hyperlink>
      <w:r>
        <w:t xml:space="preserve"> разрешений на совершение сделок с имуществом подопечных;</w:t>
      </w:r>
    </w:p>
    <w:p w:rsidR="006144AE" w:rsidRDefault="006144AE">
      <w:pPr>
        <w:pStyle w:val="ConsPlusNormal"/>
        <w:spacing w:before="220"/>
        <w:ind w:firstLine="540"/>
        <w:jc w:val="both"/>
      </w:pPr>
      <w:r>
        <w:t xml:space="preserve">7) заключение договоров доверительного управления имуществом подопечных в соответствии с Гражданским </w:t>
      </w:r>
      <w:hyperlink r:id="rId27" w:history="1">
        <w:r>
          <w:rPr>
            <w:color w:val="0000FF"/>
          </w:rPr>
          <w:t>кодексом</w:t>
        </w:r>
      </w:hyperlink>
      <w:r>
        <w:t xml:space="preserve"> Российской Федерации;</w:t>
      </w:r>
    </w:p>
    <w:p w:rsidR="006144AE" w:rsidRDefault="006144AE">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федеральному законодательству и (или) законодательству автономного округа или интересам подопечных либо если опекуны или попечители не осуществляют защиту законных интересов подопечных;</w:t>
      </w:r>
    </w:p>
    <w:p w:rsidR="006144AE" w:rsidRDefault="006144AE">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 Гражданским </w:t>
      </w:r>
      <w:hyperlink r:id="rId28" w:history="1">
        <w:r>
          <w:rPr>
            <w:color w:val="0000FF"/>
          </w:rPr>
          <w:t>кодексом</w:t>
        </w:r>
      </w:hyperlink>
      <w:r>
        <w:t xml:space="preserve"> Российской Федерации;</w:t>
      </w:r>
    </w:p>
    <w:p w:rsidR="006144AE" w:rsidRDefault="006144AE">
      <w:pPr>
        <w:pStyle w:val="ConsPlusNormal"/>
        <w:spacing w:before="220"/>
        <w:ind w:firstLine="540"/>
        <w:jc w:val="both"/>
      </w:pPr>
      <w:r>
        <w:t xml:space="preserve">10) подбор, учет и подготовка в </w:t>
      </w:r>
      <w:hyperlink r:id="rId29" w:history="1">
        <w:r>
          <w:rPr>
            <w:color w:val="0000FF"/>
          </w:rPr>
          <w:t>порядке</w:t>
        </w:r>
      </w:hyperlink>
      <w:r>
        <w:t>,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6144AE" w:rsidRDefault="006144AE">
      <w:pPr>
        <w:pStyle w:val="ConsPlusNormal"/>
        <w:jc w:val="both"/>
      </w:pPr>
      <w:r>
        <w:t xml:space="preserve">(в ред. Законов ХМАО - Югры от 14.01.2013 </w:t>
      </w:r>
      <w:hyperlink r:id="rId30" w:history="1">
        <w:r>
          <w:rPr>
            <w:color w:val="0000FF"/>
          </w:rPr>
          <w:t>N 1-оз</w:t>
        </w:r>
      </w:hyperlink>
      <w:r>
        <w:t xml:space="preserve">, от 30.09.2013 </w:t>
      </w:r>
      <w:hyperlink r:id="rId31" w:history="1">
        <w:r>
          <w:rPr>
            <w:color w:val="0000FF"/>
          </w:rPr>
          <w:t>N 90-оз</w:t>
        </w:r>
      </w:hyperlink>
      <w:r>
        <w:t>)</w:t>
      </w:r>
    </w:p>
    <w:p w:rsidR="006144AE" w:rsidRDefault="006144AE">
      <w:pPr>
        <w:pStyle w:val="ConsPlusNormal"/>
        <w:spacing w:before="220"/>
        <w:ind w:firstLine="540"/>
        <w:jc w:val="both"/>
      </w:pPr>
      <w:r>
        <w:t xml:space="preserve">10.1) организация подготовки граждан, выразивших желание принять в семью на воспитание ребенка (детей), оставшегося (оставшихся) без попечения родителей, в установленном порядке и в соответствии с </w:t>
      </w:r>
      <w:hyperlink r:id="rId32" w:history="1">
        <w:r>
          <w:rPr>
            <w:color w:val="0000FF"/>
          </w:rPr>
          <w:t>программой</w:t>
        </w:r>
      </w:hyperlink>
      <w:r>
        <w:t>, утвержденной уполномоченным исполнительным органом государственной власти автономного округа, осуществляющим функции по реализации единой государственной политики и нормативному правовому регулированию в сфере социального развития (далее - уполномоченный орган);</w:t>
      </w:r>
    </w:p>
    <w:p w:rsidR="006144AE" w:rsidRDefault="006144AE">
      <w:pPr>
        <w:pStyle w:val="ConsPlusNormal"/>
        <w:jc w:val="both"/>
      </w:pPr>
      <w:r>
        <w:t xml:space="preserve">(п. 10.1 введен </w:t>
      </w:r>
      <w:hyperlink r:id="rId33" w:history="1">
        <w:r>
          <w:rPr>
            <w:color w:val="0000FF"/>
          </w:rPr>
          <w:t>Законом</w:t>
        </w:r>
      </w:hyperlink>
      <w:r>
        <w:t xml:space="preserve"> ХМАО - Югры от 30.09.2013 N 90-оз; в ред. </w:t>
      </w:r>
      <w:hyperlink r:id="rId34" w:history="1">
        <w:r>
          <w:rPr>
            <w:color w:val="0000FF"/>
          </w:rPr>
          <w:t>Закона</w:t>
        </w:r>
      </w:hyperlink>
      <w:r>
        <w:t xml:space="preserve"> ХМАО - Югры от 27.02.2020 N 14-оз)</w:t>
      </w:r>
    </w:p>
    <w:p w:rsidR="006144AE" w:rsidRDefault="006144AE">
      <w:pPr>
        <w:pStyle w:val="ConsPlusNormal"/>
        <w:spacing w:before="220"/>
        <w:ind w:firstLine="540"/>
        <w:jc w:val="both"/>
      </w:pPr>
      <w:r>
        <w:t xml:space="preserve">10.2) организация подготовки граждан, выразивших желание стать опекунами или попечителями совершеннолетних недееспособных или не полностью дееспособных граждан, в </w:t>
      </w:r>
      <w:hyperlink r:id="rId35" w:history="1">
        <w:r>
          <w:rPr>
            <w:color w:val="0000FF"/>
          </w:rPr>
          <w:t>порядке</w:t>
        </w:r>
      </w:hyperlink>
      <w:r>
        <w:t>, установленном Правительством Российской Федерации;</w:t>
      </w:r>
    </w:p>
    <w:p w:rsidR="006144AE" w:rsidRDefault="006144AE">
      <w:pPr>
        <w:pStyle w:val="ConsPlusNormal"/>
        <w:jc w:val="both"/>
      </w:pPr>
      <w:r>
        <w:t xml:space="preserve">(п. 10.2 введен </w:t>
      </w:r>
      <w:hyperlink r:id="rId36" w:history="1">
        <w:r>
          <w:rPr>
            <w:color w:val="0000FF"/>
          </w:rPr>
          <w:t>Законом</w:t>
        </w:r>
      </w:hyperlink>
      <w:r>
        <w:t xml:space="preserve"> ХМАО - Югры от 30.06.2017 N 39-оз)</w:t>
      </w:r>
    </w:p>
    <w:p w:rsidR="006144AE" w:rsidRDefault="006144AE">
      <w:pPr>
        <w:pStyle w:val="ConsPlusNormal"/>
        <w:spacing w:before="220"/>
        <w:ind w:firstLine="540"/>
        <w:jc w:val="both"/>
      </w:pPr>
      <w:r>
        <w:t>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федеральным законодательством;</w:t>
      </w:r>
    </w:p>
    <w:p w:rsidR="006144AE" w:rsidRDefault="006144AE">
      <w:pPr>
        <w:pStyle w:val="ConsPlusNormal"/>
        <w:jc w:val="both"/>
      </w:pPr>
      <w:r>
        <w:t xml:space="preserve">(в ред. </w:t>
      </w:r>
      <w:hyperlink r:id="rId37" w:history="1">
        <w:r>
          <w:rPr>
            <w:color w:val="0000FF"/>
          </w:rPr>
          <w:t>Закона</w:t>
        </w:r>
      </w:hyperlink>
      <w:r>
        <w:t xml:space="preserve"> ХМАО - Югры от 30.09.2013 N 90-оз)</w:t>
      </w:r>
    </w:p>
    <w:p w:rsidR="006144AE" w:rsidRDefault="006144AE">
      <w:pPr>
        <w:pStyle w:val="ConsPlusNormal"/>
        <w:spacing w:before="220"/>
        <w:ind w:firstLine="540"/>
        <w:jc w:val="both"/>
      </w:pPr>
      <w:r>
        <w:t>11.1) организация и осуществление контроля за условиями жизни и воспитания усыновленного ребенка (детей);</w:t>
      </w:r>
    </w:p>
    <w:p w:rsidR="006144AE" w:rsidRDefault="006144AE">
      <w:pPr>
        <w:pStyle w:val="ConsPlusNormal"/>
        <w:jc w:val="both"/>
      </w:pPr>
      <w:r>
        <w:lastRenderedPageBreak/>
        <w:t xml:space="preserve">(п. 11.1 введен </w:t>
      </w:r>
      <w:hyperlink r:id="rId38" w:history="1">
        <w:r>
          <w:rPr>
            <w:color w:val="0000FF"/>
          </w:rPr>
          <w:t>Законом</w:t>
        </w:r>
      </w:hyperlink>
      <w:r>
        <w:t xml:space="preserve"> ХМАО - Югры от 28.02.2019 N 14-оз)</w:t>
      </w:r>
    </w:p>
    <w:p w:rsidR="006144AE" w:rsidRDefault="006144AE">
      <w:pPr>
        <w:pStyle w:val="ConsPlusNormal"/>
        <w:spacing w:before="220"/>
        <w:ind w:firstLine="540"/>
        <w:jc w:val="both"/>
      </w:pPr>
      <w:r>
        <w:t>12) издание актов по вопросам, возникающим в связи с установлением, осуществлением и прекращением опеки и попечительства, отобранием ребенка у родителей или других лиц, на попечении которых он находится, при непосредственной угрозе его жизни или здоровью, а также в случаях, установленных законодательством Российской Федерации;</w:t>
      </w:r>
    </w:p>
    <w:p w:rsidR="006144AE" w:rsidRDefault="006144AE">
      <w:pPr>
        <w:pStyle w:val="ConsPlusNormal"/>
        <w:jc w:val="both"/>
      </w:pPr>
      <w:r>
        <w:t xml:space="preserve">(п. 12 в ред. </w:t>
      </w:r>
      <w:hyperlink r:id="rId39" w:history="1">
        <w:r>
          <w:rPr>
            <w:color w:val="0000FF"/>
          </w:rPr>
          <w:t>Закона</w:t>
        </w:r>
      </w:hyperlink>
      <w:r>
        <w:t xml:space="preserve"> ХМАО - Югры от 18.02.2012 N 14-оз)</w:t>
      </w:r>
    </w:p>
    <w:p w:rsidR="006144AE" w:rsidRDefault="006144AE">
      <w:pPr>
        <w:pStyle w:val="ConsPlusNormal"/>
        <w:spacing w:before="220"/>
        <w:ind w:firstLine="540"/>
        <w:jc w:val="both"/>
      </w:pPr>
      <w:r>
        <w:t>13) назначение помощников совершеннолетним дееспособным гражданам, которые по состоянию здоровья не способны самостоятельно осуществлять и защищать свои права и исполнять свои обязанности;</w:t>
      </w:r>
    </w:p>
    <w:p w:rsidR="006144AE" w:rsidRDefault="006144AE">
      <w:pPr>
        <w:pStyle w:val="ConsPlusNormal"/>
        <w:spacing w:before="220"/>
        <w:ind w:firstLine="540"/>
        <w:jc w:val="both"/>
      </w:pPr>
      <w:r>
        <w:t>14) осуществление функций опекуна и попечителя в порядке и случаях, установленных федеральным законодательством;</w:t>
      </w:r>
    </w:p>
    <w:p w:rsidR="006144AE" w:rsidRDefault="006144AE">
      <w:pPr>
        <w:pStyle w:val="ConsPlusNormal"/>
        <w:spacing w:before="220"/>
        <w:ind w:firstLine="540"/>
        <w:jc w:val="both"/>
      </w:pPr>
      <w:r>
        <w:t>15) осуществление немедленного отобрания ребенка у родителей или других лиц, на попечении которых он находится, при непосредственной угрозе жизни или здоровью ребенка;</w:t>
      </w:r>
    </w:p>
    <w:p w:rsidR="006144AE" w:rsidRDefault="006144AE">
      <w:pPr>
        <w:pStyle w:val="ConsPlusNormal"/>
        <w:jc w:val="both"/>
      </w:pPr>
      <w:r>
        <w:t xml:space="preserve">(в ред. Законов ХМАО - Югры от 10.07.2009 </w:t>
      </w:r>
      <w:hyperlink r:id="rId40" w:history="1">
        <w:r>
          <w:rPr>
            <w:color w:val="0000FF"/>
          </w:rPr>
          <w:t>N 112-оз</w:t>
        </w:r>
      </w:hyperlink>
      <w:r>
        <w:t xml:space="preserve">, от 18.02.2012 </w:t>
      </w:r>
      <w:hyperlink r:id="rId41" w:history="1">
        <w:r>
          <w:rPr>
            <w:color w:val="0000FF"/>
          </w:rPr>
          <w:t>N 14-оз</w:t>
        </w:r>
      </w:hyperlink>
      <w:r>
        <w:t>)</w:t>
      </w:r>
    </w:p>
    <w:p w:rsidR="006144AE" w:rsidRDefault="006144AE">
      <w:pPr>
        <w:pStyle w:val="ConsPlusNormal"/>
        <w:spacing w:before="220"/>
        <w:ind w:firstLine="540"/>
        <w:jc w:val="both"/>
      </w:pPr>
      <w:r>
        <w:t>16) направление в орган, осуществляющий государственную регистрацию прав на недвижимое имущество и сделок с ним, сведений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w:t>
      </w:r>
    </w:p>
    <w:p w:rsidR="006144AE" w:rsidRDefault="006144AE">
      <w:pPr>
        <w:pStyle w:val="ConsPlusNormal"/>
        <w:spacing w:before="220"/>
        <w:ind w:firstLine="540"/>
        <w:jc w:val="both"/>
      </w:pPr>
      <w:r>
        <w:t>17) дача согласий на отчуждение и (или) на передачу в ипотеку жилого помещения в случаях и порядке, установленных федеральным законодательством;</w:t>
      </w:r>
    </w:p>
    <w:p w:rsidR="006144AE" w:rsidRDefault="006144AE">
      <w:pPr>
        <w:pStyle w:val="ConsPlusNormal"/>
        <w:spacing w:before="220"/>
        <w:ind w:firstLine="540"/>
        <w:jc w:val="both"/>
      </w:pPr>
      <w:r>
        <w:t>18) защита наследственных прав несовершеннолетних, недееспособных или ограниченно дееспособных граждан в случаях, установленных федеральным законодательством;</w:t>
      </w:r>
    </w:p>
    <w:p w:rsidR="006144AE" w:rsidRDefault="006144AE">
      <w:pPr>
        <w:pStyle w:val="ConsPlusNormal"/>
        <w:spacing w:before="220"/>
        <w:ind w:firstLine="540"/>
        <w:jc w:val="both"/>
      </w:pPr>
      <w:r>
        <w:t>19) защита имущественных прав лиц, признанных безвестно отсутствующими, определение управляющего имуществом таких лиц и заключение с ним договора о доверительном управлении имуществом;</w:t>
      </w:r>
    </w:p>
    <w:p w:rsidR="006144AE" w:rsidRDefault="006144AE">
      <w:pPr>
        <w:pStyle w:val="ConsPlusNormal"/>
        <w:spacing w:before="220"/>
        <w:ind w:firstLine="540"/>
        <w:jc w:val="both"/>
      </w:pPr>
      <w:r>
        <w:t xml:space="preserve">20) утратил силу. - </w:t>
      </w:r>
      <w:hyperlink r:id="rId42" w:history="1">
        <w:r>
          <w:rPr>
            <w:color w:val="0000FF"/>
          </w:rPr>
          <w:t>Закон</w:t>
        </w:r>
      </w:hyperlink>
      <w:r>
        <w:t xml:space="preserve"> ХМАО - Югры от 30.09.2013 N 90-оз;</w:t>
      </w:r>
    </w:p>
    <w:p w:rsidR="006144AE" w:rsidRDefault="006144AE">
      <w:pPr>
        <w:pStyle w:val="ConsPlusNormal"/>
        <w:spacing w:before="220"/>
        <w:ind w:firstLine="540"/>
        <w:jc w:val="both"/>
      </w:pPr>
      <w:r>
        <w:t>21) дача в установленном порядке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возраста пятнадцати лет, до получения ими общего образования;</w:t>
      </w:r>
    </w:p>
    <w:p w:rsidR="006144AE" w:rsidRDefault="006144AE">
      <w:pPr>
        <w:pStyle w:val="ConsPlusNormal"/>
        <w:jc w:val="both"/>
      </w:pPr>
      <w:r>
        <w:t xml:space="preserve">(п. 21 в ред. </w:t>
      </w:r>
      <w:hyperlink r:id="rId43" w:history="1">
        <w:r>
          <w:rPr>
            <w:color w:val="0000FF"/>
          </w:rPr>
          <w:t>Закона</w:t>
        </w:r>
      </w:hyperlink>
      <w:r>
        <w:t xml:space="preserve"> ХМАО - Югры от 30.09.2013 N 90-оз)</w:t>
      </w:r>
    </w:p>
    <w:p w:rsidR="006144AE" w:rsidRDefault="006144AE">
      <w:pPr>
        <w:pStyle w:val="ConsPlusNormal"/>
        <w:spacing w:before="220"/>
        <w:ind w:firstLine="540"/>
        <w:jc w:val="both"/>
      </w:pPr>
      <w:r>
        <w:t>22) назначение представителя для защиты прав и интересов детей в случае, если между интересами родителей и детей имеются противоречия;</w:t>
      </w:r>
    </w:p>
    <w:p w:rsidR="006144AE" w:rsidRDefault="006144AE">
      <w:pPr>
        <w:pStyle w:val="ConsPlusNormal"/>
        <w:spacing w:before="220"/>
        <w:ind w:firstLine="540"/>
        <w:jc w:val="both"/>
      </w:pPr>
      <w:r>
        <w:t>23) дача согласия на установление отцовства в случаях, предусмотренных федеральным законодательством;</w:t>
      </w:r>
    </w:p>
    <w:p w:rsidR="006144AE" w:rsidRDefault="006144AE">
      <w:pPr>
        <w:pStyle w:val="ConsPlusNormal"/>
        <w:spacing w:before="220"/>
        <w:ind w:firstLine="540"/>
        <w:jc w:val="both"/>
      </w:pPr>
      <w:r>
        <w:t>24) представление заключения в суд об обоснованности и соответствии интересам ребенка усыновления (удочерения), участие в судебных заседаниях по вопросам усыновления (удочерения) и его отмены;</w:t>
      </w:r>
    </w:p>
    <w:p w:rsidR="006144AE" w:rsidRDefault="006144AE">
      <w:pPr>
        <w:pStyle w:val="ConsPlusNormal"/>
        <w:spacing w:before="220"/>
        <w:ind w:firstLine="540"/>
        <w:jc w:val="both"/>
      </w:pPr>
      <w:r>
        <w:t xml:space="preserve">25) разрешение вопросов, связанных с изменением фамилии и имени несовершеннолетних </w:t>
      </w:r>
      <w:r>
        <w:lastRenderedPageBreak/>
        <w:t>в случаях, предусмотренных федеральным законодательством;</w:t>
      </w:r>
    </w:p>
    <w:p w:rsidR="006144AE" w:rsidRDefault="006144AE">
      <w:pPr>
        <w:pStyle w:val="ConsPlusNormal"/>
        <w:spacing w:before="220"/>
        <w:ind w:firstLine="540"/>
        <w:jc w:val="both"/>
      </w:pPr>
      <w:r>
        <w:t>26) разрешение спорных вопросов между родителями ребенка (иными законными представителями) и родственниками в случаях, установленных федеральным законодательством;</w:t>
      </w:r>
    </w:p>
    <w:p w:rsidR="006144AE" w:rsidRDefault="006144AE">
      <w:pPr>
        <w:pStyle w:val="ConsPlusNormal"/>
        <w:spacing w:before="220"/>
        <w:ind w:firstLine="540"/>
        <w:jc w:val="both"/>
      </w:pPr>
      <w:r>
        <w:t>27) дача заключений и участие в судебных заседаниях в случаях, предусмотренных федеральным законодательством;</w:t>
      </w:r>
    </w:p>
    <w:p w:rsidR="006144AE" w:rsidRDefault="006144AE">
      <w:pPr>
        <w:pStyle w:val="ConsPlusNormal"/>
        <w:spacing w:before="220"/>
        <w:ind w:firstLine="540"/>
        <w:jc w:val="both"/>
      </w:pPr>
      <w:r>
        <w:t>28) участие в исполнении судебных решений об отобрании и передаче детей другим лицам в случаях, установленных федеральным законодательством;</w:t>
      </w:r>
    </w:p>
    <w:p w:rsidR="006144AE" w:rsidRDefault="006144AE">
      <w:pPr>
        <w:pStyle w:val="ConsPlusNormal"/>
        <w:spacing w:before="220"/>
        <w:ind w:firstLine="540"/>
        <w:jc w:val="both"/>
      </w:pPr>
      <w:r>
        <w:t>29) дача предварительного разрешения на распоряжение средствами материнского (семейного) капитала усыновителям, опекунам, попечителям или приемным родителям в случаях, установленных федеральным законодательством;</w:t>
      </w:r>
    </w:p>
    <w:p w:rsidR="006144AE" w:rsidRDefault="006144AE">
      <w:pPr>
        <w:pStyle w:val="ConsPlusNormal"/>
        <w:spacing w:before="220"/>
        <w:ind w:firstLine="540"/>
        <w:jc w:val="both"/>
      </w:pPr>
      <w:r>
        <w:t>30) дача согласия на зачисление детей-сирот и детей, оставшихся без попечения родителей, в списки воинских частей в качестве воспитанников;</w:t>
      </w:r>
    </w:p>
    <w:p w:rsidR="006144AE" w:rsidRDefault="006144AE">
      <w:pPr>
        <w:pStyle w:val="ConsPlusNormal"/>
        <w:spacing w:before="220"/>
        <w:ind w:firstLine="540"/>
        <w:jc w:val="both"/>
      </w:pPr>
      <w:r>
        <w:t>31) сообщение об установлении опеки над лицами, признанными судом недееспособными, об опеке, попечительстве и управлении имуществом несовершеннолетних лиц, лиц, ограниченных судом в дееспособности, дееспособных лиц, над которыми установлено попечительство в форме патронажа, лиц, признанных судом безвестно отсутствующими, а также о последующих изменениях, связанных с указанной опекой, попечительством или управлением имуществом, в налоговые органы по месту своего нахождения;</w:t>
      </w:r>
    </w:p>
    <w:p w:rsidR="006144AE" w:rsidRDefault="006144AE">
      <w:pPr>
        <w:pStyle w:val="ConsPlusNormal"/>
        <w:spacing w:before="220"/>
        <w:ind w:firstLine="540"/>
        <w:jc w:val="both"/>
      </w:pPr>
      <w:r>
        <w:t>32) дача предварительного согласия на обмен жилыми помещениями в случаях, установленных федеральным законодательством;</w:t>
      </w:r>
    </w:p>
    <w:p w:rsidR="006144AE" w:rsidRDefault="006144AE">
      <w:pPr>
        <w:pStyle w:val="ConsPlusNormal"/>
        <w:spacing w:before="220"/>
        <w:ind w:firstLine="540"/>
        <w:jc w:val="both"/>
      </w:pPr>
      <w:r>
        <w:t>33) принятие решений о проведении психиатрического освидетельствования, профилактического осмотра, помещении в психиатрический стационар граждан в случаях, установленных федеральным законодательством;</w:t>
      </w:r>
    </w:p>
    <w:p w:rsidR="006144AE" w:rsidRDefault="006144AE">
      <w:pPr>
        <w:pStyle w:val="ConsPlusNormal"/>
        <w:spacing w:before="220"/>
        <w:ind w:firstLine="540"/>
        <w:jc w:val="both"/>
      </w:pPr>
      <w:r>
        <w:t>34) дача согласий на заключение трудовых договоров с несовершеннолетними в случаях, установленных федеральным законодательством;</w:t>
      </w:r>
    </w:p>
    <w:p w:rsidR="006144AE" w:rsidRDefault="006144AE">
      <w:pPr>
        <w:pStyle w:val="ConsPlusNormal"/>
        <w:spacing w:before="220"/>
        <w:ind w:firstLine="540"/>
        <w:jc w:val="both"/>
      </w:pPr>
      <w:r>
        <w:t>35) объявление несовершеннолетнего полностью дееспособным (эмансипированным) в случае согласия обоих родителей, усыновителей или попечителей;</w:t>
      </w:r>
    </w:p>
    <w:p w:rsidR="006144AE" w:rsidRDefault="006144AE">
      <w:pPr>
        <w:pStyle w:val="ConsPlusNormal"/>
        <w:spacing w:before="220"/>
        <w:ind w:firstLine="540"/>
        <w:jc w:val="both"/>
      </w:pPr>
      <w:r>
        <w:t>36) выдача предварительного разрешения на расходование опекунами или попечителями доходов подопечного в случаях, установленных федеральным законодательством;</w:t>
      </w:r>
    </w:p>
    <w:p w:rsidR="006144AE" w:rsidRDefault="006144AE">
      <w:pPr>
        <w:pStyle w:val="ConsPlusNormal"/>
        <w:spacing w:before="220"/>
        <w:ind w:firstLine="540"/>
        <w:jc w:val="both"/>
      </w:pPr>
      <w:r>
        <w:t>37) выбор формы устройства детей, оставшихся без попечения родителей;</w:t>
      </w:r>
    </w:p>
    <w:p w:rsidR="006144AE" w:rsidRDefault="006144AE">
      <w:pPr>
        <w:pStyle w:val="ConsPlusNormal"/>
        <w:spacing w:before="220"/>
        <w:ind w:firstLine="540"/>
        <w:jc w:val="both"/>
      </w:pPr>
      <w:r>
        <w:t>38) участие при производстве дел в сфере уголовно-процессуального законодательства, административного законодательства в случаях, установленных федеральным законодательством;</w:t>
      </w:r>
    </w:p>
    <w:p w:rsidR="006144AE" w:rsidRDefault="006144AE">
      <w:pPr>
        <w:pStyle w:val="ConsPlusNormal"/>
        <w:jc w:val="both"/>
      </w:pPr>
      <w:r>
        <w:t xml:space="preserve">(в ред. Законов ХМАО - Югры от 14.01.2013 </w:t>
      </w:r>
      <w:hyperlink r:id="rId44" w:history="1">
        <w:r>
          <w:rPr>
            <w:color w:val="0000FF"/>
          </w:rPr>
          <w:t>N 1-оз</w:t>
        </w:r>
      </w:hyperlink>
      <w:r>
        <w:t xml:space="preserve">, от 30.09.2013 </w:t>
      </w:r>
      <w:hyperlink r:id="rId45" w:history="1">
        <w:r>
          <w:rPr>
            <w:color w:val="0000FF"/>
          </w:rPr>
          <w:t>N 90-оз</w:t>
        </w:r>
      </w:hyperlink>
      <w:r>
        <w:t>)</w:t>
      </w:r>
    </w:p>
    <w:p w:rsidR="006144AE" w:rsidRDefault="006144AE">
      <w:pPr>
        <w:pStyle w:val="ConsPlusNormal"/>
        <w:spacing w:before="220"/>
        <w:ind w:firstLine="540"/>
        <w:jc w:val="both"/>
      </w:pPr>
      <w:r>
        <w:t>39) организация и обеспечение направления сведений о детях, оставшихся без попечения родителей,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в региональный банк данных о детях, оставшихся без попечения родителей;</w:t>
      </w:r>
    </w:p>
    <w:p w:rsidR="006144AE" w:rsidRDefault="006144AE">
      <w:pPr>
        <w:pStyle w:val="ConsPlusNormal"/>
        <w:jc w:val="both"/>
      </w:pPr>
      <w:r>
        <w:t xml:space="preserve">(п. 39 в ред. </w:t>
      </w:r>
      <w:hyperlink r:id="rId46" w:history="1">
        <w:r>
          <w:rPr>
            <w:color w:val="0000FF"/>
          </w:rPr>
          <w:t>Закона</w:t>
        </w:r>
      </w:hyperlink>
      <w:r>
        <w:t xml:space="preserve"> ХМАО - Югры от 10.12.2019 N 102-оз)</w:t>
      </w:r>
    </w:p>
    <w:p w:rsidR="006144AE" w:rsidRDefault="006144AE">
      <w:pPr>
        <w:pStyle w:val="ConsPlusNormal"/>
        <w:spacing w:before="220"/>
        <w:ind w:firstLine="540"/>
        <w:jc w:val="both"/>
      </w:pPr>
      <w:r>
        <w:t xml:space="preserve">40) дача заключения о возможности временной передачи ребенка, находящегося в </w:t>
      </w:r>
      <w:r>
        <w:lastRenderedPageBreak/>
        <w:t>организации для детей-сирот и детей, оставшихся без попечения родителей, в семью гражданина;</w:t>
      </w:r>
    </w:p>
    <w:p w:rsidR="006144AE" w:rsidRDefault="006144AE">
      <w:pPr>
        <w:pStyle w:val="ConsPlusNormal"/>
        <w:jc w:val="both"/>
      </w:pPr>
      <w:r>
        <w:t xml:space="preserve">(п. 40 введен </w:t>
      </w:r>
      <w:hyperlink r:id="rId47" w:history="1">
        <w:r>
          <w:rPr>
            <w:color w:val="0000FF"/>
          </w:rPr>
          <w:t>Законом</w:t>
        </w:r>
      </w:hyperlink>
      <w:r>
        <w:t xml:space="preserve"> ХМАО - Югры от 10.07.2009 N 112-оз)</w:t>
      </w:r>
    </w:p>
    <w:p w:rsidR="006144AE" w:rsidRDefault="006144AE">
      <w:pPr>
        <w:pStyle w:val="ConsPlusNormal"/>
        <w:spacing w:before="220"/>
        <w:ind w:firstLine="540"/>
        <w:jc w:val="both"/>
      </w:pPr>
      <w:r>
        <w:t>41) ведение личных дел несовершеннолетних подопечных, недееспособных граждан;</w:t>
      </w:r>
    </w:p>
    <w:p w:rsidR="006144AE" w:rsidRDefault="006144AE">
      <w:pPr>
        <w:pStyle w:val="ConsPlusNormal"/>
        <w:jc w:val="both"/>
      </w:pPr>
      <w:r>
        <w:t xml:space="preserve">(п. 41 введен </w:t>
      </w:r>
      <w:hyperlink r:id="rId48" w:history="1">
        <w:r>
          <w:rPr>
            <w:color w:val="0000FF"/>
          </w:rPr>
          <w:t>Законом</w:t>
        </w:r>
      </w:hyperlink>
      <w:r>
        <w:t xml:space="preserve"> ХМАО - Югры от 10.07.2009 N 112-оз; в ред. </w:t>
      </w:r>
      <w:hyperlink r:id="rId49" w:history="1">
        <w:r>
          <w:rPr>
            <w:color w:val="0000FF"/>
          </w:rPr>
          <w:t>Закона</w:t>
        </w:r>
      </w:hyperlink>
      <w:r>
        <w:t xml:space="preserve"> ХМАО - Югры от 14.01.2013 N 1-оз)</w:t>
      </w:r>
    </w:p>
    <w:p w:rsidR="006144AE" w:rsidRDefault="006144AE">
      <w:pPr>
        <w:pStyle w:val="ConsPlusNormal"/>
        <w:spacing w:before="220"/>
        <w:ind w:firstLine="540"/>
        <w:jc w:val="both"/>
      </w:pPr>
      <w:r>
        <w:t>42) заключение договоров с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об осуществлении отдельных полномочий органов опеки и попечительства;</w:t>
      </w:r>
    </w:p>
    <w:p w:rsidR="006144AE" w:rsidRDefault="006144AE">
      <w:pPr>
        <w:pStyle w:val="ConsPlusNormal"/>
        <w:jc w:val="both"/>
      </w:pPr>
      <w:r>
        <w:t xml:space="preserve">(п. 42 введен </w:t>
      </w:r>
      <w:hyperlink r:id="rId50" w:history="1">
        <w:r>
          <w:rPr>
            <w:color w:val="0000FF"/>
          </w:rPr>
          <w:t>Законом</w:t>
        </w:r>
      </w:hyperlink>
      <w:r>
        <w:t xml:space="preserve"> ХМАО - Югры от 10.07.2009 N 112-оз)</w:t>
      </w:r>
    </w:p>
    <w:p w:rsidR="006144AE" w:rsidRDefault="006144AE">
      <w:pPr>
        <w:pStyle w:val="ConsPlusNormal"/>
        <w:spacing w:before="220"/>
        <w:ind w:firstLine="540"/>
        <w:jc w:val="both"/>
      </w:pPr>
      <w:r>
        <w:t>43) выявление и учет детей, права и законные интересы которых нарушены, и принятие мер по защите их прав и законных интересов в соответствии с федеральным законодательством и законодательством автономного округа;</w:t>
      </w:r>
    </w:p>
    <w:p w:rsidR="006144AE" w:rsidRDefault="006144AE">
      <w:pPr>
        <w:pStyle w:val="ConsPlusNormal"/>
        <w:jc w:val="both"/>
      </w:pPr>
      <w:r>
        <w:t xml:space="preserve">(п. 43 введен </w:t>
      </w:r>
      <w:hyperlink r:id="rId51" w:history="1">
        <w:r>
          <w:rPr>
            <w:color w:val="0000FF"/>
          </w:rPr>
          <w:t>Законом</w:t>
        </w:r>
      </w:hyperlink>
      <w:r>
        <w:t xml:space="preserve"> ХМАО - Югры от 10.07.2009 N 112-оз)</w:t>
      </w:r>
    </w:p>
    <w:p w:rsidR="006144AE" w:rsidRDefault="006144AE">
      <w:pPr>
        <w:pStyle w:val="ConsPlusNormal"/>
        <w:spacing w:before="220"/>
        <w:ind w:firstLine="540"/>
        <w:jc w:val="both"/>
      </w:pPr>
      <w:r>
        <w:t>44) участие в деятельности по профилактике социального сиротства;</w:t>
      </w:r>
    </w:p>
    <w:p w:rsidR="006144AE" w:rsidRDefault="006144AE">
      <w:pPr>
        <w:pStyle w:val="ConsPlusNormal"/>
        <w:jc w:val="both"/>
      </w:pPr>
      <w:r>
        <w:t xml:space="preserve">(п. 44 введен </w:t>
      </w:r>
      <w:hyperlink r:id="rId52" w:history="1">
        <w:r>
          <w:rPr>
            <w:color w:val="0000FF"/>
          </w:rPr>
          <w:t>Законом</w:t>
        </w:r>
      </w:hyperlink>
      <w:r>
        <w:t xml:space="preserve"> ХМАО - Югры от 10.07.2009 N 112-оз)</w:t>
      </w:r>
    </w:p>
    <w:p w:rsidR="006144AE" w:rsidRDefault="006144AE">
      <w:pPr>
        <w:pStyle w:val="ConsPlusNormal"/>
        <w:spacing w:before="220"/>
        <w:ind w:firstLine="540"/>
        <w:jc w:val="both"/>
      </w:pPr>
      <w:r>
        <w:t>45) содействие в защите прав и охраняемых законом интересов лицам из числа детей-сирот и детей, оставшихся без попечения родителей, в возрасте от 18 до 23 лет;</w:t>
      </w:r>
    </w:p>
    <w:p w:rsidR="006144AE" w:rsidRDefault="006144AE">
      <w:pPr>
        <w:pStyle w:val="ConsPlusNormal"/>
        <w:jc w:val="both"/>
      </w:pPr>
      <w:r>
        <w:t xml:space="preserve">(п. 45 введен </w:t>
      </w:r>
      <w:hyperlink r:id="rId53" w:history="1">
        <w:r>
          <w:rPr>
            <w:color w:val="0000FF"/>
          </w:rPr>
          <w:t>Законом</w:t>
        </w:r>
      </w:hyperlink>
      <w:r>
        <w:t xml:space="preserve"> ХМАО - Югры от 10.07.2009 N 112-оз)</w:t>
      </w:r>
    </w:p>
    <w:p w:rsidR="006144AE" w:rsidRDefault="006144AE">
      <w:pPr>
        <w:pStyle w:val="ConsPlusNormal"/>
        <w:spacing w:before="220"/>
        <w:ind w:firstLine="540"/>
        <w:jc w:val="both"/>
      </w:pPr>
      <w:r>
        <w:t>46) ведение учета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w:t>
      </w:r>
    </w:p>
    <w:p w:rsidR="006144AE" w:rsidRDefault="006144AE">
      <w:pPr>
        <w:pStyle w:val="ConsPlusNormal"/>
        <w:jc w:val="both"/>
      </w:pPr>
      <w:r>
        <w:t xml:space="preserve">(п. 46 в ред. </w:t>
      </w:r>
      <w:hyperlink r:id="rId54" w:history="1">
        <w:r>
          <w:rPr>
            <w:color w:val="0000FF"/>
          </w:rPr>
          <w:t>Закона</w:t>
        </w:r>
      </w:hyperlink>
      <w:r>
        <w:t xml:space="preserve"> ХМАО - Югры от 14.01.2013 N 1-оз)</w:t>
      </w:r>
    </w:p>
    <w:p w:rsidR="006144AE" w:rsidRDefault="006144AE">
      <w:pPr>
        <w:pStyle w:val="ConsPlusNormal"/>
        <w:spacing w:before="220"/>
        <w:ind w:firstLine="540"/>
        <w:jc w:val="both"/>
      </w:pPr>
      <w:r>
        <w:t xml:space="preserve">46.1) формирование в </w:t>
      </w:r>
      <w:hyperlink r:id="rId55" w:history="1">
        <w:r>
          <w:rPr>
            <w:color w:val="0000FF"/>
          </w:rPr>
          <w:t>порядке</w:t>
        </w:r>
      </w:hyperlink>
      <w:r>
        <w:t>, установленном Правительством Российской Федерации,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 (кроме принятия решений об исключении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из списка и формирования сводного списка по автономному округу);</w:t>
      </w:r>
    </w:p>
    <w:p w:rsidR="006144AE" w:rsidRDefault="006144AE">
      <w:pPr>
        <w:pStyle w:val="ConsPlusNormal"/>
        <w:jc w:val="both"/>
      </w:pPr>
      <w:r>
        <w:t xml:space="preserve">(п. 46.1 в ред. </w:t>
      </w:r>
      <w:hyperlink r:id="rId56" w:history="1">
        <w:r>
          <w:rPr>
            <w:color w:val="0000FF"/>
          </w:rPr>
          <w:t>Закона</w:t>
        </w:r>
      </w:hyperlink>
      <w:r>
        <w:t xml:space="preserve"> ХМАО - Югры от 27.06.2019 N 43-оз)</w:t>
      </w:r>
    </w:p>
    <w:p w:rsidR="006144AE" w:rsidRDefault="006144AE">
      <w:pPr>
        <w:pStyle w:val="ConsPlusNormal"/>
        <w:spacing w:before="220"/>
        <w:ind w:firstLine="540"/>
        <w:jc w:val="both"/>
      </w:pPr>
      <w:r>
        <w:t>46.2) осуществление контроля за своевременной подачей законными представителями детей-сирот и детей, оставшихся без попечения родителей, заявлений о включении этих детей в список;</w:t>
      </w:r>
    </w:p>
    <w:p w:rsidR="006144AE" w:rsidRDefault="006144AE">
      <w:pPr>
        <w:pStyle w:val="ConsPlusNormal"/>
        <w:jc w:val="both"/>
      </w:pPr>
      <w:r>
        <w:t xml:space="preserve">(п. 46.2 введен </w:t>
      </w:r>
      <w:hyperlink r:id="rId57" w:history="1">
        <w:r>
          <w:rPr>
            <w:color w:val="0000FF"/>
          </w:rPr>
          <w:t>Законом</w:t>
        </w:r>
      </w:hyperlink>
      <w:r>
        <w:t xml:space="preserve"> ХМАО - Югры от 27.06.2019 N 43-оз)</w:t>
      </w:r>
    </w:p>
    <w:p w:rsidR="006144AE" w:rsidRDefault="006144AE">
      <w:pPr>
        <w:pStyle w:val="ConsPlusNormal"/>
        <w:spacing w:before="220"/>
        <w:ind w:firstLine="540"/>
        <w:jc w:val="both"/>
      </w:pPr>
      <w:r>
        <w:t>47) формирование и ведение реестра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w:t>
      </w:r>
    </w:p>
    <w:p w:rsidR="006144AE" w:rsidRDefault="006144AE">
      <w:pPr>
        <w:pStyle w:val="ConsPlusNormal"/>
        <w:jc w:val="both"/>
      </w:pPr>
      <w:r>
        <w:t xml:space="preserve">(п. 47 введен </w:t>
      </w:r>
      <w:hyperlink r:id="rId58" w:history="1">
        <w:r>
          <w:rPr>
            <w:color w:val="0000FF"/>
          </w:rPr>
          <w:t>Законом</w:t>
        </w:r>
      </w:hyperlink>
      <w:r>
        <w:t xml:space="preserve"> ХМАО - Югры от 18.02.2012 N 14-оз)</w:t>
      </w:r>
    </w:p>
    <w:p w:rsidR="006144AE" w:rsidRDefault="006144AE">
      <w:pPr>
        <w:pStyle w:val="ConsPlusNormal"/>
        <w:spacing w:before="220"/>
        <w:ind w:firstLine="540"/>
        <w:jc w:val="both"/>
      </w:pPr>
      <w:r>
        <w:t>48)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6144AE" w:rsidRDefault="006144AE">
      <w:pPr>
        <w:pStyle w:val="ConsPlusNormal"/>
        <w:jc w:val="both"/>
      </w:pPr>
      <w:r>
        <w:lastRenderedPageBreak/>
        <w:t xml:space="preserve">(п. 48 введен </w:t>
      </w:r>
      <w:hyperlink r:id="rId59" w:history="1">
        <w:r>
          <w:rPr>
            <w:color w:val="0000FF"/>
          </w:rPr>
          <w:t>Законом</w:t>
        </w:r>
      </w:hyperlink>
      <w:r>
        <w:t xml:space="preserve"> ХМАО - Югры от 14.01.2013 N 1-оз)</w:t>
      </w:r>
    </w:p>
    <w:p w:rsidR="006144AE" w:rsidRDefault="006144AE">
      <w:pPr>
        <w:pStyle w:val="ConsPlusNormal"/>
        <w:spacing w:before="220"/>
        <w:ind w:firstLine="540"/>
        <w:jc w:val="both"/>
      </w:pPr>
      <w:r>
        <w:t>49) выявление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w:t>
      </w:r>
    </w:p>
    <w:p w:rsidR="006144AE" w:rsidRDefault="006144AE">
      <w:pPr>
        <w:pStyle w:val="ConsPlusNormal"/>
        <w:jc w:val="both"/>
      </w:pPr>
      <w:r>
        <w:t xml:space="preserve">(п. 49 введен </w:t>
      </w:r>
      <w:hyperlink r:id="rId60" w:history="1">
        <w:r>
          <w:rPr>
            <w:color w:val="0000FF"/>
          </w:rPr>
          <w:t>Законом</w:t>
        </w:r>
      </w:hyperlink>
      <w:r>
        <w:t xml:space="preserve"> ХМАО - Югры от 14.01.2013 N 1-оз)</w:t>
      </w:r>
    </w:p>
    <w:p w:rsidR="006144AE" w:rsidRDefault="006144AE">
      <w:pPr>
        <w:pStyle w:val="ConsPlusNormal"/>
        <w:spacing w:before="220"/>
        <w:ind w:firstLine="540"/>
        <w:jc w:val="both"/>
      </w:pPr>
      <w:r>
        <w:t>50) информирование граждан, выразивших желание стать опекунами или попечителями либо принять ребенка (детей), оставшегося (оставшихся) без попечения родителей, в семью на воспитание в иных установленных семейным законодательством формах, о возможных формах устройства ребенка (детей) в семью, об особенностях отдельных форм устройства ребенка (детей) в семью, о порядке подготовки документов, необходимых для установления опеки или попечительства либо устройства ребенка (детей), оставшегося (оставшихся) без попечения родителей, в семью на воспитание в иных установленных семейным законодательством формах, а также оказание содействия в подготовке таких документов;</w:t>
      </w:r>
    </w:p>
    <w:p w:rsidR="006144AE" w:rsidRDefault="006144AE">
      <w:pPr>
        <w:pStyle w:val="ConsPlusNormal"/>
        <w:jc w:val="both"/>
      </w:pPr>
      <w:r>
        <w:t xml:space="preserve">(п. 50 введен </w:t>
      </w:r>
      <w:hyperlink r:id="rId61" w:history="1">
        <w:r>
          <w:rPr>
            <w:color w:val="0000FF"/>
          </w:rPr>
          <w:t>Законом</w:t>
        </w:r>
      </w:hyperlink>
      <w:r>
        <w:t xml:space="preserve"> ХМАО - Югры от 30.09.2013 N 90-оз)</w:t>
      </w:r>
    </w:p>
    <w:p w:rsidR="006144AE" w:rsidRDefault="006144AE">
      <w:pPr>
        <w:pStyle w:val="ConsPlusNormal"/>
        <w:spacing w:before="220"/>
        <w:ind w:firstLine="540"/>
        <w:jc w:val="both"/>
      </w:pPr>
      <w:r>
        <w:t>51) выдача разрешений (согласий) на осуществление ухода за нетрудоспособным гражданином обучающимся, достигшим возраста 14 лет, в свободное от учебы время в случаях, установленных федеральным законодательством;</w:t>
      </w:r>
    </w:p>
    <w:p w:rsidR="006144AE" w:rsidRDefault="006144AE">
      <w:pPr>
        <w:pStyle w:val="ConsPlusNormal"/>
        <w:jc w:val="both"/>
      </w:pPr>
      <w:r>
        <w:t xml:space="preserve">(п. 51 введен </w:t>
      </w:r>
      <w:hyperlink r:id="rId62" w:history="1">
        <w:r>
          <w:rPr>
            <w:color w:val="0000FF"/>
          </w:rPr>
          <w:t>Законом</w:t>
        </w:r>
      </w:hyperlink>
      <w:r>
        <w:t xml:space="preserve"> ХМАО - Югры от 30.09.2013 N 90-оз)</w:t>
      </w:r>
    </w:p>
    <w:p w:rsidR="006144AE" w:rsidRDefault="006144AE">
      <w:pPr>
        <w:pStyle w:val="ConsPlusNormal"/>
        <w:spacing w:before="220"/>
        <w:ind w:firstLine="540"/>
        <w:jc w:val="both"/>
      </w:pPr>
      <w:r>
        <w:t>52) оказание помощи опекунам и попечителям несовершеннолетних граждан в реализации и защите прав подопечных;</w:t>
      </w:r>
    </w:p>
    <w:p w:rsidR="006144AE" w:rsidRDefault="006144AE">
      <w:pPr>
        <w:pStyle w:val="ConsPlusNormal"/>
        <w:jc w:val="both"/>
      </w:pPr>
      <w:r>
        <w:t xml:space="preserve">(п. 52 введен </w:t>
      </w:r>
      <w:hyperlink r:id="rId63" w:history="1">
        <w:r>
          <w:rPr>
            <w:color w:val="0000FF"/>
          </w:rPr>
          <w:t>Законом</w:t>
        </w:r>
      </w:hyperlink>
      <w:r>
        <w:t xml:space="preserve"> ХМАО - Югры от 30.09.2013 N 90-оз)</w:t>
      </w:r>
    </w:p>
    <w:p w:rsidR="006144AE" w:rsidRDefault="006144AE">
      <w:pPr>
        <w:pStyle w:val="ConsPlusNormal"/>
        <w:spacing w:before="220"/>
        <w:ind w:firstLine="540"/>
        <w:jc w:val="both"/>
      </w:pPr>
      <w:r>
        <w:t>53) дача предварительного разрешения на распоряжение средствами (частью средств) Югорского семейного капитала усыновителям, опекунам, попечителям или приемным родителям в случаях, установленных законом автономного округа;</w:t>
      </w:r>
    </w:p>
    <w:p w:rsidR="006144AE" w:rsidRDefault="006144AE">
      <w:pPr>
        <w:pStyle w:val="ConsPlusNormal"/>
        <w:jc w:val="both"/>
      </w:pPr>
      <w:r>
        <w:t xml:space="preserve">(п. 53 введен </w:t>
      </w:r>
      <w:hyperlink r:id="rId64" w:history="1">
        <w:r>
          <w:rPr>
            <w:color w:val="0000FF"/>
          </w:rPr>
          <w:t>Законом</w:t>
        </w:r>
      </w:hyperlink>
      <w:r>
        <w:t xml:space="preserve"> ХМАО - Югры от 16.04.2015 N 34-оз)</w:t>
      </w:r>
    </w:p>
    <w:p w:rsidR="006144AE" w:rsidRDefault="006144AE">
      <w:pPr>
        <w:pStyle w:val="ConsPlusNormal"/>
        <w:spacing w:before="220"/>
        <w:ind w:firstLine="540"/>
        <w:jc w:val="both"/>
      </w:pPr>
      <w:bookmarkStart w:id="1" w:name="P118"/>
      <w:bookmarkEnd w:id="1"/>
      <w:r>
        <w:t>54)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p w:rsidR="006144AE" w:rsidRDefault="006144AE">
      <w:pPr>
        <w:pStyle w:val="ConsPlusNormal"/>
        <w:jc w:val="both"/>
      </w:pPr>
      <w:r>
        <w:t xml:space="preserve">(п. 54 введен </w:t>
      </w:r>
      <w:hyperlink r:id="rId65" w:history="1">
        <w:r>
          <w:rPr>
            <w:color w:val="0000FF"/>
          </w:rPr>
          <w:t>Законом</w:t>
        </w:r>
      </w:hyperlink>
      <w:r>
        <w:t xml:space="preserve"> ХМАО - Югры от 10.12.2019 N 102-оз)</w:t>
      </w:r>
    </w:p>
    <w:p w:rsidR="006144AE" w:rsidRDefault="006144AE">
      <w:pPr>
        <w:pStyle w:val="ConsPlusNormal"/>
        <w:spacing w:before="220"/>
        <w:ind w:firstLine="540"/>
        <w:jc w:val="both"/>
      </w:pPr>
      <w:r>
        <w:t>55) назначение:</w:t>
      </w:r>
    </w:p>
    <w:p w:rsidR="006144AE" w:rsidRDefault="006144AE">
      <w:pPr>
        <w:pStyle w:val="ConsPlusNormal"/>
        <w:spacing w:before="220"/>
        <w:ind w:firstLine="540"/>
        <w:jc w:val="both"/>
      </w:pPr>
      <w:r>
        <w:t>единовременного пособия при передаче ребенка на воспитание в семью (усыновлении (удочерении), установлении опеки или попечительства, передаче в приемную семью);</w:t>
      </w:r>
    </w:p>
    <w:p w:rsidR="006144AE" w:rsidRDefault="006144AE">
      <w:pPr>
        <w:pStyle w:val="ConsPlusNormal"/>
        <w:spacing w:before="220"/>
        <w:ind w:firstLine="540"/>
        <w:jc w:val="both"/>
      </w:pPr>
      <w:r>
        <w:t>ежемесячной выплаты на содержание ребенку, переданному на воспитание в семью опекунов или попечителей (в том числе в случае предварительной (временной) опеки или попечительства), приемную семью, а также лицам из числа детей-сирот и детей, оставшихся без попечения родителей, и гражданам в возрасте 18 лет и старше, потерявшим в период обучения в общеобразовательной организации единственного родителя или обоих родителей, в период обучения в общеобразовательной организации по очной форме обучения;</w:t>
      </w:r>
    </w:p>
    <w:p w:rsidR="006144AE" w:rsidRDefault="006144AE">
      <w:pPr>
        <w:pStyle w:val="ConsPlusNormal"/>
        <w:spacing w:before="220"/>
        <w:ind w:firstLine="540"/>
        <w:jc w:val="both"/>
      </w:pPr>
      <w:r>
        <w:t>ежемесячной выплаты на оплату жилого помещения и коммунальных услуг детям-сиротам и детям, оставшимся без попечения родителей, воспитывающимся в организациях для детей-сирот, а также лицам из числа детей-сирот и детей, оставшихся без попечения родителей, в период их нахождения в организациях для детей-сирот,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6144AE" w:rsidRDefault="006144AE">
      <w:pPr>
        <w:pStyle w:val="ConsPlusNormal"/>
        <w:spacing w:before="220"/>
        <w:ind w:firstLine="540"/>
        <w:jc w:val="both"/>
      </w:pPr>
      <w:r>
        <w:lastRenderedPageBreak/>
        <w:t>единовременного денежного пособия детям-сиротам и детям, оставшимся без попечения родителей, воспитывающимся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организаций;</w:t>
      </w:r>
    </w:p>
    <w:p w:rsidR="006144AE" w:rsidRDefault="006144AE">
      <w:pPr>
        <w:pStyle w:val="ConsPlusNormal"/>
        <w:spacing w:before="220"/>
        <w:ind w:firstLine="540"/>
        <w:jc w:val="both"/>
      </w:pPr>
      <w:r>
        <w:t>денежной компенсации детям-сиротам и детям, оставшимся без попечения родителей, воспитывающимся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организаций взамен одежды, обуви, мягкого инвентаря и оборудования;</w:t>
      </w:r>
    </w:p>
    <w:p w:rsidR="006144AE" w:rsidRDefault="006144AE">
      <w:pPr>
        <w:pStyle w:val="ConsPlusNormal"/>
        <w:spacing w:before="220"/>
        <w:ind w:firstLine="540"/>
        <w:jc w:val="both"/>
      </w:pPr>
      <w:r>
        <w:t>ежемесячных денежных выплат детям-сиротам и детям, оставшимся без попечения родителей, обучающимся в общеобразовательных организациях, профессиональных образовательных организациях, находящихся в ведении исполнительных органов государственной власти автономного округа (далее - профессиональные образовательные организации автономного округа), образовательных организациях высшего образования, находящихся в ведении исполнительных органов государственной власти автономного округа (далее - организации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 на проезд на городском, пригородном транспорте, в сельской местности - на внутрирайонном транспорте (кроме такси);</w:t>
      </w:r>
    </w:p>
    <w:p w:rsidR="006144AE" w:rsidRDefault="006144AE">
      <w:pPr>
        <w:pStyle w:val="ConsPlusNormal"/>
        <w:spacing w:before="220"/>
        <w:ind w:firstLine="540"/>
        <w:jc w:val="both"/>
      </w:pPr>
      <w:r>
        <w:t>денежных выплат, связанных с возмещением детям-сиротам и детям, оставшимся без попечения родителей, лицам из числа детей-сирот и детей, оставшихся без попечения родителей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расходов на приобретение путевок в организации отдыха детей и их оздоровления или санаторно-курортные организации (при наличии медицинских показаний) и оплату проезда к месту лечения (отдыха) и обратно;</w:t>
      </w:r>
    </w:p>
    <w:p w:rsidR="006144AE" w:rsidRDefault="006144AE">
      <w:pPr>
        <w:pStyle w:val="ConsPlusNormal"/>
        <w:spacing w:before="220"/>
        <w:ind w:firstLine="540"/>
        <w:jc w:val="both"/>
      </w:pPr>
      <w:r>
        <w:t>денежных выплат по оплате ежегодного проезда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автономного округа и организациях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 к месту жительства и обратно к месту учебы по фактическим расходам;</w:t>
      </w:r>
    </w:p>
    <w:p w:rsidR="006144AE" w:rsidRDefault="006144AE">
      <w:pPr>
        <w:pStyle w:val="ConsPlusNormal"/>
        <w:spacing w:before="220"/>
        <w:ind w:firstLine="540"/>
        <w:jc w:val="both"/>
      </w:pPr>
      <w:r>
        <w:t>единовременной выплаты гражданам, усыновившим (удочерившим) ребенка (детей) на территории автономного округа;</w:t>
      </w:r>
    </w:p>
    <w:p w:rsidR="006144AE" w:rsidRDefault="006144AE">
      <w:pPr>
        <w:pStyle w:val="ConsPlusNormal"/>
        <w:jc w:val="both"/>
      </w:pPr>
      <w:r>
        <w:t xml:space="preserve">(п. 55 введен </w:t>
      </w:r>
      <w:hyperlink r:id="rId66" w:history="1">
        <w:r>
          <w:rPr>
            <w:color w:val="0000FF"/>
          </w:rPr>
          <w:t>Законом</w:t>
        </w:r>
      </w:hyperlink>
      <w:r>
        <w:t xml:space="preserve"> ХМАО - Югры от 10.12.2019 N 102-оз)</w:t>
      </w:r>
    </w:p>
    <w:p w:rsidR="006144AE" w:rsidRDefault="006144AE">
      <w:pPr>
        <w:pStyle w:val="ConsPlusNormal"/>
        <w:spacing w:before="220"/>
        <w:ind w:firstLine="540"/>
        <w:jc w:val="both"/>
      </w:pPr>
      <w:r>
        <w:t>56) ведение учета опекунов, попечителей в Единой государственной информационной системе социального обеспечения.</w:t>
      </w:r>
    </w:p>
    <w:p w:rsidR="006144AE" w:rsidRDefault="006144AE">
      <w:pPr>
        <w:pStyle w:val="ConsPlusNormal"/>
        <w:jc w:val="both"/>
      </w:pPr>
      <w:r>
        <w:t xml:space="preserve">(п. 56 введен </w:t>
      </w:r>
      <w:hyperlink r:id="rId67" w:history="1">
        <w:r>
          <w:rPr>
            <w:color w:val="0000FF"/>
          </w:rPr>
          <w:t>Законом</w:t>
        </w:r>
      </w:hyperlink>
      <w:r>
        <w:t xml:space="preserve"> ХМАО - Югры от 28.05.2020 N 55-оз)</w:t>
      </w:r>
    </w:p>
    <w:p w:rsidR="006144AE" w:rsidRDefault="006144AE">
      <w:pPr>
        <w:pStyle w:val="ConsPlusNormal"/>
        <w:jc w:val="both"/>
      </w:pPr>
    </w:p>
    <w:p w:rsidR="006144AE" w:rsidRDefault="006144AE">
      <w:pPr>
        <w:pStyle w:val="ConsPlusTitle"/>
        <w:ind w:firstLine="540"/>
        <w:jc w:val="both"/>
        <w:outlineLvl w:val="1"/>
      </w:pPr>
      <w:r>
        <w:t>Статья 3. Органы местного самоуправления, наделяемые отдельными государственными полномочиями</w:t>
      </w:r>
    </w:p>
    <w:p w:rsidR="006144AE" w:rsidRDefault="006144AE">
      <w:pPr>
        <w:pStyle w:val="ConsPlusNormal"/>
        <w:jc w:val="both"/>
      </w:pPr>
    </w:p>
    <w:p w:rsidR="006144AE" w:rsidRDefault="006144AE">
      <w:pPr>
        <w:pStyle w:val="ConsPlusNormal"/>
        <w:ind w:firstLine="540"/>
        <w:jc w:val="both"/>
      </w:pPr>
      <w:r>
        <w:t xml:space="preserve">Отдельными государственными полномочиями, предусмотренными </w:t>
      </w:r>
      <w:hyperlink w:anchor="P30" w:history="1">
        <w:r>
          <w:rPr>
            <w:color w:val="0000FF"/>
          </w:rPr>
          <w:t>статьей 2</w:t>
        </w:r>
      </w:hyperlink>
      <w:r>
        <w:t xml:space="preserve"> настоящего Закона, наделяются органы местного самоуправления следующих муниципальных образований автономного округа:</w:t>
      </w:r>
    </w:p>
    <w:p w:rsidR="006144AE" w:rsidRDefault="006144AE">
      <w:pPr>
        <w:pStyle w:val="ConsPlusNormal"/>
        <w:spacing w:before="220"/>
        <w:ind w:firstLine="540"/>
        <w:jc w:val="both"/>
      </w:pPr>
      <w:r>
        <w:t>1) Белоярский район;</w:t>
      </w:r>
    </w:p>
    <w:p w:rsidR="006144AE" w:rsidRDefault="006144AE">
      <w:pPr>
        <w:pStyle w:val="ConsPlusNormal"/>
        <w:spacing w:before="220"/>
        <w:ind w:firstLine="540"/>
        <w:jc w:val="both"/>
      </w:pPr>
      <w:r>
        <w:lastRenderedPageBreak/>
        <w:t>2) Березовский район;</w:t>
      </w:r>
    </w:p>
    <w:p w:rsidR="006144AE" w:rsidRDefault="006144AE">
      <w:pPr>
        <w:pStyle w:val="ConsPlusNormal"/>
        <w:spacing w:before="220"/>
        <w:ind w:firstLine="540"/>
        <w:jc w:val="both"/>
      </w:pPr>
      <w:r>
        <w:t>3) Кондинский район;</w:t>
      </w:r>
    </w:p>
    <w:p w:rsidR="006144AE" w:rsidRDefault="006144AE">
      <w:pPr>
        <w:pStyle w:val="ConsPlusNormal"/>
        <w:spacing w:before="220"/>
        <w:ind w:firstLine="540"/>
        <w:jc w:val="both"/>
      </w:pPr>
      <w:r>
        <w:t>4) Нефтеюганский район;</w:t>
      </w:r>
    </w:p>
    <w:p w:rsidR="006144AE" w:rsidRDefault="006144AE">
      <w:pPr>
        <w:pStyle w:val="ConsPlusNormal"/>
        <w:spacing w:before="220"/>
        <w:ind w:firstLine="540"/>
        <w:jc w:val="both"/>
      </w:pPr>
      <w:r>
        <w:t>5) Нижневартовский район;</w:t>
      </w:r>
    </w:p>
    <w:p w:rsidR="006144AE" w:rsidRDefault="006144AE">
      <w:pPr>
        <w:pStyle w:val="ConsPlusNormal"/>
        <w:spacing w:before="220"/>
        <w:ind w:firstLine="540"/>
        <w:jc w:val="both"/>
      </w:pPr>
      <w:r>
        <w:t>6) Октябрьский район;</w:t>
      </w:r>
    </w:p>
    <w:p w:rsidR="006144AE" w:rsidRDefault="006144AE">
      <w:pPr>
        <w:pStyle w:val="ConsPlusNormal"/>
        <w:spacing w:before="220"/>
        <w:ind w:firstLine="540"/>
        <w:jc w:val="both"/>
      </w:pPr>
      <w:r>
        <w:t>7) Советский район;</w:t>
      </w:r>
    </w:p>
    <w:p w:rsidR="006144AE" w:rsidRDefault="006144AE">
      <w:pPr>
        <w:pStyle w:val="ConsPlusNormal"/>
        <w:spacing w:before="220"/>
        <w:ind w:firstLine="540"/>
        <w:jc w:val="both"/>
      </w:pPr>
      <w:r>
        <w:t>8) Сургутский район;</w:t>
      </w:r>
    </w:p>
    <w:p w:rsidR="006144AE" w:rsidRDefault="006144AE">
      <w:pPr>
        <w:pStyle w:val="ConsPlusNormal"/>
        <w:spacing w:before="220"/>
        <w:ind w:firstLine="540"/>
        <w:jc w:val="both"/>
      </w:pPr>
      <w:r>
        <w:t>9) Ханты-Мансийский район;</w:t>
      </w:r>
    </w:p>
    <w:p w:rsidR="006144AE" w:rsidRDefault="006144AE">
      <w:pPr>
        <w:pStyle w:val="ConsPlusNormal"/>
        <w:spacing w:before="220"/>
        <w:ind w:firstLine="540"/>
        <w:jc w:val="both"/>
      </w:pPr>
      <w:r>
        <w:t>10) город Когалым;</w:t>
      </w:r>
    </w:p>
    <w:p w:rsidR="006144AE" w:rsidRDefault="006144AE">
      <w:pPr>
        <w:pStyle w:val="ConsPlusNormal"/>
        <w:spacing w:before="220"/>
        <w:ind w:firstLine="540"/>
        <w:jc w:val="both"/>
      </w:pPr>
      <w:r>
        <w:t>11) город Лангепас;</w:t>
      </w:r>
    </w:p>
    <w:p w:rsidR="006144AE" w:rsidRDefault="006144AE">
      <w:pPr>
        <w:pStyle w:val="ConsPlusNormal"/>
        <w:spacing w:before="220"/>
        <w:ind w:firstLine="540"/>
        <w:jc w:val="both"/>
      </w:pPr>
      <w:r>
        <w:t>12) город Мегион;</w:t>
      </w:r>
    </w:p>
    <w:p w:rsidR="006144AE" w:rsidRDefault="006144AE">
      <w:pPr>
        <w:pStyle w:val="ConsPlusNormal"/>
        <w:spacing w:before="220"/>
        <w:ind w:firstLine="540"/>
        <w:jc w:val="both"/>
      </w:pPr>
      <w:r>
        <w:t>13) город Нефтеюганск;</w:t>
      </w:r>
    </w:p>
    <w:p w:rsidR="006144AE" w:rsidRDefault="006144AE">
      <w:pPr>
        <w:pStyle w:val="ConsPlusNormal"/>
        <w:spacing w:before="220"/>
        <w:ind w:firstLine="540"/>
        <w:jc w:val="both"/>
      </w:pPr>
      <w:r>
        <w:t>14) город Нижневартовск;</w:t>
      </w:r>
    </w:p>
    <w:p w:rsidR="006144AE" w:rsidRDefault="006144AE">
      <w:pPr>
        <w:pStyle w:val="ConsPlusNormal"/>
        <w:spacing w:before="220"/>
        <w:ind w:firstLine="540"/>
        <w:jc w:val="both"/>
      </w:pPr>
      <w:r>
        <w:t>15) город Нягань;</w:t>
      </w:r>
    </w:p>
    <w:p w:rsidR="006144AE" w:rsidRDefault="006144AE">
      <w:pPr>
        <w:pStyle w:val="ConsPlusNormal"/>
        <w:spacing w:before="220"/>
        <w:ind w:firstLine="540"/>
        <w:jc w:val="both"/>
      </w:pPr>
      <w:r>
        <w:t>16) город Покачи;</w:t>
      </w:r>
    </w:p>
    <w:p w:rsidR="006144AE" w:rsidRDefault="006144AE">
      <w:pPr>
        <w:pStyle w:val="ConsPlusNormal"/>
        <w:spacing w:before="220"/>
        <w:ind w:firstLine="540"/>
        <w:jc w:val="both"/>
      </w:pPr>
      <w:r>
        <w:t>17) город Пыть-Ях;</w:t>
      </w:r>
    </w:p>
    <w:p w:rsidR="006144AE" w:rsidRDefault="006144AE">
      <w:pPr>
        <w:pStyle w:val="ConsPlusNormal"/>
        <w:spacing w:before="220"/>
        <w:ind w:firstLine="540"/>
        <w:jc w:val="both"/>
      </w:pPr>
      <w:r>
        <w:t>18) город Радужный;</w:t>
      </w:r>
    </w:p>
    <w:p w:rsidR="006144AE" w:rsidRDefault="006144AE">
      <w:pPr>
        <w:pStyle w:val="ConsPlusNormal"/>
        <w:spacing w:before="220"/>
        <w:ind w:firstLine="540"/>
        <w:jc w:val="both"/>
      </w:pPr>
      <w:r>
        <w:t>19) город Сургут;</w:t>
      </w:r>
    </w:p>
    <w:p w:rsidR="006144AE" w:rsidRDefault="006144AE">
      <w:pPr>
        <w:pStyle w:val="ConsPlusNormal"/>
        <w:spacing w:before="220"/>
        <w:ind w:firstLine="540"/>
        <w:jc w:val="both"/>
      </w:pPr>
      <w:r>
        <w:t>20) город Урай;</w:t>
      </w:r>
    </w:p>
    <w:p w:rsidR="006144AE" w:rsidRDefault="006144AE">
      <w:pPr>
        <w:pStyle w:val="ConsPlusNormal"/>
        <w:spacing w:before="220"/>
        <w:ind w:firstLine="540"/>
        <w:jc w:val="both"/>
      </w:pPr>
      <w:r>
        <w:t>21) город Ханты-Мансийск;</w:t>
      </w:r>
    </w:p>
    <w:p w:rsidR="006144AE" w:rsidRDefault="006144AE">
      <w:pPr>
        <w:pStyle w:val="ConsPlusNormal"/>
        <w:spacing w:before="220"/>
        <w:ind w:firstLine="540"/>
        <w:jc w:val="both"/>
      </w:pPr>
      <w:r>
        <w:t>22) город Югорск.</w:t>
      </w:r>
    </w:p>
    <w:p w:rsidR="006144AE" w:rsidRDefault="006144AE">
      <w:pPr>
        <w:pStyle w:val="ConsPlusNormal"/>
        <w:jc w:val="both"/>
      </w:pPr>
    </w:p>
    <w:p w:rsidR="006144AE" w:rsidRDefault="006144AE">
      <w:pPr>
        <w:pStyle w:val="ConsPlusTitle"/>
        <w:ind w:firstLine="540"/>
        <w:jc w:val="both"/>
        <w:outlineLvl w:val="1"/>
      </w:pPr>
      <w:r>
        <w:t>Статья 4. Финансовое обеспечение переданных органам местного самоуправления отдельных государственных полномочий</w:t>
      </w:r>
    </w:p>
    <w:p w:rsidR="006144AE" w:rsidRDefault="006144AE">
      <w:pPr>
        <w:pStyle w:val="ConsPlusNormal"/>
        <w:ind w:firstLine="540"/>
        <w:jc w:val="both"/>
      </w:pPr>
      <w:r>
        <w:t xml:space="preserve">(в ред. </w:t>
      </w:r>
      <w:hyperlink r:id="rId68" w:history="1">
        <w:r>
          <w:rPr>
            <w:color w:val="0000FF"/>
          </w:rPr>
          <w:t>Закона</w:t>
        </w:r>
      </w:hyperlink>
      <w:r>
        <w:t xml:space="preserve"> ХМАО - Югры от 27.02.2020 N 14-оз)</w:t>
      </w:r>
    </w:p>
    <w:p w:rsidR="006144AE" w:rsidRDefault="006144AE">
      <w:pPr>
        <w:pStyle w:val="ConsPlusNormal"/>
        <w:jc w:val="both"/>
      </w:pPr>
    </w:p>
    <w:p w:rsidR="006144AE" w:rsidRDefault="006144AE">
      <w:pPr>
        <w:pStyle w:val="ConsPlusNormal"/>
        <w:ind w:firstLine="540"/>
        <w:jc w:val="both"/>
      </w:pPr>
      <w:r>
        <w:t>Для осуществления переданных органам местного самоуправления отдельных государственных полномочий бюджетам соответствующих муниципальных образований из бюджета автономного округа предоставляются субвенции в объеме, предусмотренном законом о бюджете автономного округа на очередной финансовый год и на плановый период (далее - субвенции).</w:t>
      </w:r>
    </w:p>
    <w:p w:rsidR="006144AE" w:rsidRDefault="006144AE">
      <w:pPr>
        <w:pStyle w:val="ConsPlusNormal"/>
        <w:jc w:val="both"/>
      </w:pPr>
    </w:p>
    <w:p w:rsidR="006144AE" w:rsidRDefault="006144AE">
      <w:pPr>
        <w:pStyle w:val="ConsPlusTitle"/>
        <w:ind w:firstLine="540"/>
        <w:jc w:val="both"/>
        <w:outlineLvl w:val="1"/>
      </w:pPr>
      <w:r>
        <w:t>Статья 5. Методика расчета субвенций для осуществления отдельных государственных полномочий и показатели (критерии) распределения указанных субвенций между муниципальными образованиями автономного округа</w:t>
      </w:r>
    </w:p>
    <w:p w:rsidR="006144AE" w:rsidRDefault="006144AE">
      <w:pPr>
        <w:pStyle w:val="ConsPlusNormal"/>
        <w:ind w:firstLine="540"/>
        <w:jc w:val="both"/>
      </w:pPr>
      <w:r>
        <w:t xml:space="preserve">(в ред. </w:t>
      </w:r>
      <w:hyperlink r:id="rId69" w:history="1">
        <w:r>
          <w:rPr>
            <w:color w:val="0000FF"/>
          </w:rPr>
          <w:t>Закона</w:t>
        </w:r>
      </w:hyperlink>
      <w:r>
        <w:t xml:space="preserve"> ХМАО - Югры от 10.12.2019 N 102-оз)</w:t>
      </w:r>
    </w:p>
    <w:p w:rsidR="006144AE" w:rsidRDefault="006144AE">
      <w:pPr>
        <w:pStyle w:val="ConsPlusNormal"/>
        <w:jc w:val="both"/>
      </w:pPr>
    </w:p>
    <w:p w:rsidR="006144AE" w:rsidRDefault="006144AE">
      <w:pPr>
        <w:pStyle w:val="ConsPlusNormal"/>
        <w:ind w:firstLine="540"/>
        <w:jc w:val="both"/>
      </w:pPr>
      <w:bookmarkStart w:id="2" w:name="P168"/>
      <w:bookmarkEnd w:id="2"/>
      <w:r>
        <w:lastRenderedPageBreak/>
        <w:t xml:space="preserve">1. Объем субвенции бюджету i-го муниципального образования автономного округа для осуществления органами местного самоуправления переданных им отдельных государственных полномочий (за исключением полномочия, указанного в </w:t>
      </w:r>
      <w:hyperlink w:anchor="P118" w:history="1">
        <w:r>
          <w:rPr>
            <w:color w:val="0000FF"/>
          </w:rPr>
          <w:t>пункте 54 статьи 2</w:t>
        </w:r>
      </w:hyperlink>
      <w:r>
        <w:t xml:space="preserve"> настоящего Закона) (Ос1</w:t>
      </w:r>
      <w:r>
        <w:rPr>
          <w:vertAlign w:val="subscript"/>
        </w:rPr>
        <w:t>i</w:t>
      </w:r>
      <w:r>
        <w:t>) определяется по следующей формуле:</w:t>
      </w:r>
    </w:p>
    <w:p w:rsidR="006144AE" w:rsidRDefault="006144AE">
      <w:pPr>
        <w:pStyle w:val="ConsPlusNormal"/>
        <w:jc w:val="both"/>
      </w:pPr>
    </w:p>
    <w:p w:rsidR="006144AE" w:rsidRDefault="006144AE">
      <w:pPr>
        <w:pStyle w:val="ConsPlusNormal"/>
        <w:ind w:firstLine="540"/>
        <w:jc w:val="both"/>
      </w:pPr>
      <w:r>
        <w:t>Ос1</w:t>
      </w:r>
      <w:r>
        <w:rPr>
          <w:vertAlign w:val="subscript"/>
        </w:rPr>
        <w:t>i</w:t>
      </w:r>
      <w:r>
        <w:t xml:space="preserve"> = Р</w:t>
      </w:r>
      <w:r>
        <w:rPr>
          <w:vertAlign w:val="subscript"/>
        </w:rPr>
        <w:t>ф1</w:t>
      </w:r>
      <w:r>
        <w:t xml:space="preserve"> + (Р</w:t>
      </w:r>
      <w:r>
        <w:rPr>
          <w:vertAlign w:val="subscript"/>
        </w:rPr>
        <w:t>д1</w:t>
      </w:r>
      <w:r>
        <w:t xml:space="preserve"> x k1 x k2) + Р</w:t>
      </w:r>
      <w:r>
        <w:rPr>
          <w:vertAlign w:val="subscript"/>
        </w:rPr>
        <w:t>к</w:t>
      </w:r>
      <w:r>
        <w:t>, где:</w:t>
      </w:r>
    </w:p>
    <w:p w:rsidR="006144AE" w:rsidRDefault="006144AE">
      <w:pPr>
        <w:pStyle w:val="ConsPlusNormal"/>
        <w:jc w:val="both"/>
      </w:pPr>
    </w:p>
    <w:p w:rsidR="006144AE" w:rsidRDefault="006144AE">
      <w:pPr>
        <w:pStyle w:val="ConsPlusNormal"/>
        <w:ind w:firstLine="540"/>
        <w:jc w:val="both"/>
      </w:pPr>
      <w:r>
        <w:t>Р</w:t>
      </w:r>
      <w:r>
        <w:rPr>
          <w:vertAlign w:val="subscript"/>
        </w:rPr>
        <w:t>ф1</w:t>
      </w:r>
      <w:r>
        <w:t xml:space="preserve"> - годовой фонд оплаты труда, включая начисления на оплату труда, рассчитываемый исходя из установленной </w:t>
      </w:r>
      <w:hyperlink w:anchor="P196" w:history="1">
        <w:r>
          <w:rPr>
            <w:color w:val="0000FF"/>
          </w:rPr>
          <w:t>статьей 5.1</w:t>
        </w:r>
      </w:hyperlink>
      <w:r>
        <w:t xml:space="preserve"> настоящего Закона численности муниципальных служащих структурных подразделений органов местного самоуправления, осуществляющих переданные им отдельные государственные полномочия, и нормативов формирования расходов на оплату труда муниципальных служащих, устанавливаемых Правительством Ханты-Мансийского автономного округа - Югры;</w:t>
      </w:r>
    </w:p>
    <w:p w:rsidR="006144AE" w:rsidRDefault="006144AE">
      <w:pPr>
        <w:pStyle w:val="ConsPlusNormal"/>
        <w:spacing w:before="220"/>
        <w:ind w:firstLine="540"/>
        <w:jc w:val="both"/>
      </w:pPr>
      <w:r>
        <w:t>Р</w:t>
      </w:r>
      <w:r>
        <w:rPr>
          <w:vertAlign w:val="subscript"/>
        </w:rPr>
        <w:t>д1</w:t>
      </w:r>
      <w:r>
        <w:t xml:space="preserve"> - расходы на содержание и организацию деятельности структурных подразделений органов местного самоуправления при осуществлении переданных им отдельных государственных полномочий в размере 15 процентов от годового фонда оплаты труда, включая начисления на оплату труда;</w:t>
      </w:r>
    </w:p>
    <w:p w:rsidR="006144AE" w:rsidRDefault="006144AE">
      <w:pPr>
        <w:pStyle w:val="ConsPlusNormal"/>
        <w:spacing w:before="220"/>
        <w:ind w:firstLine="540"/>
        <w:jc w:val="both"/>
      </w:pPr>
      <w:r>
        <w:t xml:space="preserve">k1 - </w:t>
      </w:r>
      <w:hyperlink w:anchor="P365" w:history="1">
        <w:r>
          <w:rPr>
            <w:color w:val="0000FF"/>
          </w:rPr>
          <w:t>коэффициент</w:t>
        </w:r>
      </w:hyperlink>
      <w:r>
        <w:t xml:space="preserve"> удаленности городских и сельских поселений от административного центра соответствующего муниципального района автономного округа (приложение 1 к настоящему Закону);</w:t>
      </w:r>
    </w:p>
    <w:p w:rsidR="006144AE" w:rsidRDefault="006144AE">
      <w:pPr>
        <w:pStyle w:val="ConsPlusNormal"/>
        <w:spacing w:before="220"/>
        <w:ind w:firstLine="540"/>
        <w:jc w:val="both"/>
      </w:pPr>
      <w:r>
        <w:t xml:space="preserve">k2 - </w:t>
      </w:r>
      <w:hyperlink w:anchor="P398" w:history="1">
        <w:r>
          <w:rPr>
            <w:color w:val="0000FF"/>
          </w:rPr>
          <w:t>коэффициент</w:t>
        </w:r>
      </w:hyperlink>
      <w:r>
        <w:t xml:space="preserve"> количества городских и сельских поселений в муниципальном районе автономного округа (приложение 2 к настоящему Закону);</w:t>
      </w:r>
    </w:p>
    <w:p w:rsidR="006144AE" w:rsidRDefault="006144AE">
      <w:pPr>
        <w:pStyle w:val="ConsPlusNormal"/>
        <w:spacing w:before="220"/>
        <w:ind w:firstLine="540"/>
        <w:jc w:val="both"/>
      </w:pPr>
      <w:r>
        <w:t>Р</w:t>
      </w:r>
      <w:r>
        <w:rPr>
          <w:vertAlign w:val="subscript"/>
        </w:rPr>
        <w:t>к</w:t>
      </w:r>
      <w:r>
        <w:t xml:space="preserve"> - объем средств на предоставление услуг по подготовке лиц, желающих принять на воспитание в свою семью ребенка, оставшегося без попечения родителей, на территории Российской Федерации, которым планируется выдать соответствующее свидетельство о прохождении подготовки, определяется по следующей формуле:</w:t>
      </w:r>
    </w:p>
    <w:p w:rsidR="006144AE" w:rsidRDefault="006144AE">
      <w:pPr>
        <w:pStyle w:val="ConsPlusNormal"/>
        <w:jc w:val="both"/>
      </w:pPr>
    </w:p>
    <w:p w:rsidR="006144AE" w:rsidRDefault="006144AE">
      <w:pPr>
        <w:pStyle w:val="ConsPlusNormal"/>
        <w:ind w:firstLine="540"/>
        <w:jc w:val="both"/>
      </w:pPr>
      <w:r>
        <w:t>Р</w:t>
      </w:r>
      <w:r>
        <w:rPr>
          <w:vertAlign w:val="subscript"/>
        </w:rPr>
        <w:t>к</w:t>
      </w:r>
      <w:r>
        <w:t xml:space="preserve"> = С</w:t>
      </w:r>
      <w:r>
        <w:rPr>
          <w:vertAlign w:val="subscript"/>
        </w:rPr>
        <w:t>т</w:t>
      </w:r>
      <w:r>
        <w:t xml:space="preserve"> x Ч, где:</w:t>
      </w:r>
    </w:p>
    <w:p w:rsidR="006144AE" w:rsidRDefault="006144AE">
      <w:pPr>
        <w:pStyle w:val="ConsPlusNormal"/>
        <w:jc w:val="both"/>
      </w:pPr>
    </w:p>
    <w:p w:rsidR="006144AE" w:rsidRDefault="006144AE">
      <w:pPr>
        <w:pStyle w:val="ConsPlusNormal"/>
        <w:ind w:firstLine="540"/>
        <w:jc w:val="both"/>
      </w:pPr>
      <w:r>
        <w:t>С</w:t>
      </w:r>
      <w:r>
        <w:rPr>
          <w:vertAlign w:val="subscript"/>
        </w:rPr>
        <w:t>т</w:t>
      </w:r>
      <w:r>
        <w:t xml:space="preserve"> - стоимость услуг по подготовке одного лица, утвержденная Правительством Ханты-Мансийского автономного округа - Югры;</w:t>
      </w:r>
    </w:p>
    <w:p w:rsidR="006144AE" w:rsidRDefault="006144AE">
      <w:pPr>
        <w:pStyle w:val="ConsPlusNormal"/>
        <w:spacing w:before="220"/>
        <w:ind w:firstLine="540"/>
        <w:jc w:val="both"/>
      </w:pPr>
      <w:r>
        <w:t>Ч - количество лиц, которым планируется выдать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6144AE" w:rsidRDefault="006144AE">
      <w:pPr>
        <w:pStyle w:val="ConsPlusNormal"/>
        <w:spacing w:before="220"/>
        <w:ind w:firstLine="540"/>
        <w:jc w:val="both"/>
      </w:pPr>
      <w:r>
        <w:t>Показателями (критериями) распределения между муниципальными образованиями объема субвенции являются:</w:t>
      </w:r>
    </w:p>
    <w:p w:rsidR="006144AE" w:rsidRDefault="006144AE">
      <w:pPr>
        <w:pStyle w:val="ConsPlusNormal"/>
        <w:spacing w:before="220"/>
        <w:ind w:firstLine="540"/>
        <w:jc w:val="both"/>
      </w:pPr>
      <w:r>
        <w:t>численность детей-сирот и детей, оставшихся без попечения родителей, в том числе усыновленных (удочеренных) или переданных под опеку (попечительство) по заявлениям родителей или несовершеннолетних граждан (за исключением детей, проживающих в организациях для детей-сирот и детей, оставшихся без попечения родителей) на территории городского округа (муниципального района) автономного округа;</w:t>
      </w:r>
    </w:p>
    <w:p w:rsidR="006144AE" w:rsidRDefault="006144AE">
      <w:pPr>
        <w:pStyle w:val="ConsPlusNormal"/>
        <w:spacing w:before="220"/>
        <w:ind w:firstLine="540"/>
        <w:jc w:val="both"/>
      </w:pPr>
      <w:r>
        <w:t>численность детей-сирот и детей, оставшихся без попечения родителей, лиц из числа детей-сирот и детей, оставшихся без попечения родителей, а также лиц, относившихся к категориям детей-сирот и детей, оставшихся без попечения родителей, лиц из числа детей-сирот и детей, оставшихся без попечения родителей, и достигших возраста 23 лет на территории автономного округа;</w:t>
      </w:r>
    </w:p>
    <w:p w:rsidR="006144AE" w:rsidRDefault="006144AE">
      <w:pPr>
        <w:pStyle w:val="ConsPlusNormal"/>
        <w:spacing w:before="220"/>
        <w:ind w:firstLine="540"/>
        <w:jc w:val="both"/>
      </w:pPr>
      <w:r>
        <w:lastRenderedPageBreak/>
        <w:t>численность несовершеннолетних граждан, проживающих на территории городского округа (муниципального района) автономного округа;</w:t>
      </w:r>
    </w:p>
    <w:p w:rsidR="006144AE" w:rsidRDefault="006144AE">
      <w:pPr>
        <w:pStyle w:val="ConsPlusNormal"/>
        <w:spacing w:before="220"/>
        <w:ind w:firstLine="540"/>
        <w:jc w:val="both"/>
      </w:pPr>
      <w:r>
        <w:t>численность совершеннолетних недееспособных и ограниченно дееспособных граждан;</w:t>
      </w:r>
    </w:p>
    <w:p w:rsidR="006144AE" w:rsidRDefault="006144AE">
      <w:pPr>
        <w:pStyle w:val="ConsPlusNormal"/>
        <w:spacing w:before="220"/>
        <w:ind w:firstLine="540"/>
        <w:jc w:val="both"/>
      </w:pPr>
      <w:r>
        <w:t>численность граждан, которым планируется выдать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6144AE" w:rsidRDefault="006144AE">
      <w:pPr>
        <w:pStyle w:val="ConsPlusNormal"/>
        <w:spacing w:before="220"/>
        <w:ind w:firstLine="540"/>
        <w:jc w:val="both"/>
      </w:pPr>
      <w:bookmarkStart w:id="3" w:name="P188"/>
      <w:bookmarkEnd w:id="3"/>
      <w:r>
        <w:t>2. Объем субвенции бюджету i-го муниципального образования автономного округа для осуществления органами местного самоуправления переданного им отдельного государственного полномочия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 (Ос2</w:t>
      </w:r>
      <w:r>
        <w:rPr>
          <w:vertAlign w:val="subscript"/>
        </w:rPr>
        <w:t>i</w:t>
      </w:r>
      <w:r>
        <w:t>) определяется по следующей формуле:</w:t>
      </w:r>
    </w:p>
    <w:p w:rsidR="006144AE" w:rsidRDefault="006144AE">
      <w:pPr>
        <w:pStyle w:val="ConsPlusNormal"/>
        <w:jc w:val="both"/>
      </w:pPr>
    </w:p>
    <w:p w:rsidR="006144AE" w:rsidRDefault="006144AE">
      <w:pPr>
        <w:pStyle w:val="ConsPlusNormal"/>
        <w:ind w:firstLine="540"/>
        <w:jc w:val="both"/>
      </w:pPr>
      <w:r>
        <w:t>Ос2</w:t>
      </w:r>
      <w:r>
        <w:rPr>
          <w:vertAlign w:val="subscript"/>
        </w:rPr>
        <w:t>i</w:t>
      </w:r>
      <w:r>
        <w:t xml:space="preserve"> = Р</w:t>
      </w:r>
      <w:r>
        <w:rPr>
          <w:vertAlign w:val="subscript"/>
        </w:rPr>
        <w:t>ф2</w:t>
      </w:r>
      <w:r>
        <w:t xml:space="preserve"> + (Р</w:t>
      </w:r>
      <w:r>
        <w:rPr>
          <w:vertAlign w:val="subscript"/>
        </w:rPr>
        <w:t>д2</w:t>
      </w:r>
      <w:r>
        <w:t xml:space="preserve"> x k1 x k2), где:</w:t>
      </w:r>
    </w:p>
    <w:p w:rsidR="006144AE" w:rsidRDefault="006144AE">
      <w:pPr>
        <w:pStyle w:val="ConsPlusNormal"/>
        <w:jc w:val="both"/>
      </w:pPr>
    </w:p>
    <w:p w:rsidR="006144AE" w:rsidRDefault="006144AE">
      <w:pPr>
        <w:pStyle w:val="ConsPlusNormal"/>
        <w:ind w:firstLine="540"/>
        <w:jc w:val="both"/>
      </w:pPr>
      <w:r>
        <w:t>Р</w:t>
      </w:r>
      <w:r>
        <w:rPr>
          <w:vertAlign w:val="subscript"/>
        </w:rPr>
        <w:t>ф2</w:t>
      </w:r>
      <w:r>
        <w:t xml:space="preserve"> - годовой фонд оплаты труда, включая начисления на оплату труда, рассчитываемый исходя из установленной </w:t>
      </w:r>
      <w:hyperlink w:anchor="P196" w:history="1">
        <w:r>
          <w:rPr>
            <w:color w:val="0000FF"/>
          </w:rPr>
          <w:t>статьей 5.1</w:t>
        </w:r>
      </w:hyperlink>
      <w:r>
        <w:t xml:space="preserve"> настоящего Закона численности муниципальных служащих структурных подразделений органов местного самоуправления, осуществляющих переданное им отдельное государственное полномочие, и нормативов формирования расходов на оплату труда муниципальных служащих, устанавливаемых Правительством Ханты-Мансийского автономного округа - Югры;</w:t>
      </w:r>
    </w:p>
    <w:p w:rsidR="006144AE" w:rsidRDefault="006144AE">
      <w:pPr>
        <w:pStyle w:val="ConsPlusNormal"/>
        <w:spacing w:before="220"/>
        <w:ind w:firstLine="540"/>
        <w:jc w:val="both"/>
      </w:pPr>
      <w:r>
        <w:t>Р</w:t>
      </w:r>
      <w:r>
        <w:rPr>
          <w:vertAlign w:val="subscript"/>
        </w:rPr>
        <w:t>д2</w:t>
      </w:r>
      <w:r>
        <w:t xml:space="preserve"> - расходы на содержание и организацию деятельности структурных подразделений органов местного самоуправления при осуществлении переданного им отдельного государственного полномочия в размере 15 процентов от годового фонда оплаты труда, включая начисления на оплату труда.</w:t>
      </w:r>
    </w:p>
    <w:p w:rsidR="006144AE" w:rsidRDefault="006144AE">
      <w:pPr>
        <w:pStyle w:val="ConsPlusNormal"/>
        <w:spacing w:before="220"/>
        <w:ind w:firstLine="540"/>
        <w:jc w:val="both"/>
      </w:pPr>
      <w:r>
        <w:t>Показателем (критерием) распределения между муниципальными образованиями субвенции является количество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w:t>
      </w:r>
    </w:p>
    <w:p w:rsidR="006144AE" w:rsidRDefault="006144AE">
      <w:pPr>
        <w:pStyle w:val="ConsPlusNormal"/>
        <w:jc w:val="both"/>
      </w:pPr>
    </w:p>
    <w:p w:rsidR="006144AE" w:rsidRDefault="006144AE">
      <w:pPr>
        <w:pStyle w:val="ConsPlusTitle"/>
        <w:ind w:firstLine="540"/>
        <w:jc w:val="both"/>
        <w:outlineLvl w:val="1"/>
      </w:pPr>
      <w:bookmarkStart w:id="4" w:name="P196"/>
      <w:bookmarkEnd w:id="4"/>
      <w:r>
        <w:t>Статья 5.1. Нормативы численности муниципальных служащих структурных подразделений органов местного самоуправления, осуществляющих переданные им отдельные государственные полномочия</w:t>
      </w:r>
    </w:p>
    <w:p w:rsidR="006144AE" w:rsidRDefault="006144AE">
      <w:pPr>
        <w:pStyle w:val="ConsPlusNormal"/>
        <w:ind w:firstLine="540"/>
        <w:jc w:val="both"/>
      </w:pPr>
      <w:r>
        <w:t xml:space="preserve">(в ред. </w:t>
      </w:r>
      <w:hyperlink r:id="rId70" w:history="1">
        <w:r>
          <w:rPr>
            <w:color w:val="0000FF"/>
          </w:rPr>
          <w:t>Закона</w:t>
        </w:r>
      </w:hyperlink>
      <w:r>
        <w:t xml:space="preserve"> ХМАО - Югры от 16.04.2015 N 34-оз)</w:t>
      </w:r>
    </w:p>
    <w:p w:rsidR="006144AE" w:rsidRDefault="006144AE">
      <w:pPr>
        <w:pStyle w:val="ConsPlusNormal"/>
        <w:jc w:val="both"/>
      </w:pPr>
    </w:p>
    <w:p w:rsidR="006144AE" w:rsidRDefault="006144AE">
      <w:pPr>
        <w:pStyle w:val="ConsPlusNormal"/>
        <w:ind w:firstLine="540"/>
        <w:jc w:val="both"/>
      </w:pPr>
      <w:bookmarkStart w:id="5" w:name="P199"/>
      <w:bookmarkEnd w:id="5"/>
      <w:r>
        <w:t>1. Численность муниципальных служащих структурных подразделений органов местного самоуправления, осуществляющих переданные им отдельные государственные полномочия (далее - структурные подразделения), определяется исходя из следующих нормативов:</w:t>
      </w:r>
    </w:p>
    <w:p w:rsidR="006144AE" w:rsidRDefault="006144AE">
      <w:pPr>
        <w:pStyle w:val="ConsPlusNormal"/>
        <w:spacing w:before="220"/>
        <w:ind w:firstLine="540"/>
        <w:jc w:val="both"/>
      </w:pPr>
      <w:bookmarkStart w:id="6" w:name="P200"/>
      <w:bookmarkEnd w:id="6"/>
      <w:r>
        <w:t>1) для реализации отдельных государственных полномочий, связанных с защитой прав и законных интересов детей-сирот и детей, оставшихся без попечения родителей, в том числе усыновленных (удочеренных) или переданных под опеку (попечительство) по заявлениям родителей или несовершеннолетних граждан (за исключением детей, проживающих в организациях для детей-сирот и детей, оставшихся без попечения родителей):</w:t>
      </w:r>
    </w:p>
    <w:p w:rsidR="006144AE" w:rsidRDefault="006144AE">
      <w:pPr>
        <w:pStyle w:val="ConsPlusNormal"/>
        <w:spacing w:before="220"/>
        <w:ind w:firstLine="540"/>
        <w:jc w:val="both"/>
      </w:pPr>
      <w:r>
        <w:t>в городских округах - 1 штатная единица на 100 детей, относящихся к указанным категориям, проживающих на территории городского округа;</w:t>
      </w:r>
    </w:p>
    <w:p w:rsidR="006144AE" w:rsidRDefault="006144AE">
      <w:pPr>
        <w:pStyle w:val="ConsPlusNormal"/>
        <w:spacing w:before="220"/>
        <w:ind w:firstLine="540"/>
        <w:jc w:val="both"/>
      </w:pPr>
      <w:r>
        <w:t xml:space="preserve">в муниципальных районах - 1 штатная единица на 65 детей, относящихся к указанным </w:t>
      </w:r>
      <w:r>
        <w:lastRenderedPageBreak/>
        <w:t>категориям, проживающих на территории муниципального района автономного округа;</w:t>
      </w:r>
    </w:p>
    <w:p w:rsidR="006144AE" w:rsidRDefault="006144AE">
      <w:pPr>
        <w:pStyle w:val="ConsPlusNormal"/>
        <w:spacing w:before="220"/>
        <w:ind w:firstLine="540"/>
        <w:jc w:val="both"/>
      </w:pPr>
      <w:bookmarkStart w:id="7" w:name="P203"/>
      <w:bookmarkEnd w:id="7"/>
      <w:r>
        <w:t xml:space="preserve">2) для реализации отдельных государственных полномочий, связанных с защитой жилищных прав детей-сирот и детей, оставшихся без попечения родителей, лиц из числа детей-сирот и детей, оставшихся без попечения родителей, а также лиц, относившихся к категориям детей-сирот и детей, оставшихся без попечения родителей, лиц из числа детей-сирот и детей, оставшихся без попечения родителей, и достигших возраста 23 лет, - 1 штатная единица на 100 детей и граждан, подлежащих обеспечению жилыми помещениями специализированного жилищного фонда по договорам найма специализированных жилых помещений на территории соответствующего муниципального образования автономного округа согласно </w:t>
      </w:r>
      <w:hyperlink r:id="rId71" w:history="1">
        <w:r>
          <w:rPr>
            <w:color w:val="0000FF"/>
          </w:rPr>
          <w:t>Закону</w:t>
        </w:r>
      </w:hyperlink>
      <w:r>
        <w:t xml:space="preserve"> автономного округа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но не менее 0,5 штатной единицы;</w:t>
      </w:r>
    </w:p>
    <w:p w:rsidR="006144AE" w:rsidRDefault="006144AE">
      <w:pPr>
        <w:pStyle w:val="ConsPlusNormal"/>
        <w:spacing w:before="220"/>
        <w:ind w:firstLine="540"/>
        <w:jc w:val="both"/>
      </w:pPr>
      <w:r>
        <w:t>3) для реализации отдельных государственных полномочий, связанных с защитой прав и законных интересов несовершеннолетних граждан:</w:t>
      </w:r>
    </w:p>
    <w:p w:rsidR="006144AE" w:rsidRDefault="006144AE">
      <w:pPr>
        <w:pStyle w:val="ConsPlusNormal"/>
        <w:spacing w:before="220"/>
        <w:ind w:firstLine="540"/>
        <w:jc w:val="both"/>
      </w:pPr>
      <w:r>
        <w:t>в городских округах - 1 штатная единица на 3500 несовершеннолетних граждан, проживающих на территории городского округа;</w:t>
      </w:r>
    </w:p>
    <w:p w:rsidR="006144AE" w:rsidRDefault="006144AE">
      <w:pPr>
        <w:pStyle w:val="ConsPlusNormal"/>
        <w:spacing w:before="220"/>
        <w:ind w:firstLine="540"/>
        <w:jc w:val="both"/>
      </w:pPr>
      <w:r>
        <w:t>в муниципальных районах - 1 штатная единица на 2400 несовершеннолетних граждан, проживающих на территории муниципального района автономного округа;</w:t>
      </w:r>
    </w:p>
    <w:p w:rsidR="006144AE" w:rsidRDefault="006144AE">
      <w:pPr>
        <w:pStyle w:val="ConsPlusNormal"/>
        <w:spacing w:before="220"/>
        <w:ind w:firstLine="540"/>
        <w:jc w:val="both"/>
      </w:pPr>
      <w:bookmarkStart w:id="8" w:name="P207"/>
      <w:bookmarkEnd w:id="8"/>
      <w:r>
        <w:t>4) для реализации отдельных государственных полномочий, связанных с защитой прав и законных интересов совершеннолетних недееспособных и ограниченно дееспособных граждан, а также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- 1 штатная единица на 100 граждан, относящихся к указанной категории, проживающих на территории городского округа, и на 65 граждан, относящихся к указанной категории, проживающих на территории муниципального района автономного округа, но не менее 0,5 штатной единицы;</w:t>
      </w:r>
    </w:p>
    <w:p w:rsidR="006144AE" w:rsidRDefault="006144AE">
      <w:pPr>
        <w:pStyle w:val="ConsPlusNormal"/>
        <w:spacing w:before="220"/>
        <w:ind w:firstLine="540"/>
        <w:jc w:val="both"/>
      </w:pPr>
      <w:r>
        <w:t>4.1) для реализации отдельного государственного полномочия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 - 1 штатная единица (должность муниципальной службы "ведущий специалист") на 400 детей и граждан, относящихся к указанной категории, проживающих на территории муниципального образования автономного округа, но не менее 0,1 штатной единицы;</w:t>
      </w:r>
    </w:p>
    <w:p w:rsidR="006144AE" w:rsidRDefault="006144AE">
      <w:pPr>
        <w:pStyle w:val="ConsPlusNormal"/>
        <w:jc w:val="both"/>
      </w:pPr>
      <w:r>
        <w:t xml:space="preserve">(пп. 4.1 введен </w:t>
      </w:r>
      <w:hyperlink r:id="rId72" w:history="1">
        <w:r>
          <w:rPr>
            <w:color w:val="0000FF"/>
          </w:rPr>
          <w:t>Законом</w:t>
        </w:r>
      </w:hyperlink>
      <w:r>
        <w:t xml:space="preserve"> ХМАО - Югры от 10.12.2019 N 102-оз)</w:t>
      </w:r>
    </w:p>
    <w:p w:rsidR="006144AE" w:rsidRDefault="006144AE">
      <w:pPr>
        <w:pStyle w:val="ConsPlusNormal"/>
        <w:spacing w:before="220"/>
        <w:ind w:firstLine="540"/>
        <w:jc w:val="both"/>
      </w:pPr>
      <w:bookmarkStart w:id="9" w:name="P210"/>
      <w:bookmarkEnd w:id="9"/>
      <w:r>
        <w:t>5) при наличии на территории муниципального образования автономного округа организации, в которую помещены под надзор дети-сироты, дети, оставшиеся без попечения родителей, и недееспособные граждане, - 1 штатная единица;</w:t>
      </w:r>
    </w:p>
    <w:p w:rsidR="006144AE" w:rsidRDefault="006144AE">
      <w:pPr>
        <w:pStyle w:val="ConsPlusNormal"/>
        <w:spacing w:before="220"/>
        <w:ind w:firstLine="540"/>
        <w:jc w:val="both"/>
      </w:pPr>
      <w:r>
        <w:t>6) начальник управления - 1 штатная единица при наличии в структурном подразделении не менее двух отделов;</w:t>
      </w:r>
    </w:p>
    <w:p w:rsidR="006144AE" w:rsidRDefault="006144AE">
      <w:pPr>
        <w:pStyle w:val="ConsPlusNormal"/>
        <w:spacing w:before="220"/>
        <w:ind w:firstLine="540"/>
        <w:jc w:val="both"/>
      </w:pPr>
      <w:r>
        <w:t>7) заместитель начальника управления - 1 штатная единица при наличии в структурном подразделении не менее трех отделов;</w:t>
      </w:r>
    </w:p>
    <w:p w:rsidR="006144AE" w:rsidRDefault="006144AE">
      <w:pPr>
        <w:pStyle w:val="ConsPlusNormal"/>
        <w:spacing w:before="220"/>
        <w:ind w:firstLine="540"/>
        <w:jc w:val="both"/>
      </w:pPr>
      <w:r>
        <w:t>8) начальник отдела - 1 штатная единица на не менее чем 5 муниципальных служащих структурного подразделения;</w:t>
      </w:r>
    </w:p>
    <w:p w:rsidR="006144AE" w:rsidRDefault="006144AE">
      <w:pPr>
        <w:pStyle w:val="ConsPlusNormal"/>
        <w:spacing w:before="220"/>
        <w:ind w:firstLine="540"/>
        <w:jc w:val="both"/>
      </w:pPr>
      <w:r>
        <w:t xml:space="preserve">9) начальник отдела - 1 штатная единица при общей численности муниципальных служащих </w:t>
      </w:r>
      <w:r>
        <w:lastRenderedPageBreak/>
        <w:t>структурного подразделения менее 5;</w:t>
      </w:r>
    </w:p>
    <w:p w:rsidR="006144AE" w:rsidRDefault="006144AE">
      <w:pPr>
        <w:pStyle w:val="ConsPlusNormal"/>
        <w:spacing w:before="220"/>
        <w:ind w:firstLine="540"/>
        <w:jc w:val="both"/>
      </w:pPr>
      <w:r>
        <w:t>10) заместитель начальника отдела - 1 штатная единица при наличии в отделе не менее 8 муниципальных служащих с учетом начальника отдела.</w:t>
      </w:r>
    </w:p>
    <w:p w:rsidR="006144AE" w:rsidRDefault="006144AE">
      <w:pPr>
        <w:pStyle w:val="ConsPlusNormal"/>
        <w:spacing w:before="220"/>
        <w:ind w:firstLine="540"/>
        <w:jc w:val="both"/>
      </w:pPr>
      <w:r>
        <w:t xml:space="preserve">2. При расчете численности муниципальных служащих по каждому из направлений, предусмотренных </w:t>
      </w:r>
      <w:hyperlink w:anchor="P200" w:history="1">
        <w:r>
          <w:rPr>
            <w:color w:val="0000FF"/>
          </w:rPr>
          <w:t>подпунктами 1</w:t>
        </w:r>
      </w:hyperlink>
      <w:r>
        <w:t xml:space="preserve"> - </w:t>
      </w:r>
      <w:hyperlink w:anchor="P210" w:history="1">
        <w:r>
          <w:rPr>
            <w:color w:val="0000FF"/>
          </w:rPr>
          <w:t>5 пункта 1</w:t>
        </w:r>
      </w:hyperlink>
      <w:r>
        <w:t xml:space="preserve"> настоящей статьи, в случае получения дробного числа цифры после запятой от пяти десятых и более округляются до единицы, менее пяти десятых - не принимаются в расчет, если иное не установлено </w:t>
      </w:r>
      <w:hyperlink w:anchor="P203" w:history="1">
        <w:r>
          <w:rPr>
            <w:color w:val="0000FF"/>
          </w:rPr>
          <w:t>подпунктами 2</w:t>
        </w:r>
      </w:hyperlink>
      <w:r>
        <w:t xml:space="preserve"> и </w:t>
      </w:r>
      <w:hyperlink w:anchor="P207" w:history="1">
        <w:r>
          <w:rPr>
            <w:color w:val="0000FF"/>
          </w:rPr>
          <w:t>4 пункта 1</w:t>
        </w:r>
      </w:hyperlink>
      <w:r>
        <w:t xml:space="preserve"> настоящей статьи.</w:t>
      </w:r>
    </w:p>
    <w:p w:rsidR="006144AE" w:rsidRDefault="006144AE">
      <w:pPr>
        <w:pStyle w:val="ConsPlusNormal"/>
        <w:spacing w:before="220"/>
        <w:ind w:firstLine="540"/>
        <w:jc w:val="both"/>
      </w:pPr>
      <w:r>
        <w:t xml:space="preserve">3. При формировании структуры и штатной численности структурных подразделений общее количество муниципальных служащих, рассчитанных в соответствии с </w:t>
      </w:r>
      <w:hyperlink w:anchor="P199" w:history="1">
        <w:r>
          <w:rPr>
            <w:color w:val="0000FF"/>
          </w:rPr>
          <w:t>пунктом 1</w:t>
        </w:r>
      </w:hyperlink>
      <w:r>
        <w:t xml:space="preserve"> настоящей статьи, уменьшается:</w:t>
      </w:r>
    </w:p>
    <w:p w:rsidR="006144AE" w:rsidRDefault="006144AE">
      <w:pPr>
        <w:pStyle w:val="ConsPlusNormal"/>
        <w:spacing w:before="220"/>
        <w:ind w:firstLine="540"/>
        <w:jc w:val="both"/>
      </w:pPr>
      <w:r>
        <w:t>1) в управлениях - на количество введенных штатных единиц начальников отделов и заместителей начальников отделов;</w:t>
      </w:r>
    </w:p>
    <w:p w:rsidR="006144AE" w:rsidRDefault="006144AE">
      <w:pPr>
        <w:pStyle w:val="ConsPlusNormal"/>
        <w:spacing w:before="220"/>
        <w:ind w:firstLine="540"/>
        <w:jc w:val="both"/>
      </w:pPr>
      <w:r>
        <w:t>2) в отделах - на количество введенных штатных единиц заместителей начальников отделов.</w:t>
      </w:r>
    </w:p>
    <w:p w:rsidR="006144AE" w:rsidRDefault="006144AE">
      <w:pPr>
        <w:pStyle w:val="ConsPlusNormal"/>
        <w:spacing w:before="220"/>
        <w:ind w:firstLine="540"/>
        <w:jc w:val="both"/>
      </w:pPr>
      <w:r>
        <w:t>4. В управлении допускается использование двойного наименования должности в случае, если заместитель начальника управления является начальником отдела.</w:t>
      </w:r>
    </w:p>
    <w:p w:rsidR="006144AE" w:rsidRDefault="006144AE">
      <w:pPr>
        <w:pStyle w:val="ConsPlusNormal"/>
        <w:spacing w:before="220"/>
        <w:ind w:firstLine="540"/>
        <w:jc w:val="both"/>
      </w:pPr>
      <w:r>
        <w:t>5. Проекты структуры и штатной численности структурных подразделений до их утверждения подлежат согласованию с уполномоченным органом.</w:t>
      </w:r>
    </w:p>
    <w:p w:rsidR="006144AE" w:rsidRDefault="006144AE">
      <w:pPr>
        <w:pStyle w:val="ConsPlusNormal"/>
        <w:jc w:val="both"/>
      </w:pPr>
      <w:r>
        <w:t xml:space="preserve">(в ред. </w:t>
      </w:r>
      <w:hyperlink r:id="rId73" w:history="1">
        <w:r>
          <w:rPr>
            <w:color w:val="0000FF"/>
          </w:rPr>
          <w:t>Закона</w:t>
        </w:r>
      </w:hyperlink>
      <w:r>
        <w:t xml:space="preserve"> ХМАО - Югры от 27.02.2020 N 14-оз)</w:t>
      </w:r>
    </w:p>
    <w:p w:rsidR="006144AE" w:rsidRDefault="006144AE">
      <w:pPr>
        <w:pStyle w:val="ConsPlusNormal"/>
        <w:jc w:val="both"/>
      </w:pPr>
    </w:p>
    <w:p w:rsidR="006144AE" w:rsidRDefault="006144AE">
      <w:pPr>
        <w:pStyle w:val="ConsPlusTitle"/>
        <w:ind w:firstLine="540"/>
        <w:jc w:val="both"/>
        <w:outlineLvl w:val="1"/>
      </w:pPr>
      <w:r>
        <w:t>Статья 5.2. Порядок формирования и предоставления единой субвенции на осуществление деятельности по опеке и попечительству для осуществления органами местного самоуправления отдельных государственных полномочий</w:t>
      </w:r>
    </w:p>
    <w:p w:rsidR="006144AE" w:rsidRDefault="006144AE">
      <w:pPr>
        <w:pStyle w:val="ConsPlusNormal"/>
        <w:ind w:firstLine="540"/>
        <w:jc w:val="both"/>
      </w:pPr>
      <w:r>
        <w:t xml:space="preserve">(введена </w:t>
      </w:r>
      <w:hyperlink r:id="rId74" w:history="1">
        <w:r>
          <w:rPr>
            <w:color w:val="0000FF"/>
          </w:rPr>
          <w:t>Законом</w:t>
        </w:r>
      </w:hyperlink>
      <w:r>
        <w:t xml:space="preserve"> ХМАО - Югры от 10.12.2019 N 102-оз)</w:t>
      </w:r>
    </w:p>
    <w:p w:rsidR="006144AE" w:rsidRDefault="006144AE">
      <w:pPr>
        <w:pStyle w:val="ConsPlusNormal"/>
        <w:jc w:val="both"/>
      </w:pPr>
    </w:p>
    <w:p w:rsidR="006144AE" w:rsidRDefault="006144AE">
      <w:pPr>
        <w:pStyle w:val="ConsPlusNormal"/>
        <w:ind w:firstLine="540"/>
        <w:jc w:val="both"/>
      </w:pPr>
      <w:r>
        <w:t>1. Единая субвенция на осуществление деятельности по опеке и попечительству (далее - единая субвенция) для осуществления органами местного самоуправления отдельных государственных полномочий формируется из следующих субвенций, предоставляемых местным бюджетам из бюджета автономного округа:</w:t>
      </w:r>
    </w:p>
    <w:p w:rsidR="006144AE" w:rsidRDefault="006144AE">
      <w:pPr>
        <w:pStyle w:val="ConsPlusNormal"/>
        <w:spacing w:before="220"/>
        <w:ind w:firstLine="540"/>
        <w:jc w:val="both"/>
      </w:pPr>
      <w:r>
        <w:t xml:space="preserve">1) субвенция, предоставляемая для осуществления органами местного самоуправления переданных им отдельных государственных полномочий в соответствии с </w:t>
      </w:r>
      <w:hyperlink w:anchor="P168" w:history="1">
        <w:r>
          <w:rPr>
            <w:color w:val="0000FF"/>
          </w:rPr>
          <w:t>пунктом 1 статьи 5</w:t>
        </w:r>
      </w:hyperlink>
      <w:r>
        <w:t xml:space="preserve"> настоящего Закона;</w:t>
      </w:r>
    </w:p>
    <w:p w:rsidR="006144AE" w:rsidRDefault="006144AE">
      <w:pPr>
        <w:pStyle w:val="ConsPlusNormal"/>
        <w:spacing w:before="220"/>
        <w:ind w:firstLine="540"/>
        <w:jc w:val="both"/>
      </w:pPr>
      <w:r>
        <w:t xml:space="preserve">2) субвенция, предоставляемая для осуществления органами местного самоуправления переданного им отдельного государственного полномочия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 в соответствии с </w:t>
      </w:r>
      <w:hyperlink w:anchor="P188" w:history="1">
        <w:r>
          <w:rPr>
            <w:color w:val="0000FF"/>
          </w:rPr>
          <w:t>пунктом 2 статьи 5</w:t>
        </w:r>
      </w:hyperlink>
      <w:r>
        <w:t xml:space="preserve"> настоящего Закона.</w:t>
      </w:r>
    </w:p>
    <w:p w:rsidR="006144AE" w:rsidRDefault="006144AE">
      <w:pPr>
        <w:pStyle w:val="ConsPlusNormal"/>
        <w:spacing w:before="220"/>
        <w:ind w:firstLine="540"/>
        <w:jc w:val="both"/>
      </w:pPr>
      <w:r>
        <w:t>2. Общий объем единой субвенции, предоставляемой местным бюджетам из бюджета автономного округа для осуществления органами местного самоуправления переданных им отдельных государственных полномочий (Оес</w:t>
      </w:r>
      <w:r>
        <w:rPr>
          <w:vertAlign w:val="subscript"/>
        </w:rPr>
        <w:t>общ</w:t>
      </w:r>
      <w:r>
        <w:t>), определяется по следующей формуле:</w:t>
      </w:r>
    </w:p>
    <w:p w:rsidR="006144AE" w:rsidRDefault="006144AE">
      <w:pPr>
        <w:pStyle w:val="ConsPlusNormal"/>
        <w:jc w:val="both"/>
      </w:pPr>
    </w:p>
    <w:p w:rsidR="006144AE" w:rsidRDefault="006144AE">
      <w:pPr>
        <w:pStyle w:val="ConsPlusNormal"/>
        <w:ind w:firstLine="540"/>
        <w:jc w:val="both"/>
      </w:pPr>
      <w:r w:rsidRPr="005C347B">
        <w:rPr>
          <w:position w:val="-26"/>
        </w:rPr>
        <w:pict>
          <v:shape id="_x0000_i1025" style="width:125.65pt;height:37.35pt" coordsize="" o:spt="100" adj="0,,0" path="" filled="f" stroked="f">
            <v:stroke joinstyle="miter"/>
            <v:imagedata r:id="rId75" o:title="base_24478_212182_32768"/>
            <v:formulas/>
            <v:path o:connecttype="segments"/>
          </v:shape>
        </w:pict>
      </w:r>
    </w:p>
    <w:p w:rsidR="006144AE" w:rsidRDefault="006144AE">
      <w:pPr>
        <w:pStyle w:val="ConsPlusNormal"/>
        <w:jc w:val="both"/>
      </w:pPr>
    </w:p>
    <w:p w:rsidR="006144AE" w:rsidRDefault="006144AE">
      <w:pPr>
        <w:pStyle w:val="ConsPlusNormal"/>
        <w:ind w:firstLine="540"/>
        <w:jc w:val="both"/>
      </w:pPr>
      <w:r>
        <w:t>n - количество i-х муниципальных образований автономного округа;</w:t>
      </w:r>
    </w:p>
    <w:p w:rsidR="006144AE" w:rsidRDefault="006144AE">
      <w:pPr>
        <w:pStyle w:val="ConsPlusNormal"/>
        <w:spacing w:before="220"/>
        <w:ind w:firstLine="540"/>
        <w:jc w:val="both"/>
      </w:pPr>
      <w:r>
        <w:t>i - муниципальное образование, бюджету которого предусмотрена хотя бы одна из субвенций, формирующих единую субвенцию;</w:t>
      </w:r>
    </w:p>
    <w:p w:rsidR="006144AE" w:rsidRDefault="006144AE">
      <w:pPr>
        <w:pStyle w:val="ConsPlusNormal"/>
        <w:spacing w:before="220"/>
        <w:ind w:firstLine="540"/>
        <w:jc w:val="both"/>
      </w:pPr>
      <w:r>
        <w:t>Оес</w:t>
      </w:r>
      <w:r>
        <w:rPr>
          <w:vertAlign w:val="subscript"/>
        </w:rPr>
        <w:t>i</w:t>
      </w:r>
      <w:r>
        <w:t xml:space="preserve"> - общий объем единой субвенции бюджету i-го муниципального образования автономного округа для осуществления органами местного самоуправления переданных им отдельных государственных полномочий, определяемый по следующей формуле:</w:t>
      </w:r>
    </w:p>
    <w:p w:rsidR="006144AE" w:rsidRDefault="006144AE">
      <w:pPr>
        <w:pStyle w:val="ConsPlusNormal"/>
        <w:jc w:val="both"/>
      </w:pPr>
    </w:p>
    <w:p w:rsidR="006144AE" w:rsidRDefault="006144AE">
      <w:pPr>
        <w:pStyle w:val="ConsPlusNormal"/>
        <w:ind w:firstLine="540"/>
        <w:jc w:val="both"/>
      </w:pPr>
      <w:r>
        <w:t>Оес</w:t>
      </w:r>
      <w:r>
        <w:rPr>
          <w:vertAlign w:val="subscript"/>
        </w:rPr>
        <w:t>i</w:t>
      </w:r>
      <w:r>
        <w:t xml:space="preserve"> = Ос1</w:t>
      </w:r>
      <w:r>
        <w:rPr>
          <w:vertAlign w:val="subscript"/>
        </w:rPr>
        <w:t>i</w:t>
      </w:r>
      <w:r>
        <w:t xml:space="preserve"> + Ос2</w:t>
      </w:r>
      <w:r>
        <w:rPr>
          <w:vertAlign w:val="subscript"/>
        </w:rPr>
        <w:t>i</w:t>
      </w:r>
      <w:r>
        <w:t>.</w:t>
      </w:r>
    </w:p>
    <w:p w:rsidR="006144AE" w:rsidRDefault="006144AE">
      <w:pPr>
        <w:pStyle w:val="ConsPlusNormal"/>
        <w:jc w:val="both"/>
      </w:pPr>
    </w:p>
    <w:p w:rsidR="006144AE" w:rsidRDefault="006144AE">
      <w:pPr>
        <w:pStyle w:val="ConsPlusNormal"/>
        <w:ind w:firstLine="540"/>
        <w:jc w:val="both"/>
      </w:pPr>
      <w:r>
        <w:t xml:space="preserve">Абзац утратил силу. - </w:t>
      </w:r>
      <w:hyperlink r:id="rId76" w:history="1">
        <w:r>
          <w:rPr>
            <w:color w:val="0000FF"/>
          </w:rPr>
          <w:t>Закон</w:t>
        </w:r>
      </w:hyperlink>
      <w:r>
        <w:t xml:space="preserve"> ХМАО - Югры от 27.02.2020 N 14-оз.</w:t>
      </w:r>
    </w:p>
    <w:p w:rsidR="006144AE" w:rsidRDefault="006144AE">
      <w:pPr>
        <w:pStyle w:val="ConsPlusNormal"/>
        <w:spacing w:before="220"/>
        <w:ind w:firstLine="540"/>
        <w:jc w:val="both"/>
      </w:pPr>
      <w:r>
        <w:t>3. Общий объем единой субвенции и его распределение между муниципальными образованиями автономного округа утверждаются законом автономного округа о бюджете на очередной финансовый год и на плановый период.</w:t>
      </w:r>
    </w:p>
    <w:p w:rsidR="006144AE" w:rsidRDefault="006144AE">
      <w:pPr>
        <w:pStyle w:val="ConsPlusNormal"/>
        <w:jc w:val="both"/>
      </w:pPr>
      <w:r>
        <w:t xml:space="preserve">(п. 3 введен </w:t>
      </w:r>
      <w:hyperlink r:id="rId77" w:history="1">
        <w:r>
          <w:rPr>
            <w:color w:val="0000FF"/>
          </w:rPr>
          <w:t>Законом</w:t>
        </w:r>
      </w:hyperlink>
      <w:r>
        <w:t xml:space="preserve"> ХМАО - Югры от 27.02.2020 N 14-оз)</w:t>
      </w:r>
    </w:p>
    <w:p w:rsidR="006144AE" w:rsidRDefault="006144AE">
      <w:pPr>
        <w:pStyle w:val="ConsPlusNormal"/>
        <w:spacing w:before="220"/>
        <w:ind w:firstLine="540"/>
        <w:jc w:val="both"/>
      </w:pPr>
      <w:r>
        <w:t>4. Уполномоченный орган в срок до 20 августа текущего финансового года представляет в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бюджетной сфере (далее - финансовый орган), проект распределения субвенций, формирующих единую субвенцию.</w:t>
      </w:r>
    </w:p>
    <w:p w:rsidR="006144AE" w:rsidRDefault="006144AE">
      <w:pPr>
        <w:pStyle w:val="ConsPlusNormal"/>
        <w:jc w:val="both"/>
      </w:pPr>
      <w:r>
        <w:t xml:space="preserve">(п. 4 введен </w:t>
      </w:r>
      <w:hyperlink r:id="rId78" w:history="1">
        <w:r>
          <w:rPr>
            <w:color w:val="0000FF"/>
          </w:rPr>
          <w:t>Законом</w:t>
        </w:r>
      </w:hyperlink>
      <w:r>
        <w:t xml:space="preserve"> ХМАО - Югры от 27.02.2020 N 14-оз)</w:t>
      </w:r>
    </w:p>
    <w:p w:rsidR="006144AE" w:rsidRDefault="006144AE">
      <w:pPr>
        <w:pStyle w:val="ConsPlusNormal"/>
        <w:spacing w:before="220"/>
        <w:ind w:firstLine="540"/>
        <w:jc w:val="both"/>
      </w:pPr>
      <w:r>
        <w:t>5. Единая субвенция предоставляется бюджетам муниципальных образований автономного округа в пределах бюджетных ассигнований на ее предоставление, предусмотренных законом автономного округа о бюджете на очередной финансовый год и на плановый период.</w:t>
      </w:r>
    </w:p>
    <w:p w:rsidR="006144AE" w:rsidRDefault="006144AE">
      <w:pPr>
        <w:pStyle w:val="ConsPlusNormal"/>
        <w:jc w:val="both"/>
      </w:pPr>
      <w:r>
        <w:t xml:space="preserve">(п. 5 введен </w:t>
      </w:r>
      <w:hyperlink r:id="rId79" w:history="1">
        <w:r>
          <w:rPr>
            <w:color w:val="0000FF"/>
          </w:rPr>
          <w:t>Законом</w:t>
        </w:r>
      </w:hyperlink>
      <w:r>
        <w:t xml:space="preserve"> ХМАО - Югры от 27.02.2020 N 14-оз)</w:t>
      </w:r>
    </w:p>
    <w:p w:rsidR="006144AE" w:rsidRDefault="006144AE">
      <w:pPr>
        <w:pStyle w:val="ConsPlusNormal"/>
        <w:spacing w:before="220"/>
        <w:ind w:firstLine="540"/>
        <w:jc w:val="both"/>
      </w:pPr>
      <w:r>
        <w:t>6. Перечисление единой субвенции осуществляется на счет, открытый в территориальном органе Федерального казначейства для учета поступлений и их распределения между бюджетами бюджетной системы Российской Федерации.</w:t>
      </w:r>
    </w:p>
    <w:p w:rsidR="006144AE" w:rsidRDefault="006144AE">
      <w:pPr>
        <w:pStyle w:val="ConsPlusNormal"/>
        <w:jc w:val="both"/>
      </w:pPr>
      <w:r>
        <w:t xml:space="preserve">(п. 6 введен </w:t>
      </w:r>
      <w:hyperlink r:id="rId80" w:history="1">
        <w:r>
          <w:rPr>
            <w:color w:val="0000FF"/>
          </w:rPr>
          <w:t>Законом</w:t>
        </w:r>
      </w:hyperlink>
      <w:r>
        <w:t xml:space="preserve"> ХМАО - Югры от 27.02.2020 N 14-оз)</w:t>
      </w:r>
    </w:p>
    <w:p w:rsidR="006144AE" w:rsidRDefault="006144AE">
      <w:pPr>
        <w:pStyle w:val="ConsPlusNormal"/>
        <w:spacing w:before="220"/>
        <w:ind w:firstLine="540"/>
        <w:jc w:val="both"/>
      </w:pPr>
      <w:r>
        <w:t>7. Не использованный в отчетном финансовом году остаток единой субвенции подлежит возврату в доход бюджета автономного округа органами местного самоуправления муниципальных образований автономного округа, за которыми в соответствии с муниципальными правовыми актами закреплены источники доходов местных бюджетов по возврату остатков единой субвенции, в соответствии с требованиями, установленными бюджетным законодательством Российской Федерации.</w:t>
      </w:r>
    </w:p>
    <w:p w:rsidR="006144AE" w:rsidRDefault="006144AE">
      <w:pPr>
        <w:pStyle w:val="ConsPlusNormal"/>
        <w:jc w:val="both"/>
      </w:pPr>
      <w:r>
        <w:t xml:space="preserve">(п. 7 введен </w:t>
      </w:r>
      <w:hyperlink r:id="rId81" w:history="1">
        <w:r>
          <w:rPr>
            <w:color w:val="0000FF"/>
          </w:rPr>
          <w:t>Законом</w:t>
        </w:r>
      </w:hyperlink>
      <w:r>
        <w:t xml:space="preserve"> ХМАО - Югры от 27.02.2020 N 14-оз)</w:t>
      </w:r>
    </w:p>
    <w:p w:rsidR="006144AE" w:rsidRDefault="006144AE">
      <w:pPr>
        <w:pStyle w:val="ConsPlusNormal"/>
        <w:spacing w:before="220"/>
        <w:ind w:firstLine="540"/>
        <w:jc w:val="both"/>
      </w:pPr>
      <w:r>
        <w:t>8. В случае если неиспользованный остаток единой субвенции не перечислен в доход бюджета автономного округа, указанные средства подлежат взысканию в доход бюджета автономного округа в порядке, установленном финансовым органом с соблюдением общих требований, установленных Министерством финансов Российской Федерации.</w:t>
      </w:r>
    </w:p>
    <w:p w:rsidR="006144AE" w:rsidRDefault="006144AE">
      <w:pPr>
        <w:pStyle w:val="ConsPlusNormal"/>
        <w:jc w:val="both"/>
      </w:pPr>
      <w:r>
        <w:t xml:space="preserve">(п. 8 введен </w:t>
      </w:r>
      <w:hyperlink r:id="rId82" w:history="1">
        <w:r>
          <w:rPr>
            <w:color w:val="0000FF"/>
          </w:rPr>
          <w:t>Законом</w:t>
        </w:r>
      </w:hyperlink>
      <w:r>
        <w:t xml:space="preserve"> ХМАО - Югры от 27.02.2020 N 14-оз)</w:t>
      </w:r>
    </w:p>
    <w:p w:rsidR="006144AE" w:rsidRDefault="006144AE">
      <w:pPr>
        <w:pStyle w:val="ConsPlusNormal"/>
        <w:spacing w:before="220"/>
        <w:ind w:firstLine="540"/>
        <w:jc w:val="both"/>
      </w:pPr>
      <w:r>
        <w:t xml:space="preserve">9. С целью оценки результативности предоставления единой субвенции Правительством Ханты-Мансийского автономного округа - Югры утверждаются целевые показатели эффективности деятельности органов местного самоуправления по осуществлению переданных им отдельных государственных полномочий, при выполнении которых возникают расходные обязательства муниципальных образований автономного округа, на исполнение которых предусмотрены </w:t>
      </w:r>
      <w:r>
        <w:lastRenderedPageBreak/>
        <w:t>субвенции, формирующие единую субвенцию.</w:t>
      </w:r>
    </w:p>
    <w:p w:rsidR="006144AE" w:rsidRDefault="006144AE">
      <w:pPr>
        <w:pStyle w:val="ConsPlusNormal"/>
        <w:jc w:val="both"/>
      </w:pPr>
      <w:r>
        <w:t xml:space="preserve">(п. 9 введен </w:t>
      </w:r>
      <w:hyperlink r:id="rId83" w:history="1">
        <w:r>
          <w:rPr>
            <w:color w:val="0000FF"/>
          </w:rPr>
          <w:t>Законом</w:t>
        </w:r>
      </w:hyperlink>
      <w:r>
        <w:t xml:space="preserve"> ХМАО - Югры от 27.02.2020 N 14-оз)</w:t>
      </w:r>
    </w:p>
    <w:p w:rsidR="006144AE" w:rsidRDefault="006144AE">
      <w:pPr>
        <w:pStyle w:val="ConsPlusNormal"/>
        <w:spacing w:before="220"/>
        <w:ind w:firstLine="540"/>
        <w:jc w:val="both"/>
      </w:pPr>
      <w:r>
        <w:t>10. Значения целевых показателей по муниципальным образованиям автономного округа утверждаются уполномоченным органом в срок до 1 марта текущего финансового года.</w:t>
      </w:r>
    </w:p>
    <w:p w:rsidR="006144AE" w:rsidRDefault="006144AE">
      <w:pPr>
        <w:pStyle w:val="ConsPlusNormal"/>
        <w:jc w:val="both"/>
      </w:pPr>
      <w:r>
        <w:t xml:space="preserve">(п. 10 введен </w:t>
      </w:r>
      <w:hyperlink r:id="rId84" w:history="1">
        <w:r>
          <w:rPr>
            <w:color w:val="0000FF"/>
          </w:rPr>
          <w:t>Законом</w:t>
        </w:r>
      </w:hyperlink>
      <w:r>
        <w:t xml:space="preserve"> ХМАО - Югры от 27.02.2020 N 14-оз)</w:t>
      </w:r>
    </w:p>
    <w:p w:rsidR="006144AE" w:rsidRDefault="006144AE">
      <w:pPr>
        <w:pStyle w:val="ConsPlusNormal"/>
        <w:spacing w:before="220"/>
        <w:ind w:firstLine="540"/>
        <w:jc w:val="both"/>
      </w:pPr>
      <w:r>
        <w:t>11. Контроль за достижением органами местного самоуправления значений целевых показателей осуществляется уполномоченным органом.</w:t>
      </w:r>
    </w:p>
    <w:p w:rsidR="006144AE" w:rsidRDefault="006144AE">
      <w:pPr>
        <w:pStyle w:val="ConsPlusNormal"/>
        <w:jc w:val="both"/>
      </w:pPr>
      <w:r>
        <w:t xml:space="preserve">(п. 11 введен </w:t>
      </w:r>
      <w:hyperlink r:id="rId85" w:history="1">
        <w:r>
          <w:rPr>
            <w:color w:val="0000FF"/>
          </w:rPr>
          <w:t>Законом</w:t>
        </w:r>
      </w:hyperlink>
      <w:r>
        <w:t xml:space="preserve"> ХМАО - Югры от 27.02.2020 N 14-оз)</w:t>
      </w:r>
    </w:p>
    <w:p w:rsidR="006144AE" w:rsidRDefault="006144AE">
      <w:pPr>
        <w:pStyle w:val="ConsPlusNormal"/>
        <w:spacing w:before="220"/>
        <w:ind w:firstLine="540"/>
        <w:jc w:val="both"/>
      </w:pPr>
      <w:bookmarkStart w:id="10" w:name="P259"/>
      <w:bookmarkEnd w:id="10"/>
      <w:r>
        <w:t>12. Глава муниципального образования автономного округа (руководитель исполнительно-распорядительного органа) представляет в финансовый орган и уполномоченный орган отчет о расходах местного бюджета, источником финансового обеспечения которых является единая субвенция, информацию об объемах расходов местного бюджета на соответствующий финансовый год и на плановый период, финансовое обеспечение которых осуществляется за счет единой субвенции, по формам и в сроки, которые установлены финансовым органом автономного округа.</w:t>
      </w:r>
    </w:p>
    <w:p w:rsidR="006144AE" w:rsidRDefault="006144AE">
      <w:pPr>
        <w:pStyle w:val="ConsPlusNormal"/>
        <w:jc w:val="both"/>
      </w:pPr>
      <w:r>
        <w:t xml:space="preserve">(п. 12 введен </w:t>
      </w:r>
      <w:hyperlink r:id="rId86" w:history="1">
        <w:r>
          <w:rPr>
            <w:color w:val="0000FF"/>
          </w:rPr>
          <w:t>Законом</w:t>
        </w:r>
      </w:hyperlink>
      <w:r>
        <w:t xml:space="preserve"> ХМАО - Югры от 27.02.2020 N 14-оз)</w:t>
      </w:r>
    </w:p>
    <w:p w:rsidR="006144AE" w:rsidRDefault="006144AE">
      <w:pPr>
        <w:pStyle w:val="ConsPlusNormal"/>
        <w:spacing w:before="220"/>
        <w:ind w:firstLine="540"/>
        <w:jc w:val="both"/>
      </w:pPr>
      <w:bookmarkStart w:id="11" w:name="P261"/>
      <w:bookmarkEnd w:id="11"/>
      <w:r>
        <w:t>13. Глава муниципального образования автономного округа (руководитель исполнительно-распорядительного органа) представляет в уполномоченный орган и финансовый орган отчет, содержащий сведения о фактически достигнутых значениях целевых показателей, по формам и в сроки, которые установлены уполномоченным органом.</w:t>
      </w:r>
    </w:p>
    <w:p w:rsidR="006144AE" w:rsidRDefault="006144AE">
      <w:pPr>
        <w:pStyle w:val="ConsPlusNormal"/>
        <w:jc w:val="both"/>
      </w:pPr>
      <w:r>
        <w:t xml:space="preserve">(п. 13 введен </w:t>
      </w:r>
      <w:hyperlink r:id="rId87" w:history="1">
        <w:r>
          <w:rPr>
            <w:color w:val="0000FF"/>
          </w:rPr>
          <w:t>Законом</w:t>
        </w:r>
      </w:hyperlink>
      <w:r>
        <w:t xml:space="preserve"> ХМАО - Югры от 27.02.2020 N 14-оз)</w:t>
      </w:r>
    </w:p>
    <w:p w:rsidR="006144AE" w:rsidRDefault="006144AE">
      <w:pPr>
        <w:pStyle w:val="ConsPlusNormal"/>
        <w:spacing w:before="220"/>
        <w:ind w:firstLine="540"/>
        <w:jc w:val="both"/>
      </w:pPr>
      <w:r>
        <w:t>14. Оценка эффективности деятельности органов местного самоуправления по осуществлению переданных им отдельных государственных полномочий, при выполнении которых возникают расходные обязательства муниципальных образований автономного округа, на исполнение которых предусмотрены субвенции, формирующие единую субвенцию, осуществляется уполномоченным органом в установленном им порядке исходя из сравнения фактически достигнутых значений целевых показателей с планируемыми значениями целевых показателей.</w:t>
      </w:r>
    </w:p>
    <w:p w:rsidR="006144AE" w:rsidRDefault="006144AE">
      <w:pPr>
        <w:pStyle w:val="ConsPlusNormal"/>
        <w:jc w:val="both"/>
      </w:pPr>
      <w:r>
        <w:t xml:space="preserve">(п. 14 введен </w:t>
      </w:r>
      <w:hyperlink r:id="rId88" w:history="1">
        <w:r>
          <w:rPr>
            <w:color w:val="0000FF"/>
          </w:rPr>
          <w:t>Законом</w:t>
        </w:r>
      </w:hyperlink>
      <w:r>
        <w:t xml:space="preserve"> ХМАО - Югры от 27.02.2020 N 14-оз)</w:t>
      </w:r>
    </w:p>
    <w:p w:rsidR="006144AE" w:rsidRDefault="006144AE">
      <w:pPr>
        <w:pStyle w:val="ConsPlusNormal"/>
        <w:spacing w:before="220"/>
        <w:ind w:firstLine="540"/>
        <w:jc w:val="both"/>
      </w:pPr>
      <w:r>
        <w:t>15. Объемы осуществляемых за счет предоставляемой единой субвенции расходов бюджетов муниципальных образований автономного округа на осуществление переданных отдельных государственных полномочий, в целях финансового обеспечения которых предусмотрены субвенции, формирующие единую субвенцию, утверждаются решением о бюджете муниципального образования автономного округа на очередной финансовый год и на плановый период.</w:t>
      </w:r>
    </w:p>
    <w:p w:rsidR="006144AE" w:rsidRDefault="006144AE">
      <w:pPr>
        <w:pStyle w:val="ConsPlusNormal"/>
        <w:jc w:val="both"/>
      </w:pPr>
      <w:r>
        <w:t xml:space="preserve">(п. 15 введен </w:t>
      </w:r>
      <w:hyperlink r:id="rId89" w:history="1">
        <w:r>
          <w:rPr>
            <w:color w:val="0000FF"/>
          </w:rPr>
          <w:t>Законом</w:t>
        </w:r>
      </w:hyperlink>
      <w:r>
        <w:t xml:space="preserve"> ХМАО - Югры от 27.02.2020 N 14-оз)</w:t>
      </w:r>
    </w:p>
    <w:p w:rsidR="006144AE" w:rsidRDefault="006144AE">
      <w:pPr>
        <w:pStyle w:val="ConsPlusNormal"/>
        <w:spacing w:before="220"/>
        <w:ind w:firstLine="540"/>
        <w:jc w:val="both"/>
      </w:pPr>
      <w:r>
        <w:t>16. Глава муниципального образования автономного округа (руководитель исполнительно-распорядительного органа) ежегодно в срок до 25 января представляет в финансовый орган и уполномоченный орган информацию об объемах указанных расходов бюджета муниципального образования автономного округа на соответствующий финансовый год и на плановый период.</w:t>
      </w:r>
    </w:p>
    <w:p w:rsidR="006144AE" w:rsidRDefault="006144AE">
      <w:pPr>
        <w:pStyle w:val="ConsPlusNormal"/>
        <w:jc w:val="both"/>
      </w:pPr>
      <w:r>
        <w:t xml:space="preserve">(п. 16 введен </w:t>
      </w:r>
      <w:hyperlink r:id="rId90" w:history="1">
        <w:r>
          <w:rPr>
            <w:color w:val="0000FF"/>
          </w:rPr>
          <w:t>Законом</w:t>
        </w:r>
      </w:hyperlink>
      <w:r>
        <w:t xml:space="preserve"> ХМАО - Югры от 27.02.2020 N 14-оз)</w:t>
      </w:r>
    </w:p>
    <w:p w:rsidR="006144AE" w:rsidRDefault="006144AE">
      <w:pPr>
        <w:pStyle w:val="ConsPlusNormal"/>
        <w:spacing w:before="220"/>
        <w:ind w:firstLine="540"/>
        <w:jc w:val="both"/>
      </w:pPr>
      <w:r>
        <w:t>17. При наличии у органов местного самоуправления необходимости в перераспределении указанных объемов расходов бюджета муниципального образования автономного округа данное перераспределение осуществляется путем внесения соответствующих изменений в решение о бюджете муниципального образования автономного округа на очередной финансовый год и на плановый период.</w:t>
      </w:r>
    </w:p>
    <w:p w:rsidR="006144AE" w:rsidRDefault="006144AE">
      <w:pPr>
        <w:pStyle w:val="ConsPlusNormal"/>
        <w:jc w:val="both"/>
      </w:pPr>
      <w:r>
        <w:t xml:space="preserve">(п. 17 введен </w:t>
      </w:r>
      <w:hyperlink r:id="rId91" w:history="1">
        <w:r>
          <w:rPr>
            <w:color w:val="0000FF"/>
          </w:rPr>
          <w:t>Законом</w:t>
        </w:r>
      </w:hyperlink>
      <w:r>
        <w:t xml:space="preserve"> ХМАО - Югры от 27.02.2020 N 14-оз)</w:t>
      </w:r>
    </w:p>
    <w:p w:rsidR="006144AE" w:rsidRDefault="006144AE">
      <w:pPr>
        <w:pStyle w:val="ConsPlusNormal"/>
        <w:spacing w:before="220"/>
        <w:ind w:firstLine="540"/>
        <w:jc w:val="both"/>
      </w:pPr>
      <w:r>
        <w:lastRenderedPageBreak/>
        <w:t>18. В случае внесения изменений в объемы указанных расходов бюджета муниципального образования автономного округа глава муниципального образования автономного округа (руководитель исполнительно-распорядительного органа) в течение пяти рабочих дней со дня внесения изменений представляет в финансовый орган и уполномоченный орган информацию об объемах расходов бюджета муниципального образования автономного округа с учетом внесенных изменений.</w:t>
      </w:r>
    </w:p>
    <w:p w:rsidR="006144AE" w:rsidRDefault="006144AE">
      <w:pPr>
        <w:pStyle w:val="ConsPlusNormal"/>
        <w:jc w:val="both"/>
      </w:pPr>
      <w:r>
        <w:t xml:space="preserve">(п. 18 введен </w:t>
      </w:r>
      <w:hyperlink r:id="rId92" w:history="1">
        <w:r>
          <w:rPr>
            <w:color w:val="0000FF"/>
          </w:rPr>
          <w:t>Законом</w:t>
        </w:r>
      </w:hyperlink>
      <w:r>
        <w:t xml:space="preserve"> ХМАО - Югры от 27.02.2020 N 14-оз)</w:t>
      </w:r>
    </w:p>
    <w:p w:rsidR="006144AE" w:rsidRDefault="006144AE">
      <w:pPr>
        <w:pStyle w:val="ConsPlusNormal"/>
        <w:jc w:val="both"/>
      </w:pPr>
    </w:p>
    <w:p w:rsidR="006144AE" w:rsidRDefault="006144AE">
      <w:pPr>
        <w:pStyle w:val="ConsPlusTitle"/>
        <w:ind w:firstLine="540"/>
        <w:jc w:val="both"/>
        <w:outlineLvl w:val="1"/>
      </w:pPr>
      <w:r>
        <w:t>Статья 6. Права и обязанности органов местного самоуправления при осуществлении переданных им отдельных государственных полномочий</w:t>
      </w:r>
    </w:p>
    <w:p w:rsidR="006144AE" w:rsidRDefault="006144AE">
      <w:pPr>
        <w:pStyle w:val="ConsPlusNormal"/>
        <w:ind w:firstLine="540"/>
        <w:jc w:val="both"/>
      </w:pPr>
      <w:r>
        <w:t xml:space="preserve">(в ред. </w:t>
      </w:r>
      <w:hyperlink r:id="rId93" w:history="1">
        <w:r>
          <w:rPr>
            <w:color w:val="0000FF"/>
          </w:rPr>
          <w:t>Закона</w:t>
        </w:r>
      </w:hyperlink>
      <w:r>
        <w:t xml:space="preserve"> ХМАО - Югры от 27.02.2020 N 14-оз)</w:t>
      </w:r>
    </w:p>
    <w:p w:rsidR="006144AE" w:rsidRDefault="006144AE">
      <w:pPr>
        <w:pStyle w:val="ConsPlusNormal"/>
        <w:jc w:val="both"/>
      </w:pPr>
    </w:p>
    <w:p w:rsidR="006144AE" w:rsidRDefault="006144AE">
      <w:pPr>
        <w:pStyle w:val="ConsPlusNormal"/>
        <w:ind w:firstLine="540"/>
        <w:jc w:val="both"/>
      </w:pPr>
      <w:r>
        <w:t>1. Органы местного самоуправления при осуществлении переданных им отдельных государственных полномочий имеют право:</w:t>
      </w:r>
    </w:p>
    <w:p w:rsidR="006144AE" w:rsidRDefault="006144AE">
      <w:pPr>
        <w:pStyle w:val="ConsPlusNormal"/>
        <w:spacing w:before="220"/>
        <w:ind w:firstLine="540"/>
        <w:jc w:val="both"/>
      </w:pPr>
      <w:r>
        <w:t>1) получать субвенции из бюджета автономного округа, предназначенные для осуществления переданных им отдельных государственных полномочий;</w:t>
      </w:r>
    </w:p>
    <w:p w:rsidR="006144AE" w:rsidRDefault="006144AE">
      <w:pPr>
        <w:pStyle w:val="ConsPlusNormal"/>
        <w:spacing w:before="220"/>
        <w:ind w:firstLine="540"/>
        <w:jc w:val="both"/>
      </w:pPr>
      <w:r>
        <w:t>2) получать разъяснения и методические рекомендации в уполномоченном органе, в иных органах государственной власти автономного округа в пределах их компетенции;</w:t>
      </w:r>
    </w:p>
    <w:p w:rsidR="006144AE" w:rsidRDefault="006144AE">
      <w:pPr>
        <w:pStyle w:val="ConsPlusNormal"/>
        <w:spacing w:before="220"/>
        <w:ind w:firstLine="540"/>
        <w:jc w:val="both"/>
      </w:pPr>
      <w:r>
        <w:t>3) в пределах своих полномочий принимать муниципальные правовые акты по вопросам, связанным с осуществлением переданных им отдельных государственных полномочий, и осуществлять контроль за их исполнением;</w:t>
      </w:r>
    </w:p>
    <w:p w:rsidR="006144AE" w:rsidRDefault="006144AE">
      <w:pPr>
        <w:pStyle w:val="ConsPlusNormal"/>
        <w:spacing w:before="220"/>
        <w:ind w:firstLine="540"/>
        <w:jc w:val="both"/>
      </w:pPr>
      <w:r>
        <w:t>4) осуществлять иные права, установленные федеральным законодательством и законодательством автономного округа.</w:t>
      </w:r>
    </w:p>
    <w:p w:rsidR="006144AE" w:rsidRDefault="006144AE">
      <w:pPr>
        <w:pStyle w:val="ConsPlusNormal"/>
        <w:spacing w:before="220"/>
        <w:ind w:firstLine="540"/>
        <w:jc w:val="both"/>
      </w:pPr>
      <w:r>
        <w:t>2. Органы местного самоуправления при осуществлении переданных им отдельных государственных полномочий обязаны:</w:t>
      </w:r>
    </w:p>
    <w:p w:rsidR="006144AE" w:rsidRDefault="006144AE">
      <w:pPr>
        <w:pStyle w:val="ConsPlusNormal"/>
        <w:spacing w:before="220"/>
        <w:ind w:firstLine="540"/>
        <w:jc w:val="both"/>
      </w:pPr>
      <w:r>
        <w:t>1) действовать в соответствии с федеральным законодательством и законодательством автономного округа;</w:t>
      </w:r>
    </w:p>
    <w:p w:rsidR="006144AE" w:rsidRDefault="006144AE">
      <w:pPr>
        <w:pStyle w:val="ConsPlusNormal"/>
        <w:spacing w:before="220"/>
        <w:ind w:firstLine="540"/>
        <w:jc w:val="both"/>
      </w:pPr>
      <w:r>
        <w:t>2) использовать по целевому назначению субвенции, передаваемые из бюджета автономного округа для осуществления переданных им отдельных государственных полномочий;</w:t>
      </w:r>
    </w:p>
    <w:p w:rsidR="006144AE" w:rsidRDefault="006144AE">
      <w:pPr>
        <w:pStyle w:val="ConsPlusNormal"/>
        <w:spacing w:before="220"/>
        <w:ind w:firstLine="540"/>
        <w:jc w:val="both"/>
      </w:pPr>
      <w:r>
        <w:t>3) возвратить в установленном порядке неиспользованные финансовые средства в случае прекращения осуществления переданных им отдельных государственных полномочий;</w:t>
      </w:r>
    </w:p>
    <w:p w:rsidR="006144AE" w:rsidRDefault="006144AE">
      <w:pPr>
        <w:pStyle w:val="ConsPlusNormal"/>
        <w:spacing w:before="220"/>
        <w:ind w:firstLine="540"/>
        <w:jc w:val="both"/>
      </w:pPr>
      <w:r>
        <w:t>4) обеспечивать условия для беспрепятственного проведения уполномоченным органом проверок осуществления переданных им отдельных государственных полномочий;</w:t>
      </w:r>
    </w:p>
    <w:p w:rsidR="006144AE" w:rsidRDefault="006144AE">
      <w:pPr>
        <w:pStyle w:val="ConsPlusNormal"/>
        <w:spacing w:before="220"/>
        <w:ind w:firstLine="540"/>
        <w:jc w:val="both"/>
      </w:pPr>
      <w:r>
        <w:t>5) осуществлять иные обязанности, установленные федеральным законодательством и законодательством автономного округа.</w:t>
      </w:r>
    </w:p>
    <w:p w:rsidR="006144AE" w:rsidRDefault="006144AE">
      <w:pPr>
        <w:pStyle w:val="ConsPlusNormal"/>
        <w:jc w:val="both"/>
      </w:pPr>
    </w:p>
    <w:p w:rsidR="006144AE" w:rsidRDefault="006144AE">
      <w:pPr>
        <w:pStyle w:val="ConsPlusTitle"/>
        <w:ind w:firstLine="540"/>
        <w:jc w:val="both"/>
        <w:outlineLvl w:val="1"/>
      </w:pPr>
      <w:r>
        <w:t>Статья 7. Права и обязанности органов государственной власти автономного округа при осуществлении органами местного самоуправления переданных им отдельных государственных полномочий</w:t>
      </w:r>
    </w:p>
    <w:p w:rsidR="006144AE" w:rsidRDefault="006144AE">
      <w:pPr>
        <w:pStyle w:val="ConsPlusNormal"/>
        <w:ind w:firstLine="540"/>
        <w:jc w:val="both"/>
      </w:pPr>
      <w:r>
        <w:t xml:space="preserve">(в ред. </w:t>
      </w:r>
      <w:hyperlink r:id="rId94" w:history="1">
        <w:r>
          <w:rPr>
            <w:color w:val="0000FF"/>
          </w:rPr>
          <w:t>Закона</w:t>
        </w:r>
      </w:hyperlink>
      <w:r>
        <w:t xml:space="preserve"> ХМАО - Югры от 27.02.2020 N 14-оз)</w:t>
      </w:r>
    </w:p>
    <w:p w:rsidR="006144AE" w:rsidRDefault="006144AE">
      <w:pPr>
        <w:pStyle w:val="ConsPlusNormal"/>
        <w:jc w:val="both"/>
      </w:pPr>
    </w:p>
    <w:p w:rsidR="006144AE" w:rsidRDefault="006144AE">
      <w:pPr>
        <w:pStyle w:val="ConsPlusNormal"/>
        <w:ind w:firstLine="540"/>
        <w:jc w:val="both"/>
      </w:pPr>
      <w:r>
        <w:t>1. Органы государственной власти автономного округа имеют право:</w:t>
      </w:r>
    </w:p>
    <w:p w:rsidR="006144AE" w:rsidRDefault="006144AE">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 и контролировать их выполнение;</w:t>
      </w:r>
    </w:p>
    <w:p w:rsidR="006144AE" w:rsidRDefault="006144AE">
      <w:pPr>
        <w:pStyle w:val="ConsPlusNormal"/>
        <w:spacing w:before="220"/>
        <w:ind w:firstLine="540"/>
        <w:jc w:val="both"/>
      </w:pPr>
      <w:r>
        <w:lastRenderedPageBreak/>
        <w:t>2) осуществлять иные права и обязанности, установленные федеральным законодательством и законодательством автономного округа.</w:t>
      </w:r>
    </w:p>
    <w:p w:rsidR="006144AE" w:rsidRDefault="006144AE">
      <w:pPr>
        <w:pStyle w:val="ConsPlusNormal"/>
        <w:spacing w:before="220"/>
        <w:ind w:firstLine="540"/>
        <w:jc w:val="both"/>
      </w:pPr>
      <w:r>
        <w:t>2. Уполномоченный орган имеет право:</w:t>
      </w:r>
    </w:p>
    <w:p w:rsidR="006144AE" w:rsidRDefault="006144AE">
      <w:pPr>
        <w:pStyle w:val="ConsPlusNormal"/>
        <w:spacing w:before="220"/>
        <w:ind w:firstLine="540"/>
        <w:jc w:val="both"/>
      </w:pPr>
      <w:r>
        <w:t>1) запрашивать у органов местного самоуправления устные и письменные объяснения по вопросам осуществления переданных им отдельных государственных полномочий;</w:t>
      </w:r>
    </w:p>
    <w:p w:rsidR="006144AE" w:rsidRDefault="006144AE">
      <w:pPr>
        <w:pStyle w:val="ConsPlusNormal"/>
        <w:spacing w:before="220"/>
        <w:ind w:firstLine="540"/>
        <w:jc w:val="both"/>
      </w:pPr>
      <w:r>
        <w:t>2)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переданных отдельных государственных полномочий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rsidR="006144AE" w:rsidRDefault="006144AE">
      <w:pPr>
        <w:pStyle w:val="ConsPlusNormal"/>
        <w:spacing w:before="220"/>
        <w:ind w:firstLine="540"/>
        <w:jc w:val="both"/>
      </w:pPr>
      <w:r>
        <w:t>3. Уполномоченный орган обязан:</w:t>
      </w:r>
    </w:p>
    <w:p w:rsidR="006144AE" w:rsidRDefault="006144AE">
      <w:pPr>
        <w:pStyle w:val="ConsPlusNormal"/>
        <w:spacing w:before="220"/>
        <w:ind w:firstLine="540"/>
        <w:jc w:val="both"/>
      </w:pPr>
      <w:r>
        <w:t>1) обеспечивать планирование и обоснование соответствующих бюджетных ассигнований при формировании бюджета автономного округа;</w:t>
      </w:r>
    </w:p>
    <w:p w:rsidR="006144AE" w:rsidRDefault="006144AE">
      <w:pPr>
        <w:pStyle w:val="ConsPlusNormal"/>
        <w:spacing w:before="220"/>
        <w:ind w:firstLine="540"/>
        <w:jc w:val="both"/>
      </w:pPr>
      <w:r>
        <w:t>2) устанавливать форму и сроки отчетности органов местного самоуправления об осуществлении переданных им отдельных государственных полномочий и использовании предоставленных субвенций;</w:t>
      </w:r>
    </w:p>
    <w:p w:rsidR="006144AE" w:rsidRDefault="006144AE">
      <w:pPr>
        <w:pStyle w:val="ConsPlusNormal"/>
        <w:spacing w:before="220"/>
        <w:ind w:firstLine="540"/>
        <w:jc w:val="both"/>
      </w:pPr>
      <w:r>
        <w:t>3) обеспечивать контроль за осуществлением органами местного самоуправления переданных им отдельных государственных полномочий и целевым использованием предоставленных субвенций;</w:t>
      </w:r>
    </w:p>
    <w:p w:rsidR="006144AE" w:rsidRDefault="006144AE">
      <w:pPr>
        <w:pStyle w:val="ConsPlusNormal"/>
        <w:spacing w:before="220"/>
        <w:ind w:firstLine="540"/>
        <w:jc w:val="both"/>
      </w:pPr>
      <w:r>
        <w:t>4) представлять в органы местного самоуправления по их запросам разъяснения и методические рекомендации, связанные с осуществлением переданных им отдельных государственных полномочий.</w:t>
      </w:r>
    </w:p>
    <w:p w:rsidR="006144AE" w:rsidRDefault="006144AE">
      <w:pPr>
        <w:pStyle w:val="ConsPlusNormal"/>
        <w:jc w:val="both"/>
      </w:pPr>
    </w:p>
    <w:p w:rsidR="006144AE" w:rsidRDefault="006144AE">
      <w:pPr>
        <w:pStyle w:val="ConsPlusTitle"/>
        <w:ind w:firstLine="540"/>
        <w:jc w:val="both"/>
        <w:outlineLvl w:val="1"/>
      </w:pPr>
      <w:r>
        <w:t>Статья 8. Порядок осуществления контроля за осуществлением органами местного самоуправления переданных им отдельных государственных полномочий</w:t>
      </w:r>
    </w:p>
    <w:p w:rsidR="006144AE" w:rsidRDefault="006144AE">
      <w:pPr>
        <w:pStyle w:val="ConsPlusNormal"/>
        <w:ind w:firstLine="540"/>
        <w:jc w:val="both"/>
      </w:pPr>
      <w:r>
        <w:t xml:space="preserve">(в ред. </w:t>
      </w:r>
      <w:hyperlink r:id="rId95" w:history="1">
        <w:r>
          <w:rPr>
            <w:color w:val="0000FF"/>
          </w:rPr>
          <w:t>Закона</w:t>
        </w:r>
      </w:hyperlink>
      <w:r>
        <w:t xml:space="preserve"> ХМАО - Югры от 27.02.2020 N 14-оз)</w:t>
      </w:r>
    </w:p>
    <w:p w:rsidR="006144AE" w:rsidRDefault="006144AE">
      <w:pPr>
        <w:pStyle w:val="ConsPlusNormal"/>
        <w:jc w:val="both"/>
      </w:pPr>
    </w:p>
    <w:p w:rsidR="006144AE" w:rsidRDefault="006144AE">
      <w:pPr>
        <w:pStyle w:val="ConsPlusNormal"/>
        <w:ind w:firstLine="540"/>
        <w:jc w:val="both"/>
      </w:pPr>
      <w:r>
        <w:t>1. Контроль за осуществлением органами местного самоуправления переданных им отдельных государственных полномочий осуществляется в следующих формах:</w:t>
      </w:r>
    </w:p>
    <w:p w:rsidR="006144AE" w:rsidRDefault="006144AE">
      <w:pPr>
        <w:pStyle w:val="ConsPlusNormal"/>
        <w:spacing w:before="220"/>
        <w:ind w:firstLine="540"/>
        <w:jc w:val="both"/>
      </w:pPr>
      <w:r>
        <w:t>1) проведение уполномоченным органом плановых и внеплановых проверок деятельности органов местного самоуправления, осуществляющих переданные им отдельные государственные полномочия, и принятие по их результатам необходимых мер по устранению выявленных нарушений либо по их предупреждению;</w:t>
      </w:r>
    </w:p>
    <w:p w:rsidR="006144AE" w:rsidRDefault="006144AE">
      <w:pPr>
        <w:pStyle w:val="ConsPlusNormal"/>
        <w:spacing w:before="220"/>
        <w:ind w:firstLine="540"/>
        <w:jc w:val="both"/>
      </w:pPr>
      <w:r>
        <w:t>2) рассмотрение уполномоченным органом и финансовым органом отчетов органов местного самоуправления, осуществляющих переданные им отдельные государственные полномочия;</w:t>
      </w:r>
    </w:p>
    <w:p w:rsidR="006144AE" w:rsidRDefault="006144AE">
      <w:pPr>
        <w:pStyle w:val="ConsPlusNormal"/>
        <w:spacing w:before="220"/>
        <w:ind w:firstLine="540"/>
        <w:jc w:val="both"/>
      </w:pPr>
      <w:r>
        <w:t>3) истребование уполномоченным органом документов, информации по осуществлению органами местного самоуправления переданных им отдельных государственных полномочий.</w:t>
      </w:r>
    </w:p>
    <w:p w:rsidR="006144AE" w:rsidRDefault="006144AE">
      <w:pPr>
        <w:pStyle w:val="ConsPlusNormal"/>
        <w:spacing w:before="220"/>
        <w:ind w:firstLine="540"/>
        <w:jc w:val="both"/>
      </w:pPr>
      <w: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переданных им отдельных государственных полномочий уполномоченный орган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6144AE" w:rsidRDefault="006144AE">
      <w:pPr>
        <w:pStyle w:val="ConsPlusNormal"/>
        <w:spacing w:before="220"/>
        <w:ind w:firstLine="540"/>
        <w:jc w:val="both"/>
      </w:pPr>
      <w:r>
        <w:lastRenderedPageBreak/>
        <w:t>Органы местного самоуправления в письменной форме представляют в уполномоченный орган, давший предписание, пояснения о результатах рассмотрения предписания.</w:t>
      </w:r>
    </w:p>
    <w:p w:rsidR="006144AE" w:rsidRDefault="006144AE">
      <w:pPr>
        <w:pStyle w:val="ConsPlusNormal"/>
        <w:spacing w:before="220"/>
        <w:ind w:firstLine="540"/>
        <w:jc w:val="both"/>
      </w:pPr>
      <w:bookmarkStart w:id="12" w:name="P313"/>
      <w:bookmarkEnd w:id="12"/>
      <w:r>
        <w:t>3. 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переданных им отдельных государственных полномочий данные полномочия могут быть полностью или частично изъяты у органов местного самоуправления.</w:t>
      </w:r>
    </w:p>
    <w:p w:rsidR="006144AE" w:rsidRDefault="006144AE">
      <w:pPr>
        <w:pStyle w:val="ConsPlusNormal"/>
        <w:jc w:val="both"/>
      </w:pPr>
    </w:p>
    <w:p w:rsidR="006144AE" w:rsidRDefault="006144AE">
      <w:pPr>
        <w:pStyle w:val="ConsPlusTitle"/>
        <w:ind w:firstLine="540"/>
        <w:jc w:val="both"/>
        <w:outlineLvl w:val="1"/>
      </w:pPr>
      <w:r>
        <w:t>Статья 8.1. Порядок осуществления внешнего и внутреннего государственного финансового контроля за использованием органами местного самоуправления субвенций, предоставленных им для осуществления переданных отдельных государственных полномочий</w:t>
      </w:r>
    </w:p>
    <w:p w:rsidR="006144AE" w:rsidRDefault="006144AE">
      <w:pPr>
        <w:pStyle w:val="ConsPlusNormal"/>
        <w:ind w:firstLine="540"/>
        <w:jc w:val="both"/>
      </w:pPr>
      <w:r>
        <w:t xml:space="preserve">(введена </w:t>
      </w:r>
      <w:hyperlink r:id="rId96" w:history="1">
        <w:r>
          <w:rPr>
            <w:color w:val="0000FF"/>
          </w:rPr>
          <w:t>Законом</w:t>
        </w:r>
      </w:hyperlink>
      <w:r>
        <w:t xml:space="preserve"> ХМАО - Югры от 27.02.2020 N 14-оз)</w:t>
      </w:r>
    </w:p>
    <w:p w:rsidR="006144AE" w:rsidRDefault="006144AE">
      <w:pPr>
        <w:pStyle w:val="ConsPlusNormal"/>
        <w:jc w:val="both"/>
      </w:pPr>
    </w:p>
    <w:p w:rsidR="006144AE" w:rsidRDefault="006144AE">
      <w:pPr>
        <w:pStyle w:val="ConsPlusNormal"/>
        <w:ind w:firstLine="540"/>
        <w:jc w:val="both"/>
      </w:pPr>
      <w:r>
        <w:t>Внешний и внутренний государственный финансовый контроль за использованием органами местного самоуправления субвенций, предоставленных им для осуществления переданных отдельных государственных полномочий, осуществляется в порядке, установленном федеральным законодательством и законодательством автономного округа.</w:t>
      </w:r>
    </w:p>
    <w:p w:rsidR="006144AE" w:rsidRDefault="006144AE">
      <w:pPr>
        <w:pStyle w:val="ConsPlusNormal"/>
        <w:jc w:val="both"/>
      </w:pPr>
    </w:p>
    <w:p w:rsidR="006144AE" w:rsidRDefault="006144AE">
      <w:pPr>
        <w:pStyle w:val="ConsPlusTitle"/>
        <w:ind w:firstLine="540"/>
        <w:jc w:val="both"/>
        <w:outlineLvl w:val="1"/>
      </w:pPr>
      <w:r>
        <w:t>Статья 8.2. Порядок отчетности органов местного самоуправления об осуществлении переданных им отдельных государственных полномочий</w:t>
      </w:r>
    </w:p>
    <w:p w:rsidR="006144AE" w:rsidRDefault="006144AE">
      <w:pPr>
        <w:pStyle w:val="ConsPlusNormal"/>
        <w:ind w:firstLine="540"/>
        <w:jc w:val="both"/>
      </w:pPr>
      <w:r>
        <w:t xml:space="preserve">(введена </w:t>
      </w:r>
      <w:hyperlink r:id="rId97" w:history="1">
        <w:r>
          <w:rPr>
            <w:color w:val="0000FF"/>
          </w:rPr>
          <w:t>Законом</w:t>
        </w:r>
      </w:hyperlink>
      <w:r>
        <w:t xml:space="preserve"> ХМАО - Югры от 27.02.2020 N 14-оз)</w:t>
      </w:r>
    </w:p>
    <w:p w:rsidR="006144AE" w:rsidRDefault="006144AE">
      <w:pPr>
        <w:pStyle w:val="ConsPlusNormal"/>
        <w:jc w:val="both"/>
      </w:pPr>
    </w:p>
    <w:p w:rsidR="006144AE" w:rsidRDefault="006144AE">
      <w:pPr>
        <w:pStyle w:val="ConsPlusNormal"/>
        <w:ind w:firstLine="540"/>
        <w:jc w:val="both"/>
      </w:pPr>
      <w:r>
        <w:t>При осуществлении переданных отдельных государственных полномочий органы местного самоуправления представляют отчеты:</w:t>
      </w:r>
    </w:p>
    <w:p w:rsidR="006144AE" w:rsidRDefault="006144AE">
      <w:pPr>
        <w:pStyle w:val="ConsPlusNormal"/>
        <w:spacing w:before="220"/>
        <w:ind w:firstLine="540"/>
        <w:jc w:val="both"/>
      </w:pPr>
      <w:r>
        <w:t xml:space="preserve">1) в уполномоченный орган и финансовый орган - в соответствии с </w:t>
      </w:r>
      <w:hyperlink w:anchor="P259" w:history="1">
        <w:r>
          <w:rPr>
            <w:color w:val="0000FF"/>
          </w:rPr>
          <w:t>пунктами 12</w:t>
        </w:r>
      </w:hyperlink>
      <w:r>
        <w:t xml:space="preserve"> и </w:t>
      </w:r>
      <w:hyperlink w:anchor="P261" w:history="1">
        <w:r>
          <w:rPr>
            <w:color w:val="0000FF"/>
          </w:rPr>
          <w:t>13 статьи 5.2</w:t>
        </w:r>
      </w:hyperlink>
      <w:r>
        <w:t xml:space="preserve"> настоящего Закона;</w:t>
      </w:r>
    </w:p>
    <w:p w:rsidR="006144AE" w:rsidRDefault="006144AE">
      <w:pPr>
        <w:pStyle w:val="ConsPlusNormal"/>
        <w:spacing w:before="220"/>
        <w:ind w:firstLine="540"/>
        <w:jc w:val="both"/>
      </w:pPr>
      <w:r>
        <w:t>2) в уполномоченный орган - в соответствии с формами и сроками отчетности, которые установлены уполномоченным органом.</w:t>
      </w:r>
    </w:p>
    <w:p w:rsidR="006144AE" w:rsidRDefault="006144AE">
      <w:pPr>
        <w:pStyle w:val="ConsPlusNormal"/>
        <w:jc w:val="both"/>
      </w:pPr>
    </w:p>
    <w:p w:rsidR="006144AE" w:rsidRDefault="006144AE">
      <w:pPr>
        <w:pStyle w:val="ConsPlusTitle"/>
        <w:ind w:firstLine="540"/>
        <w:jc w:val="both"/>
        <w:outlineLvl w:val="1"/>
      </w:pPr>
      <w:r>
        <w:t>Статья 9. Порядок прекращения осуществления органами местного самоуправления переданных им отдельных государственных полномочий</w:t>
      </w:r>
    </w:p>
    <w:p w:rsidR="006144AE" w:rsidRDefault="006144AE">
      <w:pPr>
        <w:pStyle w:val="ConsPlusNormal"/>
        <w:jc w:val="both"/>
      </w:pPr>
    </w:p>
    <w:p w:rsidR="006144AE" w:rsidRDefault="006144AE">
      <w:pPr>
        <w:pStyle w:val="ConsPlusNormal"/>
        <w:ind w:firstLine="540"/>
        <w:jc w:val="both"/>
      </w:pPr>
      <w:r>
        <w:t>1. Осуществление органами местного самоуправления переданных им отдельных государственных полномочий прекращается:</w:t>
      </w:r>
    </w:p>
    <w:p w:rsidR="006144AE" w:rsidRDefault="006144AE">
      <w:pPr>
        <w:pStyle w:val="ConsPlusNormal"/>
        <w:jc w:val="both"/>
      </w:pPr>
      <w:r>
        <w:t xml:space="preserve">(в ред. </w:t>
      </w:r>
      <w:hyperlink r:id="rId98" w:history="1">
        <w:r>
          <w:rPr>
            <w:color w:val="0000FF"/>
          </w:rPr>
          <w:t>Закона</w:t>
        </w:r>
      </w:hyperlink>
      <w:r>
        <w:t xml:space="preserve"> ХМАО - Югры от 08.04.2010 N 66-оз)</w:t>
      </w:r>
    </w:p>
    <w:p w:rsidR="006144AE" w:rsidRDefault="006144AE">
      <w:pPr>
        <w:pStyle w:val="ConsPlusNormal"/>
        <w:spacing w:before="220"/>
        <w:ind w:firstLine="540"/>
        <w:jc w:val="both"/>
      </w:pPr>
      <w:r>
        <w:t>1) если данные полномочия изъяты из полномочий Ханты-Мансийского автономного округа - Югры;</w:t>
      </w:r>
    </w:p>
    <w:p w:rsidR="006144AE" w:rsidRDefault="006144AE">
      <w:pPr>
        <w:pStyle w:val="ConsPlusNormal"/>
        <w:jc w:val="both"/>
      </w:pPr>
      <w:r>
        <w:t xml:space="preserve">(пп. 1 в ред. </w:t>
      </w:r>
      <w:hyperlink r:id="rId99" w:history="1">
        <w:r>
          <w:rPr>
            <w:color w:val="0000FF"/>
          </w:rPr>
          <w:t>Закона</w:t>
        </w:r>
      </w:hyperlink>
      <w:r>
        <w:t xml:space="preserve"> ХМАО - Югры от 27.02.2020 N 14-оз)</w:t>
      </w:r>
    </w:p>
    <w:p w:rsidR="006144AE" w:rsidRDefault="006144AE">
      <w:pPr>
        <w:pStyle w:val="ConsPlusNormal"/>
        <w:spacing w:before="220"/>
        <w:ind w:firstLine="540"/>
        <w:jc w:val="both"/>
      </w:pPr>
      <w:r>
        <w:t xml:space="preserve">2) если данные полномочия изъяты у органов местного самоуправления в соответствии с </w:t>
      </w:r>
      <w:hyperlink w:anchor="P313" w:history="1">
        <w:r>
          <w:rPr>
            <w:color w:val="0000FF"/>
          </w:rPr>
          <w:t>пунктом 3 статьи 8</w:t>
        </w:r>
      </w:hyperlink>
      <w:r>
        <w:t xml:space="preserve"> настоящего Закона;</w:t>
      </w:r>
    </w:p>
    <w:p w:rsidR="006144AE" w:rsidRDefault="006144AE">
      <w:pPr>
        <w:pStyle w:val="ConsPlusNormal"/>
        <w:jc w:val="both"/>
      </w:pPr>
      <w:r>
        <w:t xml:space="preserve">(пп. 2 в ред. </w:t>
      </w:r>
      <w:hyperlink r:id="rId100" w:history="1">
        <w:r>
          <w:rPr>
            <w:color w:val="0000FF"/>
          </w:rPr>
          <w:t>Закона</w:t>
        </w:r>
      </w:hyperlink>
      <w:r>
        <w:t xml:space="preserve"> ХМАО - Югры от 27.02.2020 N 14-оз)</w:t>
      </w:r>
    </w:p>
    <w:p w:rsidR="006144AE" w:rsidRDefault="006144AE">
      <w:pPr>
        <w:pStyle w:val="ConsPlusNormal"/>
        <w:spacing w:before="220"/>
        <w:ind w:firstLine="540"/>
        <w:jc w:val="both"/>
      </w:pPr>
      <w:r>
        <w:t>3)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переданных им отдельных государственных полномочий.</w:t>
      </w:r>
    </w:p>
    <w:p w:rsidR="006144AE" w:rsidRDefault="006144AE">
      <w:pPr>
        <w:pStyle w:val="ConsPlusNormal"/>
        <w:spacing w:before="220"/>
        <w:ind w:firstLine="540"/>
        <w:jc w:val="both"/>
      </w:pPr>
      <w:r>
        <w:t>2. Прекращение переданных органам местного самоуправления отдельных государственных полномочий производится законом Ханты-Мансийского автономного округа - Югры или путем внесения изменений в настоящий Закон.</w:t>
      </w:r>
    </w:p>
    <w:p w:rsidR="006144AE" w:rsidRDefault="006144AE">
      <w:pPr>
        <w:pStyle w:val="ConsPlusNormal"/>
        <w:jc w:val="both"/>
      </w:pPr>
    </w:p>
    <w:p w:rsidR="006144AE" w:rsidRDefault="006144AE">
      <w:pPr>
        <w:pStyle w:val="ConsPlusTitle"/>
        <w:ind w:firstLine="540"/>
        <w:jc w:val="both"/>
        <w:outlineLvl w:val="1"/>
      </w:pPr>
      <w:r>
        <w:t xml:space="preserve">Статья 9.1. Ответственность органов местного самоуправления и их должностных лиц за </w:t>
      </w:r>
      <w:r>
        <w:lastRenderedPageBreak/>
        <w:t>неисполнение или ненадлежащее исполнение отдельных государственных полномочий</w:t>
      </w:r>
    </w:p>
    <w:p w:rsidR="006144AE" w:rsidRDefault="006144AE">
      <w:pPr>
        <w:pStyle w:val="ConsPlusNormal"/>
        <w:ind w:firstLine="540"/>
        <w:jc w:val="both"/>
      </w:pPr>
      <w:r>
        <w:t xml:space="preserve">(в ред. </w:t>
      </w:r>
      <w:hyperlink r:id="rId101" w:history="1">
        <w:r>
          <w:rPr>
            <w:color w:val="0000FF"/>
          </w:rPr>
          <w:t>Закона</w:t>
        </w:r>
      </w:hyperlink>
      <w:r>
        <w:t xml:space="preserve"> ХМАО - Югры от 30.06.2017 N 39-оз)</w:t>
      </w:r>
    </w:p>
    <w:p w:rsidR="006144AE" w:rsidRDefault="006144AE">
      <w:pPr>
        <w:pStyle w:val="ConsPlusNormal"/>
        <w:jc w:val="both"/>
      </w:pPr>
    </w:p>
    <w:p w:rsidR="006144AE" w:rsidRDefault="006144AE">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отдельных государственных полномочий в соответствии с законами Российской Федерации и автономного округа.</w:t>
      </w:r>
    </w:p>
    <w:p w:rsidR="006144AE" w:rsidRDefault="006144AE">
      <w:pPr>
        <w:pStyle w:val="ConsPlusNormal"/>
        <w:spacing w:before="220"/>
        <w:ind w:firstLine="540"/>
        <w:jc w:val="both"/>
      </w:pPr>
      <w:r>
        <w:t xml:space="preserve">2. Глава муниципального образования автономного округа несет ответственность за неисполнение обязанностей по обеспечению осуществления органами местного самоуправления отдельных государственных полномочий в соответствии со </w:t>
      </w:r>
      <w:hyperlink r:id="rId102"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6144AE" w:rsidRDefault="006144AE">
      <w:pPr>
        <w:pStyle w:val="ConsPlusNormal"/>
        <w:jc w:val="both"/>
      </w:pPr>
    </w:p>
    <w:p w:rsidR="006144AE" w:rsidRDefault="006144AE">
      <w:pPr>
        <w:pStyle w:val="ConsPlusTitle"/>
        <w:ind w:firstLine="540"/>
        <w:jc w:val="both"/>
        <w:outlineLvl w:val="1"/>
      </w:pPr>
      <w:r>
        <w:t>Статья 10. Вступление в силу настоящего Закона</w:t>
      </w:r>
    </w:p>
    <w:p w:rsidR="006144AE" w:rsidRDefault="006144AE">
      <w:pPr>
        <w:pStyle w:val="ConsPlusNormal"/>
        <w:jc w:val="both"/>
      </w:pPr>
    </w:p>
    <w:p w:rsidR="006144AE" w:rsidRDefault="006144AE">
      <w:pPr>
        <w:pStyle w:val="ConsPlusNormal"/>
        <w:ind w:firstLine="540"/>
        <w:jc w:val="both"/>
      </w:pPr>
      <w:r>
        <w:t>Настоящий Закон вступает в силу с 1 января 2008 года.</w:t>
      </w:r>
    </w:p>
    <w:p w:rsidR="006144AE" w:rsidRDefault="006144AE">
      <w:pPr>
        <w:pStyle w:val="ConsPlusNormal"/>
        <w:jc w:val="both"/>
      </w:pPr>
    </w:p>
    <w:p w:rsidR="006144AE" w:rsidRDefault="006144AE">
      <w:pPr>
        <w:pStyle w:val="ConsPlusNormal"/>
        <w:jc w:val="right"/>
      </w:pPr>
      <w:r>
        <w:t>Губернатор</w:t>
      </w:r>
    </w:p>
    <w:p w:rsidR="006144AE" w:rsidRDefault="006144AE">
      <w:pPr>
        <w:pStyle w:val="ConsPlusNormal"/>
        <w:jc w:val="right"/>
      </w:pPr>
      <w:r>
        <w:t>Ханты-Мансийского</w:t>
      </w:r>
    </w:p>
    <w:p w:rsidR="006144AE" w:rsidRDefault="006144AE">
      <w:pPr>
        <w:pStyle w:val="ConsPlusNormal"/>
        <w:jc w:val="right"/>
      </w:pPr>
      <w:r>
        <w:t>автономного округа - Югры</w:t>
      </w:r>
    </w:p>
    <w:p w:rsidR="006144AE" w:rsidRDefault="006144AE">
      <w:pPr>
        <w:pStyle w:val="ConsPlusNormal"/>
        <w:jc w:val="right"/>
      </w:pPr>
      <w:r>
        <w:t>А.В.ФИЛИПЕНКО</w:t>
      </w:r>
    </w:p>
    <w:p w:rsidR="006144AE" w:rsidRDefault="006144AE">
      <w:pPr>
        <w:pStyle w:val="ConsPlusNormal"/>
        <w:jc w:val="both"/>
      </w:pPr>
      <w:r>
        <w:t>г. Ханты-Мансийск</w:t>
      </w:r>
    </w:p>
    <w:p w:rsidR="006144AE" w:rsidRDefault="006144AE">
      <w:pPr>
        <w:pStyle w:val="ConsPlusNormal"/>
        <w:spacing w:before="220"/>
        <w:jc w:val="both"/>
      </w:pPr>
      <w:r>
        <w:t>20 июля 2007 года</w:t>
      </w:r>
    </w:p>
    <w:p w:rsidR="006144AE" w:rsidRDefault="006144AE">
      <w:pPr>
        <w:pStyle w:val="ConsPlusNormal"/>
        <w:spacing w:before="220"/>
        <w:jc w:val="both"/>
      </w:pPr>
      <w:r>
        <w:t>N 114-оз</w:t>
      </w:r>
    </w:p>
    <w:p w:rsidR="006144AE" w:rsidRDefault="006144AE">
      <w:pPr>
        <w:pStyle w:val="ConsPlusNormal"/>
        <w:jc w:val="both"/>
      </w:pPr>
    </w:p>
    <w:p w:rsidR="006144AE" w:rsidRDefault="006144AE">
      <w:pPr>
        <w:pStyle w:val="ConsPlusNormal"/>
        <w:jc w:val="both"/>
      </w:pPr>
    </w:p>
    <w:p w:rsidR="006144AE" w:rsidRDefault="006144AE">
      <w:pPr>
        <w:pStyle w:val="ConsPlusNormal"/>
        <w:jc w:val="both"/>
      </w:pPr>
    </w:p>
    <w:p w:rsidR="006144AE" w:rsidRDefault="006144AE">
      <w:pPr>
        <w:pStyle w:val="ConsPlusNormal"/>
        <w:jc w:val="both"/>
      </w:pPr>
    </w:p>
    <w:p w:rsidR="006144AE" w:rsidRDefault="006144AE">
      <w:pPr>
        <w:pStyle w:val="ConsPlusNormal"/>
        <w:jc w:val="both"/>
      </w:pPr>
    </w:p>
    <w:p w:rsidR="006144AE" w:rsidRDefault="006144AE">
      <w:pPr>
        <w:pStyle w:val="ConsPlusNormal"/>
        <w:jc w:val="right"/>
        <w:outlineLvl w:val="0"/>
      </w:pPr>
      <w:r>
        <w:t>Приложение 1</w:t>
      </w:r>
    </w:p>
    <w:p w:rsidR="006144AE" w:rsidRDefault="006144AE">
      <w:pPr>
        <w:pStyle w:val="ConsPlusNormal"/>
        <w:jc w:val="right"/>
      </w:pPr>
      <w:r>
        <w:t>к Закону Ханты-Мансийского</w:t>
      </w:r>
    </w:p>
    <w:p w:rsidR="006144AE" w:rsidRDefault="006144AE">
      <w:pPr>
        <w:pStyle w:val="ConsPlusNormal"/>
        <w:jc w:val="right"/>
      </w:pPr>
      <w:r>
        <w:t>автономного округа - Югры</w:t>
      </w:r>
    </w:p>
    <w:p w:rsidR="006144AE" w:rsidRDefault="006144AE">
      <w:pPr>
        <w:pStyle w:val="ConsPlusNormal"/>
        <w:jc w:val="right"/>
      </w:pPr>
      <w:r>
        <w:t>от 20 июля 2007 года N 114-оз</w:t>
      </w:r>
    </w:p>
    <w:p w:rsidR="006144AE" w:rsidRDefault="006144AE">
      <w:pPr>
        <w:pStyle w:val="ConsPlusNormal"/>
        <w:jc w:val="both"/>
      </w:pPr>
    </w:p>
    <w:p w:rsidR="006144AE" w:rsidRDefault="006144AE">
      <w:pPr>
        <w:pStyle w:val="ConsPlusTitle"/>
        <w:jc w:val="center"/>
      </w:pPr>
      <w:bookmarkStart w:id="13" w:name="P365"/>
      <w:bookmarkEnd w:id="13"/>
      <w:r>
        <w:t>КОЭФФИЦИЕНТ</w:t>
      </w:r>
    </w:p>
    <w:p w:rsidR="006144AE" w:rsidRDefault="006144AE">
      <w:pPr>
        <w:pStyle w:val="ConsPlusTitle"/>
        <w:jc w:val="center"/>
      </w:pPr>
      <w:r>
        <w:t>УДАЛЕННОСТИ ГОРОДСКИХ И СЕЛЬСКИХ ПОСЕЛЕНИЙ</w:t>
      </w:r>
    </w:p>
    <w:p w:rsidR="006144AE" w:rsidRDefault="006144AE">
      <w:pPr>
        <w:pStyle w:val="ConsPlusTitle"/>
        <w:jc w:val="center"/>
      </w:pPr>
      <w:r>
        <w:t>ОТ АДМИНИСТРАТИВНОГО ЦЕНТРА</w:t>
      </w:r>
    </w:p>
    <w:p w:rsidR="006144AE" w:rsidRDefault="006144AE">
      <w:pPr>
        <w:pStyle w:val="ConsPlusTitle"/>
        <w:jc w:val="center"/>
      </w:pPr>
      <w:r>
        <w:t>СООТВЕТСТВУЮЩЕГО МУНИЦИПАЛЬНОГО РАЙОНА АВТОНОМНОГО ОКРУГА</w:t>
      </w:r>
    </w:p>
    <w:p w:rsidR="006144AE" w:rsidRDefault="006144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4AE">
        <w:trPr>
          <w:jc w:val="center"/>
        </w:trPr>
        <w:tc>
          <w:tcPr>
            <w:tcW w:w="9294" w:type="dxa"/>
            <w:tcBorders>
              <w:top w:val="nil"/>
              <w:left w:val="single" w:sz="24" w:space="0" w:color="CED3F1"/>
              <w:bottom w:val="nil"/>
              <w:right w:val="single" w:sz="24" w:space="0" w:color="F4F3F8"/>
            </w:tcBorders>
            <w:shd w:val="clear" w:color="auto" w:fill="F4F3F8"/>
          </w:tcPr>
          <w:p w:rsidR="006144AE" w:rsidRDefault="006144AE">
            <w:pPr>
              <w:pStyle w:val="ConsPlusNormal"/>
              <w:jc w:val="center"/>
            </w:pPr>
            <w:r>
              <w:rPr>
                <w:color w:val="392C69"/>
              </w:rPr>
              <w:t>Список изменяющих документов</w:t>
            </w:r>
          </w:p>
          <w:p w:rsidR="006144AE" w:rsidRDefault="006144AE">
            <w:pPr>
              <w:pStyle w:val="ConsPlusNormal"/>
              <w:jc w:val="center"/>
            </w:pPr>
            <w:r>
              <w:rPr>
                <w:color w:val="392C69"/>
              </w:rPr>
              <w:t xml:space="preserve">(в ред. </w:t>
            </w:r>
            <w:hyperlink r:id="rId103" w:history="1">
              <w:r>
                <w:rPr>
                  <w:color w:val="0000FF"/>
                </w:rPr>
                <w:t>Закона</w:t>
              </w:r>
            </w:hyperlink>
            <w:r>
              <w:rPr>
                <w:color w:val="392C69"/>
              </w:rPr>
              <w:t xml:space="preserve"> ХМАО - Югры от 14.01.2013 N 1-оз)</w:t>
            </w:r>
          </w:p>
        </w:tc>
      </w:tr>
    </w:tbl>
    <w:p w:rsidR="006144AE" w:rsidRDefault="00614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6"/>
        <w:gridCol w:w="3005"/>
      </w:tblGrid>
      <w:tr w:rsidR="006144AE">
        <w:tc>
          <w:tcPr>
            <w:tcW w:w="6066" w:type="dxa"/>
          </w:tcPr>
          <w:p w:rsidR="006144AE" w:rsidRDefault="006144AE">
            <w:pPr>
              <w:pStyle w:val="ConsPlusNormal"/>
              <w:jc w:val="center"/>
            </w:pPr>
            <w:r>
              <w:t>Расстояние от городских и сельских поселений до административного центра соответствующего муниципального района автономного округа</w:t>
            </w:r>
          </w:p>
        </w:tc>
        <w:tc>
          <w:tcPr>
            <w:tcW w:w="3005" w:type="dxa"/>
          </w:tcPr>
          <w:p w:rsidR="006144AE" w:rsidRDefault="006144AE">
            <w:pPr>
              <w:pStyle w:val="ConsPlusNormal"/>
              <w:jc w:val="center"/>
            </w:pPr>
            <w:r>
              <w:t>Коэффициент удаленности (k1)</w:t>
            </w:r>
          </w:p>
        </w:tc>
      </w:tr>
      <w:tr w:rsidR="006144AE">
        <w:tc>
          <w:tcPr>
            <w:tcW w:w="6066" w:type="dxa"/>
          </w:tcPr>
          <w:p w:rsidR="006144AE" w:rsidRDefault="006144AE">
            <w:pPr>
              <w:pStyle w:val="ConsPlusNormal"/>
            </w:pPr>
            <w:r>
              <w:t>Свыше 600 км</w:t>
            </w:r>
          </w:p>
        </w:tc>
        <w:tc>
          <w:tcPr>
            <w:tcW w:w="3005" w:type="dxa"/>
          </w:tcPr>
          <w:p w:rsidR="006144AE" w:rsidRDefault="006144AE">
            <w:pPr>
              <w:pStyle w:val="ConsPlusNormal"/>
              <w:jc w:val="center"/>
            </w:pPr>
            <w:r>
              <w:t>1,20</w:t>
            </w:r>
          </w:p>
        </w:tc>
      </w:tr>
      <w:tr w:rsidR="006144AE">
        <w:tc>
          <w:tcPr>
            <w:tcW w:w="6066" w:type="dxa"/>
          </w:tcPr>
          <w:p w:rsidR="006144AE" w:rsidRDefault="006144AE">
            <w:pPr>
              <w:pStyle w:val="ConsPlusNormal"/>
            </w:pPr>
            <w:r>
              <w:t>От 450 до 600 км</w:t>
            </w:r>
          </w:p>
        </w:tc>
        <w:tc>
          <w:tcPr>
            <w:tcW w:w="3005" w:type="dxa"/>
          </w:tcPr>
          <w:p w:rsidR="006144AE" w:rsidRDefault="006144AE">
            <w:pPr>
              <w:pStyle w:val="ConsPlusNormal"/>
              <w:jc w:val="center"/>
            </w:pPr>
            <w:r>
              <w:t>1,15</w:t>
            </w:r>
          </w:p>
        </w:tc>
      </w:tr>
      <w:tr w:rsidR="006144AE">
        <w:tc>
          <w:tcPr>
            <w:tcW w:w="6066" w:type="dxa"/>
          </w:tcPr>
          <w:p w:rsidR="006144AE" w:rsidRDefault="006144AE">
            <w:pPr>
              <w:pStyle w:val="ConsPlusNormal"/>
            </w:pPr>
            <w:r>
              <w:t>От 300 до 450 км</w:t>
            </w:r>
          </w:p>
        </w:tc>
        <w:tc>
          <w:tcPr>
            <w:tcW w:w="3005" w:type="dxa"/>
          </w:tcPr>
          <w:p w:rsidR="006144AE" w:rsidRDefault="006144AE">
            <w:pPr>
              <w:pStyle w:val="ConsPlusNormal"/>
              <w:jc w:val="center"/>
            </w:pPr>
            <w:r>
              <w:t>1,10</w:t>
            </w:r>
          </w:p>
        </w:tc>
      </w:tr>
      <w:tr w:rsidR="006144AE">
        <w:tc>
          <w:tcPr>
            <w:tcW w:w="6066" w:type="dxa"/>
          </w:tcPr>
          <w:p w:rsidR="006144AE" w:rsidRDefault="006144AE">
            <w:pPr>
              <w:pStyle w:val="ConsPlusNormal"/>
            </w:pPr>
            <w:r>
              <w:lastRenderedPageBreak/>
              <w:t>От 150 до 300 км</w:t>
            </w:r>
          </w:p>
        </w:tc>
        <w:tc>
          <w:tcPr>
            <w:tcW w:w="3005" w:type="dxa"/>
          </w:tcPr>
          <w:p w:rsidR="006144AE" w:rsidRDefault="006144AE">
            <w:pPr>
              <w:pStyle w:val="ConsPlusNormal"/>
              <w:jc w:val="center"/>
            </w:pPr>
            <w:r>
              <w:t>1,05</w:t>
            </w:r>
          </w:p>
        </w:tc>
      </w:tr>
      <w:tr w:rsidR="006144AE">
        <w:tc>
          <w:tcPr>
            <w:tcW w:w="6066" w:type="dxa"/>
          </w:tcPr>
          <w:p w:rsidR="006144AE" w:rsidRDefault="006144AE">
            <w:pPr>
              <w:pStyle w:val="ConsPlusNormal"/>
            </w:pPr>
            <w:r>
              <w:t>От 100 до 150 км</w:t>
            </w:r>
          </w:p>
        </w:tc>
        <w:tc>
          <w:tcPr>
            <w:tcW w:w="3005" w:type="dxa"/>
          </w:tcPr>
          <w:p w:rsidR="006144AE" w:rsidRDefault="006144AE">
            <w:pPr>
              <w:pStyle w:val="ConsPlusNormal"/>
              <w:jc w:val="center"/>
            </w:pPr>
            <w:r>
              <w:t>1,04</w:t>
            </w:r>
          </w:p>
        </w:tc>
      </w:tr>
      <w:tr w:rsidR="006144AE">
        <w:tc>
          <w:tcPr>
            <w:tcW w:w="6066" w:type="dxa"/>
          </w:tcPr>
          <w:p w:rsidR="006144AE" w:rsidRDefault="006144AE">
            <w:pPr>
              <w:pStyle w:val="ConsPlusNormal"/>
            </w:pPr>
            <w:r>
              <w:t>От 50 до 100 км</w:t>
            </w:r>
          </w:p>
        </w:tc>
        <w:tc>
          <w:tcPr>
            <w:tcW w:w="3005" w:type="dxa"/>
          </w:tcPr>
          <w:p w:rsidR="006144AE" w:rsidRDefault="006144AE">
            <w:pPr>
              <w:pStyle w:val="ConsPlusNormal"/>
              <w:jc w:val="center"/>
            </w:pPr>
            <w:r>
              <w:t>1,03</w:t>
            </w:r>
          </w:p>
        </w:tc>
      </w:tr>
      <w:tr w:rsidR="006144AE">
        <w:tc>
          <w:tcPr>
            <w:tcW w:w="6066" w:type="dxa"/>
          </w:tcPr>
          <w:p w:rsidR="006144AE" w:rsidRDefault="006144AE">
            <w:pPr>
              <w:pStyle w:val="ConsPlusNormal"/>
            </w:pPr>
            <w:r>
              <w:t>До 50 км</w:t>
            </w:r>
          </w:p>
        </w:tc>
        <w:tc>
          <w:tcPr>
            <w:tcW w:w="3005" w:type="dxa"/>
          </w:tcPr>
          <w:p w:rsidR="006144AE" w:rsidRDefault="006144AE">
            <w:pPr>
              <w:pStyle w:val="ConsPlusNormal"/>
              <w:jc w:val="center"/>
            </w:pPr>
            <w:r>
              <w:t>1,02</w:t>
            </w:r>
          </w:p>
        </w:tc>
      </w:tr>
    </w:tbl>
    <w:p w:rsidR="006144AE" w:rsidRDefault="006144AE">
      <w:pPr>
        <w:pStyle w:val="ConsPlusNormal"/>
        <w:jc w:val="both"/>
      </w:pPr>
    </w:p>
    <w:p w:rsidR="006144AE" w:rsidRDefault="006144AE">
      <w:pPr>
        <w:pStyle w:val="ConsPlusNormal"/>
        <w:jc w:val="both"/>
      </w:pPr>
    </w:p>
    <w:p w:rsidR="006144AE" w:rsidRDefault="006144AE">
      <w:pPr>
        <w:pStyle w:val="ConsPlusNormal"/>
        <w:jc w:val="both"/>
      </w:pPr>
    </w:p>
    <w:p w:rsidR="006144AE" w:rsidRDefault="006144AE">
      <w:pPr>
        <w:pStyle w:val="ConsPlusNormal"/>
        <w:jc w:val="both"/>
      </w:pPr>
    </w:p>
    <w:p w:rsidR="006144AE" w:rsidRDefault="006144AE">
      <w:pPr>
        <w:pStyle w:val="ConsPlusNormal"/>
        <w:jc w:val="both"/>
      </w:pPr>
    </w:p>
    <w:p w:rsidR="006144AE" w:rsidRDefault="006144AE">
      <w:pPr>
        <w:pStyle w:val="ConsPlusNormal"/>
        <w:jc w:val="right"/>
        <w:outlineLvl w:val="0"/>
      </w:pPr>
      <w:r>
        <w:t>Приложение 2</w:t>
      </w:r>
    </w:p>
    <w:p w:rsidR="006144AE" w:rsidRDefault="006144AE">
      <w:pPr>
        <w:pStyle w:val="ConsPlusNormal"/>
        <w:jc w:val="right"/>
      </w:pPr>
      <w:r>
        <w:t>к Закону Ханты-Мансийского</w:t>
      </w:r>
    </w:p>
    <w:p w:rsidR="006144AE" w:rsidRDefault="006144AE">
      <w:pPr>
        <w:pStyle w:val="ConsPlusNormal"/>
        <w:jc w:val="right"/>
      </w:pPr>
      <w:r>
        <w:t>автономного округа - Югры</w:t>
      </w:r>
    </w:p>
    <w:p w:rsidR="006144AE" w:rsidRDefault="006144AE">
      <w:pPr>
        <w:pStyle w:val="ConsPlusNormal"/>
        <w:jc w:val="right"/>
      </w:pPr>
      <w:r>
        <w:t>от 20 июля 2007 года N 114-оз</w:t>
      </w:r>
    </w:p>
    <w:p w:rsidR="006144AE" w:rsidRDefault="006144AE">
      <w:pPr>
        <w:pStyle w:val="ConsPlusNormal"/>
        <w:jc w:val="both"/>
      </w:pPr>
    </w:p>
    <w:p w:rsidR="006144AE" w:rsidRDefault="006144AE">
      <w:pPr>
        <w:pStyle w:val="ConsPlusTitle"/>
        <w:jc w:val="center"/>
      </w:pPr>
      <w:bookmarkStart w:id="14" w:name="P398"/>
      <w:bookmarkEnd w:id="14"/>
      <w:r>
        <w:t>КОЭФФИЦИЕНТ</w:t>
      </w:r>
    </w:p>
    <w:p w:rsidR="006144AE" w:rsidRDefault="006144AE">
      <w:pPr>
        <w:pStyle w:val="ConsPlusTitle"/>
        <w:jc w:val="center"/>
      </w:pPr>
      <w:r>
        <w:t>КОЛИЧЕСТВА ГОРОДСКИХ И СЕЛЬСКИХ ПОСЕЛЕНИЙ</w:t>
      </w:r>
    </w:p>
    <w:p w:rsidR="006144AE" w:rsidRDefault="006144AE">
      <w:pPr>
        <w:pStyle w:val="ConsPlusTitle"/>
        <w:jc w:val="center"/>
      </w:pPr>
      <w:r>
        <w:t>В МУНИЦИПАЛЬНОМ РАЙОНЕ АВТОНОМНОГО ОКРУГА</w:t>
      </w:r>
    </w:p>
    <w:p w:rsidR="006144AE" w:rsidRDefault="006144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4AE">
        <w:trPr>
          <w:jc w:val="center"/>
        </w:trPr>
        <w:tc>
          <w:tcPr>
            <w:tcW w:w="9294" w:type="dxa"/>
            <w:tcBorders>
              <w:top w:val="nil"/>
              <w:left w:val="single" w:sz="24" w:space="0" w:color="CED3F1"/>
              <w:bottom w:val="nil"/>
              <w:right w:val="single" w:sz="24" w:space="0" w:color="F4F3F8"/>
            </w:tcBorders>
            <w:shd w:val="clear" w:color="auto" w:fill="F4F3F8"/>
          </w:tcPr>
          <w:p w:rsidR="006144AE" w:rsidRDefault="006144AE">
            <w:pPr>
              <w:pStyle w:val="ConsPlusNormal"/>
              <w:jc w:val="center"/>
            </w:pPr>
            <w:r>
              <w:rPr>
                <w:color w:val="392C69"/>
              </w:rPr>
              <w:t>Список изменяющих документов</w:t>
            </w:r>
          </w:p>
          <w:p w:rsidR="006144AE" w:rsidRDefault="006144AE">
            <w:pPr>
              <w:pStyle w:val="ConsPlusNormal"/>
              <w:jc w:val="center"/>
            </w:pPr>
            <w:r>
              <w:rPr>
                <w:color w:val="392C69"/>
              </w:rPr>
              <w:t xml:space="preserve">(введен </w:t>
            </w:r>
            <w:hyperlink r:id="rId104" w:history="1">
              <w:r>
                <w:rPr>
                  <w:color w:val="0000FF"/>
                </w:rPr>
                <w:t>Законом</w:t>
              </w:r>
            </w:hyperlink>
            <w:r>
              <w:rPr>
                <w:color w:val="392C69"/>
              </w:rPr>
              <w:t xml:space="preserve"> ХМАО - Югры от 15.11.2010 N 170-оз)</w:t>
            </w:r>
          </w:p>
        </w:tc>
      </w:tr>
    </w:tbl>
    <w:p w:rsidR="006144AE" w:rsidRDefault="00614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3572"/>
      </w:tblGrid>
      <w:tr w:rsidR="006144AE">
        <w:tc>
          <w:tcPr>
            <w:tcW w:w="5499" w:type="dxa"/>
          </w:tcPr>
          <w:p w:rsidR="006144AE" w:rsidRDefault="006144AE">
            <w:pPr>
              <w:pStyle w:val="ConsPlusNormal"/>
              <w:jc w:val="center"/>
            </w:pPr>
            <w:r>
              <w:t>Количество городских и сельских поселений в муниципальном районе автономного округа</w:t>
            </w:r>
          </w:p>
        </w:tc>
        <w:tc>
          <w:tcPr>
            <w:tcW w:w="3572" w:type="dxa"/>
          </w:tcPr>
          <w:p w:rsidR="006144AE" w:rsidRDefault="006144AE">
            <w:pPr>
              <w:pStyle w:val="ConsPlusNormal"/>
              <w:jc w:val="center"/>
            </w:pPr>
            <w:r>
              <w:t>Коэффициент количества (k2)</w:t>
            </w:r>
          </w:p>
        </w:tc>
      </w:tr>
      <w:tr w:rsidR="006144AE">
        <w:tc>
          <w:tcPr>
            <w:tcW w:w="5499" w:type="dxa"/>
          </w:tcPr>
          <w:p w:rsidR="006144AE" w:rsidRDefault="006144AE">
            <w:pPr>
              <w:pStyle w:val="ConsPlusNormal"/>
              <w:jc w:val="center"/>
            </w:pPr>
            <w:r>
              <w:t>11 и более поселений</w:t>
            </w:r>
          </w:p>
        </w:tc>
        <w:tc>
          <w:tcPr>
            <w:tcW w:w="3572" w:type="dxa"/>
          </w:tcPr>
          <w:p w:rsidR="006144AE" w:rsidRDefault="006144AE">
            <w:pPr>
              <w:pStyle w:val="ConsPlusNormal"/>
              <w:jc w:val="center"/>
            </w:pPr>
            <w:r>
              <w:t>1,10</w:t>
            </w:r>
          </w:p>
        </w:tc>
      </w:tr>
      <w:tr w:rsidR="006144AE">
        <w:tc>
          <w:tcPr>
            <w:tcW w:w="5499" w:type="dxa"/>
          </w:tcPr>
          <w:p w:rsidR="006144AE" w:rsidRDefault="006144AE">
            <w:pPr>
              <w:pStyle w:val="ConsPlusNormal"/>
              <w:jc w:val="center"/>
            </w:pPr>
            <w:r>
              <w:t>9, 10 поселений</w:t>
            </w:r>
          </w:p>
        </w:tc>
        <w:tc>
          <w:tcPr>
            <w:tcW w:w="3572" w:type="dxa"/>
          </w:tcPr>
          <w:p w:rsidR="006144AE" w:rsidRDefault="006144AE">
            <w:pPr>
              <w:pStyle w:val="ConsPlusNormal"/>
              <w:jc w:val="center"/>
            </w:pPr>
            <w:r>
              <w:t>1,07</w:t>
            </w:r>
          </w:p>
        </w:tc>
      </w:tr>
      <w:tr w:rsidR="006144AE">
        <w:tc>
          <w:tcPr>
            <w:tcW w:w="5499" w:type="dxa"/>
          </w:tcPr>
          <w:p w:rsidR="006144AE" w:rsidRDefault="006144AE">
            <w:pPr>
              <w:pStyle w:val="ConsPlusNormal"/>
              <w:jc w:val="center"/>
            </w:pPr>
            <w:r>
              <w:t>7, 8 поселений</w:t>
            </w:r>
          </w:p>
        </w:tc>
        <w:tc>
          <w:tcPr>
            <w:tcW w:w="3572" w:type="dxa"/>
          </w:tcPr>
          <w:p w:rsidR="006144AE" w:rsidRDefault="006144AE">
            <w:pPr>
              <w:pStyle w:val="ConsPlusNormal"/>
              <w:jc w:val="center"/>
            </w:pPr>
            <w:r>
              <w:t>1,05</w:t>
            </w:r>
          </w:p>
        </w:tc>
      </w:tr>
      <w:tr w:rsidR="006144AE">
        <w:tc>
          <w:tcPr>
            <w:tcW w:w="5499" w:type="dxa"/>
          </w:tcPr>
          <w:p w:rsidR="006144AE" w:rsidRDefault="006144AE">
            <w:pPr>
              <w:pStyle w:val="ConsPlusNormal"/>
              <w:jc w:val="center"/>
            </w:pPr>
            <w:r>
              <w:t>6 и менее поселений</w:t>
            </w:r>
          </w:p>
        </w:tc>
        <w:tc>
          <w:tcPr>
            <w:tcW w:w="3572" w:type="dxa"/>
          </w:tcPr>
          <w:p w:rsidR="006144AE" w:rsidRDefault="006144AE">
            <w:pPr>
              <w:pStyle w:val="ConsPlusNormal"/>
              <w:jc w:val="center"/>
            </w:pPr>
            <w:r>
              <w:t>1,03</w:t>
            </w:r>
          </w:p>
        </w:tc>
      </w:tr>
    </w:tbl>
    <w:p w:rsidR="006144AE" w:rsidRDefault="006144AE">
      <w:pPr>
        <w:pStyle w:val="ConsPlusNormal"/>
        <w:jc w:val="both"/>
      </w:pPr>
    </w:p>
    <w:p w:rsidR="006144AE" w:rsidRDefault="006144AE">
      <w:pPr>
        <w:pStyle w:val="ConsPlusNormal"/>
        <w:jc w:val="both"/>
      </w:pPr>
    </w:p>
    <w:p w:rsidR="006144AE" w:rsidRDefault="006144AE">
      <w:pPr>
        <w:pStyle w:val="ConsPlusNormal"/>
        <w:pBdr>
          <w:top w:val="single" w:sz="6" w:space="0" w:color="auto"/>
        </w:pBdr>
        <w:spacing w:before="100" w:after="100"/>
        <w:jc w:val="both"/>
        <w:rPr>
          <w:sz w:val="2"/>
          <w:szCs w:val="2"/>
        </w:rPr>
      </w:pPr>
    </w:p>
    <w:p w:rsidR="0073017F" w:rsidRDefault="0073017F"/>
    <w:sectPr w:rsidR="0073017F" w:rsidSect="008C13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144AE"/>
    <w:rsid w:val="006144AE"/>
    <w:rsid w:val="00730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4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4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4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4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4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4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44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A2023A93D23A4354044D52E7C30B323839AFDCCAFD36F48093656E426B8FCEEBD3E7FA1B664070D1926138DB84476572B8CBE6C00A57F6t6oBF" TargetMode="External"/><Relationship Id="rId21" Type="http://schemas.openxmlformats.org/officeDocument/2006/relationships/hyperlink" Target="consultantplus://offline/ref=63A2023A93D23A435404535FF1AF5C3D3D36F7D6CFFE3FA3DCC163391D3B899BAB93E1AF58224C75D699356998DA1E3630F3C7E5D81656F575C1AFFFt6oDF" TargetMode="External"/><Relationship Id="rId42" Type="http://schemas.openxmlformats.org/officeDocument/2006/relationships/hyperlink" Target="consultantplus://offline/ref=63A2023A93D23A435404535FF1AF5C3D3D36F7D6C4FD34ABDACC3E3315628599AC9CBEB85F6B4074D699316994851B2321ABC8E1C00956EA69C3ADtFoDF" TargetMode="External"/><Relationship Id="rId47" Type="http://schemas.openxmlformats.org/officeDocument/2006/relationships/hyperlink" Target="consultantplus://offline/ref=63A2023A93D23A435404535FF1AF5C3D3D36F7D6C8FD3CA3DACC3E3315628599AC9CBEB85F6B4074D699346A94851B2321ABC8E1C00956EA69C3ADtFoDF" TargetMode="External"/><Relationship Id="rId63" Type="http://schemas.openxmlformats.org/officeDocument/2006/relationships/hyperlink" Target="consultantplus://offline/ref=63A2023A93D23A435404535FF1AF5C3D3D36F7D6C4FD34ABDACC3E3315628599AC9CBEB85F6B4074D699316E94851B2321ABC8E1C00956EA69C3ADtFoDF" TargetMode="External"/><Relationship Id="rId68" Type="http://schemas.openxmlformats.org/officeDocument/2006/relationships/hyperlink" Target="consultantplus://offline/ref=63A2023A93D23A435404535FF1AF5C3D3D36F7D6CFFF3BA0D8C763391D3B899BAB93E1AF58224C75D699356996DA1E3630F3C7E5D81656F575C1AFFFt6oDF" TargetMode="External"/><Relationship Id="rId84" Type="http://schemas.openxmlformats.org/officeDocument/2006/relationships/hyperlink" Target="consultantplus://offline/ref=63A2023A93D23A435404535FF1AF5C3D3D36F7D6CFFF3BA0D8C763391D3B899BAB93E1AF58224C75D699356B9CDA1E3630F3C7E5D81656F575C1AFFFt6oDF" TargetMode="External"/><Relationship Id="rId89" Type="http://schemas.openxmlformats.org/officeDocument/2006/relationships/hyperlink" Target="consultantplus://offline/ref=63A2023A93D23A435404535FF1AF5C3D3D36F7D6CFFF3BA0D8C763391D3B899BAB93E1AF58224C75D699356B97DA1E3630F3C7E5D81656F575C1AFFFt6oDF" TargetMode="External"/><Relationship Id="rId7" Type="http://schemas.openxmlformats.org/officeDocument/2006/relationships/hyperlink" Target="consultantplus://offline/ref=63A2023A93D23A435404535FF1AF5C3D3D36F7D6CCF73CA3D5C763391D3B899BAB93E1AF58224C75D699356B9EDA1E3630F3C7E5D81656F575C1AFFFt6oDF" TargetMode="External"/><Relationship Id="rId71" Type="http://schemas.openxmlformats.org/officeDocument/2006/relationships/hyperlink" Target="consultantplus://offline/ref=63A2023A93D23A435404535FF1AF5C3D3D36F7D6CFFE35A4D8CE63391D3B899BAB93E1AF4A221479D49F2B689ECF486776tAo6F" TargetMode="External"/><Relationship Id="rId92" Type="http://schemas.openxmlformats.org/officeDocument/2006/relationships/hyperlink" Target="consultantplus://offline/ref=63A2023A93D23A435404535FF1AF5C3D3D36F7D6CFFF3BA0D8C763391D3B899BAB93E1AF58224C75D699356A9EDA1E3630F3C7E5D81656F575C1AFFFt6oDF" TargetMode="External"/><Relationship Id="rId2" Type="http://schemas.openxmlformats.org/officeDocument/2006/relationships/settings" Target="settings.xml"/><Relationship Id="rId16" Type="http://schemas.openxmlformats.org/officeDocument/2006/relationships/hyperlink" Target="consultantplus://offline/ref=63A2023A93D23A435404535FF1AF5C3D3D36F7D6CCF73DABDBC163391D3B899BAB93E1AF58224C75D699356998DA1E3630F3C7E5D81656F575C1AFFFt6oDF" TargetMode="External"/><Relationship Id="rId29" Type="http://schemas.openxmlformats.org/officeDocument/2006/relationships/hyperlink" Target="consultantplus://offline/ref=63A2023A93D23A4354044D52E7C30B323839ACDFCCF936F48093656E426B8FCEEBD3E7FA1B664175DF926138DB84476572B8CBE6C00A57F6t6oBF" TargetMode="External"/><Relationship Id="rId11" Type="http://schemas.openxmlformats.org/officeDocument/2006/relationships/hyperlink" Target="consultantplus://offline/ref=63A2023A93D23A435404535FF1AF5C3D3D36F7D6C4FD34ABDACC3E3315628599AC9CBEB85F6B4074D699366D94851B2321ABC8E1C00956EA69C3ADtFoDF" TargetMode="External"/><Relationship Id="rId24" Type="http://schemas.openxmlformats.org/officeDocument/2006/relationships/hyperlink" Target="consultantplus://offline/ref=63A2023A93D23A4354044D52E7C30B32383BAED8CDF736F48093656E426B8FCEEBD3E7FA1B674077D2926138DB84476572B8CBE6C00A57F6t6oBF" TargetMode="External"/><Relationship Id="rId32" Type="http://schemas.openxmlformats.org/officeDocument/2006/relationships/hyperlink" Target="consultantplus://offline/ref=63A2023A93D23A435404535FF1AF5C3D3D36F7D6CFFD3CA3DAC163391D3B899BAB93E1AF58224C75D69931609FDA1E3630F3C7E5D81656F575C1AFFFt6oDF" TargetMode="External"/><Relationship Id="rId37" Type="http://schemas.openxmlformats.org/officeDocument/2006/relationships/hyperlink" Target="consultantplus://offline/ref=63A2023A93D23A435404535FF1AF5C3D3D36F7D6C4FD34ABDACC3E3315628599AC9CBEB85F6B4074D699366094851B2321ABC8E1C00956EA69C3ADtFoDF" TargetMode="External"/><Relationship Id="rId40" Type="http://schemas.openxmlformats.org/officeDocument/2006/relationships/hyperlink" Target="consultantplus://offline/ref=63A2023A93D23A435404535FF1AF5C3D3D36F7D6C8FD3CA3DACC3E3315628599AC9CBEB85F6B4074D699356194851B2321ABC8E1C00956EA69C3ADtFoDF" TargetMode="External"/><Relationship Id="rId45" Type="http://schemas.openxmlformats.org/officeDocument/2006/relationships/hyperlink" Target="consultantplus://offline/ref=63A2023A93D23A435404535FF1AF5C3D3D36F7D6C4FD34ABDACC3E3315628599AC9CBEB85F6B4074D699316A94851B2321ABC8E1C00956EA69C3ADtFoDF" TargetMode="External"/><Relationship Id="rId53" Type="http://schemas.openxmlformats.org/officeDocument/2006/relationships/hyperlink" Target="consultantplus://offline/ref=63A2023A93D23A435404535FF1AF5C3D3D36F7D6C8FD3CA3DACC3E3315628599AC9CBEB85F6B4074D699346194851B2321ABC8E1C00956EA69C3ADtFoDF" TargetMode="External"/><Relationship Id="rId58" Type="http://schemas.openxmlformats.org/officeDocument/2006/relationships/hyperlink" Target="consultantplus://offline/ref=63A2023A93D23A435404535FF1AF5C3D3D36F7D6CAF83CA0DCCC3E3315628599AC9CBEB85F6B4074D699376F94851B2321ABC8E1C00956EA69C3ADtFoDF" TargetMode="External"/><Relationship Id="rId66" Type="http://schemas.openxmlformats.org/officeDocument/2006/relationships/hyperlink" Target="consultantplus://offline/ref=63A2023A93D23A435404535FF1AF5C3D3D36F7D6CFFF3FA3DAC663391D3B899BAB93E1AF58224C75D69935689CDA1E3630F3C7E5D81656F575C1AFFFt6oDF" TargetMode="External"/><Relationship Id="rId74" Type="http://schemas.openxmlformats.org/officeDocument/2006/relationships/hyperlink" Target="consultantplus://offline/ref=63A2023A93D23A435404535FF1AF5C3D3D36F7D6CFFF3FA3DAC663391D3B899BAB93E1AF58224C75D699356D97DA1E3630F3C7E5D81656F575C1AFFFt6oDF" TargetMode="External"/><Relationship Id="rId79" Type="http://schemas.openxmlformats.org/officeDocument/2006/relationships/hyperlink" Target="consultantplus://offline/ref=63A2023A93D23A435404535FF1AF5C3D3D36F7D6CFFF3BA0D8C763391D3B899BAB93E1AF58224C75D699356897DA1E3630F3C7E5D81656F575C1AFFFt6oDF" TargetMode="External"/><Relationship Id="rId87" Type="http://schemas.openxmlformats.org/officeDocument/2006/relationships/hyperlink" Target="consultantplus://offline/ref=63A2023A93D23A435404535FF1AF5C3D3D36F7D6CFFF3BA0D8C763391D3B899BAB93E1AF58224C75D699356B99DA1E3630F3C7E5D81656F575C1AFFFt6oDF" TargetMode="External"/><Relationship Id="rId102" Type="http://schemas.openxmlformats.org/officeDocument/2006/relationships/hyperlink" Target="consultantplus://offline/ref=63A2023A93D23A4354044D52E7C30B32383BAED8CDF736F48093656E426B8FCEEBD3E7FA1B674072D3926138DB84476572B8CBE6C00A57F6t6oBF" TargetMode="External"/><Relationship Id="rId5" Type="http://schemas.openxmlformats.org/officeDocument/2006/relationships/hyperlink" Target="consultantplus://offline/ref=63A2023A93D23A435404535FF1AF5C3D3D36F7D6C9F738AADFCC3E3315628599AC9CBEB85F6B4074D699356F94851B2321ABC8E1C00956EA69C3ADtFoDF" TargetMode="External"/><Relationship Id="rId61" Type="http://schemas.openxmlformats.org/officeDocument/2006/relationships/hyperlink" Target="consultantplus://offline/ref=63A2023A93D23A435404535FF1AF5C3D3D36F7D6C4FD34ABDACC3E3315628599AC9CBEB85F6B4074D699316D94851B2321ABC8E1C00956EA69C3ADtFoDF" TargetMode="External"/><Relationship Id="rId82" Type="http://schemas.openxmlformats.org/officeDocument/2006/relationships/hyperlink" Target="consultantplus://offline/ref=63A2023A93D23A435404535FF1AF5C3D3D36F7D6CFFF3BA0D8C763391D3B899BAB93E1AF58224C75D699356B9EDA1E3630F3C7E5D81656F575C1AFFFt6oDF" TargetMode="External"/><Relationship Id="rId90" Type="http://schemas.openxmlformats.org/officeDocument/2006/relationships/hyperlink" Target="consultantplus://offline/ref=63A2023A93D23A435404535FF1AF5C3D3D36F7D6CFFF3BA0D8C763391D3B899BAB93E1AF58224C75D699356B96DA1E3630F3C7E5D81656F575C1AFFFt6oDF" TargetMode="External"/><Relationship Id="rId95" Type="http://schemas.openxmlformats.org/officeDocument/2006/relationships/hyperlink" Target="consultantplus://offline/ref=63A2023A93D23A435404535FF1AF5C3D3D36F7D6CFFF3BA0D8C763391D3B899BAB93E1AF58224C75D699356C98DA1E3630F3C7E5D81656F575C1AFFFt6oDF" TargetMode="External"/><Relationship Id="rId19" Type="http://schemas.openxmlformats.org/officeDocument/2006/relationships/hyperlink" Target="consultantplus://offline/ref=63A2023A93D23A435404535FF1AF5C3D3D36F7D6CFFF3FA3DAC663391D3B899BAB93E1AF58224C75D699356998DA1E3630F3C7E5D81656F575C1AFFFt6oDF" TargetMode="External"/><Relationship Id="rId14" Type="http://schemas.openxmlformats.org/officeDocument/2006/relationships/hyperlink" Target="consultantplus://offline/ref=63A2023A93D23A435404535FF1AF5C3D3D36F7D6CCFC3CA2D5C763391D3B899BAB93E1AF58224C75D699356998DA1E3630F3C7E5D81656F575C1AFFFt6oDF" TargetMode="External"/><Relationship Id="rId22" Type="http://schemas.openxmlformats.org/officeDocument/2006/relationships/hyperlink" Target="consultantplus://offline/ref=63A2023A93D23A435404535FF1AF5C3D3D36F7D6C4FB35A4D4CC3E3315628599AC9CBEB85F6B4074D6983D6B94851B2321ABC8E1C00956EA69C3ADtFoDF" TargetMode="External"/><Relationship Id="rId27" Type="http://schemas.openxmlformats.org/officeDocument/2006/relationships/hyperlink" Target="consultantplus://offline/ref=63A2023A93D23A4354044D52E7C30B323839A8D3C4FC36F48093656E426B8FCEEBD3E7FA1B644271D1926138DB84476572B8CBE6C00A57F6t6oBF" TargetMode="External"/><Relationship Id="rId30" Type="http://schemas.openxmlformats.org/officeDocument/2006/relationships/hyperlink" Target="consultantplus://offline/ref=63A2023A93D23A435404535FF1AF5C3D3D36F7D6C5FA3BA3D5CC3E3315628599AC9CBEB85F6B4074D699306194851B2321ABC8E1C00956EA69C3ADtFoDF" TargetMode="External"/><Relationship Id="rId35" Type="http://schemas.openxmlformats.org/officeDocument/2006/relationships/hyperlink" Target="consultantplus://offline/ref=63A2023A93D23A4354044D52E7C30B323839ACDFCEFA36F48093656E426B8FCEEBD3E7FA1B664175D3926138DB84476572B8CBE6C00A57F6t6oBF" TargetMode="External"/><Relationship Id="rId43" Type="http://schemas.openxmlformats.org/officeDocument/2006/relationships/hyperlink" Target="consultantplus://offline/ref=63A2023A93D23A435404535FF1AF5C3D3D36F7D6C4FD34ABDACC3E3315628599AC9CBEB85F6B4074D699316894851B2321ABC8E1C00956EA69C3ADtFoDF" TargetMode="External"/><Relationship Id="rId48" Type="http://schemas.openxmlformats.org/officeDocument/2006/relationships/hyperlink" Target="consultantplus://offline/ref=63A2023A93D23A435404535FF1AF5C3D3D36F7D6C8FD3CA3DACC3E3315628599AC9CBEB85F6B4074D699346D94851B2321ABC8E1C00956EA69C3ADtFoDF" TargetMode="External"/><Relationship Id="rId56" Type="http://schemas.openxmlformats.org/officeDocument/2006/relationships/hyperlink" Target="consultantplus://offline/ref=63A2023A93D23A435404535FF1AF5C3D3D36F7D6CCF639A0DFC163391D3B899BAB93E1AF58224C75D699356997DA1E3630F3C7E5D81656F575C1AFFFt6oDF" TargetMode="External"/><Relationship Id="rId64" Type="http://schemas.openxmlformats.org/officeDocument/2006/relationships/hyperlink" Target="consultantplus://offline/ref=63A2023A93D23A435404535FF1AF5C3D3D36F7D6CCFE3FA1DEC263391D3B899BAB93E1AF58224C75D699356997DA1E3630F3C7E5D81656F575C1AFFFt6oDF" TargetMode="External"/><Relationship Id="rId69" Type="http://schemas.openxmlformats.org/officeDocument/2006/relationships/hyperlink" Target="consultantplus://offline/ref=63A2023A93D23A435404535FF1AF5C3D3D36F7D6CFFF3FA3DAC663391D3B899BAB93E1AF58224C75D699356B9CDA1E3630F3C7E5D81656F575C1AFFFt6oDF" TargetMode="External"/><Relationship Id="rId77" Type="http://schemas.openxmlformats.org/officeDocument/2006/relationships/hyperlink" Target="consultantplus://offline/ref=63A2023A93D23A435404535FF1AF5C3D3D36F7D6CFFF3BA0D8C763391D3B899BAB93E1AF58224C75D69935689ADA1E3630F3C7E5D81656F575C1AFFFt6oDF" TargetMode="External"/><Relationship Id="rId100" Type="http://schemas.openxmlformats.org/officeDocument/2006/relationships/hyperlink" Target="consultantplus://offline/ref=63A2023A93D23A435404535FF1AF5C3D3D36F7D6CFFF3BA0D8C763391D3B899BAB93E1AF58224C75D699356E9BDA1E3630F3C7E5D81656F575C1AFFFt6oDF" TargetMode="External"/><Relationship Id="rId105" Type="http://schemas.openxmlformats.org/officeDocument/2006/relationships/fontTable" Target="fontTable.xml"/><Relationship Id="rId8" Type="http://schemas.openxmlformats.org/officeDocument/2006/relationships/hyperlink" Target="consultantplus://offline/ref=63A2023A93D23A435404535FF1AF5C3D3D36F7D6CBFC3FA7D9CC3E3315628599AC9CBEB85F6B4074D699356F94851B2321ABC8E1C00956EA69C3ADtFoDF" TargetMode="External"/><Relationship Id="rId51" Type="http://schemas.openxmlformats.org/officeDocument/2006/relationships/hyperlink" Target="consultantplus://offline/ref=63A2023A93D23A435404535FF1AF5C3D3D36F7D6C8FD3CA3DACC3E3315628599AC9CBEB85F6B4074D699346F94851B2321ABC8E1C00956EA69C3ADtFoDF" TargetMode="External"/><Relationship Id="rId72" Type="http://schemas.openxmlformats.org/officeDocument/2006/relationships/hyperlink" Target="consultantplus://offline/ref=63A2023A93D23A435404535FF1AF5C3D3D36F7D6CFFF3FA3DAC663391D3B899BAB93E1AF58224C75D699356D99DA1E3630F3C7E5D81656F575C1AFFFt6oDF" TargetMode="External"/><Relationship Id="rId80" Type="http://schemas.openxmlformats.org/officeDocument/2006/relationships/hyperlink" Target="consultantplus://offline/ref=63A2023A93D23A435404535FF1AF5C3D3D36F7D6CFFF3BA0D8C763391D3B899BAB93E1AF58224C75D699356896DA1E3630F3C7E5D81656F575C1AFFFt6oDF" TargetMode="External"/><Relationship Id="rId85" Type="http://schemas.openxmlformats.org/officeDocument/2006/relationships/hyperlink" Target="consultantplus://offline/ref=63A2023A93D23A435404535FF1AF5C3D3D36F7D6CFFF3BA0D8C763391D3B899BAB93E1AF58224C75D699356B9BDA1E3630F3C7E5D81656F575C1AFFFt6oDF" TargetMode="External"/><Relationship Id="rId93" Type="http://schemas.openxmlformats.org/officeDocument/2006/relationships/hyperlink" Target="consultantplus://offline/ref=63A2023A93D23A435404535FF1AF5C3D3D36F7D6CFFF3BA0D8C763391D3B899BAB93E1AF58224C75D699356A9DDA1E3630F3C7E5D81656F575C1AFFFt6oDF" TargetMode="External"/><Relationship Id="rId98" Type="http://schemas.openxmlformats.org/officeDocument/2006/relationships/hyperlink" Target="consultantplus://offline/ref=63A2023A93D23A435404535FF1AF5C3D3D36F7D6CCF73CA3D5C763391D3B899BAB93E1AF58224C75D699356B9EDA1E3630F3C7E5D81656F575C1AFFFt6oDF" TargetMode="External"/><Relationship Id="rId3" Type="http://schemas.openxmlformats.org/officeDocument/2006/relationships/webSettings" Target="webSettings.xml"/><Relationship Id="rId12" Type="http://schemas.openxmlformats.org/officeDocument/2006/relationships/hyperlink" Target="consultantplus://offline/ref=63A2023A93D23A435404535FF1AF5C3D3D36F7D6CCFF39A2D8C263391D3B899BAB93E1AF58224C75D699356998DA1E3630F3C7E5D81656F575C1AFFFt6oDF" TargetMode="External"/><Relationship Id="rId17" Type="http://schemas.openxmlformats.org/officeDocument/2006/relationships/hyperlink" Target="consultantplus://offline/ref=63A2023A93D23A435404535FF1AF5C3D3D36F7D6CCF73AA5DAC263391D3B899BAB93E1AF58224C75D699356998DA1E3630F3C7E5D81656F575C1AFFFt6oDF" TargetMode="External"/><Relationship Id="rId25" Type="http://schemas.openxmlformats.org/officeDocument/2006/relationships/hyperlink" Target="consultantplus://offline/ref=63A2023A93D23A435404535FF1AF5C3D3D36F7D6C9F738AADFCC3E3315628599AC9CBEB85F6B4074D699356F94851B2321ABC8E1C00956EA69C3ADtFoDF" TargetMode="External"/><Relationship Id="rId33" Type="http://schemas.openxmlformats.org/officeDocument/2006/relationships/hyperlink" Target="consultantplus://offline/ref=63A2023A93D23A435404535FF1AF5C3D3D36F7D6C4FD34ABDACC3E3315628599AC9CBEB85F6B4074D699366E94851B2321ABC8E1C00956EA69C3ADtFoDF" TargetMode="External"/><Relationship Id="rId38" Type="http://schemas.openxmlformats.org/officeDocument/2006/relationships/hyperlink" Target="consultantplus://offline/ref=63A2023A93D23A435404535FF1AF5C3D3D36F7D6CCF73AA5DAC263391D3B899BAB93E1AF58224C75D699356998DA1E3630F3C7E5D81656F575C1AFFFt6oDF" TargetMode="External"/><Relationship Id="rId46" Type="http://schemas.openxmlformats.org/officeDocument/2006/relationships/hyperlink" Target="consultantplus://offline/ref=63A2023A93D23A435404535FF1AF5C3D3D36F7D6CFFF3FA3DAC663391D3B899BAB93E1AF58224C75D699356996DA1E3630F3C7E5D81656F575C1AFFFt6oDF" TargetMode="External"/><Relationship Id="rId59" Type="http://schemas.openxmlformats.org/officeDocument/2006/relationships/hyperlink" Target="consultantplus://offline/ref=63A2023A93D23A435404535FF1AF5C3D3D36F7D6C5FA3BA3D5CC3E3315628599AC9CBEB85F6B4074D699336F94851B2321ABC8E1C00956EA69C3ADtFoDF" TargetMode="External"/><Relationship Id="rId67" Type="http://schemas.openxmlformats.org/officeDocument/2006/relationships/hyperlink" Target="consultantplus://offline/ref=63A2023A93D23A435404535FF1AF5C3D3D36F7D6CFFE3FA3DCC163391D3B899BAB93E1AF58224C75D699356997DA1E3630F3C7E5D81656F575C1AFFFt6oDF" TargetMode="External"/><Relationship Id="rId103" Type="http://schemas.openxmlformats.org/officeDocument/2006/relationships/hyperlink" Target="consultantplus://offline/ref=63A2023A93D23A435404535FF1AF5C3D3D36F7D6C5FA3BA3D5CC3E3315628599AC9CBEB85F6B4074D699326E94851B2321ABC8E1C00956EA69C3ADtFoDF" TargetMode="External"/><Relationship Id="rId20" Type="http://schemas.openxmlformats.org/officeDocument/2006/relationships/hyperlink" Target="consultantplus://offline/ref=63A2023A93D23A435404535FF1AF5C3D3D36F7D6CFFF3BA0D8C763391D3B899BAB93E1AF58224C75D699356998DA1E3630F3C7E5D81656F575C1AFFFt6oDF" TargetMode="External"/><Relationship Id="rId41" Type="http://schemas.openxmlformats.org/officeDocument/2006/relationships/hyperlink" Target="consultantplus://offline/ref=63A2023A93D23A435404535FF1AF5C3D3D36F7D6CAF83CA0DCCC3E3315628599AC9CBEB85F6B4074D699376A94851B2321ABC8E1C00956EA69C3ADtFoDF" TargetMode="External"/><Relationship Id="rId54" Type="http://schemas.openxmlformats.org/officeDocument/2006/relationships/hyperlink" Target="consultantplus://offline/ref=63A2023A93D23A435404535FF1AF5C3D3D36F7D6C5FA3BA3D5CC3E3315628599AC9CBEB85F6B4074D699336B94851B2321ABC8E1C00956EA69C3ADtFoDF" TargetMode="External"/><Relationship Id="rId62" Type="http://schemas.openxmlformats.org/officeDocument/2006/relationships/hyperlink" Target="consultantplus://offline/ref=63A2023A93D23A435404535FF1AF5C3D3D36F7D6C4FD34ABDACC3E3315628599AC9CBEB85F6B4074D699316F94851B2321ABC8E1C00956EA69C3ADtFoDF" TargetMode="External"/><Relationship Id="rId70" Type="http://schemas.openxmlformats.org/officeDocument/2006/relationships/hyperlink" Target="consultantplus://offline/ref=63A2023A93D23A435404535FF1AF5C3D3D36F7D6CCFE3FA1DEC263391D3B899BAB93E1AF58224C75D69935689BDA1E3630F3C7E5D81656F575C1AFFFt6oDF" TargetMode="External"/><Relationship Id="rId75" Type="http://schemas.openxmlformats.org/officeDocument/2006/relationships/image" Target="media/image1.wmf"/><Relationship Id="rId83" Type="http://schemas.openxmlformats.org/officeDocument/2006/relationships/hyperlink" Target="consultantplus://offline/ref=63A2023A93D23A435404535FF1AF5C3D3D36F7D6CFFF3BA0D8C763391D3B899BAB93E1AF58224C75D699356B9DDA1E3630F3C7E5D81656F575C1AFFFt6oDF" TargetMode="External"/><Relationship Id="rId88" Type="http://schemas.openxmlformats.org/officeDocument/2006/relationships/hyperlink" Target="consultantplus://offline/ref=63A2023A93D23A435404535FF1AF5C3D3D36F7D6CFFF3BA0D8C763391D3B899BAB93E1AF58224C75D699356B98DA1E3630F3C7E5D81656F575C1AFFFt6oDF" TargetMode="External"/><Relationship Id="rId91" Type="http://schemas.openxmlformats.org/officeDocument/2006/relationships/hyperlink" Target="consultantplus://offline/ref=63A2023A93D23A435404535FF1AF5C3D3D36F7D6CFFF3BA0D8C763391D3B899BAB93E1AF58224C75D699356A9FDA1E3630F3C7E5D81656F575C1AFFFt6oDF" TargetMode="External"/><Relationship Id="rId96" Type="http://schemas.openxmlformats.org/officeDocument/2006/relationships/hyperlink" Target="consultantplus://offline/ref=63A2023A93D23A435404535FF1AF5C3D3D36F7D6CFFF3BA0D8C763391D3B899BAB93E1AF58224C75D699356F9ADA1E3630F3C7E5D81656F575C1AFFFt6oDF" TargetMode="External"/><Relationship Id="rId1" Type="http://schemas.openxmlformats.org/officeDocument/2006/relationships/styles" Target="styles.xml"/><Relationship Id="rId6" Type="http://schemas.openxmlformats.org/officeDocument/2006/relationships/hyperlink" Target="consultantplus://offline/ref=63A2023A93D23A435404535FF1AF5C3D3D36F7D6C8FD3CA3DACC3E3315628599AC9CBEB85F6B4074D699356F94851B2321ABC8E1C00956EA69C3ADtFoDF" TargetMode="External"/><Relationship Id="rId15" Type="http://schemas.openxmlformats.org/officeDocument/2006/relationships/hyperlink" Target="consultantplus://offline/ref=63A2023A93D23A435404535FF1AF5C3D3D36F7D6CCFA3EA5DAC363391D3B899BAB93E1AF58224C75D699356998DA1E3630F3C7E5D81656F575C1AFFFt6oDF" TargetMode="External"/><Relationship Id="rId23" Type="http://schemas.openxmlformats.org/officeDocument/2006/relationships/hyperlink" Target="consultantplus://offline/ref=63A2023A93D23A4354044D52E7C30B32383BAED8CDFA36F48093656E426B8FCEEBD3E7FA1B664676D5926138DB84476572B8CBE6C00A57F6t6oBF" TargetMode="External"/><Relationship Id="rId28" Type="http://schemas.openxmlformats.org/officeDocument/2006/relationships/hyperlink" Target="consultantplus://offline/ref=63A2023A93D23A4354044D52E7C30B323838A1D3CFFA36F48093656E426B8FCEEBD3E7FA1B664374D7926138DB84476572B8CBE6C00A57F6t6oBF" TargetMode="External"/><Relationship Id="rId36" Type="http://schemas.openxmlformats.org/officeDocument/2006/relationships/hyperlink" Target="consultantplus://offline/ref=63A2023A93D23A435404535FF1AF5C3D3D36F7D6CCFA3EA5DAC363391D3B899BAB93E1AF58224C75D699356997DA1E3630F3C7E5D81656F575C1AFFFt6oDF" TargetMode="External"/><Relationship Id="rId49" Type="http://schemas.openxmlformats.org/officeDocument/2006/relationships/hyperlink" Target="consultantplus://offline/ref=63A2023A93D23A435404535FF1AF5C3D3D36F7D6C5FA3BA3D5CC3E3315628599AC9CBEB85F6B4074D699336894851B2321ABC8E1C00956EA69C3ADtFoDF" TargetMode="External"/><Relationship Id="rId57" Type="http://schemas.openxmlformats.org/officeDocument/2006/relationships/hyperlink" Target="consultantplus://offline/ref=63A2023A93D23A435404535FF1AF5C3D3D36F7D6CCF639A0DFC163391D3B899BAB93E1AF58224C75D69935689FDA1E3630F3C7E5D81656F575C1AFFFt6oDF" TargetMode="External"/><Relationship Id="rId106" Type="http://schemas.openxmlformats.org/officeDocument/2006/relationships/theme" Target="theme/theme1.xml"/><Relationship Id="rId10" Type="http://schemas.openxmlformats.org/officeDocument/2006/relationships/hyperlink" Target="consultantplus://offline/ref=63A2023A93D23A435404535FF1AF5C3D3D36F7D6C5FA3BA3D5CC3E3315628599AC9CBEB85F6B4074D699306F94851B2321ABC8E1C00956EA69C3ADtFoDF" TargetMode="External"/><Relationship Id="rId31" Type="http://schemas.openxmlformats.org/officeDocument/2006/relationships/hyperlink" Target="consultantplus://offline/ref=63A2023A93D23A435404535FF1AF5C3D3D36F7D6C4FD34ABDACC3E3315628599AC9CBEB85F6B4074D699366F94851B2321ABC8E1C00956EA69C3ADtFoDF" TargetMode="External"/><Relationship Id="rId44" Type="http://schemas.openxmlformats.org/officeDocument/2006/relationships/hyperlink" Target="consultantplus://offline/ref=63A2023A93D23A435404535FF1AF5C3D3D36F7D6C5FA3BA3D5CC3E3315628599AC9CBEB85F6B4074D699306094851B2321ABC8E1C00956EA69C3ADtFoDF" TargetMode="External"/><Relationship Id="rId52" Type="http://schemas.openxmlformats.org/officeDocument/2006/relationships/hyperlink" Target="consultantplus://offline/ref=63A2023A93D23A435404535FF1AF5C3D3D36F7D6C8FD3CA3DACC3E3315628599AC9CBEB85F6B4074D699346E94851B2321ABC8E1C00956EA69C3ADtFoDF" TargetMode="External"/><Relationship Id="rId60" Type="http://schemas.openxmlformats.org/officeDocument/2006/relationships/hyperlink" Target="consultantplus://offline/ref=63A2023A93D23A435404535FF1AF5C3D3D36F7D6C5FA3BA3D5CC3E3315628599AC9CBEB85F6B4074D699336194851B2321ABC8E1C00956EA69C3ADtFoDF" TargetMode="External"/><Relationship Id="rId65" Type="http://schemas.openxmlformats.org/officeDocument/2006/relationships/hyperlink" Target="consultantplus://offline/ref=63A2023A93D23A435404535FF1AF5C3D3D36F7D6CFFF3FA3DAC663391D3B899BAB93E1AF58224C75D69935689EDA1E3630F3C7E5D81656F575C1AFFFt6oDF" TargetMode="External"/><Relationship Id="rId73" Type="http://schemas.openxmlformats.org/officeDocument/2006/relationships/hyperlink" Target="consultantplus://offline/ref=63A2023A93D23A435404535FF1AF5C3D3D36F7D6CFFF3BA0D8C763391D3B899BAB93E1AF58224C75D69935689DDA1E3630F3C7E5D81656F575C1AFFFt6oDF" TargetMode="External"/><Relationship Id="rId78" Type="http://schemas.openxmlformats.org/officeDocument/2006/relationships/hyperlink" Target="consultantplus://offline/ref=63A2023A93D23A435404535FF1AF5C3D3D36F7D6CFFF3BA0D8C763391D3B899BAB93E1AF58224C75D699356898DA1E3630F3C7E5D81656F575C1AFFFt6oDF" TargetMode="External"/><Relationship Id="rId81" Type="http://schemas.openxmlformats.org/officeDocument/2006/relationships/hyperlink" Target="consultantplus://offline/ref=63A2023A93D23A435404535FF1AF5C3D3D36F7D6CFFF3BA0D8C763391D3B899BAB93E1AF58224C75D699356B9FDA1E3630F3C7E5D81656F575C1AFFFt6oDF" TargetMode="External"/><Relationship Id="rId86" Type="http://schemas.openxmlformats.org/officeDocument/2006/relationships/hyperlink" Target="consultantplus://offline/ref=63A2023A93D23A435404535FF1AF5C3D3D36F7D6CFFF3BA0D8C763391D3B899BAB93E1AF58224C75D699356B9ADA1E3630F3C7E5D81656F575C1AFFFt6oDF" TargetMode="External"/><Relationship Id="rId94" Type="http://schemas.openxmlformats.org/officeDocument/2006/relationships/hyperlink" Target="consultantplus://offline/ref=63A2023A93D23A435404535FF1AF5C3D3D36F7D6CFFF3BA0D8C763391D3B899BAB93E1AF58224C75D699356D9ADA1E3630F3C7E5D81656F575C1AFFFt6oDF" TargetMode="External"/><Relationship Id="rId99" Type="http://schemas.openxmlformats.org/officeDocument/2006/relationships/hyperlink" Target="consultantplus://offline/ref=63A2023A93D23A435404535FF1AF5C3D3D36F7D6CFFF3BA0D8C763391D3B899BAB93E1AF58224C75D699356E9DDA1E3630F3C7E5D81656F575C1AFFFt6oDF" TargetMode="External"/><Relationship Id="rId101" Type="http://schemas.openxmlformats.org/officeDocument/2006/relationships/hyperlink" Target="consultantplus://offline/ref=63A2023A93D23A435404535FF1AF5C3D3D36F7D6CCFA3EA5DAC363391D3B899BAB93E1AF58224C75D699356B9DDA1E3630F3C7E5D81656F575C1AFFFt6o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3A2023A93D23A435404535FF1AF5C3D3D36F7D6CAF83CA0DCCC3E3315628599AC9CBEB85F6B4074D699376994851B2321ABC8E1C00956EA69C3ADtFoDF" TargetMode="External"/><Relationship Id="rId13" Type="http://schemas.openxmlformats.org/officeDocument/2006/relationships/hyperlink" Target="consultantplus://offline/ref=63A2023A93D23A435404535FF1AF5C3D3D36F7D6CCFE3FA1DEC263391D3B899BAB93E1AF58224C75D699356998DA1E3630F3C7E5D81656F575C1AFFFt6oDF" TargetMode="External"/><Relationship Id="rId18" Type="http://schemas.openxmlformats.org/officeDocument/2006/relationships/hyperlink" Target="consultantplus://offline/ref=63A2023A93D23A435404535FF1AF5C3D3D36F7D6CCF639A0DFC163391D3B899BAB93E1AF58224C75D699356998DA1E3630F3C7E5D81656F575C1AFFFt6oDF" TargetMode="External"/><Relationship Id="rId39" Type="http://schemas.openxmlformats.org/officeDocument/2006/relationships/hyperlink" Target="consultantplus://offline/ref=63A2023A93D23A435404535FF1AF5C3D3D36F7D6CAF83CA0DCCC3E3315628599AC9CBEB85F6B4074D699376894851B2321ABC8E1C00956EA69C3ADtFoDF" TargetMode="External"/><Relationship Id="rId34" Type="http://schemas.openxmlformats.org/officeDocument/2006/relationships/hyperlink" Target="consultantplus://offline/ref=63A2023A93D23A435404535FF1AF5C3D3D36F7D6CFFF3BA0D8C763391D3B899BAB93E1AF58224C75D699356997DA1E3630F3C7E5D81656F575C1AFFFt6oDF" TargetMode="External"/><Relationship Id="rId50" Type="http://schemas.openxmlformats.org/officeDocument/2006/relationships/hyperlink" Target="consultantplus://offline/ref=63A2023A93D23A435404535FF1AF5C3D3D36F7D6C8FD3CA3DACC3E3315628599AC9CBEB85F6B4074D699346C94851B2321ABC8E1C00956EA69C3ADtFoDF" TargetMode="External"/><Relationship Id="rId55" Type="http://schemas.openxmlformats.org/officeDocument/2006/relationships/hyperlink" Target="consultantplus://offline/ref=63A2023A93D23A4354044D52E7C30B32383FABDAC9FB36F48093656E426B8FCEEBD3E7FA1B664175D4926138DB84476572B8CBE6C00A57F6t6oBF" TargetMode="External"/><Relationship Id="rId76" Type="http://schemas.openxmlformats.org/officeDocument/2006/relationships/hyperlink" Target="consultantplus://offline/ref=63A2023A93D23A435404535FF1AF5C3D3D36F7D6CFFF3BA0D8C763391D3B899BAB93E1AF58224C75D69935689BDA1E3630F3C7E5D81656F575C1AFFFt6oDF" TargetMode="External"/><Relationship Id="rId97" Type="http://schemas.openxmlformats.org/officeDocument/2006/relationships/hyperlink" Target="consultantplus://offline/ref=63A2023A93D23A435404535FF1AF5C3D3D36F7D6CFFF3BA0D8C763391D3B899BAB93E1AF58224C75D699356F97DA1E3630F3C7E5D81656F575C1AFFFt6oDF" TargetMode="External"/><Relationship Id="rId104" Type="http://schemas.openxmlformats.org/officeDocument/2006/relationships/hyperlink" Target="consultantplus://offline/ref=63A2023A93D23A435404535FF1AF5C3D3D36F7D6CBFC3FA7D9CC3E3315628599AC9CBEB85F6B4074D699316F94851B2321ABC8E1C00956EA69C3ADtFo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10211</Words>
  <Characters>58207</Characters>
  <Application>Microsoft Office Word</Application>
  <DocSecurity>0</DocSecurity>
  <Lines>485</Lines>
  <Paragraphs>136</Paragraphs>
  <ScaleCrop>false</ScaleCrop>
  <Company>DG Win&amp;Soft</Company>
  <LinksUpToDate>false</LinksUpToDate>
  <CharactersWithSpaces>68282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dc:creator>
  <cp:lastModifiedBy>opeka</cp:lastModifiedBy>
  <cp:revision>1</cp:revision>
  <dcterms:created xsi:type="dcterms:W3CDTF">2020-11-26T05:40:00Z</dcterms:created>
  <dcterms:modified xsi:type="dcterms:W3CDTF">2020-11-26T05:41:00Z</dcterms:modified>
</cp:coreProperties>
</file>