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BD" w:rsidRPr="00B84BBD" w:rsidRDefault="00B84BBD" w:rsidP="00B84B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</w:pPr>
      <w:r w:rsidRPr="00B84BBD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  <w:t>Памятка по предупреждению жестокого обращения с детьми</w:t>
      </w:r>
    </w:p>
    <w:p w:rsidR="00B84BBD" w:rsidRPr="00B84BBD" w:rsidRDefault="00B84BBD" w:rsidP="00B84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BBD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Насилию скажем -  НЕТ!</w:t>
      </w:r>
    </w:p>
    <w:p w:rsidR="00B84BBD" w:rsidRP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                                                        ВАЖНО ПОМНИТЬ!</w:t>
      </w:r>
    </w:p>
    <w:p w:rsid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</w:t>
      </w:r>
      <w:r w:rsidRPr="00B84B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Когда взрослый  человек бьет маленького ребенка, ребенок чувствует беспомощность и фрустрацию. </w:t>
      </w:r>
    </w:p>
    <w:p w:rsidR="00B84BBD" w:rsidRP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Эти чувства могут в дальнейшем сделать ребенка депрессивным или агрессивным.</w:t>
      </w:r>
    </w:p>
    <w:p w:rsid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 Физическое насилие приводит к тому, что у ребенка появляется желание отомстить. </w:t>
      </w:r>
    </w:p>
    <w:p w:rsidR="00B84BBD" w:rsidRP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Учите своих детей с помощью слов, речи. Старайтесь добиться понимания ими правил, которые вы установили у себя дома. Это могут быть правила безопасности, времени и порядка принятия пищи или отхода ко сну.</w:t>
      </w:r>
    </w:p>
    <w:p w:rsid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</w:t>
      </w:r>
      <w:r w:rsidRPr="00B84B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Если вы бьете ребенка, вы тем самым показываете ему, что бить - это нормально и приемлемо. </w:t>
      </w:r>
    </w:p>
    <w:p w:rsidR="00B84BBD" w:rsidRP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    </w:t>
      </w: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будут думать, что это нормальная практика - добиваться желаемого с помощью насилия. Учите своих детей другим способам выражать свои эмоции, например, словами. Затем – примите, покажите им, что вы принимаете их чувства и эмоции. Покажите, что вам не все равно. </w:t>
      </w:r>
      <w:r w:rsidRPr="00B84B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</w:t>
      </w:r>
      <w:r w:rsidRPr="00B84B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Иногда слишком уставший или встревоженный родитель начинает трясти кричащего – как грудного возраста, так и старше. Так делать нельзя ни в коем случае - это может привести к слепоте, повреждениям мозга или даже смерти ребенка.  Что делать?</w:t>
      </w: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84BBD" w:rsidRP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Остановитесь! Если вас «достает» плач, обратитесь за помощью к другу, родственнику, соседке, попросите их посидеть с ребенком, хоть десять минут, пока вы примете душ или просто выйдете на улицу, успокоитесь. Научитесь просить и принимать помощь других </w:t>
      </w:r>
      <w:r w:rsidR="00CC03C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семьи и родственников.</w:t>
      </w:r>
    </w:p>
    <w:p w:rsidR="00B84BBD" w:rsidRP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  Физическое насилие (в любом виде) – пугает.</w:t>
      </w:r>
    </w:p>
    <w:p w:rsidR="00B84BBD" w:rsidRP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 Контролируйте себя. Ничто не поможет ребенку, который себя не контролирует, лучше, чем взрослый, остающийся спокойным. Учите детей справляться с собственным гневом и эмоциями и не позволяйте им овладеть собой. Помните, что вы - взрослый человек.</w:t>
      </w:r>
    </w:p>
    <w:p w:rsid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</w:t>
      </w:r>
      <w:r w:rsidRPr="00B84B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Никогда не бейте ребенка, чтобы прекратить то или иное его нежелательное поведение «на людях».</w:t>
      </w:r>
    </w:p>
    <w:p w:rsid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      К сожалению, многие мамы и папы стесняются того, что ребенок  время от времени выходит у них из-под контроля и это видят другие люди (а иногда и комментируют). И предпочитают прекратить это поведение с помощью насилия. Поймите, что как вам может быть неудобно, что ребенок раскапризничался на улице, в магазине, на празднике, ребенку в сто раз тяжелее пережить насилие, совершенное на виду у других (а что еще хуже - с одобрения чужих людей). Кроме того, </w:t>
      </w:r>
      <w:proofErr w:type="gramStart"/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</w:t>
      </w:r>
      <w:proofErr w:type="gramEnd"/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 даете понять ребенку, что его эмоции и его мнение ничего не значат для вас. Запомните – ребенок не может и не должен быть «удобен» окружающим, это не игрушка, которую можно в нужный момент положить в ящик или выключить. </w:t>
      </w:r>
    </w:p>
    <w:p w:rsidR="00B84BBD" w:rsidRP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Если вас наказывали в детстве, очень легко передать это поведение дальше. Вспомните, как вы себя чувствовали ребенком. А также попытайтесь найти время для себя. Вы почувствуете себя лучше и станете лучшим родителем своему ребенку.</w:t>
      </w:r>
    </w:p>
    <w:p w:rsid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84B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  Во многих капризах и шалостях Вашего малыша повинны Вы сами, потому что:</w:t>
      </w:r>
    </w:p>
    <w:p w:rsid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-вовремя не поняли его;</w:t>
      </w:r>
    </w:p>
    <w:p w:rsid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пожалели свои силы и время;</w:t>
      </w:r>
    </w:p>
    <w:p w:rsid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стали воспринимать его через призму несбывшихся надежд или простого раздражения;</w:t>
      </w:r>
    </w:p>
    <w:p w:rsidR="00B84BBD" w:rsidRP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стали требовать от него того, что он попросту не может Вам дать – в силу особенностей возраста или характера.</w:t>
      </w:r>
    </w:p>
    <w:p w:rsidR="00B84BBD" w:rsidRP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84BBD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     </w:t>
      </w:r>
      <w:r w:rsidRPr="00B84BBD">
        <w:rPr>
          <w:rFonts w:ascii="Times New Roman" w:eastAsia="Times New Roman" w:hAnsi="Times New Roman" w:cs="Times New Roman"/>
          <w:b/>
          <w:i/>
          <w:iCs/>
          <w:color w:val="FF0000"/>
          <w:sz w:val="26"/>
          <w:szCs w:val="26"/>
          <w:lang w:eastAsia="ru-RU"/>
        </w:rPr>
        <w:t>Уважаемые родители,</w:t>
      </w: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допущение пренебрежения основными потребностями ребенка, неисполнение или ненадлежащее исполнение  обязанностей по содержанию, воспитанию, обучению, защите прав и законных интересов несовершеннолетних, влечет наказание в соответствии с Кодексом Российской Федерации об административных правонарушениях (ст. 5. 35 КоАП РФ);</w:t>
      </w:r>
    </w:p>
    <w:p w:rsidR="00B84BBD" w:rsidRP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 вовлечение несовершеннолетнего в употребление спиртных напитков или одурманивающих веществ, влечет административное наказание в соответствии с Кодексом Российской Федерации об административных правонарушениях (ст. 6.10 КоАП РФ);</w:t>
      </w:r>
    </w:p>
    <w:p w:rsidR="00B84BBD" w:rsidRP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за неисполнение или ненадлежащее исполнение обязанностей по воспитанию несовершеннолетнего, в случае если это деяние соединено с жестоким обращением, Уголовным кодексом  Российской Федерации предусмотрена уголовная отве</w:t>
      </w:r>
      <w:bookmarkStart w:id="0" w:name="_GoBack"/>
      <w:bookmarkEnd w:id="0"/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>тственность.</w:t>
      </w:r>
    </w:p>
    <w:p w:rsidR="00B84BBD" w:rsidRP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        Жестокое обращение с ребенком может послужить основанием для привлечения родителей (лиц, их заменяющих) к ответственности в соответствии с Семейным кодексом Российской Федерации.</w:t>
      </w:r>
    </w:p>
    <w:p w:rsidR="00B84BBD" w:rsidRP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Установление факта осуществления родительских прав в ущерб правам и интересам детей может при различных обстоятельствах повлечь негативные последствия для родителей в виде: лишение родительских прав (ст. 69 СК РФ), ограничение родительских прав (ст. 73 СК РФ), отобрание ребенка при непосредственной угрозе жизни ребенка или его здоровью (ст. 77 СК РФ).</w:t>
      </w:r>
    </w:p>
    <w:p w:rsidR="00B84BBD" w:rsidRPr="00B84BBD" w:rsidRDefault="00B84BBD" w:rsidP="00B8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BB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3625CD" w:rsidRPr="00B84BBD" w:rsidRDefault="003625CD" w:rsidP="00B84BBD">
      <w:pPr>
        <w:jc w:val="both"/>
        <w:rPr>
          <w:sz w:val="26"/>
          <w:szCs w:val="26"/>
        </w:rPr>
      </w:pPr>
    </w:p>
    <w:sectPr w:rsidR="003625CD" w:rsidRPr="00B84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D8"/>
    <w:rsid w:val="003625CD"/>
    <w:rsid w:val="008245CA"/>
    <w:rsid w:val="00B84BBD"/>
    <w:rsid w:val="00CC03CF"/>
    <w:rsid w:val="00E2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2016-01-18T10:17:00Z</cp:lastPrinted>
  <dcterms:created xsi:type="dcterms:W3CDTF">2016-01-18T06:53:00Z</dcterms:created>
  <dcterms:modified xsi:type="dcterms:W3CDTF">2016-01-18T10:18:00Z</dcterms:modified>
</cp:coreProperties>
</file>