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CC" w:rsidRDefault="00DF6092" w:rsidP="00536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Проект постановления</w:t>
      </w:r>
    </w:p>
    <w:p w:rsidR="00DF6092" w:rsidRDefault="00DF6092" w:rsidP="00536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F6092" w:rsidRPr="00DB36CC" w:rsidRDefault="00DF6092" w:rsidP="00536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6C1299" w:rsidRPr="00DB36CC" w:rsidRDefault="00DF6092" w:rsidP="0053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от 31.10.2022 № 2061-па-нпа </w:t>
      </w:r>
      <w:r w:rsidR="00814ED0" w:rsidRPr="00DB36CC">
        <w:rPr>
          <w:rFonts w:ascii="Times New Roman" w:hAnsi="Times New Roman"/>
          <w:sz w:val="26"/>
          <w:szCs w:val="26"/>
          <w:lang w:eastAsia="ru-RU"/>
        </w:rPr>
        <w:t>«</w:t>
      </w:r>
      <w:r w:rsidR="006C34FA" w:rsidRPr="00DB36CC">
        <w:rPr>
          <w:rFonts w:ascii="Times New Roman" w:hAnsi="Times New Roman"/>
          <w:sz w:val="26"/>
          <w:szCs w:val="26"/>
          <w:lang w:eastAsia="ru-RU"/>
        </w:rPr>
        <w:t>О</w:t>
      </w:r>
      <w:r w:rsidR="006C1299" w:rsidRPr="00DB36CC">
        <w:rPr>
          <w:rFonts w:ascii="Times New Roman" w:hAnsi="Times New Roman"/>
          <w:sz w:val="26"/>
          <w:szCs w:val="26"/>
          <w:lang w:eastAsia="ru-RU"/>
        </w:rPr>
        <w:t xml:space="preserve"> муниципальной программ</w:t>
      </w:r>
      <w:r w:rsidR="006C34FA" w:rsidRPr="00DB36CC">
        <w:rPr>
          <w:rFonts w:ascii="Times New Roman" w:hAnsi="Times New Roman"/>
          <w:sz w:val="26"/>
          <w:szCs w:val="26"/>
          <w:lang w:eastAsia="ru-RU"/>
        </w:rPr>
        <w:t>е</w:t>
      </w:r>
      <w:r w:rsidR="006C1299" w:rsidRPr="00DB36CC">
        <w:rPr>
          <w:rFonts w:ascii="Times New Roman" w:hAnsi="Times New Roman"/>
          <w:sz w:val="26"/>
          <w:szCs w:val="26"/>
          <w:lang w:eastAsia="ru-RU"/>
        </w:rPr>
        <w:t xml:space="preserve"> Нефтеюганского района</w:t>
      </w:r>
    </w:p>
    <w:p w:rsidR="006C1299" w:rsidRPr="00DB36CC" w:rsidRDefault="006C1299" w:rsidP="0053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B36CC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481009" w:rsidRPr="00DB36CC">
        <w:rPr>
          <w:rFonts w:ascii="Times New Roman" w:hAnsi="Times New Roman"/>
          <w:sz w:val="26"/>
          <w:szCs w:val="26"/>
          <w:lang w:eastAsia="ru-RU"/>
        </w:rPr>
        <w:t>Безопасность жизнедеятельности</w:t>
      </w:r>
      <w:r w:rsidRPr="00DB36CC">
        <w:rPr>
          <w:rFonts w:ascii="Times New Roman" w:hAnsi="Times New Roman"/>
          <w:sz w:val="26"/>
          <w:szCs w:val="26"/>
          <w:lang w:eastAsia="ru-RU"/>
        </w:rPr>
        <w:t>»</w:t>
      </w:r>
    </w:p>
    <w:p w:rsidR="006C1299" w:rsidRPr="00DB36CC" w:rsidRDefault="006C1299" w:rsidP="0053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C1299" w:rsidRPr="00DB36CC" w:rsidRDefault="006C1299" w:rsidP="0053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C1299" w:rsidRPr="00DB36CC" w:rsidRDefault="006C1299" w:rsidP="00536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B36CC">
        <w:rPr>
          <w:rFonts w:ascii="Times New Roman" w:hAnsi="Times New Roman"/>
          <w:sz w:val="26"/>
          <w:szCs w:val="26"/>
          <w:lang w:eastAsia="ru-RU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</w:t>
      </w:r>
      <w:r w:rsidR="00A3328B" w:rsidRPr="00DB36CC">
        <w:rPr>
          <w:rFonts w:ascii="Times New Roman" w:hAnsi="Times New Roman"/>
          <w:sz w:val="26"/>
          <w:szCs w:val="26"/>
          <w:lang w:eastAsia="ru-RU"/>
        </w:rPr>
        <w:t>ийской Федерации», постановлени</w:t>
      </w:r>
      <w:r w:rsidR="00651187">
        <w:rPr>
          <w:rFonts w:ascii="Times New Roman" w:hAnsi="Times New Roman"/>
          <w:sz w:val="26"/>
          <w:szCs w:val="26"/>
          <w:lang w:eastAsia="ru-RU"/>
        </w:rPr>
        <w:t>я</w:t>
      </w:r>
      <w:r w:rsidR="00A3328B" w:rsidRPr="00DB36CC">
        <w:rPr>
          <w:rFonts w:ascii="Times New Roman" w:hAnsi="Times New Roman"/>
          <w:sz w:val="26"/>
          <w:szCs w:val="26"/>
          <w:lang w:eastAsia="ru-RU"/>
        </w:rPr>
        <w:t>м</w:t>
      </w:r>
      <w:r w:rsidR="00651187">
        <w:rPr>
          <w:rFonts w:ascii="Times New Roman" w:hAnsi="Times New Roman"/>
          <w:sz w:val="26"/>
          <w:szCs w:val="26"/>
          <w:lang w:eastAsia="ru-RU"/>
        </w:rPr>
        <w:t>и</w:t>
      </w:r>
      <w:r w:rsidR="00D435F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B36CC">
        <w:rPr>
          <w:rFonts w:ascii="Times New Roman" w:hAnsi="Times New Roman"/>
          <w:sz w:val="26"/>
          <w:szCs w:val="26"/>
          <w:lang w:eastAsia="ru-RU"/>
        </w:rPr>
        <w:t>администрации Нефтеюганского района от 24.09.2013 № 2493-па-нпа «</w:t>
      </w:r>
      <w:r w:rsidRPr="00DB36CC">
        <w:rPr>
          <w:rFonts w:ascii="Times New Roman" w:hAnsi="Times New Roman"/>
          <w:bCs/>
          <w:sz w:val="26"/>
          <w:szCs w:val="26"/>
          <w:lang w:eastAsia="ru-RU"/>
        </w:rPr>
        <w:t>О порядке разработки и реализации муниципальных программ Нефтеюганск</w:t>
      </w:r>
      <w:r w:rsidR="00210179" w:rsidRPr="00DB36CC">
        <w:rPr>
          <w:rFonts w:ascii="Times New Roman" w:hAnsi="Times New Roman"/>
          <w:bCs/>
          <w:sz w:val="26"/>
          <w:szCs w:val="26"/>
          <w:lang w:eastAsia="ru-RU"/>
        </w:rPr>
        <w:t xml:space="preserve">ого </w:t>
      </w:r>
      <w:r w:rsidRPr="00DB36CC">
        <w:rPr>
          <w:rFonts w:ascii="Times New Roman" w:hAnsi="Times New Roman"/>
          <w:bCs/>
          <w:sz w:val="26"/>
          <w:szCs w:val="26"/>
          <w:lang w:eastAsia="ru-RU"/>
        </w:rPr>
        <w:t>район</w:t>
      </w:r>
      <w:r w:rsidR="00210179" w:rsidRPr="00DB36CC">
        <w:rPr>
          <w:rFonts w:ascii="Times New Roman" w:hAnsi="Times New Roman"/>
          <w:bCs/>
          <w:sz w:val="26"/>
          <w:szCs w:val="26"/>
          <w:lang w:eastAsia="ru-RU"/>
        </w:rPr>
        <w:t>а</w:t>
      </w:r>
      <w:r w:rsidRPr="00DB36CC">
        <w:rPr>
          <w:rFonts w:ascii="Times New Roman" w:hAnsi="Times New Roman"/>
          <w:bCs/>
          <w:sz w:val="26"/>
          <w:szCs w:val="26"/>
          <w:lang w:eastAsia="ru-RU"/>
        </w:rPr>
        <w:t>»,</w:t>
      </w:r>
      <w:r w:rsidR="00651187" w:rsidRPr="00651187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651187" w:rsidRPr="00DB36CC">
        <w:rPr>
          <w:rFonts w:ascii="Times New Roman" w:hAnsi="Times New Roman"/>
          <w:sz w:val="26"/>
          <w:szCs w:val="26"/>
        </w:rPr>
        <w:t>от 07.10.2022 № 1902-па «Об утверждении перечня муниципальных программ Нефтеюганского района»</w:t>
      </w:r>
      <w:r w:rsidR="00651187">
        <w:rPr>
          <w:rFonts w:ascii="Times New Roman" w:hAnsi="Times New Roman"/>
          <w:sz w:val="26"/>
          <w:szCs w:val="26"/>
        </w:rPr>
        <w:t>,</w:t>
      </w:r>
      <w:r w:rsidR="00A3328B" w:rsidRPr="00DB36CC">
        <w:rPr>
          <w:rFonts w:ascii="Times New Roman" w:hAnsi="Times New Roman"/>
          <w:sz w:val="26"/>
          <w:szCs w:val="26"/>
        </w:rPr>
        <w:t xml:space="preserve"> </w:t>
      </w:r>
      <w:r w:rsidRPr="00DB36CC">
        <w:rPr>
          <w:rFonts w:ascii="Times New Roman" w:hAnsi="Times New Roman"/>
          <w:sz w:val="26"/>
          <w:szCs w:val="26"/>
          <w:lang w:eastAsia="ru-RU"/>
        </w:rPr>
        <w:t xml:space="preserve">п о с т а н о в л я ю: </w:t>
      </w:r>
    </w:p>
    <w:p w:rsidR="006C1299" w:rsidRPr="00DB36CC" w:rsidRDefault="006C1299" w:rsidP="00536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FD7471" w:rsidRPr="00FD7471" w:rsidRDefault="00D435FD" w:rsidP="0053644F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7471">
        <w:rPr>
          <w:rFonts w:ascii="Times New Roman" w:hAnsi="Times New Roman"/>
          <w:sz w:val="26"/>
          <w:szCs w:val="26"/>
        </w:rPr>
        <w:t xml:space="preserve">Внести </w:t>
      </w:r>
      <w:r w:rsidR="00814ED0" w:rsidRPr="00FD7471">
        <w:rPr>
          <w:rFonts w:ascii="Times New Roman" w:hAnsi="Times New Roman"/>
          <w:sz w:val="26"/>
          <w:szCs w:val="26"/>
        </w:rPr>
        <w:t xml:space="preserve">изменения </w:t>
      </w:r>
      <w:r w:rsidRPr="00FD7471">
        <w:rPr>
          <w:rFonts w:ascii="Times New Roman" w:hAnsi="Times New Roman"/>
          <w:sz w:val="26"/>
          <w:szCs w:val="26"/>
        </w:rPr>
        <w:t xml:space="preserve">в постановление администрации Нефтеюганского района от 31.10.2022 № </w:t>
      </w:r>
      <w:r w:rsidR="00814ED0" w:rsidRPr="00FD7471">
        <w:rPr>
          <w:rFonts w:ascii="Times New Roman" w:hAnsi="Times New Roman"/>
          <w:sz w:val="26"/>
          <w:szCs w:val="26"/>
        </w:rPr>
        <w:t>2061</w:t>
      </w:r>
      <w:r w:rsidRPr="00FD7471">
        <w:rPr>
          <w:rFonts w:ascii="Times New Roman" w:hAnsi="Times New Roman"/>
          <w:sz w:val="26"/>
          <w:szCs w:val="26"/>
        </w:rPr>
        <w:t>-па-нпа «</w:t>
      </w:r>
      <w:r w:rsidR="00814ED0" w:rsidRPr="00FD7471">
        <w:rPr>
          <w:rFonts w:ascii="Times New Roman" w:hAnsi="Times New Roman"/>
          <w:sz w:val="26"/>
          <w:szCs w:val="26"/>
          <w:lang w:eastAsia="ru-RU"/>
        </w:rPr>
        <w:t xml:space="preserve">О муниципальной программе Нефтеюганского района «Безопасность жизнедеятельности», </w:t>
      </w:r>
      <w:r w:rsidRPr="00FD7471">
        <w:rPr>
          <w:rFonts w:ascii="Times New Roman" w:hAnsi="Times New Roman"/>
          <w:bCs/>
          <w:sz w:val="26"/>
          <w:szCs w:val="26"/>
        </w:rPr>
        <w:t>изложив приложение</w:t>
      </w:r>
      <w:r w:rsidR="00B27514">
        <w:rPr>
          <w:rFonts w:ascii="Times New Roman" w:hAnsi="Times New Roman"/>
          <w:bCs/>
          <w:sz w:val="26"/>
          <w:szCs w:val="26"/>
        </w:rPr>
        <w:t xml:space="preserve"> 1</w:t>
      </w:r>
      <w:r w:rsidR="00814ED0" w:rsidRPr="00FD7471">
        <w:rPr>
          <w:rFonts w:ascii="Times New Roman" w:hAnsi="Times New Roman"/>
          <w:bCs/>
          <w:sz w:val="26"/>
          <w:szCs w:val="26"/>
        </w:rPr>
        <w:t xml:space="preserve"> </w:t>
      </w:r>
      <w:r w:rsidRPr="00FD7471">
        <w:rPr>
          <w:rFonts w:ascii="Times New Roman" w:hAnsi="Times New Roman"/>
          <w:bCs/>
          <w:sz w:val="26"/>
          <w:szCs w:val="26"/>
        </w:rPr>
        <w:t>к постановлению в</w:t>
      </w:r>
      <w:r w:rsidR="00814ED0" w:rsidRPr="00FD7471">
        <w:rPr>
          <w:rFonts w:ascii="Times New Roman" w:hAnsi="Times New Roman"/>
          <w:bCs/>
          <w:sz w:val="26"/>
          <w:szCs w:val="26"/>
        </w:rPr>
        <w:t xml:space="preserve"> </w:t>
      </w:r>
      <w:r w:rsidRPr="00FD7471">
        <w:rPr>
          <w:rFonts w:ascii="Times New Roman" w:hAnsi="Times New Roman"/>
          <w:bCs/>
          <w:sz w:val="26"/>
          <w:szCs w:val="26"/>
        </w:rPr>
        <w:t>редакции согласно приложению, к</w:t>
      </w:r>
      <w:r w:rsidR="00814ED0" w:rsidRPr="00FD7471">
        <w:rPr>
          <w:rFonts w:ascii="Times New Roman" w:hAnsi="Times New Roman"/>
          <w:bCs/>
          <w:sz w:val="26"/>
          <w:szCs w:val="26"/>
        </w:rPr>
        <w:t xml:space="preserve"> </w:t>
      </w:r>
      <w:r w:rsidRPr="00FD7471">
        <w:rPr>
          <w:rFonts w:ascii="Times New Roman" w:hAnsi="Times New Roman"/>
          <w:bCs/>
          <w:sz w:val="26"/>
          <w:szCs w:val="26"/>
        </w:rPr>
        <w:t>настоящему постановлению</w:t>
      </w:r>
      <w:r w:rsidRPr="00FD7471">
        <w:rPr>
          <w:rFonts w:ascii="Times New Roman" w:hAnsi="Times New Roman"/>
          <w:sz w:val="26"/>
          <w:szCs w:val="26"/>
        </w:rPr>
        <w:t>.</w:t>
      </w:r>
    </w:p>
    <w:p w:rsidR="006C1299" w:rsidRPr="00FD7471" w:rsidRDefault="006C1299" w:rsidP="0053644F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7471">
        <w:rPr>
          <w:rFonts w:ascii="Times New Roman" w:eastAsia="Calibri" w:hAnsi="Times New Roman"/>
          <w:sz w:val="26"/>
          <w:szCs w:val="26"/>
          <w:lang w:eastAsia="ru-RU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6C1299" w:rsidRPr="00FD7471" w:rsidRDefault="006C1299" w:rsidP="0053644F">
      <w:pPr>
        <w:pStyle w:val="a5"/>
        <w:numPr>
          <w:ilvl w:val="0"/>
          <w:numId w:val="1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FD7471">
        <w:rPr>
          <w:rFonts w:ascii="Times New Roman" w:eastAsia="Calibri" w:hAnsi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6C1299" w:rsidRPr="00FD7471" w:rsidRDefault="006C1299" w:rsidP="0053644F">
      <w:pPr>
        <w:pStyle w:val="a5"/>
        <w:numPr>
          <w:ilvl w:val="0"/>
          <w:numId w:val="1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FD7471">
        <w:rPr>
          <w:rFonts w:ascii="Times New Roman" w:eastAsia="Calibri" w:hAnsi="Times New Roman"/>
          <w:sz w:val="26"/>
          <w:szCs w:val="26"/>
          <w:lang w:eastAsia="ru-RU"/>
        </w:rPr>
        <w:t xml:space="preserve">Контроль за выполнением постановления возложить на </w:t>
      </w:r>
      <w:r w:rsidR="00650719" w:rsidRPr="00FD7471">
        <w:rPr>
          <w:rFonts w:ascii="Times New Roman" w:eastAsia="Calibri" w:hAnsi="Times New Roman"/>
          <w:sz w:val="26"/>
          <w:szCs w:val="26"/>
          <w:lang w:eastAsia="ru-RU"/>
        </w:rPr>
        <w:t>первого</w:t>
      </w:r>
      <w:r w:rsidRPr="00FD7471">
        <w:rPr>
          <w:rFonts w:ascii="Times New Roman" w:eastAsia="Calibri" w:hAnsi="Times New Roman"/>
          <w:sz w:val="26"/>
          <w:szCs w:val="26"/>
          <w:lang w:eastAsia="ru-RU"/>
        </w:rPr>
        <w:t xml:space="preserve"> заместителя главы Нефтеюганского района </w:t>
      </w:r>
      <w:r w:rsidR="00650719" w:rsidRPr="00FD7471">
        <w:rPr>
          <w:rFonts w:ascii="Times New Roman" w:eastAsia="Calibri" w:hAnsi="Times New Roman"/>
          <w:sz w:val="26"/>
          <w:szCs w:val="26"/>
          <w:lang w:eastAsia="ru-RU"/>
        </w:rPr>
        <w:t>Кудашкина С.А</w:t>
      </w:r>
      <w:r w:rsidRPr="00FD7471"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6C1299" w:rsidRPr="00DB36CC" w:rsidRDefault="006C1299" w:rsidP="0053644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6C1299" w:rsidRPr="00DB36CC" w:rsidRDefault="006C1299" w:rsidP="0053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C1299" w:rsidRPr="00282CCB" w:rsidRDefault="006C1299" w:rsidP="0053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A26F1" w:rsidRDefault="006C1299" w:rsidP="005364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82CCB">
        <w:rPr>
          <w:rFonts w:ascii="Times New Roman" w:hAnsi="Times New Roman"/>
          <w:sz w:val="26"/>
          <w:szCs w:val="26"/>
        </w:rPr>
        <w:t xml:space="preserve">Глава района </w:t>
      </w:r>
      <w:r w:rsidRPr="00282CCB">
        <w:rPr>
          <w:rFonts w:ascii="Times New Roman" w:hAnsi="Times New Roman"/>
          <w:sz w:val="26"/>
          <w:szCs w:val="26"/>
        </w:rPr>
        <w:tab/>
      </w:r>
      <w:r w:rsidRPr="00282CCB">
        <w:rPr>
          <w:rFonts w:ascii="Times New Roman" w:hAnsi="Times New Roman"/>
          <w:sz w:val="26"/>
          <w:szCs w:val="26"/>
        </w:rPr>
        <w:tab/>
      </w:r>
      <w:r w:rsidRPr="00282CCB">
        <w:rPr>
          <w:rFonts w:ascii="Times New Roman" w:hAnsi="Times New Roman"/>
          <w:sz w:val="26"/>
          <w:szCs w:val="26"/>
        </w:rPr>
        <w:tab/>
      </w:r>
      <w:r w:rsidRPr="00282CCB">
        <w:rPr>
          <w:rFonts w:ascii="Times New Roman" w:hAnsi="Times New Roman"/>
          <w:sz w:val="26"/>
          <w:szCs w:val="26"/>
        </w:rPr>
        <w:tab/>
      </w:r>
      <w:r w:rsidRPr="00282CCB">
        <w:rPr>
          <w:rFonts w:ascii="Times New Roman" w:hAnsi="Times New Roman"/>
          <w:sz w:val="26"/>
          <w:szCs w:val="26"/>
        </w:rPr>
        <w:tab/>
      </w:r>
      <w:r w:rsidRPr="00282CCB">
        <w:rPr>
          <w:rFonts w:ascii="Times New Roman" w:hAnsi="Times New Roman"/>
          <w:sz w:val="26"/>
          <w:szCs w:val="26"/>
        </w:rPr>
        <w:tab/>
      </w:r>
      <w:r w:rsidRPr="00282CCB">
        <w:rPr>
          <w:rFonts w:ascii="Times New Roman" w:hAnsi="Times New Roman"/>
          <w:sz w:val="26"/>
          <w:szCs w:val="26"/>
        </w:rPr>
        <w:tab/>
        <w:t>А.А.Бочко</w:t>
      </w:r>
    </w:p>
    <w:p w:rsidR="009A26F1" w:rsidRDefault="009A26F1" w:rsidP="0053644F">
      <w:pPr>
        <w:spacing w:after="0" w:line="240" w:lineRule="auto"/>
        <w:sectPr w:rsidR="009A26F1" w:rsidSect="00DB36CC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736AE" w:rsidRPr="004119BC" w:rsidRDefault="00D736AE" w:rsidP="0053644F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  <w:r w:rsidRPr="004119BC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D736AE" w:rsidRPr="004119BC" w:rsidRDefault="00D736AE" w:rsidP="0053644F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  <w:r w:rsidRPr="004119BC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D736AE" w:rsidRPr="004119BC" w:rsidRDefault="00D736AE" w:rsidP="0053644F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  <w:r w:rsidRPr="004119BC">
        <w:rPr>
          <w:rFonts w:ascii="Times New Roman" w:hAnsi="Times New Roman"/>
          <w:sz w:val="26"/>
          <w:szCs w:val="26"/>
        </w:rPr>
        <w:t>Нефтеюганского района</w:t>
      </w:r>
    </w:p>
    <w:p w:rsidR="00D736AE" w:rsidRPr="004119BC" w:rsidRDefault="00D736AE" w:rsidP="0053644F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  <w:r w:rsidRPr="004119BC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_____________</w:t>
      </w:r>
      <w:r w:rsidRPr="004119BC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__________</w:t>
      </w:r>
    </w:p>
    <w:p w:rsidR="00D736AE" w:rsidRDefault="00D736AE" w:rsidP="0053644F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</w:p>
    <w:p w:rsidR="009A26F1" w:rsidRPr="004119BC" w:rsidRDefault="00D736AE" w:rsidP="0053644F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  <w:r w:rsidRPr="00FD7471">
        <w:rPr>
          <w:rFonts w:ascii="Times New Roman" w:hAnsi="Times New Roman"/>
          <w:sz w:val="26"/>
          <w:szCs w:val="26"/>
        </w:rPr>
        <w:t>«</w:t>
      </w:r>
      <w:r w:rsidR="009A26F1" w:rsidRPr="004119BC">
        <w:rPr>
          <w:rFonts w:ascii="Times New Roman" w:hAnsi="Times New Roman"/>
          <w:sz w:val="26"/>
          <w:szCs w:val="26"/>
        </w:rPr>
        <w:t>Приложение 1</w:t>
      </w:r>
    </w:p>
    <w:p w:rsidR="009A26F1" w:rsidRPr="004119BC" w:rsidRDefault="009A26F1" w:rsidP="0053644F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  <w:r w:rsidRPr="004119BC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9A26F1" w:rsidRPr="004119BC" w:rsidRDefault="009A26F1" w:rsidP="0053644F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  <w:r w:rsidRPr="004119BC">
        <w:rPr>
          <w:rFonts w:ascii="Times New Roman" w:hAnsi="Times New Roman"/>
          <w:sz w:val="26"/>
          <w:szCs w:val="26"/>
        </w:rPr>
        <w:t>Нефтеюганского района</w:t>
      </w:r>
    </w:p>
    <w:p w:rsidR="009A26F1" w:rsidRPr="004119BC" w:rsidRDefault="009A26F1" w:rsidP="0053644F">
      <w:pPr>
        <w:spacing w:after="0" w:line="240" w:lineRule="auto"/>
        <w:ind w:left="11340"/>
        <w:rPr>
          <w:rFonts w:ascii="Times New Roman" w:hAnsi="Times New Roman"/>
          <w:sz w:val="26"/>
          <w:szCs w:val="26"/>
        </w:rPr>
      </w:pPr>
      <w:r w:rsidRPr="004119BC">
        <w:rPr>
          <w:rFonts w:ascii="Times New Roman" w:hAnsi="Times New Roman"/>
          <w:sz w:val="26"/>
          <w:szCs w:val="26"/>
        </w:rPr>
        <w:t xml:space="preserve">от </w:t>
      </w:r>
      <w:r w:rsidR="004B61FE">
        <w:rPr>
          <w:rFonts w:ascii="Times New Roman" w:hAnsi="Times New Roman"/>
          <w:sz w:val="26"/>
          <w:szCs w:val="26"/>
        </w:rPr>
        <w:t>31.10.2022</w:t>
      </w:r>
      <w:r w:rsidRPr="004119BC">
        <w:rPr>
          <w:rFonts w:ascii="Times New Roman" w:hAnsi="Times New Roman"/>
          <w:sz w:val="26"/>
          <w:szCs w:val="26"/>
        </w:rPr>
        <w:t xml:space="preserve"> № </w:t>
      </w:r>
      <w:r w:rsidR="004B61FE">
        <w:rPr>
          <w:rFonts w:ascii="Times New Roman" w:hAnsi="Times New Roman"/>
          <w:sz w:val="26"/>
          <w:szCs w:val="26"/>
        </w:rPr>
        <w:t>2061-па-нпа</w:t>
      </w:r>
    </w:p>
    <w:p w:rsidR="009A26F1" w:rsidRDefault="009A26F1" w:rsidP="0053644F">
      <w:pPr>
        <w:spacing w:after="0" w:line="240" w:lineRule="auto"/>
        <w:ind w:left="14219" w:right="976"/>
        <w:jc w:val="center"/>
        <w:rPr>
          <w:rFonts w:ascii="Times New Roman" w:hAnsi="Times New Roman"/>
          <w:sz w:val="26"/>
          <w:szCs w:val="26"/>
        </w:rPr>
      </w:pPr>
    </w:p>
    <w:p w:rsidR="00DB36CC" w:rsidRPr="004119BC" w:rsidRDefault="00DB36CC" w:rsidP="0053644F">
      <w:pPr>
        <w:spacing w:after="0" w:line="240" w:lineRule="auto"/>
        <w:ind w:left="14219" w:right="976"/>
        <w:jc w:val="center"/>
        <w:rPr>
          <w:rFonts w:ascii="Times New Roman" w:hAnsi="Times New Roman"/>
          <w:sz w:val="26"/>
          <w:szCs w:val="26"/>
        </w:rPr>
      </w:pPr>
    </w:p>
    <w:p w:rsidR="009A26F1" w:rsidRPr="004119BC" w:rsidRDefault="009A26F1" w:rsidP="0053644F">
      <w:pPr>
        <w:spacing w:after="0" w:line="240" w:lineRule="auto"/>
        <w:ind w:right="80"/>
        <w:jc w:val="right"/>
        <w:rPr>
          <w:rFonts w:ascii="Times New Roman" w:hAnsi="Times New Roman"/>
          <w:sz w:val="26"/>
          <w:szCs w:val="26"/>
        </w:rPr>
      </w:pPr>
      <w:r w:rsidRPr="004119BC">
        <w:rPr>
          <w:rFonts w:ascii="Times New Roman" w:hAnsi="Times New Roman"/>
          <w:sz w:val="26"/>
          <w:szCs w:val="26"/>
        </w:rPr>
        <w:t>Таблица 1</w:t>
      </w:r>
    </w:p>
    <w:p w:rsidR="009A26F1" w:rsidRPr="004119BC" w:rsidRDefault="009A26F1" w:rsidP="0053644F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119BC">
        <w:rPr>
          <w:rFonts w:ascii="Times New Roman" w:hAnsi="Times New Roman"/>
          <w:color w:val="000000"/>
          <w:sz w:val="26"/>
          <w:szCs w:val="26"/>
        </w:rPr>
        <w:t>Паспорт</w:t>
      </w:r>
    </w:p>
    <w:p w:rsidR="009A26F1" w:rsidRPr="004119BC" w:rsidRDefault="009A26F1" w:rsidP="0053644F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119BC">
        <w:rPr>
          <w:rFonts w:ascii="Times New Roman" w:hAnsi="Times New Roman"/>
          <w:color w:val="000000"/>
          <w:sz w:val="26"/>
          <w:szCs w:val="26"/>
        </w:rPr>
        <w:t>муниципальной программы Нефтеюганского района</w:t>
      </w:r>
    </w:p>
    <w:p w:rsidR="009A26F1" w:rsidRPr="004119BC" w:rsidRDefault="009A26F1" w:rsidP="0053644F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119BC">
        <w:rPr>
          <w:rFonts w:ascii="Times New Roman" w:hAnsi="Times New Roman"/>
          <w:color w:val="000000"/>
          <w:sz w:val="26"/>
          <w:szCs w:val="26"/>
        </w:rPr>
        <w:t>«</w:t>
      </w:r>
      <w:r w:rsidRPr="004119BC">
        <w:rPr>
          <w:rFonts w:ascii="Times New Roman" w:hAnsi="Times New Roman"/>
          <w:sz w:val="26"/>
          <w:szCs w:val="26"/>
          <w:lang w:eastAsia="ru-RU"/>
        </w:rPr>
        <w:t>Безопасность жизнедеятельности</w:t>
      </w:r>
      <w:r w:rsidRPr="004119BC">
        <w:rPr>
          <w:rFonts w:ascii="Times New Roman" w:hAnsi="Times New Roman"/>
          <w:color w:val="000000"/>
          <w:sz w:val="26"/>
          <w:szCs w:val="26"/>
        </w:rPr>
        <w:t>»</w:t>
      </w:r>
    </w:p>
    <w:p w:rsidR="009A26F1" w:rsidRPr="00AC423C" w:rsidRDefault="009A26F1" w:rsidP="0053644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TableNormal"/>
        <w:tblW w:w="1562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7"/>
        <w:gridCol w:w="470"/>
        <w:gridCol w:w="1436"/>
        <w:gridCol w:w="505"/>
        <w:gridCol w:w="1284"/>
        <w:gridCol w:w="505"/>
        <w:gridCol w:w="670"/>
        <w:gridCol w:w="993"/>
        <w:gridCol w:w="55"/>
        <w:gridCol w:w="1027"/>
        <w:gridCol w:w="652"/>
        <w:gridCol w:w="381"/>
        <w:gridCol w:w="1261"/>
        <w:gridCol w:w="55"/>
        <w:gridCol w:w="1601"/>
        <w:gridCol w:w="644"/>
        <w:gridCol w:w="2212"/>
      </w:tblGrid>
      <w:tr w:rsidR="009A26F1" w:rsidRPr="00AC423C" w:rsidTr="006C65EA">
        <w:trPr>
          <w:trHeight w:val="689"/>
        </w:trPr>
        <w:tc>
          <w:tcPr>
            <w:tcW w:w="1877" w:type="dxa"/>
          </w:tcPr>
          <w:p w:rsidR="009A26F1" w:rsidRPr="00AC423C" w:rsidRDefault="009A26F1" w:rsidP="0053644F">
            <w:pPr>
              <w:pStyle w:val="TableParagraph"/>
              <w:ind w:left="108" w:right="207"/>
              <w:rPr>
                <w:sz w:val="20"/>
                <w:szCs w:val="20"/>
              </w:rPr>
            </w:pPr>
            <w:r w:rsidRPr="00AC423C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AC423C">
              <w:rPr>
                <w:sz w:val="20"/>
                <w:szCs w:val="20"/>
              </w:rPr>
              <w:t>муниципальной</w:t>
            </w:r>
            <w:proofErr w:type="spellEnd"/>
            <w:r w:rsidRPr="00AC423C">
              <w:rPr>
                <w:sz w:val="20"/>
                <w:szCs w:val="20"/>
              </w:rPr>
              <w:t xml:space="preserve"> </w:t>
            </w:r>
            <w:proofErr w:type="spellStart"/>
            <w:r w:rsidRPr="00AC423C">
              <w:rPr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9294" w:type="dxa"/>
            <w:gridSpan w:val="13"/>
          </w:tcPr>
          <w:p w:rsidR="009A26F1" w:rsidRPr="00DB36CC" w:rsidRDefault="00AC423C" w:rsidP="005364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9B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119BC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Безопасность</w:t>
            </w:r>
            <w:proofErr w:type="spellEnd"/>
            <w:r w:rsidRPr="00411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9BC">
              <w:rPr>
                <w:rFonts w:ascii="Times New Roman" w:hAnsi="Times New Roman"/>
                <w:sz w:val="24"/>
                <w:szCs w:val="24"/>
                <w:lang w:eastAsia="ru-RU"/>
              </w:rPr>
              <w:t>жизнедеятельности</w:t>
            </w:r>
            <w:proofErr w:type="spellEnd"/>
            <w:r w:rsidRPr="004119B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5" w:type="dxa"/>
            <w:gridSpan w:val="2"/>
          </w:tcPr>
          <w:p w:rsidR="009A26F1" w:rsidRPr="00AC423C" w:rsidRDefault="009A26F1" w:rsidP="0053644F">
            <w:pPr>
              <w:pStyle w:val="TableParagraph"/>
              <w:ind w:left="108" w:right="337"/>
              <w:rPr>
                <w:sz w:val="24"/>
                <w:szCs w:val="24"/>
              </w:rPr>
            </w:pPr>
            <w:proofErr w:type="spellStart"/>
            <w:r w:rsidRPr="00AC423C">
              <w:rPr>
                <w:sz w:val="24"/>
                <w:szCs w:val="24"/>
              </w:rPr>
              <w:t>Сроки</w:t>
            </w:r>
            <w:proofErr w:type="spellEnd"/>
            <w:r w:rsidR="002747E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423C">
              <w:rPr>
                <w:sz w:val="24"/>
                <w:szCs w:val="24"/>
              </w:rPr>
              <w:t>реализации</w:t>
            </w:r>
            <w:proofErr w:type="spellEnd"/>
            <w:r w:rsidRPr="00AC423C">
              <w:rPr>
                <w:sz w:val="24"/>
                <w:szCs w:val="24"/>
              </w:rPr>
              <w:t xml:space="preserve"> </w:t>
            </w:r>
            <w:proofErr w:type="spellStart"/>
            <w:r w:rsidRPr="00AC423C">
              <w:rPr>
                <w:sz w:val="24"/>
                <w:szCs w:val="24"/>
              </w:rPr>
              <w:t>муниципальной</w:t>
            </w:r>
            <w:proofErr w:type="spellEnd"/>
            <w:r w:rsidRPr="00AC423C">
              <w:rPr>
                <w:sz w:val="24"/>
                <w:szCs w:val="24"/>
              </w:rPr>
              <w:t xml:space="preserve"> </w:t>
            </w:r>
            <w:proofErr w:type="spellStart"/>
            <w:r w:rsidRPr="00AC423C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212" w:type="dxa"/>
          </w:tcPr>
          <w:p w:rsidR="009A26F1" w:rsidRPr="00AC423C" w:rsidRDefault="009A26F1" w:rsidP="0053644F">
            <w:pPr>
              <w:pStyle w:val="TableParagraph"/>
              <w:ind w:left="108" w:right="143"/>
              <w:rPr>
                <w:sz w:val="24"/>
                <w:szCs w:val="24"/>
                <w:lang w:val="ru-RU"/>
              </w:rPr>
            </w:pPr>
            <w:r w:rsidRPr="00AC423C">
              <w:rPr>
                <w:sz w:val="24"/>
                <w:szCs w:val="24"/>
                <w:lang w:val="ru-RU"/>
              </w:rPr>
              <w:t>2023-2026</w:t>
            </w:r>
            <w:r w:rsidR="00DB36CC">
              <w:rPr>
                <w:color w:val="000000"/>
                <w:sz w:val="24"/>
                <w:szCs w:val="24"/>
                <w:lang w:val="ru-RU"/>
              </w:rPr>
              <w:br/>
            </w:r>
            <w:r w:rsidRPr="00AC423C">
              <w:rPr>
                <w:color w:val="000000"/>
                <w:sz w:val="24"/>
                <w:szCs w:val="24"/>
                <w:lang w:val="ru-RU"/>
              </w:rPr>
              <w:t xml:space="preserve">и на период </w:t>
            </w:r>
            <w:r w:rsidR="00DB36CC">
              <w:rPr>
                <w:color w:val="000000"/>
                <w:sz w:val="24"/>
                <w:szCs w:val="24"/>
                <w:lang w:val="ru-RU"/>
              </w:rPr>
              <w:br/>
            </w:r>
            <w:r w:rsidRPr="00AC423C">
              <w:rPr>
                <w:color w:val="000000"/>
                <w:sz w:val="24"/>
                <w:szCs w:val="24"/>
                <w:lang w:val="ru-RU"/>
              </w:rPr>
              <w:t>до 2030 года</w:t>
            </w:r>
          </w:p>
        </w:tc>
      </w:tr>
      <w:tr w:rsidR="009A26F1" w:rsidRPr="00AC423C" w:rsidTr="006C65EA">
        <w:trPr>
          <w:trHeight w:val="802"/>
        </w:trPr>
        <w:tc>
          <w:tcPr>
            <w:tcW w:w="1877" w:type="dxa"/>
          </w:tcPr>
          <w:p w:rsidR="009A26F1" w:rsidRPr="00AC423C" w:rsidRDefault="009A26F1" w:rsidP="0053644F">
            <w:pPr>
              <w:pStyle w:val="TableParagraph"/>
              <w:ind w:left="108" w:right="207"/>
              <w:rPr>
                <w:sz w:val="20"/>
                <w:szCs w:val="20"/>
              </w:rPr>
            </w:pPr>
            <w:proofErr w:type="spellStart"/>
            <w:r w:rsidRPr="00AC423C">
              <w:rPr>
                <w:sz w:val="20"/>
                <w:szCs w:val="20"/>
              </w:rPr>
              <w:t>Куратор</w:t>
            </w:r>
            <w:proofErr w:type="spellEnd"/>
            <w:r w:rsidRPr="00AC423C">
              <w:rPr>
                <w:sz w:val="20"/>
                <w:szCs w:val="20"/>
              </w:rPr>
              <w:t xml:space="preserve"> </w:t>
            </w:r>
            <w:proofErr w:type="spellStart"/>
            <w:r w:rsidRPr="00AC423C">
              <w:rPr>
                <w:sz w:val="20"/>
                <w:szCs w:val="20"/>
              </w:rPr>
              <w:t>муниципальной</w:t>
            </w:r>
            <w:proofErr w:type="spellEnd"/>
            <w:r w:rsidRPr="00AC423C">
              <w:rPr>
                <w:sz w:val="20"/>
                <w:szCs w:val="20"/>
              </w:rPr>
              <w:t xml:space="preserve"> </w:t>
            </w:r>
            <w:proofErr w:type="spellStart"/>
            <w:r w:rsidRPr="00AC423C">
              <w:rPr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3751" w:type="dxa"/>
            <w:gridSpan w:val="16"/>
          </w:tcPr>
          <w:p w:rsidR="009A26F1" w:rsidRPr="00AC423C" w:rsidRDefault="009A26F1" w:rsidP="005364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C423C">
              <w:rPr>
                <w:sz w:val="24"/>
                <w:szCs w:val="24"/>
                <w:lang w:val="ru-RU"/>
              </w:rPr>
              <w:t>Первый заместитель главы Нефтеюганского района Кудашкин С.А.</w:t>
            </w:r>
          </w:p>
        </w:tc>
      </w:tr>
      <w:tr w:rsidR="009A26F1" w:rsidRPr="00AC423C" w:rsidTr="006C65EA">
        <w:trPr>
          <w:trHeight w:val="993"/>
        </w:trPr>
        <w:tc>
          <w:tcPr>
            <w:tcW w:w="1877" w:type="dxa"/>
          </w:tcPr>
          <w:p w:rsidR="009A26F1" w:rsidRPr="00AC423C" w:rsidRDefault="009A26F1" w:rsidP="0053644F">
            <w:pPr>
              <w:pStyle w:val="TableParagraph"/>
              <w:ind w:left="108" w:right="207"/>
              <w:rPr>
                <w:sz w:val="20"/>
                <w:szCs w:val="20"/>
              </w:rPr>
            </w:pPr>
            <w:proofErr w:type="spellStart"/>
            <w:r w:rsidRPr="00AC423C">
              <w:rPr>
                <w:sz w:val="20"/>
                <w:szCs w:val="20"/>
              </w:rPr>
              <w:t>Ответственный</w:t>
            </w:r>
            <w:proofErr w:type="spellEnd"/>
            <w:r w:rsidRPr="00AC423C">
              <w:rPr>
                <w:sz w:val="20"/>
                <w:szCs w:val="20"/>
              </w:rPr>
              <w:t xml:space="preserve"> </w:t>
            </w:r>
            <w:proofErr w:type="spellStart"/>
            <w:r w:rsidRPr="00AC423C">
              <w:rPr>
                <w:sz w:val="20"/>
                <w:szCs w:val="20"/>
              </w:rPr>
              <w:t>исполнитель</w:t>
            </w:r>
            <w:proofErr w:type="spellEnd"/>
            <w:r w:rsidRPr="00AC423C">
              <w:rPr>
                <w:sz w:val="20"/>
                <w:szCs w:val="20"/>
              </w:rPr>
              <w:t xml:space="preserve"> </w:t>
            </w:r>
            <w:proofErr w:type="spellStart"/>
            <w:r w:rsidRPr="00AC423C">
              <w:rPr>
                <w:sz w:val="20"/>
                <w:szCs w:val="20"/>
              </w:rPr>
              <w:t>муниципальной</w:t>
            </w:r>
            <w:proofErr w:type="spellEnd"/>
            <w:r w:rsidRPr="00AC423C">
              <w:rPr>
                <w:sz w:val="20"/>
                <w:szCs w:val="20"/>
              </w:rPr>
              <w:t xml:space="preserve"> </w:t>
            </w:r>
            <w:proofErr w:type="spellStart"/>
            <w:r w:rsidRPr="00AC423C">
              <w:rPr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3751" w:type="dxa"/>
            <w:gridSpan w:val="16"/>
          </w:tcPr>
          <w:p w:rsidR="009A26F1" w:rsidRPr="00AC423C" w:rsidRDefault="009A26F1" w:rsidP="005364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C423C">
              <w:rPr>
                <w:sz w:val="24"/>
                <w:szCs w:val="24"/>
                <w:lang w:val="ru-RU"/>
              </w:rPr>
              <w:t>Администрация Нефтеюганского района (комитет гражданской защиты населения Нефтеюганского района)</w:t>
            </w:r>
          </w:p>
        </w:tc>
      </w:tr>
      <w:tr w:rsidR="009A26F1" w:rsidRPr="00AC423C" w:rsidTr="006C65EA">
        <w:trPr>
          <w:trHeight w:val="1009"/>
        </w:trPr>
        <w:tc>
          <w:tcPr>
            <w:tcW w:w="1877" w:type="dxa"/>
          </w:tcPr>
          <w:p w:rsidR="009A26F1" w:rsidRPr="00AC423C" w:rsidRDefault="009A26F1" w:rsidP="0053644F">
            <w:pPr>
              <w:pStyle w:val="TableParagraph"/>
              <w:ind w:left="108" w:right="225"/>
              <w:jc w:val="both"/>
              <w:rPr>
                <w:sz w:val="20"/>
                <w:szCs w:val="20"/>
              </w:rPr>
            </w:pPr>
            <w:proofErr w:type="spellStart"/>
            <w:r w:rsidRPr="00AC423C">
              <w:rPr>
                <w:sz w:val="20"/>
                <w:szCs w:val="20"/>
              </w:rPr>
              <w:t>Соисполнители</w:t>
            </w:r>
            <w:proofErr w:type="spellEnd"/>
            <w:r w:rsidRPr="00AC423C">
              <w:rPr>
                <w:sz w:val="20"/>
                <w:szCs w:val="20"/>
              </w:rPr>
              <w:t xml:space="preserve"> </w:t>
            </w:r>
            <w:proofErr w:type="spellStart"/>
            <w:r w:rsidRPr="00AC423C">
              <w:rPr>
                <w:sz w:val="20"/>
                <w:szCs w:val="20"/>
              </w:rPr>
              <w:t>муниципальной</w:t>
            </w:r>
            <w:proofErr w:type="spellEnd"/>
            <w:r w:rsidRPr="00AC423C">
              <w:rPr>
                <w:sz w:val="20"/>
                <w:szCs w:val="20"/>
              </w:rPr>
              <w:t xml:space="preserve"> </w:t>
            </w:r>
            <w:proofErr w:type="spellStart"/>
            <w:r w:rsidRPr="00AC423C">
              <w:rPr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3751" w:type="dxa"/>
            <w:gridSpan w:val="16"/>
            <w:shd w:val="clear" w:color="auto" w:fill="auto"/>
          </w:tcPr>
          <w:p w:rsidR="009A26F1" w:rsidRPr="00AC423C" w:rsidRDefault="009A26F1" w:rsidP="0053644F">
            <w:pPr>
              <w:widowControl/>
              <w:tabs>
                <w:tab w:val="left" w:pos="318"/>
              </w:tabs>
              <w:autoSpaceDE/>
              <w:autoSpaceDN/>
              <w:spacing w:after="0" w:line="240" w:lineRule="auto"/>
              <w:ind w:left="108" w:right="13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2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Департамент строительства и жилищно-коммунального </w:t>
            </w:r>
            <w:r w:rsidR="00B9201C">
              <w:rPr>
                <w:rFonts w:ascii="Times New Roman" w:hAnsi="Times New Roman"/>
                <w:sz w:val="24"/>
                <w:szCs w:val="24"/>
                <w:lang w:val="ru-RU"/>
              </w:rPr>
              <w:t>комплекса Нефтеюганского района</w:t>
            </w:r>
          </w:p>
          <w:p w:rsidR="009A26F1" w:rsidRPr="00AC423C" w:rsidRDefault="009A26F1" w:rsidP="0053644F">
            <w:pPr>
              <w:widowControl/>
              <w:tabs>
                <w:tab w:val="left" w:pos="318"/>
              </w:tabs>
              <w:autoSpaceDE/>
              <w:autoSpaceDN/>
              <w:spacing w:after="0" w:line="240" w:lineRule="auto"/>
              <w:ind w:left="108" w:right="135"/>
              <w:jc w:val="both"/>
              <w:rPr>
                <w:rFonts w:ascii="Times New Roman" w:eastAsia="Courier New" w:hAnsi="Times New Roman"/>
                <w:bCs/>
                <w:iCs/>
                <w:sz w:val="24"/>
                <w:szCs w:val="24"/>
                <w:lang w:val="ru-RU"/>
              </w:rPr>
            </w:pPr>
            <w:r w:rsidRPr="00AC42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Департамент культуры </w:t>
            </w:r>
            <w:r w:rsidR="00B9201C">
              <w:rPr>
                <w:rFonts w:ascii="Times New Roman" w:hAnsi="Times New Roman"/>
                <w:sz w:val="24"/>
                <w:szCs w:val="24"/>
                <w:lang w:val="ru-RU"/>
              </w:rPr>
              <w:t>и спорта Нефтеюганского района</w:t>
            </w:r>
          </w:p>
          <w:p w:rsidR="009A26F1" w:rsidRPr="00AC423C" w:rsidRDefault="009A26F1" w:rsidP="0053644F">
            <w:pPr>
              <w:widowControl/>
              <w:tabs>
                <w:tab w:val="left" w:pos="318"/>
              </w:tabs>
              <w:autoSpaceDE/>
              <w:autoSpaceDN/>
              <w:spacing w:after="0" w:line="240" w:lineRule="auto"/>
              <w:ind w:left="108" w:right="135"/>
              <w:jc w:val="both"/>
              <w:rPr>
                <w:rFonts w:ascii="Times New Roman" w:eastAsia="Courier New" w:hAnsi="Times New Roman"/>
                <w:bCs/>
                <w:iCs/>
                <w:sz w:val="24"/>
                <w:szCs w:val="24"/>
                <w:lang w:val="ru-RU"/>
              </w:rPr>
            </w:pPr>
            <w:r w:rsidRPr="00AC423C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Администрации городского и сельских поселений Нефтеюганского района</w:t>
            </w:r>
          </w:p>
        </w:tc>
      </w:tr>
      <w:tr w:rsidR="009A26F1" w:rsidRPr="00AC423C" w:rsidTr="006C65EA">
        <w:trPr>
          <w:trHeight w:val="459"/>
        </w:trPr>
        <w:tc>
          <w:tcPr>
            <w:tcW w:w="1877" w:type="dxa"/>
          </w:tcPr>
          <w:p w:rsidR="009A26F1" w:rsidRPr="00AC423C" w:rsidRDefault="009A26F1" w:rsidP="0053644F">
            <w:pPr>
              <w:pStyle w:val="TableParagraph"/>
              <w:ind w:left="108" w:right="353"/>
              <w:rPr>
                <w:sz w:val="20"/>
                <w:szCs w:val="20"/>
              </w:rPr>
            </w:pPr>
            <w:proofErr w:type="spellStart"/>
            <w:r w:rsidRPr="00AC423C">
              <w:rPr>
                <w:sz w:val="20"/>
                <w:szCs w:val="20"/>
              </w:rPr>
              <w:t>Национальная</w:t>
            </w:r>
            <w:proofErr w:type="spellEnd"/>
            <w:r w:rsidRPr="00AC423C">
              <w:rPr>
                <w:sz w:val="20"/>
                <w:szCs w:val="20"/>
              </w:rPr>
              <w:t xml:space="preserve"> </w:t>
            </w:r>
            <w:proofErr w:type="spellStart"/>
            <w:r w:rsidRPr="00AC423C">
              <w:rPr>
                <w:sz w:val="20"/>
                <w:szCs w:val="20"/>
              </w:rPr>
              <w:t>цель</w:t>
            </w:r>
            <w:proofErr w:type="spellEnd"/>
          </w:p>
        </w:tc>
        <w:tc>
          <w:tcPr>
            <w:tcW w:w="13751" w:type="dxa"/>
            <w:gridSpan w:val="16"/>
          </w:tcPr>
          <w:p w:rsidR="009A26F1" w:rsidRPr="00AC423C" w:rsidRDefault="009A26F1" w:rsidP="0053644F">
            <w:pPr>
              <w:pStyle w:val="TableParagraph"/>
              <w:ind w:left="108" w:right="135"/>
              <w:rPr>
                <w:sz w:val="24"/>
                <w:szCs w:val="24"/>
              </w:rPr>
            </w:pPr>
            <w:r w:rsidRPr="00AC423C">
              <w:rPr>
                <w:sz w:val="24"/>
                <w:szCs w:val="24"/>
              </w:rPr>
              <w:t>-</w:t>
            </w:r>
          </w:p>
        </w:tc>
      </w:tr>
      <w:tr w:rsidR="009A26F1" w:rsidRPr="00AC423C" w:rsidTr="006C65EA">
        <w:trPr>
          <w:trHeight w:val="918"/>
        </w:trPr>
        <w:tc>
          <w:tcPr>
            <w:tcW w:w="1877" w:type="dxa"/>
          </w:tcPr>
          <w:p w:rsidR="009A26F1" w:rsidRPr="00AC423C" w:rsidRDefault="009A26F1" w:rsidP="0053644F">
            <w:pPr>
              <w:pStyle w:val="TableParagraph"/>
              <w:ind w:left="108" w:right="207"/>
              <w:rPr>
                <w:sz w:val="20"/>
                <w:szCs w:val="20"/>
              </w:rPr>
            </w:pPr>
            <w:proofErr w:type="spellStart"/>
            <w:r w:rsidRPr="00AC423C">
              <w:rPr>
                <w:sz w:val="20"/>
                <w:szCs w:val="20"/>
              </w:rPr>
              <w:t>Цели</w:t>
            </w:r>
            <w:proofErr w:type="spellEnd"/>
            <w:r w:rsidRPr="00AC423C">
              <w:rPr>
                <w:sz w:val="20"/>
                <w:szCs w:val="20"/>
              </w:rPr>
              <w:t xml:space="preserve"> </w:t>
            </w:r>
            <w:proofErr w:type="spellStart"/>
            <w:r w:rsidRPr="00AC423C">
              <w:rPr>
                <w:sz w:val="20"/>
                <w:szCs w:val="20"/>
              </w:rPr>
              <w:t>муниципальной</w:t>
            </w:r>
            <w:proofErr w:type="spellEnd"/>
            <w:r w:rsidRPr="00AC423C">
              <w:rPr>
                <w:sz w:val="20"/>
                <w:szCs w:val="20"/>
              </w:rPr>
              <w:t xml:space="preserve"> </w:t>
            </w:r>
            <w:proofErr w:type="spellStart"/>
            <w:r w:rsidRPr="00AC423C">
              <w:rPr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3751" w:type="dxa"/>
            <w:gridSpan w:val="16"/>
          </w:tcPr>
          <w:p w:rsidR="009A26F1" w:rsidRPr="00AC423C" w:rsidRDefault="009A26F1" w:rsidP="0053644F">
            <w:pPr>
              <w:pStyle w:val="TableParagraph"/>
              <w:ind w:left="108" w:right="135"/>
              <w:rPr>
                <w:sz w:val="24"/>
                <w:szCs w:val="24"/>
                <w:lang w:val="ru-RU"/>
              </w:rPr>
            </w:pPr>
            <w:r w:rsidRPr="00AC423C">
              <w:rPr>
                <w:sz w:val="24"/>
                <w:szCs w:val="24"/>
                <w:lang w:val="ru-RU"/>
              </w:rPr>
              <w:t>Обеспечение необходимого уровня безопасности жизнедеятельности, уровня защищенности населения и территории Нефтеюганского района, материальных и культурных ценностей от опасностей, возникающих при военных конфликтах, чрезвычайных ситуациях и при пожарах</w:t>
            </w:r>
          </w:p>
        </w:tc>
      </w:tr>
      <w:tr w:rsidR="009A26F1" w:rsidRPr="00AC423C" w:rsidTr="006C65EA">
        <w:trPr>
          <w:trHeight w:val="1710"/>
        </w:trPr>
        <w:tc>
          <w:tcPr>
            <w:tcW w:w="1877" w:type="dxa"/>
          </w:tcPr>
          <w:p w:rsidR="009A26F1" w:rsidRPr="00AC423C" w:rsidRDefault="009A26F1" w:rsidP="0053644F">
            <w:pPr>
              <w:pStyle w:val="TableParagraph"/>
              <w:ind w:left="108" w:right="207"/>
              <w:rPr>
                <w:sz w:val="20"/>
                <w:szCs w:val="20"/>
              </w:rPr>
            </w:pPr>
            <w:proofErr w:type="spellStart"/>
            <w:r w:rsidRPr="00AC423C">
              <w:rPr>
                <w:sz w:val="20"/>
                <w:szCs w:val="20"/>
              </w:rPr>
              <w:lastRenderedPageBreak/>
              <w:t>Задачи</w:t>
            </w:r>
            <w:proofErr w:type="spellEnd"/>
            <w:r w:rsidRPr="00AC423C">
              <w:rPr>
                <w:sz w:val="20"/>
                <w:szCs w:val="20"/>
              </w:rPr>
              <w:t xml:space="preserve"> </w:t>
            </w:r>
            <w:proofErr w:type="spellStart"/>
            <w:r w:rsidRPr="00AC423C">
              <w:rPr>
                <w:sz w:val="20"/>
                <w:szCs w:val="20"/>
              </w:rPr>
              <w:t>муниципальной</w:t>
            </w:r>
            <w:proofErr w:type="spellEnd"/>
            <w:r w:rsidRPr="00AC423C">
              <w:rPr>
                <w:sz w:val="20"/>
                <w:szCs w:val="20"/>
              </w:rPr>
              <w:t xml:space="preserve"> </w:t>
            </w:r>
            <w:proofErr w:type="spellStart"/>
            <w:r w:rsidRPr="00AC423C">
              <w:rPr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37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F1" w:rsidRPr="00AC423C" w:rsidRDefault="009A26F1" w:rsidP="0053644F">
            <w:pPr>
              <w:pStyle w:val="ConsPlusNormal"/>
              <w:tabs>
                <w:tab w:val="left" w:pos="361"/>
              </w:tabs>
              <w:ind w:left="108" w:right="135"/>
              <w:rPr>
                <w:lang w:val="ru-RU"/>
              </w:rPr>
            </w:pPr>
            <w:r w:rsidRPr="00AC423C">
              <w:rPr>
                <w:lang w:val="ru-RU"/>
              </w:rPr>
              <w:t>1. Совершенствование защиты населения, материальных и культурных ценностей от опасностей, возникающих при военных конфликтах и чрезвычайных ситуациях, включая обеспечение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чрезвычайных ситуаций.</w:t>
            </w:r>
          </w:p>
          <w:p w:rsidR="009A26F1" w:rsidRPr="00AC423C" w:rsidRDefault="009A26F1" w:rsidP="0053644F">
            <w:pPr>
              <w:pStyle w:val="ConsPlusNormal"/>
              <w:tabs>
                <w:tab w:val="left" w:pos="361"/>
              </w:tabs>
              <w:ind w:left="108" w:right="135"/>
              <w:rPr>
                <w:lang w:val="ru-RU"/>
              </w:rPr>
            </w:pPr>
            <w:r w:rsidRPr="00AC423C">
              <w:rPr>
                <w:lang w:val="ru-RU"/>
              </w:rPr>
              <w:t>2. Обеспечение необходимого уровня защищенности населения и объектов защиты от пожаров на территории Нефтеюганского района</w:t>
            </w:r>
          </w:p>
        </w:tc>
      </w:tr>
      <w:tr w:rsidR="009A26F1" w:rsidRPr="00AC423C" w:rsidTr="006C65EA">
        <w:trPr>
          <w:trHeight w:val="949"/>
        </w:trPr>
        <w:tc>
          <w:tcPr>
            <w:tcW w:w="1877" w:type="dxa"/>
          </w:tcPr>
          <w:p w:rsidR="009A26F1" w:rsidRPr="00AC423C" w:rsidRDefault="009A26F1" w:rsidP="0053644F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AC423C">
              <w:rPr>
                <w:sz w:val="20"/>
                <w:szCs w:val="20"/>
              </w:rPr>
              <w:t>Подпрограммы</w:t>
            </w:r>
            <w:proofErr w:type="spellEnd"/>
          </w:p>
        </w:tc>
        <w:tc>
          <w:tcPr>
            <w:tcW w:w="13751" w:type="dxa"/>
            <w:gridSpan w:val="16"/>
          </w:tcPr>
          <w:p w:rsidR="009A26F1" w:rsidRPr="00AC423C" w:rsidRDefault="009A26F1" w:rsidP="0053644F">
            <w:pPr>
              <w:pStyle w:val="ConsPlusNormal"/>
              <w:numPr>
                <w:ilvl w:val="0"/>
                <w:numId w:val="6"/>
              </w:numPr>
              <w:tabs>
                <w:tab w:val="left" w:pos="361"/>
              </w:tabs>
              <w:ind w:left="108" w:right="135" w:firstLine="0"/>
              <w:rPr>
                <w:lang w:val="ru-RU"/>
              </w:rPr>
            </w:pPr>
            <w:r w:rsidRPr="00AC423C">
              <w:rPr>
                <w:lang w:val="ru-RU"/>
              </w:rPr>
              <w:t>Организация и обеспечение мероприятий в сфере гражданской обороны, защиты населения и территории Нефтеюганского района от чрезвычайных ситуаций.</w:t>
            </w:r>
          </w:p>
          <w:p w:rsidR="009A26F1" w:rsidRPr="00AC423C" w:rsidRDefault="009A26F1" w:rsidP="0053644F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ind w:left="108" w:right="135" w:firstLine="0"/>
              <w:rPr>
                <w:sz w:val="24"/>
                <w:szCs w:val="24"/>
                <w:lang w:val="ru-RU"/>
              </w:rPr>
            </w:pPr>
            <w:r w:rsidRPr="00AC423C">
              <w:rPr>
                <w:sz w:val="24"/>
                <w:szCs w:val="24"/>
                <w:lang w:val="ru-RU"/>
              </w:rPr>
              <w:t>Укрепление пожарной безопасности на территории Нефтеюганского района.</w:t>
            </w:r>
          </w:p>
        </w:tc>
      </w:tr>
      <w:tr w:rsidR="009A26F1" w:rsidRPr="00AC423C" w:rsidTr="006C65EA">
        <w:trPr>
          <w:trHeight w:val="229"/>
        </w:trPr>
        <w:tc>
          <w:tcPr>
            <w:tcW w:w="1877" w:type="dxa"/>
            <w:vMerge w:val="restart"/>
          </w:tcPr>
          <w:p w:rsidR="009A26F1" w:rsidRPr="00AC423C" w:rsidRDefault="009A26F1" w:rsidP="0053644F">
            <w:pPr>
              <w:pStyle w:val="TableParagraph"/>
              <w:ind w:left="108" w:right="207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Целевые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показатели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муниципальной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470" w:type="dxa"/>
            <w:vMerge w:val="restart"/>
          </w:tcPr>
          <w:p w:rsidR="009A26F1" w:rsidRPr="00AC423C" w:rsidRDefault="009A26F1" w:rsidP="0053644F">
            <w:pPr>
              <w:pStyle w:val="TableParagraph"/>
              <w:ind w:left="29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№</w:t>
            </w:r>
          </w:p>
          <w:p w:rsidR="009A26F1" w:rsidRPr="00AC423C" w:rsidRDefault="009A26F1" w:rsidP="0053644F">
            <w:pPr>
              <w:pStyle w:val="TableParagraph"/>
              <w:ind w:left="29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п/п</w:t>
            </w:r>
          </w:p>
        </w:tc>
        <w:tc>
          <w:tcPr>
            <w:tcW w:w="1436" w:type="dxa"/>
            <w:vMerge w:val="restart"/>
          </w:tcPr>
          <w:p w:rsidR="009A26F1" w:rsidRPr="00AC423C" w:rsidRDefault="009A26F1" w:rsidP="0053644F">
            <w:pPr>
              <w:pStyle w:val="TableParagraph"/>
              <w:ind w:left="29" w:right="96"/>
              <w:jc w:val="center"/>
              <w:rPr>
                <w:sz w:val="20"/>
              </w:rPr>
            </w:pPr>
            <w:r w:rsidRPr="00AC423C">
              <w:rPr>
                <w:sz w:val="20"/>
              </w:rPr>
              <w:t xml:space="preserve">Наименование </w:t>
            </w:r>
            <w:proofErr w:type="spellStart"/>
            <w:r w:rsidRPr="00AC423C">
              <w:rPr>
                <w:sz w:val="20"/>
              </w:rPr>
              <w:t>целевого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показателя</w:t>
            </w:r>
            <w:proofErr w:type="spellEnd"/>
          </w:p>
        </w:tc>
        <w:tc>
          <w:tcPr>
            <w:tcW w:w="1789" w:type="dxa"/>
            <w:gridSpan w:val="2"/>
            <w:vMerge w:val="restart"/>
          </w:tcPr>
          <w:p w:rsidR="009A26F1" w:rsidRPr="00AC423C" w:rsidRDefault="009A26F1" w:rsidP="0053644F">
            <w:pPr>
              <w:pStyle w:val="TableParagraph"/>
              <w:ind w:left="29"/>
              <w:jc w:val="center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Документ</w:t>
            </w:r>
            <w:proofErr w:type="spellEnd"/>
            <w:r w:rsidRPr="00AC423C">
              <w:rPr>
                <w:sz w:val="20"/>
              </w:rPr>
              <w:t xml:space="preserve"> - </w:t>
            </w:r>
            <w:proofErr w:type="spellStart"/>
            <w:r w:rsidRPr="00AC423C">
              <w:rPr>
                <w:sz w:val="20"/>
              </w:rPr>
              <w:t>основание</w:t>
            </w:r>
            <w:proofErr w:type="spellEnd"/>
          </w:p>
        </w:tc>
        <w:tc>
          <w:tcPr>
            <w:tcW w:w="10056" w:type="dxa"/>
            <w:gridSpan w:val="12"/>
          </w:tcPr>
          <w:p w:rsidR="009A26F1" w:rsidRPr="00AC423C" w:rsidRDefault="009A26F1" w:rsidP="0053644F">
            <w:pPr>
              <w:pStyle w:val="TableParagraph"/>
              <w:ind w:left="3871" w:right="3862"/>
              <w:jc w:val="center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Значение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показателя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по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годам</w:t>
            </w:r>
            <w:proofErr w:type="spellEnd"/>
          </w:p>
        </w:tc>
      </w:tr>
      <w:tr w:rsidR="009A26F1" w:rsidRPr="00AC423C" w:rsidTr="006C65EA">
        <w:trPr>
          <w:trHeight w:val="829"/>
        </w:trPr>
        <w:tc>
          <w:tcPr>
            <w:tcW w:w="1877" w:type="dxa"/>
            <w:vMerge/>
            <w:tcBorders>
              <w:top w:val="nil"/>
            </w:tcBorders>
          </w:tcPr>
          <w:p w:rsidR="009A26F1" w:rsidRPr="00AC423C" w:rsidRDefault="009A26F1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:rsidR="009A26F1" w:rsidRPr="00AC423C" w:rsidRDefault="009A26F1" w:rsidP="0053644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9A26F1" w:rsidRPr="00AC423C" w:rsidRDefault="009A26F1" w:rsidP="0053644F">
            <w:pPr>
              <w:spacing w:after="0" w:line="240" w:lineRule="auto"/>
              <w:ind w:left="29" w:right="96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89" w:type="dxa"/>
            <w:gridSpan w:val="2"/>
            <w:vMerge/>
            <w:tcBorders>
              <w:top w:val="nil"/>
            </w:tcBorders>
          </w:tcPr>
          <w:p w:rsidR="009A26F1" w:rsidRPr="00AC423C" w:rsidRDefault="009A26F1" w:rsidP="0053644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75" w:type="dxa"/>
            <w:gridSpan w:val="2"/>
          </w:tcPr>
          <w:p w:rsidR="009A26F1" w:rsidRPr="00AC423C" w:rsidRDefault="009A26F1" w:rsidP="0053644F">
            <w:pPr>
              <w:pStyle w:val="TableParagraph"/>
              <w:ind w:left="108" w:right="88"/>
              <w:jc w:val="center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Базовое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значение</w:t>
            </w:r>
            <w:proofErr w:type="spellEnd"/>
          </w:p>
        </w:tc>
        <w:tc>
          <w:tcPr>
            <w:tcW w:w="1048" w:type="dxa"/>
            <w:gridSpan w:val="2"/>
          </w:tcPr>
          <w:p w:rsidR="009A26F1" w:rsidRPr="00AC423C" w:rsidRDefault="009A26F1" w:rsidP="0053644F">
            <w:pPr>
              <w:pStyle w:val="TableParagraph"/>
              <w:ind w:left="108" w:right="88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2023</w:t>
            </w:r>
          </w:p>
        </w:tc>
        <w:tc>
          <w:tcPr>
            <w:tcW w:w="1027" w:type="dxa"/>
          </w:tcPr>
          <w:p w:rsidR="009A26F1" w:rsidRPr="00AC423C" w:rsidRDefault="009A26F1" w:rsidP="0053644F">
            <w:pPr>
              <w:pStyle w:val="TableParagraph"/>
              <w:ind w:left="108" w:right="88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2024</w:t>
            </w:r>
          </w:p>
        </w:tc>
        <w:tc>
          <w:tcPr>
            <w:tcW w:w="1033" w:type="dxa"/>
            <w:gridSpan w:val="2"/>
          </w:tcPr>
          <w:p w:rsidR="009A26F1" w:rsidRPr="00AC423C" w:rsidRDefault="009A26F1" w:rsidP="0053644F">
            <w:pPr>
              <w:pStyle w:val="TableParagraph"/>
              <w:ind w:left="108" w:right="88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2025</w:t>
            </w:r>
          </w:p>
        </w:tc>
        <w:tc>
          <w:tcPr>
            <w:tcW w:w="1316" w:type="dxa"/>
            <w:gridSpan w:val="2"/>
          </w:tcPr>
          <w:p w:rsidR="009A26F1" w:rsidRPr="00AC423C" w:rsidRDefault="009A26F1" w:rsidP="0053644F">
            <w:pPr>
              <w:pStyle w:val="TableParagraph"/>
              <w:ind w:left="108" w:right="88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2026</w:t>
            </w:r>
          </w:p>
        </w:tc>
        <w:tc>
          <w:tcPr>
            <w:tcW w:w="2245" w:type="dxa"/>
            <w:gridSpan w:val="2"/>
          </w:tcPr>
          <w:p w:rsidR="009A26F1" w:rsidRPr="00AC423C" w:rsidRDefault="009A26F1" w:rsidP="0053644F">
            <w:pPr>
              <w:pStyle w:val="TableParagraph"/>
              <w:ind w:left="108" w:right="114"/>
              <w:jc w:val="center"/>
              <w:rPr>
                <w:sz w:val="20"/>
                <w:lang w:val="ru-RU"/>
              </w:rPr>
            </w:pPr>
            <w:r w:rsidRPr="00AC423C">
              <w:rPr>
                <w:sz w:val="20"/>
                <w:lang w:val="ru-RU"/>
              </w:rPr>
              <w:t xml:space="preserve">На момент окончания   </w:t>
            </w:r>
          </w:p>
          <w:p w:rsidR="009A26F1" w:rsidRPr="00AC423C" w:rsidRDefault="009A26F1" w:rsidP="0053644F">
            <w:pPr>
              <w:pStyle w:val="TableParagraph"/>
              <w:ind w:left="108" w:right="114"/>
              <w:jc w:val="center"/>
              <w:rPr>
                <w:sz w:val="20"/>
                <w:lang w:val="ru-RU"/>
              </w:rPr>
            </w:pPr>
            <w:r w:rsidRPr="00AC423C">
              <w:rPr>
                <w:sz w:val="20"/>
                <w:lang w:val="ru-RU"/>
              </w:rPr>
              <w:t>реализации муниципальной программы</w:t>
            </w:r>
          </w:p>
        </w:tc>
        <w:tc>
          <w:tcPr>
            <w:tcW w:w="2212" w:type="dxa"/>
          </w:tcPr>
          <w:p w:rsidR="009A26F1" w:rsidRPr="00AC423C" w:rsidRDefault="009A26F1" w:rsidP="0053644F">
            <w:pPr>
              <w:pStyle w:val="TableParagraph"/>
              <w:ind w:left="107" w:right="143"/>
              <w:jc w:val="center"/>
              <w:rPr>
                <w:sz w:val="20"/>
                <w:lang w:val="ru-RU"/>
              </w:rPr>
            </w:pPr>
            <w:r w:rsidRPr="00AC423C">
              <w:rPr>
                <w:sz w:val="20"/>
                <w:lang w:val="ru-RU"/>
              </w:rPr>
              <w:t>Ответственный исполнитель/соисполнитель за достижение показателей</w:t>
            </w:r>
          </w:p>
        </w:tc>
      </w:tr>
      <w:tr w:rsidR="009A26F1" w:rsidRPr="00AC423C" w:rsidTr="006C65EA">
        <w:trPr>
          <w:trHeight w:val="689"/>
        </w:trPr>
        <w:tc>
          <w:tcPr>
            <w:tcW w:w="1877" w:type="dxa"/>
          </w:tcPr>
          <w:p w:rsidR="009A26F1" w:rsidRPr="00AC423C" w:rsidRDefault="009A26F1" w:rsidP="0053644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70" w:type="dxa"/>
          </w:tcPr>
          <w:p w:rsidR="009A26F1" w:rsidRPr="00AC423C" w:rsidRDefault="009A26F1" w:rsidP="0053644F">
            <w:pPr>
              <w:pStyle w:val="TableParagraph"/>
              <w:ind w:left="108"/>
              <w:rPr>
                <w:sz w:val="20"/>
              </w:rPr>
            </w:pPr>
            <w:r w:rsidRPr="00AC423C">
              <w:rPr>
                <w:sz w:val="20"/>
              </w:rPr>
              <w:t>1</w:t>
            </w:r>
          </w:p>
        </w:tc>
        <w:tc>
          <w:tcPr>
            <w:tcW w:w="1436" w:type="dxa"/>
          </w:tcPr>
          <w:p w:rsidR="009A26F1" w:rsidRPr="00AC423C" w:rsidRDefault="009A26F1" w:rsidP="0053644F">
            <w:pPr>
              <w:pStyle w:val="TableParagraph"/>
              <w:ind w:left="29" w:right="96"/>
              <w:rPr>
                <w:sz w:val="20"/>
                <w:szCs w:val="20"/>
                <w:lang w:val="ru-RU"/>
              </w:rPr>
            </w:pPr>
            <w:r w:rsidRPr="00AC423C">
              <w:rPr>
                <w:sz w:val="20"/>
                <w:szCs w:val="20"/>
                <w:lang w:val="ru-RU"/>
              </w:rPr>
              <w:t>Количество чрезвычайных ситуаций на территории Нефтеюганского района, единиц (ед.)</w:t>
            </w:r>
          </w:p>
        </w:tc>
        <w:tc>
          <w:tcPr>
            <w:tcW w:w="1789" w:type="dxa"/>
            <w:gridSpan w:val="2"/>
          </w:tcPr>
          <w:p w:rsidR="009A26F1" w:rsidRPr="00AC423C" w:rsidRDefault="00B678BB" w:rsidP="0053644F">
            <w:pPr>
              <w:pStyle w:val="TableParagraph"/>
              <w:ind w:left="107" w:right="165"/>
              <w:jc w:val="center"/>
              <w:rPr>
                <w:sz w:val="20"/>
                <w:lang w:val="ru-RU"/>
              </w:rPr>
            </w:pPr>
            <w:hyperlink r:id="rId8" w:tooltip="Указ Президента РФ от 16.10.2019 N 501 &quot;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&quot;{КонсультантПлю" w:history="1">
              <w:r w:rsidR="009A26F1" w:rsidRPr="00AC423C">
                <w:rPr>
                  <w:sz w:val="20"/>
                  <w:szCs w:val="20"/>
                  <w:lang w:val="ru-RU"/>
                </w:rPr>
                <w:t>Указ</w:t>
              </w:r>
            </w:hyperlink>
            <w:r w:rsidR="009A26F1" w:rsidRPr="00AC423C">
              <w:rPr>
                <w:sz w:val="20"/>
                <w:szCs w:val="20"/>
                <w:lang w:val="ru-RU"/>
              </w:rPr>
              <w:t xml:space="preserve"> Президента Российской Федерации </w:t>
            </w:r>
            <w:r w:rsidR="009A26F1" w:rsidRPr="00AC423C">
              <w:rPr>
                <w:sz w:val="20"/>
                <w:szCs w:val="20"/>
                <w:lang w:val="ru-RU"/>
              </w:rPr>
              <w:br/>
              <w:t xml:space="preserve">№ 501 от 16.10.2019 </w:t>
            </w:r>
            <w:r w:rsidR="009A26F1" w:rsidRPr="00AC423C">
              <w:rPr>
                <w:sz w:val="20"/>
                <w:szCs w:val="20"/>
                <w:lang w:val="ru-RU"/>
              </w:rPr>
              <w:br/>
              <w:t xml:space="preserve">"О стратегии в области развития гражданской обороны, защиты населения и территорий </w:t>
            </w:r>
            <w:r w:rsidR="009A26F1" w:rsidRPr="00AC423C">
              <w:rPr>
                <w:sz w:val="20"/>
                <w:szCs w:val="20"/>
                <w:lang w:val="ru-RU"/>
              </w:rPr>
              <w:br/>
              <w:t>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75" w:type="dxa"/>
            <w:gridSpan w:val="2"/>
          </w:tcPr>
          <w:p w:rsidR="009A26F1" w:rsidRPr="00AC423C" w:rsidRDefault="009A26F1" w:rsidP="0053644F">
            <w:pPr>
              <w:pStyle w:val="TableParagraph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1</w:t>
            </w:r>
          </w:p>
        </w:tc>
        <w:tc>
          <w:tcPr>
            <w:tcW w:w="1048" w:type="dxa"/>
            <w:gridSpan w:val="2"/>
          </w:tcPr>
          <w:p w:rsidR="009A26F1" w:rsidRPr="00AC423C" w:rsidRDefault="009A26F1" w:rsidP="0053644F">
            <w:pPr>
              <w:pStyle w:val="TableParagraph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1</w:t>
            </w:r>
          </w:p>
        </w:tc>
        <w:tc>
          <w:tcPr>
            <w:tcW w:w="1027" w:type="dxa"/>
          </w:tcPr>
          <w:p w:rsidR="009A26F1" w:rsidRPr="00AC423C" w:rsidRDefault="009A26F1" w:rsidP="0053644F">
            <w:pPr>
              <w:pStyle w:val="TableParagraph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1</w:t>
            </w:r>
          </w:p>
        </w:tc>
        <w:tc>
          <w:tcPr>
            <w:tcW w:w="1033" w:type="dxa"/>
            <w:gridSpan w:val="2"/>
          </w:tcPr>
          <w:p w:rsidR="009A26F1" w:rsidRPr="00AC423C" w:rsidRDefault="009A26F1" w:rsidP="0053644F">
            <w:pPr>
              <w:pStyle w:val="TableParagraph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1</w:t>
            </w:r>
          </w:p>
        </w:tc>
        <w:tc>
          <w:tcPr>
            <w:tcW w:w="1316" w:type="dxa"/>
            <w:gridSpan w:val="2"/>
          </w:tcPr>
          <w:p w:rsidR="009A26F1" w:rsidRPr="00AC423C" w:rsidRDefault="009A26F1" w:rsidP="0053644F">
            <w:pPr>
              <w:pStyle w:val="TableParagraph"/>
              <w:jc w:val="center"/>
              <w:rPr>
                <w:sz w:val="19"/>
              </w:rPr>
            </w:pPr>
            <w:r w:rsidRPr="00AC423C">
              <w:rPr>
                <w:sz w:val="20"/>
              </w:rPr>
              <w:t>1</w:t>
            </w:r>
          </w:p>
          <w:p w:rsidR="009A26F1" w:rsidRPr="00AC423C" w:rsidRDefault="009A26F1" w:rsidP="0053644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245" w:type="dxa"/>
            <w:gridSpan w:val="2"/>
          </w:tcPr>
          <w:p w:rsidR="009A26F1" w:rsidRPr="00AC423C" w:rsidRDefault="009A26F1" w:rsidP="0053644F">
            <w:pPr>
              <w:pStyle w:val="TableParagraph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1</w:t>
            </w:r>
          </w:p>
        </w:tc>
        <w:tc>
          <w:tcPr>
            <w:tcW w:w="2212" w:type="dxa"/>
          </w:tcPr>
          <w:p w:rsidR="009A26F1" w:rsidRPr="00AC423C" w:rsidRDefault="009A26F1" w:rsidP="0053644F">
            <w:pPr>
              <w:spacing w:after="0" w:line="240" w:lineRule="auto"/>
              <w:ind w:left="107" w:right="143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ru-RU"/>
              </w:rPr>
            </w:pPr>
            <w:r w:rsidRPr="00AC423C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ru-RU"/>
              </w:rPr>
              <w:t>Администрация Нефтеюганского района /</w:t>
            </w:r>
            <w:r w:rsidRPr="00AC423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комитет гражданской защиты населения Нефтеюганского района</w:t>
            </w:r>
          </w:p>
          <w:p w:rsidR="009A26F1" w:rsidRPr="00AC423C" w:rsidRDefault="009A26F1" w:rsidP="0053644F">
            <w:pPr>
              <w:pStyle w:val="TableParagraph"/>
              <w:ind w:left="107" w:right="143"/>
              <w:rPr>
                <w:sz w:val="20"/>
                <w:lang w:val="ru-RU"/>
              </w:rPr>
            </w:pPr>
          </w:p>
        </w:tc>
      </w:tr>
      <w:tr w:rsidR="009A26F1" w:rsidRPr="00AC423C" w:rsidTr="006C65EA">
        <w:trPr>
          <w:trHeight w:val="689"/>
        </w:trPr>
        <w:tc>
          <w:tcPr>
            <w:tcW w:w="1877" w:type="dxa"/>
          </w:tcPr>
          <w:p w:rsidR="009A26F1" w:rsidRPr="00AC423C" w:rsidRDefault="009A26F1" w:rsidP="0053644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70" w:type="dxa"/>
          </w:tcPr>
          <w:p w:rsidR="009A26F1" w:rsidRPr="00AC423C" w:rsidRDefault="009A26F1" w:rsidP="0053644F">
            <w:pPr>
              <w:pStyle w:val="TableParagraph"/>
              <w:ind w:left="108"/>
              <w:rPr>
                <w:sz w:val="20"/>
              </w:rPr>
            </w:pPr>
            <w:r w:rsidRPr="00AC423C">
              <w:rPr>
                <w:sz w:val="20"/>
              </w:rPr>
              <w:t>2</w:t>
            </w:r>
          </w:p>
        </w:tc>
        <w:tc>
          <w:tcPr>
            <w:tcW w:w="1436" w:type="dxa"/>
          </w:tcPr>
          <w:p w:rsidR="009A26F1" w:rsidRPr="00AC423C" w:rsidRDefault="009A26F1" w:rsidP="0053644F">
            <w:pPr>
              <w:pStyle w:val="TableParagraph"/>
              <w:ind w:left="29" w:right="96"/>
              <w:rPr>
                <w:sz w:val="20"/>
                <w:szCs w:val="20"/>
                <w:lang w:val="ru-RU"/>
              </w:rPr>
            </w:pPr>
            <w:r w:rsidRPr="00AC423C">
              <w:rPr>
                <w:sz w:val="20"/>
                <w:szCs w:val="20"/>
                <w:lang w:val="ru-RU"/>
              </w:rPr>
              <w:t xml:space="preserve">Количество зарегистрированных пожаров на объектах защиты на </w:t>
            </w:r>
            <w:r w:rsidRPr="00AC423C">
              <w:rPr>
                <w:sz w:val="20"/>
                <w:szCs w:val="20"/>
                <w:lang w:val="ru-RU"/>
              </w:rPr>
              <w:lastRenderedPageBreak/>
              <w:t>территории Нефтеюганского района, единиц (ед.)</w:t>
            </w:r>
          </w:p>
        </w:tc>
        <w:tc>
          <w:tcPr>
            <w:tcW w:w="1789" w:type="dxa"/>
            <w:gridSpan w:val="2"/>
          </w:tcPr>
          <w:p w:rsidR="009A26F1" w:rsidRPr="00AC423C" w:rsidRDefault="00B678BB" w:rsidP="0053644F">
            <w:pPr>
              <w:pStyle w:val="TableParagraph"/>
              <w:ind w:left="107" w:right="165"/>
              <w:jc w:val="center"/>
              <w:rPr>
                <w:sz w:val="20"/>
                <w:szCs w:val="20"/>
                <w:lang w:val="ru-RU"/>
              </w:rPr>
            </w:pPr>
            <w:hyperlink r:id="rId9" w:tooltip="Указ Президента РФ от 16.10.2019 N 501 &quot;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&quot;{КонсультантПлю" w:history="1">
              <w:r w:rsidR="009A26F1" w:rsidRPr="00AC423C">
                <w:rPr>
                  <w:sz w:val="20"/>
                  <w:szCs w:val="20"/>
                  <w:lang w:val="ru-RU"/>
                </w:rPr>
                <w:t>Указ</w:t>
              </w:r>
            </w:hyperlink>
            <w:r w:rsidR="009A26F1" w:rsidRPr="00AC423C">
              <w:rPr>
                <w:sz w:val="20"/>
                <w:szCs w:val="20"/>
                <w:lang w:val="ru-RU"/>
              </w:rPr>
              <w:t xml:space="preserve"> Президента Российской Федерации </w:t>
            </w:r>
            <w:r w:rsidR="009A26F1" w:rsidRPr="00AC423C">
              <w:rPr>
                <w:sz w:val="20"/>
                <w:szCs w:val="20"/>
                <w:lang w:val="ru-RU"/>
              </w:rPr>
              <w:br/>
              <w:t xml:space="preserve">№ 501 от 16.10.2019 </w:t>
            </w:r>
            <w:r w:rsidR="009A26F1" w:rsidRPr="00AC423C">
              <w:rPr>
                <w:sz w:val="20"/>
                <w:szCs w:val="20"/>
                <w:lang w:val="ru-RU"/>
              </w:rPr>
              <w:br/>
              <w:t xml:space="preserve">"О стратегии в </w:t>
            </w:r>
            <w:r w:rsidR="009A26F1" w:rsidRPr="00AC423C">
              <w:rPr>
                <w:sz w:val="20"/>
                <w:szCs w:val="20"/>
                <w:lang w:val="ru-RU"/>
              </w:rPr>
              <w:lastRenderedPageBreak/>
              <w:t xml:space="preserve">области развития гражданской обороны, защиты населения и территорий </w:t>
            </w:r>
            <w:r w:rsidR="009A26F1" w:rsidRPr="00AC423C">
              <w:rPr>
                <w:sz w:val="20"/>
                <w:szCs w:val="20"/>
                <w:lang w:val="ru-RU"/>
              </w:rPr>
              <w:br/>
              <w:t>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75" w:type="dxa"/>
            <w:gridSpan w:val="2"/>
          </w:tcPr>
          <w:p w:rsidR="009A26F1" w:rsidRPr="00AC423C" w:rsidRDefault="009A26F1" w:rsidP="0053644F">
            <w:pPr>
              <w:pStyle w:val="TableParagraph"/>
              <w:jc w:val="center"/>
              <w:rPr>
                <w:sz w:val="20"/>
              </w:rPr>
            </w:pPr>
            <w:r w:rsidRPr="00AC423C">
              <w:rPr>
                <w:sz w:val="20"/>
              </w:rPr>
              <w:lastRenderedPageBreak/>
              <w:t>103</w:t>
            </w:r>
          </w:p>
        </w:tc>
        <w:tc>
          <w:tcPr>
            <w:tcW w:w="1048" w:type="dxa"/>
            <w:gridSpan w:val="2"/>
          </w:tcPr>
          <w:p w:rsidR="009A26F1" w:rsidRPr="00AC423C" w:rsidRDefault="009A26F1" w:rsidP="0053644F">
            <w:pPr>
              <w:pStyle w:val="TableParagraph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101</w:t>
            </w:r>
          </w:p>
        </w:tc>
        <w:tc>
          <w:tcPr>
            <w:tcW w:w="1027" w:type="dxa"/>
          </w:tcPr>
          <w:p w:rsidR="009A26F1" w:rsidRPr="00AC423C" w:rsidRDefault="009A26F1" w:rsidP="0053644F">
            <w:pPr>
              <w:pStyle w:val="TableParagraph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99</w:t>
            </w:r>
          </w:p>
        </w:tc>
        <w:tc>
          <w:tcPr>
            <w:tcW w:w="1033" w:type="dxa"/>
            <w:gridSpan w:val="2"/>
          </w:tcPr>
          <w:p w:rsidR="009A26F1" w:rsidRPr="00AC423C" w:rsidRDefault="009A26F1" w:rsidP="0053644F">
            <w:pPr>
              <w:pStyle w:val="TableParagraph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97</w:t>
            </w:r>
          </w:p>
        </w:tc>
        <w:tc>
          <w:tcPr>
            <w:tcW w:w="1316" w:type="dxa"/>
            <w:gridSpan w:val="2"/>
          </w:tcPr>
          <w:p w:rsidR="009A26F1" w:rsidRPr="00AC423C" w:rsidRDefault="009A26F1" w:rsidP="0053644F">
            <w:pPr>
              <w:pStyle w:val="TableParagraph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95</w:t>
            </w:r>
          </w:p>
        </w:tc>
        <w:tc>
          <w:tcPr>
            <w:tcW w:w="2245" w:type="dxa"/>
            <w:gridSpan w:val="2"/>
          </w:tcPr>
          <w:p w:rsidR="009A26F1" w:rsidRPr="00AC423C" w:rsidRDefault="009A26F1" w:rsidP="0053644F">
            <w:pPr>
              <w:pStyle w:val="TableParagraph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94</w:t>
            </w:r>
          </w:p>
        </w:tc>
        <w:tc>
          <w:tcPr>
            <w:tcW w:w="2212" w:type="dxa"/>
          </w:tcPr>
          <w:p w:rsidR="009A26F1" w:rsidRPr="00AC423C" w:rsidRDefault="009A26F1" w:rsidP="0053644F">
            <w:pPr>
              <w:spacing w:after="0" w:line="240" w:lineRule="auto"/>
              <w:ind w:left="107" w:right="143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ru-RU"/>
              </w:rPr>
            </w:pPr>
            <w:r w:rsidRPr="00AC423C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ru-RU"/>
              </w:rPr>
              <w:t>Администрация Нефтеюганского района /</w:t>
            </w:r>
            <w:r w:rsidRPr="00AC423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комитет гражданской защиты населения Нефтеюганского </w:t>
            </w:r>
            <w:r w:rsidRPr="00AC423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района</w:t>
            </w:r>
          </w:p>
          <w:p w:rsidR="009A26F1" w:rsidRPr="00AC423C" w:rsidRDefault="009A26F1" w:rsidP="0053644F">
            <w:pPr>
              <w:spacing w:after="0" w:line="240" w:lineRule="auto"/>
              <w:ind w:left="107" w:right="143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ru-RU"/>
              </w:rPr>
            </w:pPr>
          </w:p>
        </w:tc>
      </w:tr>
      <w:tr w:rsidR="009A26F1" w:rsidRPr="00AC423C" w:rsidTr="006C65EA">
        <w:trPr>
          <w:trHeight w:val="186"/>
        </w:trPr>
        <w:tc>
          <w:tcPr>
            <w:tcW w:w="1877" w:type="dxa"/>
            <w:vMerge w:val="restart"/>
          </w:tcPr>
          <w:p w:rsidR="009A26F1" w:rsidRPr="00AC423C" w:rsidRDefault="009A26F1" w:rsidP="0053644F">
            <w:pPr>
              <w:pStyle w:val="TableParagraph"/>
              <w:ind w:left="108" w:right="137"/>
              <w:rPr>
                <w:sz w:val="20"/>
                <w:lang w:val="ru-RU"/>
              </w:rPr>
            </w:pPr>
            <w:r w:rsidRPr="00AC423C">
              <w:rPr>
                <w:sz w:val="20"/>
                <w:lang w:val="ru-RU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411" w:type="dxa"/>
            <w:gridSpan w:val="3"/>
            <w:vMerge w:val="restart"/>
          </w:tcPr>
          <w:p w:rsidR="009A26F1" w:rsidRPr="00AC423C" w:rsidRDefault="009A26F1" w:rsidP="0053644F">
            <w:pPr>
              <w:pStyle w:val="TableParagraph"/>
              <w:ind w:left="108" w:right="96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Источники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финансирования</w:t>
            </w:r>
            <w:proofErr w:type="spellEnd"/>
          </w:p>
        </w:tc>
        <w:tc>
          <w:tcPr>
            <w:tcW w:w="11340" w:type="dxa"/>
            <w:gridSpan w:val="13"/>
          </w:tcPr>
          <w:p w:rsidR="009A26F1" w:rsidRPr="00AC423C" w:rsidRDefault="009A26F1" w:rsidP="0053644F">
            <w:pPr>
              <w:pStyle w:val="TableParagraph"/>
              <w:ind w:left="32" w:right="143"/>
              <w:jc w:val="center"/>
              <w:rPr>
                <w:sz w:val="20"/>
                <w:lang w:val="ru-RU"/>
              </w:rPr>
            </w:pPr>
            <w:r w:rsidRPr="00AC423C">
              <w:rPr>
                <w:sz w:val="20"/>
                <w:lang w:val="ru-RU"/>
              </w:rPr>
              <w:t>Расходы по годам (тыс. рублей)</w:t>
            </w:r>
          </w:p>
        </w:tc>
      </w:tr>
      <w:tr w:rsidR="009A26F1" w:rsidRPr="00AC423C" w:rsidTr="006C65EA">
        <w:trPr>
          <w:trHeight w:val="229"/>
        </w:trPr>
        <w:tc>
          <w:tcPr>
            <w:tcW w:w="1877" w:type="dxa"/>
            <w:vMerge/>
          </w:tcPr>
          <w:p w:rsidR="009A26F1" w:rsidRPr="00AC423C" w:rsidRDefault="009A26F1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</w:tcBorders>
          </w:tcPr>
          <w:p w:rsidR="009A26F1" w:rsidRPr="00AC423C" w:rsidRDefault="009A26F1" w:rsidP="0053644F">
            <w:pPr>
              <w:spacing w:after="0" w:line="240" w:lineRule="auto"/>
              <w:ind w:left="108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789" w:type="dxa"/>
            <w:gridSpan w:val="2"/>
          </w:tcPr>
          <w:p w:rsidR="009A26F1" w:rsidRPr="00AC423C" w:rsidRDefault="009A26F1" w:rsidP="0053644F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Всего</w:t>
            </w:r>
            <w:proofErr w:type="spellEnd"/>
          </w:p>
        </w:tc>
        <w:tc>
          <w:tcPr>
            <w:tcW w:w="1663" w:type="dxa"/>
            <w:gridSpan w:val="2"/>
          </w:tcPr>
          <w:p w:rsidR="009A26F1" w:rsidRPr="00AC423C" w:rsidRDefault="009A26F1" w:rsidP="0053644F">
            <w:pPr>
              <w:pStyle w:val="TableParagraph"/>
              <w:ind w:left="109" w:right="25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2023</w:t>
            </w:r>
          </w:p>
        </w:tc>
        <w:tc>
          <w:tcPr>
            <w:tcW w:w="1734" w:type="dxa"/>
            <w:gridSpan w:val="3"/>
          </w:tcPr>
          <w:p w:rsidR="009A26F1" w:rsidRPr="00AC423C" w:rsidRDefault="009A26F1" w:rsidP="0053644F">
            <w:pPr>
              <w:pStyle w:val="TableParagraph"/>
              <w:ind w:left="109" w:right="25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2024</w:t>
            </w:r>
          </w:p>
        </w:tc>
        <w:tc>
          <w:tcPr>
            <w:tcW w:w="1642" w:type="dxa"/>
            <w:gridSpan w:val="2"/>
          </w:tcPr>
          <w:p w:rsidR="009A26F1" w:rsidRPr="00AC423C" w:rsidRDefault="009A26F1" w:rsidP="0053644F">
            <w:pPr>
              <w:pStyle w:val="TableParagraph"/>
              <w:ind w:left="109" w:right="25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2025</w:t>
            </w:r>
          </w:p>
        </w:tc>
        <w:tc>
          <w:tcPr>
            <w:tcW w:w="1656" w:type="dxa"/>
            <w:gridSpan w:val="2"/>
          </w:tcPr>
          <w:p w:rsidR="009A26F1" w:rsidRPr="00AC423C" w:rsidRDefault="009A26F1" w:rsidP="0053644F">
            <w:pPr>
              <w:pStyle w:val="TableParagraph"/>
              <w:ind w:left="109" w:right="25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2026</w:t>
            </w:r>
          </w:p>
        </w:tc>
        <w:tc>
          <w:tcPr>
            <w:tcW w:w="2856" w:type="dxa"/>
            <w:gridSpan w:val="2"/>
          </w:tcPr>
          <w:p w:rsidR="009A26F1" w:rsidRPr="00AC423C" w:rsidRDefault="009A26F1" w:rsidP="0053644F">
            <w:pPr>
              <w:pStyle w:val="TableParagraph"/>
              <w:ind w:left="109" w:right="25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2027-2030</w:t>
            </w:r>
          </w:p>
        </w:tc>
      </w:tr>
      <w:tr w:rsidR="00174C3E" w:rsidRPr="00AC423C" w:rsidTr="006C65EA">
        <w:trPr>
          <w:trHeight w:val="229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11" w:type="dxa"/>
            <w:gridSpan w:val="3"/>
          </w:tcPr>
          <w:p w:rsidR="00174C3E" w:rsidRPr="00AC423C" w:rsidRDefault="00174C3E" w:rsidP="0053644F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всего</w:t>
            </w:r>
            <w:proofErr w:type="spellEnd"/>
          </w:p>
        </w:tc>
        <w:tc>
          <w:tcPr>
            <w:tcW w:w="1789" w:type="dxa"/>
            <w:gridSpan w:val="2"/>
            <w:vAlign w:val="center"/>
          </w:tcPr>
          <w:p w:rsidR="00174C3E" w:rsidRPr="0053644F" w:rsidRDefault="0053644F" w:rsidP="002928C6">
            <w:pPr>
              <w:spacing w:after="0" w:line="240" w:lineRule="auto"/>
              <w:ind w:right="88"/>
              <w:jc w:val="right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3644F">
              <w:rPr>
                <w:rFonts w:ascii="Times New Roman" w:hAnsi="Times New Roman"/>
                <w:bCs/>
                <w:sz w:val="20"/>
                <w:szCs w:val="20"/>
              </w:rPr>
              <w:t xml:space="preserve">         278 034,14124   </w:t>
            </w:r>
          </w:p>
        </w:tc>
        <w:tc>
          <w:tcPr>
            <w:tcW w:w="1663" w:type="dxa"/>
            <w:gridSpan w:val="2"/>
            <w:vAlign w:val="center"/>
          </w:tcPr>
          <w:p w:rsidR="00174C3E" w:rsidRPr="00174C3E" w:rsidRDefault="001A17E5" w:rsidP="0053644F">
            <w:pPr>
              <w:pStyle w:val="TableParagraph"/>
              <w:ind w:right="84"/>
              <w:jc w:val="right"/>
              <w:rPr>
                <w:sz w:val="20"/>
                <w:lang w:val="ru-RU"/>
              </w:rPr>
            </w:pPr>
            <w:r w:rsidRPr="004E48D9">
              <w:rPr>
                <w:sz w:val="20"/>
                <w:highlight w:val="yellow"/>
                <w:lang w:val="ru-RU"/>
              </w:rPr>
              <w:t>32 893</w:t>
            </w:r>
            <w:r w:rsidR="00174C3E" w:rsidRPr="004E48D9">
              <w:rPr>
                <w:sz w:val="20"/>
                <w:highlight w:val="yellow"/>
              </w:rPr>
              <w:t>,</w:t>
            </w:r>
            <w:r w:rsidRPr="004E48D9">
              <w:rPr>
                <w:sz w:val="20"/>
                <w:highlight w:val="yellow"/>
                <w:lang w:val="ru-RU"/>
              </w:rPr>
              <w:t>49296</w:t>
            </w:r>
          </w:p>
        </w:tc>
        <w:tc>
          <w:tcPr>
            <w:tcW w:w="1734" w:type="dxa"/>
            <w:gridSpan w:val="3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  <w:lang w:val="ru-RU"/>
              </w:rPr>
            </w:pPr>
            <w:r w:rsidRPr="00174C3E">
              <w:rPr>
                <w:sz w:val="20"/>
              </w:rPr>
              <w:t>35 </w:t>
            </w:r>
            <w:r w:rsidRPr="00174C3E">
              <w:rPr>
                <w:sz w:val="20"/>
                <w:lang w:val="ru-RU"/>
              </w:rPr>
              <w:t>228,48210</w:t>
            </w:r>
          </w:p>
        </w:tc>
        <w:tc>
          <w:tcPr>
            <w:tcW w:w="1642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  <w:lang w:val="ru-RU"/>
              </w:rPr>
            </w:pPr>
            <w:r w:rsidRPr="00174C3E">
              <w:rPr>
                <w:sz w:val="20"/>
              </w:rPr>
              <w:t>35 1</w:t>
            </w:r>
            <w:r w:rsidRPr="00174C3E">
              <w:rPr>
                <w:sz w:val="20"/>
                <w:lang w:val="ru-RU"/>
              </w:rPr>
              <w:t>77</w:t>
            </w:r>
            <w:r w:rsidRPr="00174C3E">
              <w:rPr>
                <w:sz w:val="20"/>
              </w:rPr>
              <w:t>,</w:t>
            </w:r>
            <w:r w:rsidRPr="00174C3E">
              <w:rPr>
                <w:sz w:val="20"/>
                <w:lang w:val="ru-RU"/>
              </w:rPr>
              <w:t>16103</w:t>
            </w:r>
          </w:p>
        </w:tc>
        <w:tc>
          <w:tcPr>
            <w:tcW w:w="1656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  <w:lang w:val="ru-RU"/>
              </w:rPr>
            </w:pPr>
            <w:r w:rsidRPr="00174C3E">
              <w:rPr>
                <w:sz w:val="20"/>
              </w:rPr>
              <w:t>35 1</w:t>
            </w:r>
            <w:r w:rsidRPr="00174C3E">
              <w:rPr>
                <w:sz w:val="20"/>
                <w:lang w:val="ru-RU"/>
              </w:rPr>
              <w:t>77</w:t>
            </w:r>
            <w:r w:rsidRPr="00174C3E">
              <w:rPr>
                <w:sz w:val="20"/>
              </w:rPr>
              <w:t>,</w:t>
            </w:r>
            <w:r w:rsidRPr="00174C3E">
              <w:rPr>
                <w:sz w:val="20"/>
                <w:lang w:val="ru-RU"/>
              </w:rPr>
              <w:t>16103</w:t>
            </w:r>
          </w:p>
        </w:tc>
        <w:tc>
          <w:tcPr>
            <w:tcW w:w="2856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  <w:lang w:val="ru-RU"/>
              </w:rPr>
            </w:pPr>
            <w:r w:rsidRPr="00174C3E">
              <w:rPr>
                <w:sz w:val="20"/>
              </w:rPr>
              <w:t>139 </w:t>
            </w:r>
            <w:r w:rsidRPr="00174C3E">
              <w:rPr>
                <w:sz w:val="20"/>
                <w:lang w:val="ru-RU"/>
              </w:rPr>
              <w:t>557</w:t>
            </w:r>
            <w:r w:rsidRPr="00174C3E">
              <w:rPr>
                <w:sz w:val="20"/>
              </w:rPr>
              <w:t>,</w:t>
            </w:r>
            <w:r w:rsidRPr="00174C3E">
              <w:rPr>
                <w:sz w:val="20"/>
                <w:lang w:val="ru-RU"/>
              </w:rPr>
              <w:t>84412</w:t>
            </w:r>
          </w:p>
        </w:tc>
      </w:tr>
      <w:tr w:rsidR="00174C3E" w:rsidRPr="00AC423C" w:rsidTr="006C65EA">
        <w:trPr>
          <w:trHeight w:val="229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11" w:type="dxa"/>
            <w:gridSpan w:val="3"/>
          </w:tcPr>
          <w:p w:rsidR="00174C3E" w:rsidRPr="00AC423C" w:rsidRDefault="00174C3E" w:rsidP="0053644F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федеральный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бюджет</w:t>
            </w:r>
            <w:proofErr w:type="spellEnd"/>
          </w:p>
        </w:tc>
        <w:tc>
          <w:tcPr>
            <w:tcW w:w="1789" w:type="dxa"/>
            <w:gridSpan w:val="2"/>
            <w:vAlign w:val="center"/>
          </w:tcPr>
          <w:p w:rsidR="00174C3E" w:rsidRPr="00174C3E" w:rsidRDefault="00174C3E" w:rsidP="002928C6">
            <w:pPr>
              <w:pStyle w:val="TableParagraph"/>
              <w:ind w:right="88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  <w:tc>
          <w:tcPr>
            <w:tcW w:w="1663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  <w:tc>
          <w:tcPr>
            <w:tcW w:w="1734" w:type="dxa"/>
            <w:gridSpan w:val="3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  <w:tc>
          <w:tcPr>
            <w:tcW w:w="1642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  <w:tc>
          <w:tcPr>
            <w:tcW w:w="1656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  <w:tc>
          <w:tcPr>
            <w:tcW w:w="2856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</w:tr>
      <w:tr w:rsidR="00174C3E" w:rsidRPr="00AC423C" w:rsidTr="006C65EA">
        <w:trPr>
          <w:trHeight w:val="214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11" w:type="dxa"/>
            <w:gridSpan w:val="3"/>
          </w:tcPr>
          <w:p w:rsidR="00174C3E" w:rsidRPr="00AC423C" w:rsidRDefault="00174C3E" w:rsidP="0053644F">
            <w:pPr>
              <w:pStyle w:val="TableParagraph"/>
              <w:ind w:left="108" w:right="326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бюджет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автономного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округа</w:t>
            </w:r>
            <w:proofErr w:type="spellEnd"/>
          </w:p>
        </w:tc>
        <w:tc>
          <w:tcPr>
            <w:tcW w:w="1789" w:type="dxa"/>
            <w:gridSpan w:val="2"/>
            <w:vAlign w:val="center"/>
          </w:tcPr>
          <w:p w:rsidR="00174C3E" w:rsidRPr="00174C3E" w:rsidRDefault="00174C3E" w:rsidP="002928C6">
            <w:pPr>
              <w:pStyle w:val="TableParagraph"/>
              <w:ind w:right="88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  <w:tc>
          <w:tcPr>
            <w:tcW w:w="1663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  <w:tc>
          <w:tcPr>
            <w:tcW w:w="1734" w:type="dxa"/>
            <w:gridSpan w:val="3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  <w:tc>
          <w:tcPr>
            <w:tcW w:w="1642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  <w:tc>
          <w:tcPr>
            <w:tcW w:w="1656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  <w:tc>
          <w:tcPr>
            <w:tcW w:w="2856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</w:tr>
      <w:tr w:rsidR="00174C3E" w:rsidRPr="00AC423C" w:rsidTr="006C65EA">
        <w:trPr>
          <w:trHeight w:val="229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11" w:type="dxa"/>
            <w:gridSpan w:val="3"/>
          </w:tcPr>
          <w:p w:rsidR="00174C3E" w:rsidRPr="00AC423C" w:rsidRDefault="00174C3E" w:rsidP="0053644F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местный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бюджет</w:t>
            </w:r>
            <w:proofErr w:type="spellEnd"/>
          </w:p>
        </w:tc>
        <w:tc>
          <w:tcPr>
            <w:tcW w:w="1789" w:type="dxa"/>
            <w:gridSpan w:val="2"/>
            <w:vAlign w:val="center"/>
          </w:tcPr>
          <w:p w:rsidR="00174C3E" w:rsidRPr="00174C3E" w:rsidRDefault="00174C3E" w:rsidP="002928C6">
            <w:pPr>
              <w:pStyle w:val="TableParagraph"/>
              <w:ind w:right="88"/>
              <w:jc w:val="right"/>
              <w:rPr>
                <w:sz w:val="20"/>
                <w:lang w:val="ru-RU"/>
              </w:rPr>
            </w:pPr>
            <w:r w:rsidRPr="00174C3E">
              <w:rPr>
                <w:sz w:val="20"/>
              </w:rPr>
              <w:t>2</w:t>
            </w:r>
            <w:r w:rsidRPr="00174C3E">
              <w:rPr>
                <w:sz w:val="20"/>
                <w:lang w:val="ru-RU"/>
              </w:rPr>
              <w:t>14</w:t>
            </w:r>
            <w:r w:rsidR="002928C6">
              <w:rPr>
                <w:sz w:val="20"/>
                <w:lang w:val="ru-RU"/>
              </w:rPr>
              <w:t xml:space="preserve"> </w:t>
            </w:r>
            <w:r w:rsidRPr="00174C3E">
              <w:rPr>
                <w:sz w:val="20"/>
                <w:lang w:val="ru-RU"/>
              </w:rPr>
              <w:t>030</w:t>
            </w:r>
            <w:r w:rsidRPr="00174C3E">
              <w:rPr>
                <w:sz w:val="20"/>
              </w:rPr>
              <w:t>,</w:t>
            </w:r>
            <w:r w:rsidRPr="00174C3E">
              <w:rPr>
                <w:sz w:val="20"/>
                <w:lang w:val="ru-RU"/>
              </w:rPr>
              <w:t>97469</w:t>
            </w:r>
          </w:p>
        </w:tc>
        <w:tc>
          <w:tcPr>
            <w:tcW w:w="1663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  <w:lang w:val="ru-RU"/>
              </w:rPr>
            </w:pPr>
            <w:r w:rsidRPr="004E48D9">
              <w:rPr>
                <w:sz w:val="20"/>
                <w:highlight w:val="yellow"/>
              </w:rPr>
              <w:t>2</w:t>
            </w:r>
            <w:r w:rsidRPr="004E48D9">
              <w:rPr>
                <w:sz w:val="20"/>
                <w:highlight w:val="yellow"/>
                <w:lang w:val="ru-RU"/>
              </w:rPr>
              <w:t>6</w:t>
            </w:r>
            <w:r w:rsidRPr="004E48D9">
              <w:rPr>
                <w:sz w:val="20"/>
                <w:highlight w:val="yellow"/>
              </w:rPr>
              <w:t> </w:t>
            </w:r>
            <w:r w:rsidRPr="004E48D9">
              <w:rPr>
                <w:sz w:val="20"/>
                <w:highlight w:val="yellow"/>
                <w:lang w:val="ru-RU"/>
              </w:rPr>
              <w:t>721</w:t>
            </w:r>
            <w:r w:rsidRPr="004E48D9">
              <w:rPr>
                <w:sz w:val="20"/>
                <w:highlight w:val="yellow"/>
              </w:rPr>
              <w:t>,</w:t>
            </w:r>
            <w:r w:rsidRPr="004E48D9">
              <w:rPr>
                <w:sz w:val="20"/>
                <w:highlight w:val="yellow"/>
                <w:lang w:val="ru-RU"/>
              </w:rPr>
              <w:t>02663</w:t>
            </w:r>
          </w:p>
        </w:tc>
        <w:tc>
          <w:tcPr>
            <w:tcW w:w="1734" w:type="dxa"/>
            <w:gridSpan w:val="3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  <w:lang w:val="ru-RU"/>
              </w:rPr>
            </w:pPr>
            <w:r w:rsidRPr="00174C3E">
              <w:rPr>
                <w:sz w:val="20"/>
              </w:rPr>
              <w:t>2</w:t>
            </w:r>
            <w:r w:rsidRPr="00174C3E">
              <w:rPr>
                <w:sz w:val="20"/>
                <w:lang w:val="ru-RU"/>
              </w:rPr>
              <w:t>7</w:t>
            </w:r>
            <w:r w:rsidRPr="00174C3E">
              <w:rPr>
                <w:sz w:val="20"/>
              </w:rPr>
              <w:t> </w:t>
            </w:r>
            <w:r w:rsidRPr="00174C3E">
              <w:rPr>
                <w:sz w:val="20"/>
                <w:lang w:val="ru-RU"/>
              </w:rPr>
              <w:t>046,08412</w:t>
            </w:r>
          </w:p>
        </w:tc>
        <w:tc>
          <w:tcPr>
            <w:tcW w:w="1642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  <w:lang w:val="ru-RU"/>
              </w:rPr>
            </w:pPr>
            <w:r w:rsidRPr="00174C3E">
              <w:rPr>
                <w:sz w:val="20"/>
              </w:rPr>
              <w:t>26 </w:t>
            </w:r>
            <w:r w:rsidRPr="00174C3E">
              <w:rPr>
                <w:sz w:val="20"/>
                <w:lang w:val="ru-RU"/>
              </w:rPr>
              <w:t>710</w:t>
            </w:r>
            <w:r w:rsidRPr="00174C3E">
              <w:rPr>
                <w:sz w:val="20"/>
              </w:rPr>
              <w:t>,</w:t>
            </w:r>
            <w:r w:rsidRPr="00174C3E">
              <w:rPr>
                <w:sz w:val="20"/>
                <w:lang w:val="ru-RU"/>
              </w:rPr>
              <w:t>64399</w:t>
            </w:r>
          </w:p>
        </w:tc>
        <w:tc>
          <w:tcPr>
            <w:tcW w:w="1656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  <w:lang w:val="ru-RU"/>
              </w:rPr>
            </w:pPr>
            <w:r w:rsidRPr="00174C3E">
              <w:rPr>
                <w:sz w:val="20"/>
              </w:rPr>
              <w:t>26 </w:t>
            </w:r>
            <w:r w:rsidRPr="00174C3E">
              <w:rPr>
                <w:sz w:val="20"/>
                <w:lang w:val="ru-RU"/>
              </w:rPr>
              <w:t>710</w:t>
            </w:r>
            <w:r w:rsidRPr="00174C3E">
              <w:rPr>
                <w:sz w:val="20"/>
              </w:rPr>
              <w:t>,</w:t>
            </w:r>
            <w:r w:rsidRPr="00174C3E">
              <w:rPr>
                <w:sz w:val="20"/>
                <w:lang w:val="ru-RU"/>
              </w:rPr>
              <w:t>64399</w:t>
            </w:r>
          </w:p>
        </w:tc>
        <w:tc>
          <w:tcPr>
            <w:tcW w:w="2856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  <w:lang w:val="ru-RU"/>
              </w:rPr>
            </w:pPr>
            <w:r w:rsidRPr="00174C3E">
              <w:rPr>
                <w:sz w:val="20"/>
              </w:rPr>
              <w:t>10</w:t>
            </w:r>
            <w:r w:rsidRPr="00174C3E">
              <w:rPr>
                <w:sz w:val="20"/>
                <w:lang w:val="ru-RU"/>
              </w:rPr>
              <w:t>6</w:t>
            </w:r>
            <w:r w:rsidRPr="00174C3E">
              <w:rPr>
                <w:sz w:val="20"/>
              </w:rPr>
              <w:t> </w:t>
            </w:r>
            <w:r w:rsidRPr="00174C3E">
              <w:rPr>
                <w:sz w:val="20"/>
                <w:lang w:val="ru-RU"/>
              </w:rPr>
              <w:t>842</w:t>
            </w:r>
            <w:r w:rsidRPr="00174C3E">
              <w:rPr>
                <w:sz w:val="20"/>
              </w:rPr>
              <w:t>,</w:t>
            </w:r>
            <w:r w:rsidRPr="00174C3E">
              <w:rPr>
                <w:sz w:val="20"/>
                <w:lang w:val="ru-RU"/>
              </w:rPr>
              <w:t>57596</w:t>
            </w:r>
          </w:p>
        </w:tc>
      </w:tr>
      <w:tr w:rsidR="00174C3E" w:rsidRPr="00AC423C" w:rsidTr="006C65EA">
        <w:trPr>
          <w:trHeight w:val="459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11" w:type="dxa"/>
            <w:gridSpan w:val="3"/>
          </w:tcPr>
          <w:p w:rsidR="00174C3E" w:rsidRPr="00AC423C" w:rsidRDefault="00174C3E" w:rsidP="0053644F">
            <w:pPr>
              <w:pStyle w:val="TableParagraph"/>
              <w:ind w:left="108"/>
              <w:rPr>
                <w:sz w:val="20"/>
                <w:lang w:val="ru-RU"/>
              </w:rPr>
            </w:pPr>
            <w:r w:rsidRPr="00AC423C">
              <w:rPr>
                <w:sz w:val="20"/>
                <w:lang w:val="ru-RU"/>
              </w:rPr>
              <w:t>средства по Соглашениям по передаче полномочий</w:t>
            </w:r>
          </w:p>
        </w:tc>
        <w:tc>
          <w:tcPr>
            <w:tcW w:w="1789" w:type="dxa"/>
            <w:gridSpan w:val="2"/>
            <w:vAlign w:val="center"/>
          </w:tcPr>
          <w:p w:rsidR="00174C3E" w:rsidRPr="00174C3E" w:rsidRDefault="00174C3E" w:rsidP="002928C6">
            <w:pPr>
              <w:pStyle w:val="TableParagraph"/>
              <w:ind w:right="88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  <w:tc>
          <w:tcPr>
            <w:tcW w:w="1663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  <w:tc>
          <w:tcPr>
            <w:tcW w:w="1734" w:type="dxa"/>
            <w:gridSpan w:val="3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  <w:tc>
          <w:tcPr>
            <w:tcW w:w="1642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  <w:tc>
          <w:tcPr>
            <w:tcW w:w="1656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  <w:tc>
          <w:tcPr>
            <w:tcW w:w="2856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</w:tr>
      <w:tr w:rsidR="00174C3E" w:rsidRPr="00AC423C" w:rsidTr="006C65EA">
        <w:trPr>
          <w:trHeight w:val="229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11" w:type="dxa"/>
            <w:gridSpan w:val="3"/>
          </w:tcPr>
          <w:p w:rsidR="00174C3E" w:rsidRPr="00AC423C" w:rsidRDefault="00174C3E" w:rsidP="0053644F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средства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поселений</w:t>
            </w:r>
            <w:proofErr w:type="spellEnd"/>
          </w:p>
        </w:tc>
        <w:tc>
          <w:tcPr>
            <w:tcW w:w="1789" w:type="dxa"/>
            <w:gridSpan w:val="2"/>
            <w:vAlign w:val="center"/>
          </w:tcPr>
          <w:p w:rsidR="00174C3E" w:rsidRPr="00174C3E" w:rsidRDefault="00174C3E" w:rsidP="002928C6">
            <w:pPr>
              <w:pStyle w:val="TableParagraph"/>
              <w:ind w:right="88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  <w:tc>
          <w:tcPr>
            <w:tcW w:w="1663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  <w:tc>
          <w:tcPr>
            <w:tcW w:w="1734" w:type="dxa"/>
            <w:gridSpan w:val="3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  <w:tc>
          <w:tcPr>
            <w:tcW w:w="1642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  <w:tc>
          <w:tcPr>
            <w:tcW w:w="1656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  <w:tc>
          <w:tcPr>
            <w:tcW w:w="2856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</w:rPr>
            </w:pPr>
            <w:r w:rsidRPr="00174C3E">
              <w:rPr>
                <w:sz w:val="20"/>
              </w:rPr>
              <w:t>-</w:t>
            </w:r>
          </w:p>
        </w:tc>
      </w:tr>
      <w:tr w:rsidR="00174C3E" w:rsidRPr="00AC423C" w:rsidTr="006C65EA">
        <w:trPr>
          <w:trHeight w:val="229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11" w:type="dxa"/>
            <w:gridSpan w:val="3"/>
          </w:tcPr>
          <w:p w:rsidR="00174C3E" w:rsidRPr="00AC423C" w:rsidRDefault="00174C3E" w:rsidP="0053644F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иные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источники</w:t>
            </w:r>
            <w:proofErr w:type="spellEnd"/>
          </w:p>
        </w:tc>
        <w:tc>
          <w:tcPr>
            <w:tcW w:w="1789" w:type="dxa"/>
            <w:gridSpan w:val="2"/>
            <w:vAlign w:val="center"/>
          </w:tcPr>
          <w:p w:rsidR="00174C3E" w:rsidRPr="0053644F" w:rsidRDefault="0053644F" w:rsidP="002928C6">
            <w:pPr>
              <w:pStyle w:val="TableParagraph"/>
              <w:ind w:right="88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64 003,16655</w:t>
            </w:r>
          </w:p>
        </w:tc>
        <w:tc>
          <w:tcPr>
            <w:tcW w:w="1663" w:type="dxa"/>
            <w:gridSpan w:val="2"/>
            <w:vAlign w:val="center"/>
          </w:tcPr>
          <w:p w:rsidR="00174C3E" w:rsidRPr="00A34244" w:rsidRDefault="00A34244" w:rsidP="0053644F">
            <w:pPr>
              <w:pStyle w:val="TableParagraph"/>
              <w:ind w:right="84"/>
              <w:jc w:val="right"/>
              <w:rPr>
                <w:sz w:val="20"/>
                <w:lang w:val="ru-RU"/>
              </w:rPr>
            </w:pPr>
            <w:r w:rsidRPr="004E48D9">
              <w:rPr>
                <w:sz w:val="20"/>
                <w:highlight w:val="yellow"/>
                <w:lang w:val="ru-RU"/>
              </w:rPr>
              <w:t>6 172</w:t>
            </w:r>
            <w:r w:rsidR="00174C3E" w:rsidRPr="004E48D9">
              <w:rPr>
                <w:sz w:val="20"/>
                <w:highlight w:val="yellow"/>
              </w:rPr>
              <w:t>,</w:t>
            </w:r>
            <w:r w:rsidRPr="004E48D9">
              <w:rPr>
                <w:sz w:val="20"/>
                <w:highlight w:val="yellow"/>
                <w:lang w:val="ru-RU"/>
              </w:rPr>
              <w:t>46633</w:t>
            </w:r>
          </w:p>
        </w:tc>
        <w:tc>
          <w:tcPr>
            <w:tcW w:w="1734" w:type="dxa"/>
            <w:gridSpan w:val="3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</w:rPr>
            </w:pPr>
            <w:r w:rsidRPr="00174C3E">
              <w:rPr>
                <w:sz w:val="20"/>
                <w:lang w:val="ru-RU"/>
              </w:rPr>
              <w:t>8 182,39798</w:t>
            </w:r>
          </w:p>
        </w:tc>
        <w:tc>
          <w:tcPr>
            <w:tcW w:w="1642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  <w:lang w:val="ru-RU"/>
              </w:rPr>
            </w:pPr>
            <w:r w:rsidRPr="00174C3E">
              <w:rPr>
                <w:sz w:val="20"/>
              </w:rPr>
              <w:t>8 </w:t>
            </w:r>
            <w:r w:rsidRPr="00174C3E">
              <w:rPr>
                <w:sz w:val="20"/>
                <w:lang w:val="ru-RU"/>
              </w:rPr>
              <w:t>466</w:t>
            </w:r>
            <w:r w:rsidRPr="00174C3E">
              <w:rPr>
                <w:sz w:val="20"/>
              </w:rPr>
              <w:t>,5</w:t>
            </w:r>
            <w:r w:rsidRPr="00174C3E">
              <w:rPr>
                <w:sz w:val="20"/>
                <w:lang w:val="ru-RU"/>
              </w:rPr>
              <w:t>1704</w:t>
            </w:r>
          </w:p>
        </w:tc>
        <w:tc>
          <w:tcPr>
            <w:tcW w:w="1656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  <w:lang w:val="ru-RU"/>
              </w:rPr>
            </w:pPr>
            <w:r w:rsidRPr="00174C3E">
              <w:rPr>
                <w:sz w:val="20"/>
              </w:rPr>
              <w:t>8 </w:t>
            </w:r>
            <w:r w:rsidRPr="00174C3E">
              <w:rPr>
                <w:sz w:val="20"/>
                <w:lang w:val="ru-RU"/>
              </w:rPr>
              <w:t>466</w:t>
            </w:r>
            <w:r w:rsidRPr="00174C3E">
              <w:rPr>
                <w:sz w:val="20"/>
              </w:rPr>
              <w:t>,5</w:t>
            </w:r>
            <w:r w:rsidRPr="00174C3E">
              <w:rPr>
                <w:sz w:val="20"/>
                <w:lang w:val="ru-RU"/>
              </w:rPr>
              <w:t>1704</w:t>
            </w:r>
          </w:p>
        </w:tc>
        <w:tc>
          <w:tcPr>
            <w:tcW w:w="2856" w:type="dxa"/>
            <w:gridSpan w:val="2"/>
            <w:vAlign w:val="center"/>
          </w:tcPr>
          <w:p w:rsidR="00174C3E" w:rsidRPr="00174C3E" w:rsidRDefault="00174C3E" w:rsidP="0053644F">
            <w:pPr>
              <w:pStyle w:val="TableParagraph"/>
              <w:ind w:right="84"/>
              <w:jc w:val="right"/>
              <w:rPr>
                <w:sz w:val="20"/>
                <w:lang w:val="ru-RU"/>
              </w:rPr>
            </w:pPr>
            <w:r w:rsidRPr="00174C3E">
              <w:rPr>
                <w:sz w:val="20"/>
              </w:rPr>
              <w:t>3</w:t>
            </w:r>
            <w:r w:rsidRPr="00174C3E">
              <w:rPr>
                <w:sz w:val="20"/>
                <w:lang w:val="ru-RU"/>
              </w:rPr>
              <w:t>2</w:t>
            </w:r>
            <w:r w:rsidRPr="00174C3E">
              <w:rPr>
                <w:sz w:val="20"/>
              </w:rPr>
              <w:t> </w:t>
            </w:r>
            <w:r w:rsidRPr="00174C3E">
              <w:rPr>
                <w:sz w:val="20"/>
                <w:lang w:val="ru-RU"/>
              </w:rPr>
              <w:t>715</w:t>
            </w:r>
            <w:r w:rsidRPr="00174C3E">
              <w:rPr>
                <w:sz w:val="20"/>
              </w:rPr>
              <w:t>,</w:t>
            </w:r>
            <w:r w:rsidRPr="00174C3E">
              <w:rPr>
                <w:sz w:val="20"/>
                <w:lang w:val="ru-RU"/>
              </w:rPr>
              <w:t>26816</w:t>
            </w:r>
          </w:p>
        </w:tc>
      </w:tr>
      <w:tr w:rsidR="00174C3E" w:rsidRPr="00AC423C" w:rsidTr="006C65EA">
        <w:trPr>
          <w:trHeight w:val="186"/>
        </w:trPr>
        <w:tc>
          <w:tcPr>
            <w:tcW w:w="1877" w:type="dxa"/>
            <w:vMerge w:val="restart"/>
          </w:tcPr>
          <w:p w:rsidR="00174C3E" w:rsidRPr="00AC423C" w:rsidRDefault="00174C3E" w:rsidP="0053644F">
            <w:pPr>
              <w:pStyle w:val="TableParagraph"/>
              <w:ind w:left="108" w:right="137"/>
              <w:rPr>
                <w:sz w:val="20"/>
                <w:lang w:val="ru-RU"/>
              </w:rPr>
            </w:pPr>
            <w:r w:rsidRPr="00AC423C">
              <w:rPr>
                <w:sz w:val="20"/>
                <w:lang w:val="ru-RU"/>
              </w:rPr>
              <w:t>Параметры финансового обеспечения региональных проектов, проектов муниципального образования</w:t>
            </w:r>
          </w:p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411" w:type="dxa"/>
            <w:gridSpan w:val="3"/>
            <w:vMerge w:val="restart"/>
          </w:tcPr>
          <w:p w:rsidR="00174C3E" w:rsidRPr="00AC423C" w:rsidRDefault="00174C3E" w:rsidP="0053644F">
            <w:pPr>
              <w:pStyle w:val="TableParagraph"/>
              <w:ind w:left="108" w:right="96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Источники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финансирования</w:t>
            </w:r>
            <w:proofErr w:type="spellEnd"/>
          </w:p>
        </w:tc>
        <w:tc>
          <w:tcPr>
            <w:tcW w:w="11340" w:type="dxa"/>
            <w:gridSpan w:val="13"/>
          </w:tcPr>
          <w:p w:rsidR="00174C3E" w:rsidRPr="00AC423C" w:rsidRDefault="00174C3E" w:rsidP="0053644F">
            <w:pPr>
              <w:pStyle w:val="TableParagraph"/>
              <w:ind w:left="32" w:right="143"/>
              <w:jc w:val="center"/>
              <w:rPr>
                <w:sz w:val="20"/>
                <w:lang w:val="ru-RU"/>
              </w:rPr>
            </w:pPr>
            <w:r w:rsidRPr="00AC423C">
              <w:rPr>
                <w:sz w:val="20"/>
                <w:lang w:val="ru-RU"/>
              </w:rPr>
              <w:t>Расходы по годам (тыс. рублей)</w:t>
            </w:r>
          </w:p>
        </w:tc>
      </w:tr>
      <w:tr w:rsidR="00174C3E" w:rsidRPr="00AC423C" w:rsidTr="006C65EA">
        <w:trPr>
          <w:trHeight w:val="229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  <w:gridSpan w:val="3"/>
            <w:vMerge/>
            <w:tcBorders>
              <w:top w:val="nil"/>
            </w:tcBorders>
          </w:tcPr>
          <w:p w:rsidR="00174C3E" w:rsidRPr="00AC423C" w:rsidRDefault="00174C3E" w:rsidP="0053644F">
            <w:pPr>
              <w:spacing w:after="0" w:line="240" w:lineRule="auto"/>
              <w:ind w:left="108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789" w:type="dxa"/>
            <w:gridSpan w:val="2"/>
          </w:tcPr>
          <w:p w:rsidR="00174C3E" w:rsidRPr="00AC423C" w:rsidRDefault="00174C3E" w:rsidP="0053644F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Всего</w:t>
            </w:r>
            <w:proofErr w:type="spellEnd"/>
          </w:p>
        </w:tc>
        <w:tc>
          <w:tcPr>
            <w:tcW w:w="1663" w:type="dxa"/>
            <w:gridSpan w:val="2"/>
          </w:tcPr>
          <w:p w:rsidR="00174C3E" w:rsidRPr="00AC423C" w:rsidRDefault="00174C3E" w:rsidP="0053644F">
            <w:pPr>
              <w:pStyle w:val="TableParagraph"/>
              <w:ind w:left="109" w:right="25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2023</w:t>
            </w:r>
          </w:p>
        </w:tc>
        <w:tc>
          <w:tcPr>
            <w:tcW w:w="1734" w:type="dxa"/>
            <w:gridSpan w:val="3"/>
          </w:tcPr>
          <w:p w:rsidR="00174C3E" w:rsidRPr="00AC423C" w:rsidRDefault="00174C3E" w:rsidP="0053644F">
            <w:pPr>
              <w:pStyle w:val="TableParagraph"/>
              <w:ind w:left="109" w:right="25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2024</w:t>
            </w:r>
          </w:p>
        </w:tc>
        <w:tc>
          <w:tcPr>
            <w:tcW w:w="1642" w:type="dxa"/>
            <w:gridSpan w:val="2"/>
          </w:tcPr>
          <w:p w:rsidR="00174C3E" w:rsidRPr="00AC423C" w:rsidRDefault="00174C3E" w:rsidP="0053644F">
            <w:pPr>
              <w:pStyle w:val="TableParagraph"/>
              <w:ind w:left="109" w:right="25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2025</w:t>
            </w:r>
          </w:p>
        </w:tc>
        <w:tc>
          <w:tcPr>
            <w:tcW w:w="1656" w:type="dxa"/>
            <w:gridSpan w:val="2"/>
          </w:tcPr>
          <w:p w:rsidR="00174C3E" w:rsidRPr="00AC423C" w:rsidRDefault="00174C3E" w:rsidP="0053644F">
            <w:pPr>
              <w:pStyle w:val="TableParagraph"/>
              <w:ind w:left="109" w:right="25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2026</w:t>
            </w:r>
          </w:p>
        </w:tc>
        <w:tc>
          <w:tcPr>
            <w:tcW w:w="2856" w:type="dxa"/>
            <w:gridSpan w:val="2"/>
          </w:tcPr>
          <w:p w:rsidR="00174C3E" w:rsidRPr="00AC423C" w:rsidRDefault="00174C3E" w:rsidP="0053644F">
            <w:pPr>
              <w:pStyle w:val="TableParagraph"/>
              <w:ind w:left="109" w:right="25"/>
              <w:jc w:val="center"/>
              <w:rPr>
                <w:sz w:val="20"/>
              </w:rPr>
            </w:pPr>
            <w:r w:rsidRPr="00AC423C">
              <w:rPr>
                <w:sz w:val="20"/>
              </w:rPr>
              <w:t>2027-2030</w:t>
            </w:r>
          </w:p>
        </w:tc>
      </w:tr>
      <w:tr w:rsidR="00174C3E" w:rsidRPr="00AC423C" w:rsidTr="006C65EA">
        <w:trPr>
          <w:trHeight w:val="229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751" w:type="dxa"/>
            <w:gridSpan w:val="16"/>
          </w:tcPr>
          <w:p w:rsidR="00174C3E" w:rsidRPr="00AC423C" w:rsidRDefault="00174C3E" w:rsidP="0053644F">
            <w:pPr>
              <w:pStyle w:val="TableParagraph"/>
              <w:ind w:left="43" w:right="1"/>
              <w:jc w:val="center"/>
              <w:rPr>
                <w:sz w:val="20"/>
                <w:lang w:val="ru-RU"/>
              </w:rPr>
            </w:pPr>
            <w:r w:rsidRPr="00AC423C">
              <w:rPr>
                <w:sz w:val="20"/>
                <w:lang w:val="ru-RU"/>
              </w:rPr>
              <w:t>Наименование портфеля проектов (срок реализации дд.мм.гггг-дд.мм.гггг)</w:t>
            </w:r>
          </w:p>
        </w:tc>
      </w:tr>
      <w:tr w:rsidR="00174C3E" w:rsidRPr="00AC423C" w:rsidTr="006C65EA">
        <w:trPr>
          <w:trHeight w:val="229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  <w:gridSpan w:val="3"/>
          </w:tcPr>
          <w:p w:rsidR="00174C3E" w:rsidRPr="00AC423C" w:rsidRDefault="00174C3E" w:rsidP="0053644F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всего</w:t>
            </w:r>
            <w:proofErr w:type="spellEnd"/>
          </w:p>
        </w:tc>
        <w:tc>
          <w:tcPr>
            <w:tcW w:w="1789" w:type="dxa"/>
            <w:gridSpan w:val="2"/>
          </w:tcPr>
          <w:p w:rsidR="00174C3E" w:rsidRPr="00AC423C" w:rsidRDefault="00174C3E" w:rsidP="0053644F">
            <w:pPr>
              <w:pStyle w:val="TableParagraph"/>
              <w:ind w:right="313"/>
              <w:jc w:val="right"/>
              <w:rPr>
                <w:sz w:val="20"/>
                <w:highlight w:val="yellow"/>
              </w:rPr>
            </w:pPr>
          </w:p>
        </w:tc>
        <w:tc>
          <w:tcPr>
            <w:tcW w:w="1663" w:type="dxa"/>
            <w:gridSpan w:val="2"/>
          </w:tcPr>
          <w:p w:rsidR="00174C3E" w:rsidRPr="00AC423C" w:rsidRDefault="00174C3E" w:rsidP="0053644F">
            <w:pPr>
              <w:pStyle w:val="TableParagraph"/>
              <w:ind w:left="109" w:right="25"/>
              <w:rPr>
                <w:sz w:val="20"/>
                <w:highlight w:val="yellow"/>
              </w:rPr>
            </w:pPr>
          </w:p>
        </w:tc>
        <w:tc>
          <w:tcPr>
            <w:tcW w:w="1734" w:type="dxa"/>
            <w:gridSpan w:val="3"/>
          </w:tcPr>
          <w:p w:rsidR="00174C3E" w:rsidRPr="00AC423C" w:rsidRDefault="00174C3E" w:rsidP="0053644F">
            <w:pPr>
              <w:pStyle w:val="TableParagraph"/>
              <w:ind w:left="148" w:right="143"/>
              <w:rPr>
                <w:sz w:val="20"/>
                <w:highlight w:val="yellow"/>
              </w:rPr>
            </w:pPr>
          </w:p>
        </w:tc>
        <w:tc>
          <w:tcPr>
            <w:tcW w:w="1642" w:type="dxa"/>
            <w:gridSpan w:val="2"/>
          </w:tcPr>
          <w:p w:rsidR="00174C3E" w:rsidRPr="00AC423C" w:rsidRDefault="00174C3E" w:rsidP="0053644F">
            <w:pPr>
              <w:pStyle w:val="TableParagraph"/>
              <w:ind w:left="142"/>
              <w:rPr>
                <w:sz w:val="20"/>
                <w:highlight w:val="yellow"/>
              </w:rPr>
            </w:pPr>
          </w:p>
        </w:tc>
        <w:tc>
          <w:tcPr>
            <w:tcW w:w="1656" w:type="dxa"/>
            <w:gridSpan w:val="2"/>
          </w:tcPr>
          <w:p w:rsidR="00174C3E" w:rsidRPr="00AC423C" w:rsidRDefault="00174C3E" w:rsidP="0053644F">
            <w:pPr>
              <w:pStyle w:val="TableParagraph"/>
              <w:ind w:left="208"/>
              <w:rPr>
                <w:sz w:val="20"/>
              </w:rPr>
            </w:pPr>
          </w:p>
        </w:tc>
        <w:tc>
          <w:tcPr>
            <w:tcW w:w="2856" w:type="dxa"/>
            <w:gridSpan w:val="2"/>
          </w:tcPr>
          <w:p w:rsidR="00174C3E" w:rsidRPr="00AC423C" w:rsidRDefault="00174C3E" w:rsidP="0053644F">
            <w:pPr>
              <w:pStyle w:val="TableParagraph"/>
              <w:ind w:left="234" w:right="224"/>
              <w:jc w:val="center"/>
              <w:rPr>
                <w:sz w:val="20"/>
              </w:rPr>
            </w:pPr>
          </w:p>
        </w:tc>
      </w:tr>
      <w:tr w:rsidR="00174C3E" w:rsidRPr="00AC423C" w:rsidTr="0053644F">
        <w:trPr>
          <w:trHeight w:val="321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11" w:type="dxa"/>
            <w:gridSpan w:val="3"/>
          </w:tcPr>
          <w:p w:rsidR="00174C3E" w:rsidRPr="00AC423C" w:rsidRDefault="00174C3E" w:rsidP="0053644F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федеральный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бюджет</w:t>
            </w:r>
            <w:proofErr w:type="spellEnd"/>
          </w:p>
        </w:tc>
        <w:tc>
          <w:tcPr>
            <w:tcW w:w="1789" w:type="dxa"/>
            <w:gridSpan w:val="2"/>
          </w:tcPr>
          <w:p w:rsidR="00174C3E" w:rsidRPr="00AC423C" w:rsidRDefault="0053644F" w:rsidP="0053644F">
            <w:pPr>
              <w:spacing w:after="0" w:line="240" w:lineRule="auto"/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1663" w:type="dxa"/>
            <w:gridSpan w:val="2"/>
          </w:tcPr>
          <w:p w:rsidR="00174C3E" w:rsidRPr="00AC423C" w:rsidRDefault="00174C3E" w:rsidP="0053644F">
            <w:pPr>
              <w:pStyle w:val="TableParagraph"/>
              <w:ind w:left="109" w:right="25"/>
              <w:rPr>
                <w:sz w:val="20"/>
              </w:rPr>
            </w:pPr>
          </w:p>
        </w:tc>
        <w:tc>
          <w:tcPr>
            <w:tcW w:w="1734" w:type="dxa"/>
            <w:gridSpan w:val="3"/>
          </w:tcPr>
          <w:p w:rsidR="00174C3E" w:rsidRPr="00AC423C" w:rsidRDefault="00174C3E" w:rsidP="0053644F">
            <w:pPr>
              <w:pStyle w:val="TableParagraph"/>
              <w:ind w:left="148" w:right="143"/>
              <w:rPr>
                <w:sz w:val="20"/>
              </w:rPr>
            </w:pPr>
          </w:p>
        </w:tc>
        <w:tc>
          <w:tcPr>
            <w:tcW w:w="1642" w:type="dxa"/>
            <w:gridSpan w:val="2"/>
          </w:tcPr>
          <w:p w:rsidR="00174C3E" w:rsidRPr="00AC423C" w:rsidRDefault="00174C3E" w:rsidP="0053644F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1656" w:type="dxa"/>
            <w:gridSpan w:val="2"/>
          </w:tcPr>
          <w:p w:rsidR="00174C3E" w:rsidRPr="00AC423C" w:rsidRDefault="00174C3E" w:rsidP="0053644F">
            <w:pPr>
              <w:pStyle w:val="TableParagraph"/>
              <w:ind w:left="383"/>
              <w:rPr>
                <w:sz w:val="20"/>
              </w:rPr>
            </w:pPr>
          </w:p>
        </w:tc>
        <w:tc>
          <w:tcPr>
            <w:tcW w:w="2856" w:type="dxa"/>
            <w:gridSpan w:val="2"/>
          </w:tcPr>
          <w:p w:rsidR="00174C3E" w:rsidRPr="00AC423C" w:rsidRDefault="00174C3E" w:rsidP="0053644F">
            <w:pPr>
              <w:pStyle w:val="TableParagraph"/>
              <w:ind w:left="234" w:right="224"/>
              <w:jc w:val="center"/>
              <w:rPr>
                <w:sz w:val="20"/>
              </w:rPr>
            </w:pPr>
          </w:p>
        </w:tc>
      </w:tr>
      <w:tr w:rsidR="00174C3E" w:rsidRPr="00AC423C" w:rsidTr="006C65EA">
        <w:trPr>
          <w:trHeight w:val="214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11" w:type="dxa"/>
            <w:gridSpan w:val="3"/>
          </w:tcPr>
          <w:p w:rsidR="00174C3E" w:rsidRPr="00AC423C" w:rsidRDefault="00174C3E" w:rsidP="0053644F">
            <w:pPr>
              <w:pStyle w:val="TableParagraph"/>
              <w:ind w:left="108" w:right="326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бюджет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автономного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округа</w:t>
            </w:r>
            <w:proofErr w:type="spellEnd"/>
          </w:p>
        </w:tc>
        <w:tc>
          <w:tcPr>
            <w:tcW w:w="1789" w:type="dxa"/>
            <w:gridSpan w:val="2"/>
          </w:tcPr>
          <w:p w:rsidR="00174C3E" w:rsidRDefault="00174C3E" w:rsidP="005364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74C3E" w:rsidRPr="00AC423C" w:rsidRDefault="00174C3E" w:rsidP="0053644F">
            <w:pPr>
              <w:pStyle w:val="TableParagraph"/>
              <w:ind w:right="313"/>
              <w:jc w:val="right"/>
              <w:rPr>
                <w:sz w:val="20"/>
                <w:highlight w:val="yellow"/>
              </w:rPr>
            </w:pPr>
          </w:p>
        </w:tc>
        <w:tc>
          <w:tcPr>
            <w:tcW w:w="1663" w:type="dxa"/>
            <w:gridSpan w:val="2"/>
          </w:tcPr>
          <w:p w:rsidR="00174C3E" w:rsidRPr="00AC423C" w:rsidRDefault="00174C3E" w:rsidP="0053644F">
            <w:pPr>
              <w:pStyle w:val="TableParagraph"/>
              <w:ind w:left="109" w:right="25"/>
              <w:rPr>
                <w:sz w:val="20"/>
                <w:highlight w:val="yellow"/>
              </w:rPr>
            </w:pPr>
          </w:p>
        </w:tc>
        <w:tc>
          <w:tcPr>
            <w:tcW w:w="1734" w:type="dxa"/>
            <w:gridSpan w:val="3"/>
          </w:tcPr>
          <w:p w:rsidR="00174C3E" w:rsidRPr="00AC423C" w:rsidRDefault="00174C3E" w:rsidP="0053644F">
            <w:pPr>
              <w:pStyle w:val="TableParagraph"/>
              <w:ind w:left="148" w:right="143"/>
              <w:rPr>
                <w:sz w:val="20"/>
                <w:highlight w:val="yellow"/>
              </w:rPr>
            </w:pPr>
          </w:p>
        </w:tc>
        <w:tc>
          <w:tcPr>
            <w:tcW w:w="1642" w:type="dxa"/>
            <w:gridSpan w:val="2"/>
          </w:tcPr>
          <w:p w:rsidR="00174C3E" w:rsidRPr="00AC423C" w:rsidRDefault="00174C3E" w:rsidP="0053644F">
            <w:pPr>
              <w:pStyle w:val="TableParagraph"/>
              <w:ind w:left="142"/>
              <w:rPr>
                <w:sz w:val="20"/>
                <w:highlight w:val="yellow"/>
              </w:rPr>
            </w:pPr>
          </w:p>
        </w:tc>
        <w:tc>
          <w:tcPr>
            <w:tcW w:w="1656" w:type="dxa"/>
            <w:gridSpan w:val="2"/>
          </w:tcPr>
          <w:p w:rsidR="00174C3E" w:rsidRPr="00AC423C" w:rsidRDefault="00174C3E" w:rsidP="0053644F">
            <w:pPr>
              <w:pStyle w:val="TableParagraph"/>
              <w:ind w:left="208"/>
              <w:rPr>
                <w:sz w:val="20"/>
                <w:highlight w:val="yellow"/>
              </w:rPr>
            </w:pPr>
          </w:p>
        </w:tc>
        <w:tc>
          <w:tcPr>
            <w:tcW w:w="2856" w:type="dxa"/>
            <w:gridSpan w:val="2"/>
          </w:tcPr>
          <w:p w:rsidR="00174C3E" w:rsidRPr="00AC423C" w:rsidRDefault="00174C3E" w:rsidP="0053644F">
            <w:pPr>
              <w:pStyle w:val="TableParagraph"/>
              <w:ind w:left="234" w:right="224"/>
              <w:jc w:val="center"/>
              <w:rPr>
                <w:sz w:val="20"/>
                <w:highlight w:val="yellow"/>
              </w:rPr>
            </w:pPr>
          </w:p>
        </w:tc>
      </w:tr>
      <w:tr w:rsidR="00174C3E" w:rsidRPr="00AC423C" w:rsidTr="006C65EA">
        <w:trPr>
          <w:trHeight w:val="229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11" w:type="dxa"/>
            <w:gridSpan w:val="3"/>
          </w:tcPr>
          <w:p w:rsidR="00174C3E" w:rsidRPr="00AC423C" w:rsidRDefault="00174C3E" w:rsidP="0053644F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местный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бюджет</w:t>
            </w:r>
            <w:proofErr w:type="spellEnd"/>
          </w:p>
        </w:tc>
        <w:tc>
          <w:tcPr>
            <w:tcW w:w="1789" w:type="dxa"/>
            <w:gridSpan w:val="2"/>
          </w:tcPr>
          <w:p w:rsidR="00174C3E" w:rsidRPr="00AC423C" w:rsidRDefault="00174C3E" w:rsidP="0053644F">
            <w:pPr>
              <w:pStyle w:val="TableParagraph"/>
              <w:ind w:right="338"/>
              <w:jc w:val="right"/>
              <w:rPr>
                <w:sz w:val="20"/>
              </w:rPr>
            </w:pPr>
          </w:p>
        </w:tc>
        <w:tc>
          <w:tcPr>
            <w:tcW w:w="1663" w:type="dxa"/>
            <w:gridSpan w:val="2"/>
          </w:tcPr>
          <w:p w:rsidR="00174C3E" w:rsidRPr="00AC423C" w:rsidRDefault="00174C3E" w:rsidP="0053644F">
            <w:pPr>
              <w:pStyle w:val="TableParagraph"/>
              <w:ind w:left="109" w:right="25"/>
              <w:jc w:val="center"/>
              <w:rPr>
                <w:sz w:val="20"/>
              </w:rPr>
            </w:pPr>
          </w:p>
        </w:tc>
        <w:tc>
          <w:tcPr>
            <w:tcW w:w="1734" w:type="dxa"/>
            <w:gridSpan w:val="3"/>
          </w:tcPr>
          <w:p w:rsidR="00174C3E" w:rsidRPr="00AC423C" w:rsidRDefault="00174C3E" w:rsidP="0053644F">
            <w:pPr>
              <w:pStyle w:val="TableParagraph"/>
              <w:ind w:left="148" w:right="143"/>
              <w:rPr>
                <w:sz w:val="20"/>
              </w:rPr>
            </w:pPr>
          </w:p>
        </w:tc>
        <w:tc>
          <w:tcPr>
            <w:tcW w:w="1642" w:type="dxa"/>
            <w:gridSpan w:val="2"/>
          </w:tcPr>
          <w:p w:rsidR="00174C3E" w:rsidRPr="00AC423C" w:rsidRDefault="00174C3E" w:rsidP="0053644F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1656" w:type="dxa"/>
            <w:gridSpan w:val="2"/>
          </w:tcPr>
          <w:p w:rsidR="00174C3E" w:rsidRPr="00AC423C" w:rsidRDefault="00174C3E" w:rsidP="0053644F">
            <w:pPr>
              <w:pStyle w:val="TableParagraph"/>
              <w:ind w:left="283"/>
              <w:rPr>
                <w:sz w:val="20"/>
              </w:rPr>
            </w:pPr>
          </w:p>
        </w:tc>
        <w:tc>
          <w:tcPr>
            <w:tcW w:w="2856" w:type="dxa"/>
            <w:gridSpan w:val="2"/>
          </w:tcPr>
          <w:p w:rsidR="00174C3E" w:rsidRPr="00AC423C" w:rsidRDefault="00174C3E" w:rsidP="0053644F">
            <w:pPr>
              <w:pStyle w:val="TableParagraph"/>
              <w:ind w:left="234" w:right="224"/>
              <w:jc w:val="center"/>
              <w:rPr>
                <w:sz w:val="20"/>
              </w:rPr>
            </w:pPr>
          </w:p>
        </w:tc>
      </w:tr>
      <w:tr w:rsidR="00174C3E" w:rsidRPr="00AC423C" w:rsidTr="006C65EA">
        <w:trPr>
          <w:trHeight w:val="459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11" w:type="dxa"/>
            <w:gridSpan w:val="3"/>
          </w:tcPr>
          <w:p w:rsidR="00174C3E" w:rsidRPr="00AC423C" w:rsidRDefault="00174C3E" w:rsidP="0053644F">
            <w:pPr>
              <w:pStyle w:val="TableParagraph"/>
              <w:ind w:left="108"/>
              <w:rPr>
                <w:sz w:val="20"/>
                <w:lang w:val="ru-RU"/>
              </w:rPr>
            </w:pPr>
            <w:r w:rsidRPr="00AC423C">
              <w:rPr>
                <w:sz w:val="20"/>
                <w:lang w:val="ru-RU"/>
              </w:rPr>
              <w:t>средства по Соглашениям по передаче полномочий</w:t>
            </w:r>
          </w:p>
        </w:tc>
        <w:tc>
          <w:tcPr>
            <w:tcW w:w="1789" w:type="dxa"/>
            <w:gridSpan w:val="2"/>
          </w:tcPr>
          <w:p w:rsidR="00174C3E" w:rsidRPr="00AC423C" w:rsidRDefault="00174C3E" w:rsidP="0053644F">
            <w:pPr>
              <w:pStyle w:val="TableParagraph"/>
              <w:ind w:left="9"/>
              <w:jc w:val="center"/>
              <w:rPr>
                <w:sz w:val="20"/>
                <w:lang w:val="ru-RU"/>
              </w:rPr>
            </w:pPr>
          </w:p>
        </w:tc>
        <w:tc>
          <w:tcPr>
            <w:tcW w:w="1663" w:type="dxa"/>
            <w:gridSpan w:val="2"/>
          </w:tcPr>
          <w:p w:rsidR="00174C3E" w:rsidRPr="00AC423C" w:rsidRDefault="00174C3E" w:rsidP="0053644F">
            <w:pPr>
              <w:pStyle w:val="TableParagraph"/>
              <w:ind w:left="109" w:right="25"/>
              <w:jc w:val="center"/>
              <w:rPr>
                <w:sz w:val="20"/>
                <w:lang w:val="ru-RU"/>
              </w:rPr>
            </w:pPr>
          </w:p>
        </w:tc>
        <w:tc>
          <w:tcPr>
            <w:tcW w:w="1734" w:type="dxa"/>
            <w:gridSpan w:val="3"/>
          </w:tcPr>
          <w:p w:rsidR="00174C3E" w:rsidRPr="00AC423C" w:rsidRDefault="00174C3E" w:rsidP="0053644F">
            <w:pPr>
              <w:pStyle w:val="TableParagraph"/>
              <w:ind w:left="148" w:right="143"/>
              <w:jc w:val="center"/>
              <w:rPr>
                <w:sz w:val="20"/>
                <w:lang w:val="ru-RU"/>
              </w:rPr>
            </w:pPr>
          </w:p>
        </w:tc>
        <w:tc>
          <w:tcPr>
            <w:tcW w:w="1642" w:type="dxa"/>
            <w:gridSpan w:val="2"/>
          </w:tcPr>
          <w:p w:rsidR="00174C3E" w:rsidRPr="00AC423C" w:rsidRDefault="00174C3E" w:rsidP="0053644F">
            <w:pPr>
              <w:pStyle w:val="TableParagraph"/>
              <w:ind w:left="142"/>
              <w:jc w:val="center"/>
              <w:rPr>
                <w:sz w:val="20"/>
                <w:lang w:val="ru-RU"/>
              </w:rPr>
            </w:pPr>
          </w:p>
        </w:tc>
        <w:tc>
          <w:tcPr>
            <w:tcW w:w="1656" w:type="dxa"/>
            <w:gridSpan w:val="2"/>
          </w:tcPr>
          <w:p w:rsidR="00174C3E" w:rsidRPr="00AC423C" w:rsidRDefault="00174C3E" w:rsidP="0053644F">
            <w:pPr>
              <w:pStyle w:val="TableParagraph"/>
              <w:ind w:left="9"/>
              <w:jc w:val="center"/>
              <w:rPr>
                <w:sz w:val="20"/>
                <w:lang w:val="ru-RU"/>
              </w:rPr>
            </w:pPr>
          </w:p>
        </w:tc>
        <w:tc>
          <w:tcPr>
            <w:tcW w:w="2856" w:type="dxa"/>
            <w:gridSpan w:val="2"/>
          </w:tcPr>
          <w:p w:rsidR="00174C3E" w:rsidRPr="00AC423C" w:rsidRDefault="00174C3E" w:rsidP="0053644F">
            <w:pPr>
              <w:pStyle w:val="TableParagraph"/>
              <w:ind w:left="10"/>
              <w:jc w:val="center"/>
              <w:rPr>
                <w:sz w:val="20"/>
                <w:lang w:val="ru-RU"/>
              </w:rPr>
            </w:pPr>
          </w:p>
        </w:tc>
      </w:tr>
      <w:tr w:rsidR="00174C3E" w:rsidRPr="00AC423C" w:rsidTr="006C65EA">
        <w:trPr>
          <w:trHeight w:val="229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  <w:gridSpan w:val="3"/>
          </w:tcPr>
          <w:p w:rsidR="00174C3E" w:rsidRPr="00AC423C" w:rsidRDefault="00174C3E" w:rsidP="0053644F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средства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поселений</w:t>
            </w:r>
            <w:proofErr w:type="spellEnd"/>
          </w:p>
        </w:tc>
        <w:tc>
          <w:tcPr>
            <w:tcW w:w="1789" w:type="dxa"/>
            <w:gridSpan w:val="2"/>
          </w:tcPr>
          <w:p w:rsidR="00174C3E" w:rsidRPr="00AC423C" w:rsidRDefault="00174C3E" w:rsidP="0053644F">
            <w:pPr>
              <w:pStyle w:val="TableParagraph"/>
              <w:ind w:left="400"/>
              <w:rPr>
                <w:sz w:val="20"/>
                <w:highlight w:val="yellow"/>
              </w:rPr>
            </w:pPr>
          </w:p>
        </w:tc>
        <w:tc>
          <w:tcPr>
            <w:tcW w:w="1663" w:type="dxa"/>
            <w:gridSpan w:val="2"/>
          </w:tcPr>
          <w:p w:rsidR="00174C3E" w:rsidRPr="00AC423C" w:rsidRDefault="00174C3E" w:rsidP="0053644F">
            <w:pPr>
              <w:pStyle w:val="TableParagraph"/>
              <w:ind w:left="109" w:right="25"/>
              <w:rPr>
                <w:sz w:val="20"/>
              </w:rPr>
            </w:pPr>
          </w:p>
        </w:tc>
        <w:tc>
          <w:tcPr>
            <w:tcW w:w="1734" w:type="dxa"/>
            <w:gridSpan w:val="3"/>
          </w:tcPr>
          <w:p w:rsidR="00174C3E" w:rsidRPr="00AC423C" w:rsidRDefault="00174C3E" w:rsidP="0053644F">
            <w:pPr>
              <w:pStyle w:val="TableParagraph"/>
              <w:ind w:left="148" w:right="143"/>
              <w:rPr>
                <w:sz w:val="20"/>
              </w:rPr>
            </w:pPr>
          </w:p>
        </w:tc>
        <w:tc>
          <w:tcPr>
            <w:tcW w:w="1642" w:type="dxa"/>
            <w:gridSpan w:val="2"/>
          </w:tcPr>
          <w:p w:rsidR="00174C3E" w:rsidRPr="00AC423C" w:rsidRDefault="00174C3E" w:rsidP="0053644F">
            <w:pPr>
              <w:pStyle w:val="TableParagraph"/>
              <w:ind w:left="142"/>
              <w:rPr>
                <w:sz w:val="20"/>
                <w:highlight w:val="yellow"/>
              </w:rPr>
            </w:pPr>
          </w:p>
        </w:tc>
        <w:tc>
          <w:tcPr>
            <w:tcW w:w="1656" w:type="dxa"/>
            <w:gridSpan w:val="2"/>
          </w:tcPr>
          <w:p w:rsidR="00174C3E" w:rsidRPr="00AC423C" w:rsidRDefault="00174C3E" w:rsidP="0053644F">
            <w:pPr>
              <w:pStyle w:val="TableParagraph"/>
              <w:ind w:left="283"/>
              <w:rPr>
                <w:sz w:val="20"/>
                <w:highlight w:val="yellow"/>
              </w:rPr>
            </w:pPr>
          </w:p>
        </w:tc>
        <w:tc>
          <w:tcPr>
            <w:tcW w:w="2856" w:type="dxa"/>
            <w:gridSpan w:val="2"/>
          </w:tcPr>
          <w:p w:rsidR="00174C3E" w:rsidRPr="00AC423C" w:rsidRDefault="00174C3E" w:rsidP="0053644F">
            <w:pPr>
              <w:pStyle w:val="TableParagraph"/>
              <w:ind w:left="234" w:right="224"/>
              <w:jc w:val="center"/>
              <w:rPr>
                <w:sz w:val="20"/>
                <w:highlight w:val="yellow"/>
              </w:rPr>
            </w:pPr>
          </w:p>
        </w:tc>
      </w:tr>
      <w:tr w:rsidR="00174C3E" w:rsidRPr="00AC423C" w:rsidTr="006C65EA">
        <w:trPr>
          <w:trHeight w:val="229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11" w:type="dxa"/>
            <w:gridSpan w:val="3"/>
          </w:tcPr>
          <w:p w:rsidR="00174C3E" w:rsidRPr="00AC423C" w:rsidRDefault="00174C3E" w:rsidP="0053644F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иные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источники</w:t>
            </w:r>
            <w:proofErr w:type="spellEnd"/>
          </w:p>
        </w:tc>
        <w:tc>
          <w:tcPr>
            <w:tcW w:w="1789" w:type="dxa"/>
            <w:gridSpan w:val="2"/>
          </w:tcPr>
          <w:p w:rsidR="00174C3E" w:rsidRPr="00AC423C" w:rsidRDefault="00174C3E" w:rsidP="0053644F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1663" w:type="dxa"/>
            <w:gridSpan w:val="2"/>
          </w:tcPr>
          <w:p w:rsidR="00174C3E" w:rsidRPr="00AC423C" w:rsidRDefault="00174C3E" w:rsidP="0053644F">
            <w:pPr>
              <w:pStyle w:val="TableParagraph"/>
              <w:ind w:left="109" w:right="25"/>
              <w:jc w:val="center"/>
              <w:rPr>
                <w:sz w:val="20"/>
              </w:rPr>
            </w:pPr>
          </w:p>
        </w:tc>
        <w:tc>
          <w:tcPr>
            <w:tcW w:w="1734" w:type="dxa"/>
            <w:gridSpan w:val="3"/>
          </w:tcPr>
          <w:p w:rsidR="00174C3E" w:rsidRPr="00AC423C" w:rsidRDefault="00174C3E" w:rsidP="0053644F">
            <w:pPr>
              <w:pStyle w:val="TableParagraph"/>
              <w:ind w:left="148" w:right="143"/>
              <w:jc w:val="center"/>
              <w:rPr>
                <w:sz w:val="20"/>
              </w:rPr>
            </w:pPr>
          </w:p>
        </w:tc>
        <w:tc>
          <w:tcPr>
            <w:tcW w:w="1642" w:type="dxa"/>
            <w:gridSpan w:val="2"/>
          </w:tcPr>
          <w:p w:rsidR="00174C3E" w:rsidRPr="00AC423C" w:rsidRDefault="00174C3E" w:rsidP="0053644F">
            <w:pPr>
              <w:pStyle w:val="TableParagraph"/>
              <w:ind w:left="142"/>
              <w:jc w:val="center"/>
              <w:rPr>
                <w:sz w:val="20"/>
              </w:rPr>
            </w:pPr>
          </w:p>
        </w:tc>
        <w:tc>
          <w:tcPr>
            <w:tcW w:w="1656" w:type="dxa"/>
            <w:gridSpan w:val="2"/>
          </w:tcPr>
          <w:p w:rsidR="00174C3E" w:rsidRPr="00AC423C" w:rsidRDefault="00174C3E" w:rsidP="0053644F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2856" w:type="dxa"/>
            <w:gridSpan w:val="2"/>
          </w:tcPr>
          <w:p w:rsidR="00174C3E" w:rsidRPr="00AC423C" w:rsidRDefault="00174C3E" w:rsidP="0053644F">
            <w:pPr>
              <w:pStyle w:val="TableParagraph"/>
              <w:ind w:left="10"/>
              <w:jc w:val="center"/>
              <w:rPr>
                <w:sz w:val="20"/>
              </w:rPr>
            </w:pPr>
          </w:p>
        </w:tc>
      </w:tr>
      <w:tr w:rsidR="00174C3E" w:rsidRPr="00AC423C" w:rsidTr="006C65EA">
        <w:trPr>
          <w:trHeight w:val="229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751" w:type="dxa"/>
            <w:gridSpan w:val="16"/>
          </w:tcPr>
          <w:p w:rsidR="00174C3E" w:rsidRPr="00AC423C" w:rsidRDefault="00174C3E" w:rsidP="0053644F">
            <w:pPr>
              <w:pStyle w:val="TableParagraph"/>
              <w:ind w:left="10"/>
              <w:jc w:val="center"/>
              <w:rPr>
                <w:sz w:val="20"/>
                <w:lang w:val="ru-RU"/>
              </w:rPr>
            </w:pPr>
            <w:r w:rsidRPr="00AC423C">
              <w:rPr>
                <w:sz w:val="20"/>
                <w:lang w:val="ru-RU"/>
              </w:rPr>
              <w:t>Наименование проекта муниципального образования (срок реализации дд.мм.гггг-дд.мм.гггг)</w:t>
            </w:r>
          </w:p>
        </w:tc>
      </w:tr>
      <w:tr w:rsidR="00174C3E" w:rsidRPr="00AC423C" w:rsidTr="006C65EA">
        <w:trPr>
          <w:trHeight w:val="229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  <w:gridSpan w:val="3"/>
          </w:tcPr>
          <w:p w:rsidR="00174C3E" w:rsidRPr="00AC423C" w:rsidRDefault="00174C3E" w:rsidP="0053644F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всего</w:t>
            </w:r>
            <w:proofErr w:type="spellEnd"/>
          </w:p>
        </w:tc>
        <w:tc>
          <w:tcPr>
            <w:tcW w:w="1789" w:type="dxa"/>
            <w:gridSpan w:val="2"/>
          </w:tcPr>
          <w:p w:rsidR="00174C3E" w:rsidRPr="00AC423C" w:rsidRDefault="00174C3E" w:rsidP="0053644F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1663" w:type="dxa"/>
            <w:gridSpan w:val="2"/>
          </w:tcPr>
          <w:p w:rsidR="00174C3E" w:rsidRPr="00AC423C" w:rsidRDefault="00174C3E" w:rsidP="0053644F">
            <w:pPr>
              <w:pStyle w:val="TableParagraph"/>
              <w:ind w:left="109" w:right="25"/>
              <w:jc w:val="center"/>
              <w:rPr>
                <w:sz w:val="20"/>
              </w:rPr>
            </w:pPr>
          </w:p>
        </w:tc>
        <w:tc>
          <w:tcPr>
            <w:tcW w:w="1734" w:type="dxa"/>
            <w:gridSpan w:val="3"/>
          </w:tcPr>
          <w:p w:rsidR="00174C3E" w:rsidRPr="00AC423C" w:rsidRDefault="00174C3E" w:rsidP="0053644F">
            <w:pPr>
              <w:pStyle w:val="TableParagraph"/>
              <w:ind w:left="148" w:right="143"/>
              <w:jc w:val="center"/>
              <w:rPr>
                <w:sz w:val="20"/>
              </w:rPr>
            </w:pPr>
          </w:p>
        </w:tc>
        <w:tc>
          <w:tcPr>
            <w:tcW w:w="1642" w:type="dxa"/>
            <w:gridSpan w:val="2"/>
          </w:tcPr>
          <w:p w:rsidR="00174C3E" w:rsidRPr="00AC423C" w:rsidRDefault="00174C3E" w:rsidP="0053644F">
            <w:pPr>
              <w:pStyle w:val="TableParagraph"/>
              <w:ind w:left="142"/>
              <w:jc w:val="center"/>
              <w:rPr>
                <w:sz w:val="20"/>
              </w:rPr>
            </w:pPr>
          </w:p>
        </w:tc>
        <w:tc>
          <w:tcPr>
            <w:tcW w:w="1656" w:type="dxa"/>
            <w:gridSpan w:val="2"/>
          </w:tcPr>
          <w:p w:rsidR="00174C3E" w:rsidRPr="00AC423C" w:rsidRDefault="00174C3E" w:rsidP="0053644F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2856" w:type="dxa"/>
            <w:gridSpan w:val="2"/>
          </w:tcPr>
          <w:p w:rsidR="00174C3E" w:rsidRPr="00AC423C" w:rsidRDefault="00174C3E" w:rsidP="0053644F">
            <w:pPr>
              <w:pStyle w:val="TableParagraph"/>
              <w:ind w:left="10"/>
              <w:jc w:val="center"/>
              <w:rPr>
                <w:sz w:val="20"/>
              </w:rPr>
            </w:pPr>
          </w:p>
        </w:tc>
      </w:tr>
      <w:tr w:rsidR="00174C3E" w:rsidRPr="00AC423C" w:rsidTr="006C65EA">
        <w:trPr>
          <w:trHeight w:val="229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11" w:type="dxa"/>
            <w:gridSpan w:val="3"/>
          </w:tcPr>
          <w:p w:rsidR="00174C3E" w:rsidRPr="00AC423C" w:rsidRDefault="00174C3E" w:rsidP="0053644F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федеральный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бюджет</w:t>
            </w:r>
            <w:proofErr w:type="spellEnd"/>
          </w:p>
        </w:tc>
        <w:tc>
          <w:tcPr>
            <w:tcW w:w="1789" w:type="dxa"/>
            <w:gridSpan w:val="2"/>
          </w:tcPr>
          <w:p w:rsidR="00174C3E" w:rsidRPr="00AC423C" w:rsidRDefault="00174C3E" w:rsidP="0053644F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1663" w:type="dxa"/>
            <w:gridSpan w:val="2"/>
          </w:tcPr>
          <w:p w:rsidR="00174C3E" w:rsidRPr="00AC423C" w:rsidRDefault="00174C3E" w:rsidP="0053644F">
            <w:pPr>
              <w:pStyle w:val="TableParagraph"/>
              <w:ind w:left="109" w:right="25"/>
              <w:jc w:val="center"/>
              <w:rPr>
                <w:sz w:val="20"/>
              </w:rPr>
            </w:pPr>
          </w:p>
        </w:tc>
        <w:tc>
          <w:tcPr>
            <w:tcW w:w="1734" w:type="dxa"/>
            <w:gridSpan w:val="3"/>
          </w:tcPr>
          <w:p w:rsidR="00174C3E" w:rsidRPr="00AC423C" w:rsidRDefault="00174C3E" w:rsidP="0053644F">
            <w:pPr>
              <w:pStyle w:val="TableParagraph"/>
              <w:ind w:left="148" w:right="143"/>
              <w:jc w:val="center"/>
              <w:rPr>
                <w:sz w:val="20"/>
              </w:rPr>
            </w:pPr>
          </w:p>
        </w:tc>
        <w:tc>
          <w:tcPr>
            <w:tcW w:w="1642" w:type="dxa"/>
            <w:gridSpan w:val="2"/>
          </w:tcPr>
          <w:p w:rsidR="00174C3E" w:rsidRPr="00AC423C" w:rsidRDefault="00174C3E" w:rsidP="0053644F">
            <w:pPr>
              <w:pStyle w:val="TableParagraph"/>
              <w:ind w:left="142"/>
              <w:jc w:val="center"/>
              <w:rPr>
                <w:sz w:val="20"/>
              </w:rPr>
            </w:pPr>
          </w:p>
        </w:tc>
        <w:tc>
          <w:tcPr>
            <w:tcW w:w="1656" w:type="dxa"/>
            <w:gridSpan w:val="2"/>
          </w:tcPr>
          <w:p w:rsidR="00174C3E" w:rsidRPr="00AC423C" w:rsidRDefault="00174C3E" w:rsidP="0053644F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2856" w:type="dxa"/>
            <w:gridSpan w:val="2"/>
          </w:tcPr>
          <w:p w:rsidR="00174C3E" w:rsidRPr="00AC423C" w:rsidRDefault="00174C3E" w:rsidP="0053644F">
            <w:pPr>
              <w:pStyle w:val="TableParagraph"/>
              <w:ind w:left="10"/>
              <w:jc w:val="center"/>
              <w:rPr>
                <w:sz w:val="20"/>
              </w:rPr>
            </w:pPr>
          </w:p>
        </w:tc>
      </w:tr>
      <w:tr w:rsidR="00174C3E" w:rsidRPr="00AC423C" w:rsidTr="006C65EA">
        <w:trPr>
          <w:trHeight w:val="229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11" w:type="dxa"/>
            <w:gridSpan w:val="3"/>
          </w:tcPr>
          <w:p w:rsidR="00174C3E" w:rsidRPr="00AC423C" w:rsidRDefault="00174C3E" w:rsidP="0053644F">
            <w:pPr>
              <w:pStyle w:val="TableParagraph"/>
              <w:ind w:left="108" w:right="326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бюджет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автономного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округа</w:t>
            </w:r>
            <w:proofErr w:type="spellEnd"/>
          </w:p>
        </w:tc>
        <w:tc>
          <w:tcPr>
            <w:tcW w:w="1789" w:type="dxa"/>
            <w:gridSpan w:val="2"/>
          </w:tcPr>
          <w:p w:rsidR="00174C3E" w:rsidRPr="00AC423C" w:rsidRDefault="00174C3E" w:rsidP="0053644F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1663" w:type="dxa"/>
            <w:gridSpan w:val="2"/>
          </w:tcPr>
          <w:p w:rsidR="00174C3E" w:rsidRPr="00AC423C" w:rsidRDefault="00174C3E" w:rsidP="0053644F">
            <w:pPr>
              <w:pStyle w:val="TableParagraph"/>
              <w:ind w:left="109" w:right="25"/>
              <w:jc w:val="center"/>
              <w:rPr>
                <w:sz w:val="20"/>
              </w:rPr>
            </w:pPr>
          </w:p>
        </w:tc>
        <w:tc>
          <w:tcPr>
            <w:tcW w:w="1734" w:type="dxa"/>
            <w:gridSpan w:val="3"/>
          </w:tcPr>
          <w:p w:rsidR="00174C3E" w:rsidRPr="00AC423C" w:rsidRDefault="00174C3E" w:rsidP="0053644F">
            <w:pPr>
              <w:pStyle w:val="TableParagraph"/>
              <w:ind w:left="148" w:right="143"/>
              <w:jc w:val="center"/>
              <w:rPr>
                <w:sz w:val="20"/>
              </w:rPr>
            </w:pPr>
          </w:p>
        </w:tc>
        <w:tc>
          <w:tcPr>
            <w:tcW w:w="1642" w:type="dxa"/>
            <w:gridSpan w:val="2"/>
          </w:tcPr>
          <w:p w:rsidR="00174C3E" w:rsidRPr="00AC423C" w:rsidRDefault="00174C3E" w:rsidP="0053644F">
            <w:pPr>
              <w:pStyle w:val="TableParagraph"/>
              <w:ind w:left="142"/>
              <w:jc w:val="center"/>
              <w:rPr>
                <w:sz w:val="20"/>
              </w:rPr>
            </w:pPr>
          </w:p>
        </w:tc>
        <w:tc>
          <w:tcPr>
            <w:tcW w:w="1656" w:type="dxa"/>
            <w:gridSpan w:val="2"/>
          </w:tcPr>
          <w:p w:rsidR="00174C3E" w:rsidRPr="00AC423C" w:rsidRDefault="00174C3E" w:rsidP="0053644F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2856" w:type="dxa"/>
            <w:gridSpan w:val="2"/>
          </w:tcPr>
          <w:p w:rsidR="00174C3E" w:rsidRPr="00AC423C" w:rsidRDefault="00174C3E" w:rsidP="0053644F">
            <w:pPr>
              <w:pStyle w:val="TableParagraph"/>
              <w:ind w:left="10"/>
              <w:jc w:val="center"/>
              <w:rPr>
                <w:sz w:val="20"/>
              </w:rPr>
            </w:pPr>
          </w:p>
        </w:tc>
      </w:tr>
      <w:tr w:rsidR="00174C3E" w:rsidRPr="00AC423C" w:rsidTr="006C65EA">
        <w:trPr>
          <w:trHeight w:val="229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11" w:type="dxa"/>
            <w:gridSpan w:val="3"/>
          </w:tcPr>
          <w:p w:rsidR="00174C3E" w:rsidRPr="00AC423C" w:rsidRDefault="00174C3E" w:rsidP="0053644F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местный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бюджет</w:t>
            </w:r>
            <w:proofErr w:type="spellEnd"/>
          </w:p>
        </w:tc>
        <w:tc>
          <w:tcPr>
            <w:tcW w:w="1789" w:type="dxa"/>
            <w:gridSpan w:val="2"/>
          </w:tcPr>
          <w:p w:rsidR="00174C3E" w:rsidRPr="00AC423C" w:rsidRDefault="00174C3E" w:rsidP="0053644F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1663" w:type="dxa"/>
            <w:gridSpan w:val="2"/>
          </w:tcPr>
          <w:p w:rsidR="00174C3E" w:rsidRPr="00AC423C" w:rsidRDefault="00174C3E" w:rsidP="0053644F">
            <w:pPr>
              <w:pStyle w:val="TableParagraph"/>
              <w:ind w:left="109" w:right="25"/>
              <w:jc w:val="center"/>
              <w:rPr>
                <w:sz w:val="20"/>
              </w:rPr>
            </w:pPr>
          </w:p>
        </w:tc>
        <w:tc>
          <w:tcPr>
            <w:tcW w:w="1734" w:type="dxa"/>
            <w:gridSpan w:val="3"/>
          </w:tcPr>
          <w:p w:rsidR="00174C3E" w:rsidRPr="00AC423C" w:rsidRDefault="00174C3E" w:rsidP="0053644F">
            <w:pPr>
              <w:pStyle w:val="TableParagraph"/>
              <w:ind w:left="148" w:right="143"/>
              <w:jc w:val="center"/>
              <w:rPr>
                <w:sz w:val="20"/>
              </w:rPr>
            </w:pPr>
          </w:p>
        </w:tc>
        <w:tc>
          <w:tcPr>
            <w:tcW w:w="1642" w:type="dxa"/>
            <w:gridSpan w:val="2"/>
          </w:tcPr>
          <w:p w:rsidR="00174C3E" w:rsidRPr="00AC423C" w:rsidRDefault="00174C3E" w:rsidP="0053644F">
            <w:pPr>
              <w:pStyle w:val="TableParagraph"/>
              <w:ind w:left="142"/>
              <w:jc w:val="center"/>
              <w:rPr>
                <w:sz w:val="20"/>
              </w:rPr>
            </w:pPr>
          </w:p>
        </w:tc>
        <w:tc>
          <w:tcPr>
            <w:tcW w:w="1656" w:type="dxa"/>
            <w:gridSpan w:val="2"/>
          </w:tcPr>
          <w:p w:rsidR="00174C3E" w:rsidRPr="00AC423C" w:rsidRDefault="00174C3E" w:rsidP="0053644F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2856" w:type="dxa"/>
            <w:gridSpan w:val="2"/>
          </w:tcPr>
          <w:p w:rsidR="00174C3E" w:rsidRPr="00AC423C" w:rsidRDefault="00174C3E" w:rsidP="0053644F">
            <w:pPr>
              <w:pStyle w:val="TableParagraph"/>
              <w:ind w:left="10"/>
              <w:jc w:val="center"/>
              <w:rPr>
                <w:sz w:val="20"/>
              </w:rPr>
            </w:pPr>
          </w:p>
        </w:tc>
      </w:tr>
      <w:tr w:rsidR="00174C3E" w:rsidRPr="00AC423C" w:rsidTr="006C65EA">
        <w:trPr>
          <w:trHeight w:val="229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11" w:type="dxa"/>
            <w:gridSpan w:val="3"/>
          </w:tcPr>
          <w:p w:rsidR="00174C3E" w:rsidRPr="00AC423C" w:rsidRDefault="00174C3E" w:rsidP="0053644F">
            <w:pPr>
              <w:pStyle w:val="TableParagraph"/>
              <w:ind w:left="108"/>
              <w:rPr>
                <w:sz w:val="20"/>
                <w:lang w:val="ru-RU"/>
              </w:rPr>
            </w:pPr>
            <w:r w:rsidRPr="00AC423C">
              <w:rPr>
                <w:sz w:val="20"/>
                <w:lang w:val="ru-RU"/>
              </w:rPr>
              <w:t>средства по Соглашениям по передаче полномочий</w:t>
            </w:r>
          </w:p>
        </w:tc>
        <w:tc>
          <w:tcPr>
            <w:tcW w:w="1789" w:type="dxa"/>
            <w:gridSpan w:val="2"/>
          </w:tcPr>
          <w:p w:rsidR="00174C3E" w:rsidRPr="00AC423C" w:rsidRDefault="00174C3E" w:rsidP="0053644F">
            <w:pPr>
              <w:pStyle w:val="TableParagraph"/>
              <w:ind w:left="9"/>
              <w:jc w:val="center"/>
              <w:rPr>
                <w:sz w:val="20"/>
                <w:lang w:val="ru-RU"/>
              </w:rPr>
            </w:pPr>
          </w:p>
        </w:tc>
        <w:tc>
          <w:tcPr>
            <w:tcW w:w="1663" w:type="dxa"/>
            <w:gridSpan w:val="2"/>
          </w:tcPr>
          <w:p w:rsidR="00174C3E" w:rsidRPr="00AC423C" w:rsidRDefault="00174C3E" w:rsidP="0053644F">
            <w:pPr>
              <w:pStyle w:val="TableParagraph"/>
              <w:ind w:left="109" w:right="25"/>
              <w:jc w:val="center"/>
              <w:rPr>
                <w:sz w:val="20"/>
                <w:lang w:val="ru-RU"/>
              </w:rPr>
            </w:pPr>
          </w:p>
        </w:tc>
        <w:tc>
          <w:tcPr>
            <w:tcW w:w="1734" w:type="dxa"/>
            <w:gridSpan w:val="3"/>
          </w:tcPr>
          <w:p w:rsidR="00174C3E" w:rsidRPr="00AC423C" w:rsidRDefault="00174C3E" w:rsidP="0053644F">
            <w:pPr>
              <w:pStyle w:val="TableParagraph"/>
              <w:ind w:left="148" w:right="143"/>
              <w:jc w:val="center"/>
              <w:rPr>
                <w:sz w:val="20"/>
                <w:lang w:val="ru-RU"/>
              </w:rPr>
            </w:pPr>
          </w:p>
        </w:tc>
        <w:tc>
          <w:tcPr>
            <w:tcW w:w="1642" w:type="dxa"/>
            <w:gridSpan w:val="2"/>
          </w:tcPr>
          <w:p w:rsidR="00174C3E" w:rsidRPr="00AC423C" w:rsidRDefault="00174C3E" w:rsidP="0053644F">
            <w:pPr>
              <w:pStyle w:val="TableParagraph"/>
              <w:ind w:left="142"/>
              <w:jc w:val="center"/>
              <w:rPr>
                <w:sz w:val="20"/>
                <w:lang w:val="ru-RU"/>
              </w:rPr>
            </w:pPr>
          </w:p>
        </w:tc>
        <w:tc>
          <w:tcPr>
            <w:tcW w:w="1656" w:type="dxa"/>
            <w:gridSpan w:val="2"/>
          </w:tcPr>
          <w:p w:rsidR="00174C3E" w:rsidRPr="00AC423C" w:rsidRDefault="00174C3E" w:rsidP="0053644F">
            <w:pPr>
              <w:pStyle w:val="TableParagraph"/>
              <w:ind w:left="9"/>
              <w:jc w:val="center"/>
              <w:rPr>
                <w:sz w:val="20"/>
                <w:lang w:val="ru-RU"/>
              </w:rPr>
            </w:pPr>
          </w:p>
        </w:tc>
        <w:tc>
          <w:tcPr>
            <w:tcW w:w="2856" w:type="dxa"/>
            <w:gridSpan w:val="2"/>
          </w:tcPr>
          <w:p w:rsidR="00174C3E" w:rsidRPr="00AC423C" w:rsidRDefault="00174C3E" w:rsidP="0053644F">
            <w:pPr>
              <w:pStyle w:val="TableParagraph"/>
              <w:ind w:left="10"/>
              <w:jc w:val="center"/>
              <w:rPr>
                <w:sz w:val="20"/>
                <w:lang w:val="ru-RU"/>
              </w:rPr>
            </w:pPr>
          </w:p>
        </w:tc>
      </w:tr>
      <w:tr w:rsidR="00174C3E" w:rsidRPr="00AC423C" w:rsidTr="006C65EA">
        <w:trPr>
          <w:trHeight w:val="229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  <w:gridSpan w:val="3"/>
          </w:tcPr>
          <w:p w:rsidR="00174C3E" w:rsidRPr="00AC423C" w:rsidRDefault="00174C3E" w:rsidP="0053644F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средства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поселений</w:t>
            </w:r>
            <w:proofErr w:type="spellEnd"/>
          </w:p>
        </w:tc>
        <w:tc>
          <w:tcPr>
            <w:tcW w:w="1789" w:type="dxa"/>
            <w:gridSpan w:val="2"/>
          </w:tcPr>
          <w:p w:rsidR="00174C3E" w:rsidRPr="00AC423C" w:rsidRDefault="00174C3E" w:rsidP="0053644F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1663" w:type="dxa"/>
            <w:gridSpan w:val="2"/>
          </w:tcPr>
          <w:p w:rsidR="00174C3E" w:rsidRPr="00AC423C" w:rsidRDefault="00174C3E" w:rsidP="0053644F">
            <w:pPr>
              <w:pStyle w:val="TableParagraph"/>
              <w:ind w:left="109" w:right="25"/>
              <w:jc w:val="center"/>
              <w:rPr>
                <w:sz w:val="20"/>
              </w:rPr>
            </w:pPr>
          </w:p>
        </w:tc>
        <w:tc>
          <w:tcPr>
            <w:tcW w:w="1734" w:type="dxa"/>
            <w:gridSpan w:val="3"/>
          </w:tcPr>
          <w:p w:rsidR="00174C3E" w:rsidRPr="00AC423C" w:rsidRDefault="00174C3E" w:rsidP="0053644F">
            <w:pPr>
              <w:pStyle w:val="TableParagraph"/>
              <w:ind w:left="148" w:right="143"/>
              <w:jc w:val="center"/>
              <w:rPr>
                <w:sz w:val="20"/>
              </w:rPr>
            </w:pPr>
          </w:p>
        </w:tc>
        <w:tc>
          <w:tcPr>
            <w:tcW w:w="1642" w:type="dxa"/>
            <w:gridSpan w:val="2"/>
          </w:tcPr>
          <w:p w:rsidR="00174C3E" w:rsidRPr="00AC423C" w:rsidRDefault="00174C3E" w:rsidP="0053644F">
            <w:pPr>
              <w:pStyle w:val="TableParagraph"/>
              <w:ind w:left="142"/>
              <w:jc w:val="center"/>
              <w:rPr>
                <w:sz w:val="20"/>
              </w:rPr>
            </w:pPr>
          </w:p>
        </w:tc>
        <w:tc>
          <w:tcPr>
            <w:tcW w:w="1656" w:type="dxa"/>
            <w:gridSpan w:val="2"/>
          </w:tcPr>
          <w:p w:rsidR="00174C3E" w:rsidRPr="00AC423C" w:rsidRDefault="00174C3E" w:rsidP="0053644F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2856" w:type="dxa"/>
            <w:gridSpan w:val="2"/>
          </w:tcPr>
          <w:p w:rsidR="00174C3E" w:rsidRPr="00AC423C" w:rsidRDefault="00174C3E" w:rsidP="0053644F">
            <w:pPr>
              <w:pStyle w:val="TableParagraph"/>
              <w:ind w:left="10"/>
              <w:jc w:val="center"/>
              <w:rPr>
                <w:sz w:val="20"/>
              </w:rPr>
            </w:pPr>
          </w:p>
        </w:tc>
      </w:tr>
      <w:tr w:rsidR="00174C3E" w:rsidRPr="00AC423C" w:rsidTr="006C65EA">
        <w:trPr>
          <w:trHeight w:val="229"/>
        </w:trPr>
        <w:tc>
          <w:tcPr>
            <w:tcW w:w="1877" w:type="dxa"/>
            <w:vMerge/>
          </w:tcPr>
          <w:p w:rsidR="00174C3E" w:rsidRPr="00AC423C" w:rsidRDefault="00174C3E" w:rsidP="0053644F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11" w:type="dxa"/>
            <w:gridSpan w:val="3"/>
          </w:tcPr>
          <w:p w:rsidR="00174C3E" w:rsidRPr="00AC423C" w:rsidRDefault="00174C3E" w:rsidP="0053644F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AC423C">
              <w:rPr>
                <w:sz w:val="20"/>
              </w:rPr>
              <w:t>иные</w:t>
            </w:r>
            <w:proofErr w:type="spellEnd"/>
            <w:r w:rsidRPr="00AC423C">
              <w:rPr>
                <w:sz w:val="20"/>
              </w:rPr>
              <w:t xml:space="preserve"> </w:t>
            </w:r>
            <w:proofErr w:type="spellStart"/>
            <w:r w:rsidRPr="00AC423C">
              <w:rPr>
                <w:sz w:val="20"/>
              </w:rPr>
              <w:t>источники</w:t>
            </w:r>
            <w:proofErr w:type="spellEnd"/>
          </w:p>
        </w:tc>
        <w:tc>
          <w:tcPr>
            <w:tcW w:w="1789" w:type="dxa"/>
            <w:gridSpan w:val="2"/>
          </w:tcPr>
          <w:p w:rsidR="00174C3E" w:rsidRPr="00AC423C" w:rsidRDefault="00174C3E" w:rsidP="0053644F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1663" w:type="dxa"/>
            <w:gridSpan w:val="2"/>
          </w:tcPr>
          <w:p w:rsidR="00174C3E" w:rsidRPr="00AC423C" w:rsidRDefault="00174C3E" w:rsidP="0053644F">
            <w:pPr>
              <w:pStyle w:val="TableParagraph"/>
              <w:ind w:left="109" w:right="25"/>
              <w:jc w:val="center"/>
              <w:rPr>
                <w:sz w:val="20"/>
              </w:rPr>
            </w:pPr>
          </w:p>
        </w:tc>
        <w:tc>
          <w:tcPr>
            <w:tcW w:w="1734" w:type="dxa"/>
            <w:gridSpan w:val="3"/>
          </w:tcPr>
          <w:p w:rsidR="00174C3E" w:rsidRPr="00AC423C" w:rsidRDefault="00174C3E" w:rsidP="0053644F">
            <w:pPr>
              <w:pStyle w:val="TableParagraph"/>
              <w:ind w:left="148" w:right="143"/>
              <w:jc w:val="center"/>
              <w:rPr>
                <w:sz w:val="20"/>
              </w:rPr>
            </w:pPr>
          </w:p>
        </w:tc>
        <w:tc>
          <w:tcPr>
            <w:tcW w:w="1642" w:type="dxa"/>
            <w:gridSpan w:val="2"/>
          </w:tcPr>
          <w:p w:rsidR="00174C3E" w:rsidRPr="00AC423C" w:rsidRDefault="00174C3E" w:rsidP="0053644F">
            <w:pPr>
              <w:pStyle w:val="TableParagraph"/>
              <w:ind w:left="142"/>
              <w:jc w:val="center"/>
              <w:rPr>
                <w:sz w:val="20"/>
              </w:rPr>
            </w:pPr>
          </w:p>
        </w:tc>
        <w:tc>
          <w:tcPr>
            <w:tcW w:w="1656" w:type="dxa"/>
            <w:gridSpan w:val="2"/>
          </w:tcPr>
          <w:p w:rsidR="00174C3E" w:rsidRPr="00AC423C" w:rsidRDefault="00174C3E" w:rsidP="0053644F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2856" w:type="dxa"/>
            <w:gridSpan w:val="2"/>
          </w:tcPr>
          <w:p w:rsidR="00174C3E" w:rsidRPr="00AC423C" w:rsidRDefault="00174C3E" w:rsidP="0053644F">
            <w:pPr>
              <w:pStyle w:val="TableParagraph"/>
              <w:ind w:left="10"/>
              <w:jc w:val="center"/>
              <w:rPr>
                <w:sz w:val="20"/>
              </w:rPr>
            </w:pPr>
          </w:p>
        </w:tc>
      </w:tr>
      <w:tr w:rsidR="00174C3E" w:rsidRPr="00AC423C" w:rsidTr="006C65EA">
        <w:trPr>
          <w:trHeight w:val="229"/>
        </w:trPr>
        <w:tc>
          <w:tcPr>
            <w:tcW w:w="4288" w:type="dxa"/>
            <w:gridSpan w:val="4"/>
            <w:vMerge w:val="restart"/>
          </w:tcPr>
          <w:p w:rsidR="00174C3E" w:rsidRPr="00AC423C" w:rsidRDefault="00174C3E" w:rsidP="0053644F">
            <w:pPr>
              <w:pStyle w:val="TableParagraph"/>
              <w:ind w:left="108"/>
              <w:rPr>
                <w:sz w:val="20"/>
                <w:lang w:val="ru-RU"/>
              </w:rPr>
            </w:pPr>
            <w:r w:rsidRPr="00AC423C">
              <w:rPr>
                <w:rFonts w:eastAsia="Courier New"/>
                <w:bCs/>
                <w:iCs/>
                <w:sz w:val="20"/>
                <w:szCs w:val="20"/>
                <w:lang w:val="ru-RU"/>
              </w:rPr>
              <w:t>Объем налоговых расходов Нефтеюганского района</w:t>
            </w:r>
          </w:p>
        </w:tc>
        <w:tc>
          <w:tcPr>
            <w:tcW w:w="11340" w:type="dxa"/>
            <w:gridSpan w:val="13"/>
          </w:tcPr>
          <w:p w:rsidR="00174C3E" w:rsidRPr="00AC423C" w:rsidRDefault="00174C3E" w:rsidP="0053644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ru-RU"/>
              </w:rPr>
            </w:pPr>
            <w:r w:rsidRPr="00AC423C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ru-RU"/>
              </w:rPr>
              <w:t>Расходы по годам (тыс. рублей)</w:t>
            </w:r>
          </w:p>
        </w:tc>
      </w:tr>
      <w:tr w:rsidR="00174C3E" w:rsidRPr="00AC423C" w:rsidTr="006C65EA">
        <w:trPr>
          <w:trHeight w:val="229"/>
        </w:trPr>
        <w:tc>
          <w:tcPr>
            <w:tcW w:w="4288" w:type="dxa"/>
            <w:gridSpan w:val="4"/>
            <w:vMerge/>
          </w:tcPr>
          <w:p w:rsidR="00174C3E" w:rsidRPr="00AC423C" w:rsidRDefault="00174C3E" w:rsidP="0053644F">
            <w:pPr>
              <w:pStyle w:val="TableParagraph"/>
              <w:ind w:left="108"/>
              <w:rPr>
                <w:sz w:val="20"/>
                <w:lang w:val="ru-RU"/>
              </w:rPr>
            </w:pPr>
          </w:p>
        </w:tc>
        <w:tc>
          <w:tcPr>
            <w:tcW w:w="1789" w:type="dxa"/>
            <w:gridSpan w:val="2"/>
          </w:tcPr>
          <w:p w:rsidR="00174C3E" w:rsidRPr="00AC423C" w:rsidRDefault="00174C3E" w:rsidP="0053644F">
            <w:pPr>
              <w:pStyle w:val="TableParagraph"/>
              <w:ind w:left="9"/>
              <w:jc w:val="center"/>
              <w:rPr>
                <w:sz w:val="20"/>
                <w:lang w:val="ru-RU"/>
              </w:rPr>
            </w:pPr>
          </w:p>
        </w:tc>
        <w:tc>
          <w:tcPr>
            <w:tcW w:w="1663" w:type="dxa"/>
            <w:gridSpan w:val="2"/>
          </w:tcPr>
          <w:p w:rsidR="00174C3E" w:rsidRPr="00AC423C" w:rsidRDefault="00174C3E" w:rsidP="0053644F">
            <w:pPr>
              <w:pStyle w:val="TableParagraph"/>
              <w:ind w:left="109" w:right="25"/>
              <w:jc w:val="center"/>
              <w:rPr>
                <w:sz w:val="20"/>
                <w:lang w:val="ru-RU"/>
              </w:rPr>
            </w:pPr>
          </w:p>
        </w:tc>
        <w:tc>
          <w:tcPr>
            <w:tcW w:w="1734" w:type="dxa"/>
            <w:gridSpan w:val="3"/>
          </w:tcPr>
          <w:p w:rsidR="00174C3E" w:rsidRPr="00AC423C" w:rsidRDefault="00174C3E" w:rsidP="0053644F">
            <w:pPr>
              <w:pStyle w:val="TableParagraph"/>
              <w:ind w:left="148" w:right="143"/>
              <w:jc w:val="center"/>
              <w:rPr>
                <w:sz w:val="20"/>
                <w:lang w:val="ru-RU"/>
              </w:rPr>
            </w:pPr>
          </w:p>
        </w:tc>
        <w:tc>
          <w:tcPr>
            <w:tcW w:w="1642" w:type="dxa"/>
            <w:gridSpan w:val="2"/>
          </w:tcPr>
          <w:p w:rsidR="00174C3E" w:rsidRPr="00AC423C" w:rsidRDefault="00174C3E" w:rsidP="0053644F">
            <w:pPr>
              <w:pStyle w:val="TableParagraph"/>
              <w:ind w:left="142"/>
              <w:jc w:val="center"/>
              <w:rPr>
                <w:sz w:val="20"/>
                <w:lang w:val="ru-RU"/>
              </w:rPr>
            </w:pPr>
          </w:p>
        </w:tc>
        <w:tc>
          <w:tcPr>
            <w:tcW w:w="1656" w:type="dxa"/>
            <w:gridSpan w:val="2"/>
          </w:tcPr>
          <w:p w:rsidR="00174C3E" w:rsidRPr="00AC423C" w:rsidRDefault="00174C3E" w:rsidP="0053644F">
            <w:pPr>
              <w:pStyle w:val="TableParagraph"/>
              <w:ind w:left="9"/>
              <w:jc w:val="center"/>
              <w:rPr>
                <w:sz w:val="20"/>
                <w:lang w:val="ru-RU"/>
              </w:rPr>
            </w:pPr>
          </w:p>
        </w:tc>
        <w:tc>
          <w:tcPr>
            <w:tcW w:w="2856" w:type="dxa"/>
            <w:gridSpan w:val="2"/>
          </w:tcPr>
          <w:p w:rsidR="00174C3E" w:rsidRPr="00AC423C" w:rsidRDefault="00174C3E" w:rsidP="0053644F">
            <w:pPr>
              <w:pStyle w:val="TableParagraph"/>
              <w:ind w:left="10"/>
              <w:jc w:val="center"/>
              <w:rPr>
                <w:sz w:val="20"/>
                <w:lang w:val="ru-RU"/>
              </w:rPr>
            </w:pPr>
          </w:p>
        </w:tc>
      </w:tr>
    </w:tbl>
    <w:p w:rsidR="00841CB5" w:rsidRPr="004511CC" w:rsidRDefault="00841CB5" w:rsidP="00F10AC7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</w:p>
    <w:sectPr w:rsidR="00841CB5" w:rsidRPr="004511CC" w:rsidSect="00F10AC7">
      <w:pgSz w:w="16840" w:h="11910" w:orient="landscape"/>
      <w:pgMar w:top="851" w:right="1134" w:bottom="426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2C1" w:rsidRDefault="004B72C1" w:rsidP="00DB36CC">
      <w:pPr>
        <w:spacing w:after="0" w:line="240" w:lineRule="auto"/>
      </w:pPr>
      <w:r>
        <w:separator/>
      </w:r>
    </w:p>
  </w:endnote>
  <w:endnote w:type="continuationSeparator" w:id="1">
    <w:p w:rsidR="004B72C1" w:rsidRDefault="004B72C1" w:rsidP="00DB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2C1" w:rsidRDefault="004B72C1" w:rsidP="00DB36CC">
      <w:pPr>
        <w:spacing w:after="0" w:line="240" w:lineRule="auto"/>
      </w:pPr>
      <w:r>
        <w:separator/>
      </w:r>
    </w:p>
  </w:footnote>
  <w:footnote w:type="continuationSeparator" w:id="1">
    <w:p w:rsidR="004B72C1" w:rsidRDefault="004B72C1" w:rsidP="00DB3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871437"/>
    </w:sdtPr>
    <w:sdtEndPr>
      <w:rPr>
        <w:rFonts w:ascii="Times New Roman" w:hAnsi="Times New Roman"/>
        <w:sz w:val="24"/>
        <w:szCs w:val="24"/>
      </w:rPr>
    </w:sdtEndPr>
    <w:sdtContent>
      <w:p w:rsidR="004B72C1" w:rsidRPr="00DB36CC" w:rsidRDefault="00B678BB" w:rsidP="00DB36C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DB36CC">
          <w:rPr>
            <w:rFonts w:ascii="Times New Roman" w:hAnsi="Times New Roman"/>
            <w:sz w:val="24"/>
            <w:szCs w:val="24"/>
          </w:rPr>
          <w:fldChar w:fldCharType="begin"/>
        </w:r>
        <w:r w:rsidR="004B72C1" w:rsidRPr="00DB36C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B36CC">
          <w:rPr>
            <w:rFonts w:ascii="Times New Roman" w:hAnsi="Times New Roman"/>
            <w:sz w:val="24"/>
            <w:szCs w:val="24"/>
          </w:rPr>
          <w:fldChar w:fldCharType="separate"/>
        </w:r>
        <w:r w:rsidR="00B27514">
          <w:rPr>
            <w:rFonts w:ascii="Times New Roman" w:hAnsi="Times New Roman"/>
            <w:noProof/>
            <w:sz w:val="24"/>
            <w:szCs w:val="24"/>
          </w:rPr>
          <w:t>3</w:t>
        </w:r>
        <w:r w:rsidRPr="00DB36C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255"/>
    <w:multiLevelType w:val="hybridMultilevel"/>
    <w:tmpl w:val="0AFA7B5C"/>
    <w:lvl w:ilvl="0" w:tplc="2A78982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B543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BC3F34"/>
    <w:multiLevelType w:val="multilevel"/>
    <w:tmpl w:val="89261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3">
    <w:nsid w:val="2D0D7C50"/>
    <w:multiLevelType w:val="hybridMultilevel"/>
    <w:tmpl w:val="550E7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C6B3C"/>
    <w:multiLevelType w:val="hybridMultilevel"/>
    <w:tmpl w:val="5532FA2C"/>
    <w:lvl w:ilvl="0" w:tplc="B122D85A">
      <w:start w:val="2"/>
      <w:numFmt w:val="decimal"/>
      <w:lvlText w:val="%1."/>
      <w:lvlJc w:val="left"/>
      <w:pPr>
        <w:ind w:left="2478" w:hanging="360"/>
      </w:pPr>
    </w:lvl>
    <w:lvl w:ilvl="1" w:tplc="0F3E16D4">
      <w:start w:val="1"/>
      <w:numFmt w:val="decimal"/>
      <w:lvlText w:val="2.%2."/>
      <w:lvlJc w:val="left"/>
      <w:pPr>
        <w:ind w:left="3198" w:hanging="360"/>
      </w:pPr>
    </w:lvl>
    <w:lvl w:ilvl="2" w:tplc="0419001B">
      <w:start w:val="1"/>
      <w:numFmt w:val="lowerRoman"/>
      <w:lvlText w:val="%3."/>
      <w:lvlJc w:val="right"/>
      <w:pPr>
        <w:ind w:left="3918" w:hanging="180"/>
      </w:pPr>
    </w:lvl>
    <w:lvl w:ilvl="3" w:tplc="0419000F">
      <w:start w:val="1"/>
      <w:numFmt w:val="decimal"/>
      <w:lvlText w:val="%4."/>
      <w:lvlJc w:val="left"/>
      <w:pPr>
        <w:ind w:left="4638" w:hanging="360"/>
      </w:pPr>
    </w:lvl>
    <w:lvl w:ilvl="4" w:tplc="04190019">
      <w:start w:val="1"/>
      <w:numFmt w:val="lowerLetter"/>
      <w:lvlText w:val="%5."/>
      <w:lvlJc w:val="left"/>
      <w:pPr>
        <w:ind w:left="5358" w:hanging="360"/>
      </w:pPr>
    </w:lvl>
    <w:lvl w:ilvl="5" w:tplc="0419001B">
      <w:start w:val="1"/>
      <w:numFmt w:val="lowerRoman"/>
      <w:lvlText w:val="%6."/>
      <w:lvlJc w:val="right"/>
      <w:pPr>
        <w:ind w:left="6078" w:hanging="180"/>
      </w:pPr>
    </w:lvl>
    <w:lvl w:ilvl="6" w:tplc="0419000F">
      <w:start w:val="1"/>
      <w:numFmt w:val="decimal"/>
      <w:lvlText w:val="%7."/>
      <w:lvlJc w:val="left"/>
      <w:pPr>
        <w:ind w:left="6798" w:hanging="360"/>
      </w:pPr>
    </w:lvl>
    <w:lvl w:ilvl="7" w:tplc="04190019">
      <w:start w:val="1"/>
      <w:numFmt w:val="lowerLetter"/>
      <w:lvlText w:val="%8."/>
      <w:lvlJc w:val="left"/>
      <w:pPr>
        <w:ind w:left="7518" w:hanging="360"/>
      </w:pPr>
    </w:lvl>
    <w:lvl w:ilvl="8" w:tplc="0419001B">
      <w:start w:val="1"/>
      <w:numFmt w:val="lowerRoman"/>
      <w:lvlText w:val="%9."/>
      <w:lvlJc w:val="right"/>
      <w:pPr>
        <w:ind w:left="8238" w:hanging="180"/>
      </w:pPr>
    </w:lvl>
  </w:abstractNum>
  <w:abstractNum w:abstractNumId="5">
    <w:nsid w:val="32AA56DE"/>
    <w:multiLevelType w:val="hybridMultilevel"/>
    <w:tmpl w:val="31E69BAE"/>
    <w:lvl w:ilvl="0" w:tplc="8342222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87824FD"/>
    <w:multiLevelType w:val="multilevel"/>
    <w:tmpl w:val="9C2CC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7">
    <w:nsid w:val="3F125450"/>
    <w:multiLevelType w:val="hybridMultilevel"/>
    <w:tmpl w:val="C8D29A1C"/>
    <w:lvl w:ilvl="0" w:tplc="A2901CC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684C671B"/>
    <w:multiLevelType w:val="hybridMultilevel"/>
    <w:tmpl w:val="B0564D2E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C9152E9"/>
    <w:multiLevelType w:val="hybridMultilevel"/>
    <w:tmpl w:val="E58CE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DA75E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A306731"/>
    <w:multiLevelType w:val="hybridMultilevel"/>
    <w:tmpl w:val="399EAFF4"/>
    <w:lvl w:ilvl="0" w:tplc="C3541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A63B8E"/>
    <w:multiLevelType w:val="hybridMultilevel"/>
    <w:tmpl w:val="EB22FB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C06"/>
    <w:rsid w:val="00076FF4"/>
    <w:rsid w:val="00114952"/>
    <w:rsid w:val="00174C3E"/>
    <w:rsid w:val="001A17E5"/>
    <w:rsid w:val="001C1682"/>
    <w:rsid w:val="001C2F1F"/>
    <w:rsid w:val="001C3F73"/>
    <w:rsid w:val="00203EA6"/>
    <w:rsid w:val="00210179"/>
    <w:rsid w:val="002619F5"/>
    <w:rsid w:val="002747E7"/>
    <w:rsid w:val="002928C6"/>
    <w:rsid w:val="002F0FA9"/>
    <w:rsid w:val="00306FE3"/>
    <w:rsid w:val="0032476F"/>
    <w:rsid w:val="003B1A41"/>
    <w:rsid w:val="003C1A5F"/>
    <w:rsid w:val="004119BC"/>
    <w:rsid w:val="004152C0"/>
    <w:rsid w:val="004267CC"/>
    <w:rsid w:val="004323EB"/>
    <w:rsid w:val="004511CC"/>
    <w:rsid w:val="00481009"/>
    <w:rsid w:val="004A7D18"/>
    <w:rsid w:val="004B61FE"/>
    <w:rsid w:val="004B72C1"/>
    <w:rsid w:val="004C5D69"/>
    <w:rsid w:val="004E48D9"/>
    <w:rsid w:val="004F5739"/>
    <w:rsid w:val="005234DC"/>
    <w:rsid w:val="00534265"/>
    <w:rsid w:val="0053644F"/>
    <w:rsid w:val="00551BDC"/>
    <w:rsid w:val="00597FB6"/>
    <w:rsid w:val="005A3224"/>
    <w:rsid w:val="00603328"/>
    <w:rsid w:val="0063199E"/>
    <w:rsid w:val="00650719"/>
    <w:rsid w:val="00651187"/>
    <w:rsid w:val="00677B0F"/>
    <w:rsid w:val="006815F9"/>
    <w:rsid w:val="006816CA"/>
    <w:rsid w:val="006C1299"/>
    <w:rsid w:val="006C34FA"/>
    <w:rsid w:val="006C65EA"/>
    <w:rsid w:val="00704812"/>
    <w:rsid w:val="007F5F63"/>
    <w:rsid w:val="00814ED0"/>
    <w:rsid w:val="00825AFB"/>
    <w:rsid w:val="00826E05"/>
    <w:rsid w:val="00841CB5"/>
    <w:rsid w:val="00867A40"/>
    <w:rsid w:val="008C3118"/>
    <w:rsid w:val="008C78F6"/>
    <w:rsid w:val="008C7C02"/>
    <w:rsid w:val="008E6185"/>
    <w:rsid w:val="00924C91"/>
    <w:rsid w:val="00933B20"/>
    <w:rsid w:val="0093751D"/>
    <w:rsid w:val="00967FA2"/>
    <w:rsid w:val="00987A13"/>
    <w:rsid w:val="00990AC6"/>
    <w:rsid w:val="00994AF0"/>
    <w:rsid w:val="0099668A"/>
    <w:rsid w:val="009A26F1"/>
    <w:rsid w:val="009A407A"/>
    <w:rsid w:val="00A3328B"/>
    <w:rsid w:val="00A34244"/>
    <w:rsid w:val="00A80C06"/>
    <w:rsid w:val="00AC423C"/>
    <w:rsid w:val="00B27514"/>
    <w:rsid w:val="00B33357"/>
    <w:rsid w:val="00B678BB"/>
    <w:rsid w:val="00B73AD1"/>
    <w:rsid w:val="00B758B3"/>
    <w:rsid w:val="00B9201C"/>
    <w:rsid w:val="00C07E6B"/>
    <w:rsid w:val="00C36DD6"/>
    <w:rsid w:val="00C83635"/>
    <w:rsid w:val="00C842B8"/>
    <w:rsid w:val="00CC67B6"/>
    <w:rsid w:val="00D435FD"/>
    <w:rsid w:val="00D53C2B"/>
    <w:rsid w:val="00D65AF9"/>
    <w:rsid w:val="00D736AE"/>
    <w:rsid w:val="00D75F81"/>
    <w:rsid w:val="00D9550C"/>
    <w:rsid w:val="00DB36CC"/>
    <w:rsid w:val="00DF6092"/>
    <w:rsid w:val="00E85276"/>
    <w:rsid w:val="00EB4A08"/>
    <w:rsid w:val="00ED5EE6"/>
    <w:rsid w:val="00F10AC7"/>
    <w:rsid w:val="00FD7471"/>
    <w:rsid w:val="00FE0302"/>
    <w:rsid w:val="00FE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9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6FE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06FE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77B0F"/>
    <w:pPr>
      <w:ind w:left="720"/>
      <w:contextualSpacing/>
    </w:pPr>
  </w:style>
  <w:style w:type="paragraph" w:customStyle="1" w:styleId="ConsPlusNormal">
    <w:name w:val="ConsPlusNormal"/>
    <w:rsid w:val="00990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0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A26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26F1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unhideWhenUsed/>
    <w:rsid w:val="00DB3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36C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B3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36CC"/>
    <w:rPr>
      <w:rFonts w:ascii="Calibri" w:eastAsia="Times New Roman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7F5F6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5F6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F5F63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5F6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5F63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F5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F5F63"/>
    <w:rPr>
      <w:rFonts w:ascii="Segoe UI" w:eastAsia="Times New Roman" w:hAnsi="Segoe UI" w:cs="Segoe UI"/>
      <w:sz w:val="18"/>
      <w:szCs w:val="18"/>
    </w:rPr>
  </w:style>
  <w:style w:type="paragraph" w:customStyle="1" w:styleId="1">
    <w:name w:val="Абзац списка1"/>
    <w:basedOn w:val="a"/>
    <w:rsid w:val="00D435F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E528367EA093875CE813E048DB4A9CEB2CF42442B12FF773088045C5CCBC02DDC6EB75CFABCCB1E8B3F99FB4c1DB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E528367EA093875CE813E048DB4A9CEB2CF42442B12FF773088045C5CCBC02DDC6EB75CFABCCB1E8B3F99FB4c1D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 Вадим Петрович</dc:creator>
  <cp:lastModifiedBy>Сычёв</cp:lastModifiedBy>
  <cp:revision>17</cp:revision>
  <dcterms:created xsi:type="dcterms:W3CDTF">2023-06-01T20:30:00Z</dcterms:created>
  <dcterms:modified xsi:type="dcterms:W3CDTF">2023-06-02T20:29:00Z</dcterms:modified>
</cp:coreProperties>
</file>