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6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576"/>
        <w:gridCol w:w="406"/>
        <w:gridCol w:w="1862"/>
        <w:gridCol w:w="395"/>
        <w:gridCol w:w="4841"/>
        <w:gridCol w:w="30"/>
      </w:tblGrid>
      <w:tr w:rsidR="000A6047" w:rsidRPr="00E12889" w14:paraId="707AE086" w14:textId="77777777" w:rsidTr="00CF68E5">
        <w:trPr>
          <w:gridAfter w:val="1"/>
          <w:wAfter w:w="30" w:type="dxa"/>
          <w:trHeight w:val="1412"/>
        </w:trPr>
        <w:tc>
          <w:tcPr>
            <w:tcW w:w="4540" w:type="dxa"/>
            <w:gridSpan w:val="4"/>
            <w:vMerge w:val="restart"/>
          </w:tcPr>
          <w:p w14:paraId="231FF47F" w14:textId="77777777" w:rsidR="0061117E" w:rsidRPr="005A7E0B" w:rsidRDefault="0061117E" w:rsidP="0061117E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  <w:bookmarkStart w:id="0" w:name="_Hlk41573118"/>
            <w:r>
              <w:rPr>
                <w:rFonts w:cs="Arial"/>
                <w:noProof/>
              </w:rPr>
              <w:drawing>
                <wp:inline distT="0" distB="0" distL="0" distR="0" wp14:anchorId="7CB0A52F" wp14:editId="1FBDFFE0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F36FCD" w14:textId="77777777" w:rsidR="0061117E" w:rsidRPr="005A7E0B" w:rsidRDefault="0061117E" w:rsidP="0061117E">
            <w:pPr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514BFC5" w14:textId="77777777" w:rsidR="0061117E" w:rsidRPr="005A7E0B" w:rsidRDefault="0061117E" w:rsidP="0061117E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5A7E0B">
              <w:rPr>
                <w:rFonts w:ascii="Arial" w:hAnsi="Arial" w:cs="Arial"/>
                <w:b/>
                <w:sz w:val="16"/>
              </w:rPr>
              <w:t>Администрация Нефтеюганского района</w:t>
            </w:r>
          </w:p>
          <w:p w14:paraId="680DE086" w14:textId="77777777" w:rsidR="0061117E" w:rsidRPr="005A7E0B" w:rsidRDefault="0061117E" w:rsidP="0061117E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60A1375" w14:textId="75E1A997" w:rsidR="008F0CAA" w:rsidRPr="008F0CAA" w:rsidRDefault="008F0CAA" w:rsidP="008F0CAA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  <w:szCs w:val="20"/>
              </w:rPr>
            </w:pPr>
            <w:proofErr w:type="gramStart"/>
            <w:r w:rsidRPr="008F0CAA">
              <w:rPr>
                <w:rFonts w:ascii="Arial Narrow" w:hAnsi="Arial Narrow" w:cs="Arial"/>
                <w:b/>
                <w:caps/>
                <w:sz w:val="32"/>
                <w:szCs w:val="20"/>
              </w:rPr>
              <w:t>ДЕПАРТАМЕНТ</w:t>
            </w:r>
            <w:r w:rsidRPr="008F0CAA">
              <w:rPr>
                <w:rFonts w:ascii="Arial Narrow" w:hAnsi="Arial Narrow" w:cs="Arial"/>
                <w:b/>
                <w:caps/>
              </w:rPr>
              <w:t xml:space="preserve">  </w:t>
            </w:r>
            <w:r w:rsidRPr="008F0CAA">
              <w:rPr>
                <w:rFonts w:ascii="Arial Narrow" w:hAnsi="Arial Narrow" w:cs="Arial"/>
                <w:b/>
                <w:caps/>
                <w:sz w:val="32"/>
                <w:szCs w:val="20"/>
              </w:rPr>
              <w:t>ОБРАЗОВАНИя</w:t>
            </w:r>
            <w:proofErr w:type="gramEnd"/>
            <w:r w:rsidRPr="008F0CAA">
              <w:rPr>
                <w:rFonts w:ascii="Arial Narrow" w:hAnsi="Arial Narrow" w:cs="Arial"/>
                <w:b/>
                <w:caps/>
                <w:sz w:val="32"/>
                <w:szCs w:val="20"/>
              </w:rPr>
              <w:t xml:space="preserve"> </w:t>
            </w:r>
          </w:p>
          <w:p w14:paraId="1B9929CD" w14:textId="77777777" w:rsidR="008F0CAA" w:rsidRPr="008F0CAA" w:rsidRDefault="008F0CAA" w:rsidP="008F0CAA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5DE55D16" w14:textId="77777777" w:rsidR="008F0CAA" w:rsidRPr="008F0CAA" w:rsidRDefault="008F0CAA" w:rsidP="008F0CA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8F0CAA">
              <w:rPr>
                <w:rFonts w:ascii="Arial" w:hAnsi="Arial" w:cs="Arial"/>
                <w:sz w:val="16"/>
              </w:rPr>
              <w:t xml:space="preserve">3 </w:t>
            </w:r>
            <w:proofErr w:type="gramStart"/>
            <w:r w:rsidRPr="008F0CAA">
              <w:rPr>
                <w:rFonts w:ascii="Arial" w:hAnsi="Arial" w:cs="Arial"/>
                <w:sz w:val="16"/>
              </w:rPr>
              <w:t>мкр.,</w:t>
            </w:r>
            <w:proofErr w:type="gramEnd"/>
            <w:r w:rsidRPr="008F0CAA">
              <w:rPr>
                <w:rFonts w:ascii="Arial" w:hAnsi="Arial" w:cs="Arial"/>
                <w:sz w:val="16"/>
              </w:rPr>
              <w:t xml:space="preserve"> 21 д., г. Нефтеюганск,</w:t>
            </w:r>
          </w:p>
          <w:p w14:paraId="4330F700" w14:textId="5A38DA92" w:rsidR="008F0CAA" w:rsidRPr="008F0CAA" w:rsidRDefault="008F0CAA" w:rsidP="008F0CA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8F0CAA">
              <w:rPr>
                <w:rFonts w:ascii="Arial" w:hAnsi="Arial" w:cs="Arial"/>
                <w:sz w:val="16"/>
              </w:rPr>
              <w:t xml:space="preserve">Ханты-Мансийский автономный округ </w:t>
            </w:r>
            <w:r w:rsidR="00436CA0">
              <w:rPr>
                <w:rFonts w:ascii="Arial" w:hAnsi="Arial" w:cs="Arial"/>
                <w:sz w:val="16"/>
              </w:rPr>
              <w:t>–</w:t>
            </w:r>
            <w:r w:rsidRPr="008F0CAA">
              <w:rPr>
                <w:rFonts w:ascii="Arial" w:hAnsi="Arial" w:cs="Arial"/>
                <w:sz w:val="16"/>
              </w:rPr>
              <w:t xml:space="preserve"> Югра, 628309</w:t>
            </w:r>
          </w:p>
          <w:p w14:paraId="488084F4" w14:textId="4B0A0BA4" w:rsidR="008F0CAA" w:rsidRPr="008F0CAA" w:rsidRDefault="008F0CAA" w:rsidP="008F0CA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8F0CAA">
              <w:rPr>
                <w:rFonts w:ascii="Arial" w:hAnsi="Arial" w:cs="Arial"/>
                <w:sz w:val="16"/>
              </w:rPr>
              <w:t>Телефоны: (3463) 25-01-56</w:t>
            </w:r>
          </w:p>
          <w:p w14:paraId="0EC9B76C" w14:textId="77777777" w:rsidR="0006511E" w:rsidRDefault="008F0CAA" w:rsidP="00E12889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E12889">
              <w:rPr>
                <w:rFonts w:ascii="Arial" w:hAnsi="Arial" w:cs="Arial"/>
                <w:sz w:val="16"/>
                <w:lang w:val="en-US"/>
              </w:rPr>
              <w:t>E</w:t>
            </w:r>
            <w:r w:rsidRPr="00514747">
              <w:rPr>
                <w:rFonts w:ascii="Arial" w:hAnsi="Arial" w:cs="Arial"/>
                <w:sz w:val="16"/>
              </w:rPr>
              <w:t>-</w:t>
            </w:r>
            <w:r w:rsidRPr="00E12889">
              <w:rPr>
                <w:rFonts w:ascii="Arial" w:hAnsi="Arial" w:cs="Arial"/>
                <w:sz w:val="16"/>
                <w:lang w:val="en-US"/>
              </w:rPr>
              <w:t>mail</w:t>
            </w:r>
            <w:r w:rsidRPr="00514747">
              <w:rPr>
                <w:rFonts w:ascii="Arial" w:hAnsi="Arial" w:cs="Arial"/>
                <w:sz w:val="16"/>
              </w:rPr>
              <w:t xml:space="preserve">: </w:t>
            </w:r>
            <w:hyperlink r:id="rId9" w:history="1">
              <w:r w:rsidRPr="00E12889">
                <w:rPr>
                  <w:rFonts w:ascii="Arial" w:hAnsi="Arial" w:cs="Arial"/>
                  <w:sz w:val="16"/>
                  <w:lang w:val="en-US"/>
                </w:rPr>
                <w:t>conra</w:t>
              </w:r>
              <w:r w:rsidRPr="00514747">
                <w:rPr>
                  <w:rFonts w:ascii="Arial" w:hAnsi="Arial" w:cs="Arial"/>
                  <w:sz w:val="16"/>
                </w:rPr>
                <w:t>@</w:t>
              </w:r>
              <w:r w:rsidRPr="00E12889">
                <w:rPr>
                  <w:rFonts w:ascii="Arial" w:hAnsi="Arial" w:cs="Arial"/>
                  <w:sz w:val="16"/>
                  <w:lang w:val="en-US"/>
                </w:rPr>
                <w:t>admoil</w:t>
              </w:r>
              <w:r w:rsidRPr="00514747">
                <w:rPr>
                  <w:rFonts w:ascii="Arial" w:hAnsi="Arial" w:cs="Arial"/>
                  <w:sz w:val="16"/>
                </w:rPr>
                <w:t>.</w:t>
              </w:r>
              <w:proofErr w:type="spellStart"/>
              <w:r w:rsidRPr="00E12889">
                <w:rPr>
                  <w:rFonts w:ascii="Arial" w:hAnsi="Arial" w:cs="Arial"/>
                  <w:sz w:val="16"/>
                  <w:lang w:val="en-US"/>
                </w:rPr>
                <w:t>ru</w:t>
              </w:r>
              <w:proofErr w:type="spellEnd"/>
            </w:hyperlink>
            <w:r w:rsidRPr="00514747">
              <w:rPr>
                <w:rFonts w:ascii="Arial" w:hAnsi="Arial" w:cs="Arial"/>
                <w:sz w:val="16"/>
              </w:rPr>
              <w:t xml:space="preserve">; </w:t>
            </w:r>
          </w:p>
          <w:p w14:paraId="1DC573DD" w14:textId="3551662E" w:rsidR="008F0CAA" w:rsidRPr="00514747" w:rsidRDefault="00BA5639" w:rsidP="00E12889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hyperlink r:id="rId10" w:history="1">
              <w:r w:rsidR="008F0CAA" w:rsidRPr="00E12889">
                <w:rPr>
                  <w:rFonts w:ascii="Arial" w:hAnsi="Arial" w:cs="Arial"/>
                  <w:sz w:val="16"/>
                  <w:lang w:val="en-US"/>
                </w:rPr>
                <w:t>http</w:t>
              </w:r>
              <w:r w:rsidR="008F0CAA" w:rsidRPr="00514747">
                <w:rPr>
                  <w:rFonts w:ascii="Arial" w:hAnsi="Arial" w:cs="Arial"/>
                  <w:sz w:val="16"/>
                </w:rPr>
                <w:t>://</w:t>
              </w:r>
              <w:r w:rsidR="008F0CAA" w:rsidRPr="00E12889">
                <w:rPr>
                  <w:rFonts w:ascii="Arial" w:hAnsi="Arial" w:cs="Arial"/>
                  <w:sz w:val="16"/>
                  <w:lang w:val="en-US"/>
                </w:rPr>
                <w:t>www</w:t>
              </w:r>
              <w:r w:rsidR="008F0CAA" w:rsidRPr="00514747">
                <w:rPr>
                  <w:rFonts w:ascii="Arial" w:hAnsi="Arial" w:cs="Arial"/>
                  <w:sz w:val="16"/>
                </w:rPr>
                <w:t>.</w:t>
              </w:r>
              <w:proofErr w:type="spellStart"/>
              <w:r w:rsidR="008F0CAA" w:rsidRPr="00E12889">
                <w:rPr>
                  <w:rFonts w:ascii="Arial" w:hAnsi="Arial" w:cs="Arial"/>
                  <w:sz w:val="16"/>
                  <w:lang w:val="en-US"/>
                </w:rPr>
                <w:t>admoil</w:t>
              </w:r>
              <w:proofErr w:type="spellEnd"/>
              <w:r w:rsidR="008F0CAA" w:rsidRPr="00514747">
                <w:rPr>
                  <w:rFonts w:ascii="Arial" w:hAnsi="Arial" w:cs="Arial"/>
                  <w:sz w:val="16"/>
                </w:rPr>
                <w:t>.</w:t>
              </w:r>
              <w:proofErr w:type="spellStart"/>
              <w:r w:rsidR="008F0CAA" w:rsidRPr="00E12889">
                <w:rPr>
                  <w:rFonts w:ascii="Arial" w:hAnsi="Arial" w:cs="Arial"/>
                  <w:sz w:val="16"/>
                  <w:lang w:val="en-US"/>
                </w:rPr>
                <w:t>ru</w:t>
              </w:r>
              <w:proofErr w:type="spellEnd"/>
            </w:hyperlink>
          </w:p>
          <w:p w14:paraId="37A3413E" w14:textId="77B6A7D4" w:rsidR="000A6047" w:rsidRPr="00E12889" w:rsidRDefault="000A6047" w:rsidP="00E12889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5236" w:type="dxa"/>
            <w:gridSpan w:val="2"/>
          </w:tcPr>
          <w:p w14:paraId="0D0AC02B" w14:textId="77777777" w:rsidR="000A6047" w:rsidRPr="00E12889" w:rsidRDefault="000A6047" w:rsidP="000A6047">
            <w:pPr>
              <w:jc w:val="both"/>
              <w:rPr>
                <w:lang w:val="en-US"/>
              </w:rPr>
            </w:pPr>
          </w:p>
        </w:tc>
      </w:tr>
      <w:tr w:rsidR="00255D2E" w14:paraId="124CC810" w14:textId="77777777" w:rsidTr="0006511E">
        <w:trPr>
          <w:gridAfter w:val="1"/>
          <w:wAfter w:w="30" w:type="dxa"/>
          <w:trHeight w:val="2124"/>
        </w:trPr>
        <w:tc>
          <w:tcPr>
            <w:tcW w:w="4540" w:type="dxa"/>
            <w:gridSpan w:val="4"/>
            <w:vMerge/>
          </w:tcPr>
          <w:p w14:paraId="350469A5" w14:textId="77777777" w:rsidR="00255D2E" w:rsidRPr="00E12889" w:rsidRDefault="00255D2E" w:rsidP="005A7E0B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  <w:lang w:val="en-US"/>
              </w:rPr>
            </w:pPr>
          </w:p>
        </w:tc>
        <w:tc>
          <w:tcPr>
            <w:tcW w:w="395" w:type="dxa"/>
          </w:tcPr>
          <w:p w14:paraId="0555A740" w14:textId="77777777" w:rsidR="00964961" w:rsidRPr="00E12889" w:rsidRDefault="00964961" w:rsidP="005A7E0B">
            <w:pPr>
              <w:jc w:val="both"/>
              <w:rPr>
                <w:lang w:val="en-US"/>
              </w:rPr>
            </w:pPr>
          </w:p>
          <w:p w14:paraId="41FE0097" w14:textId="77777777" w:rsidR="00255D2E" w:rsidRPr="00E12889" w:rsidRDefault="00255D2E" w:rsidP="005A7E0B">
            <w:pPr>
              <w:ind w:left="833"/>
              <w:rPr>
                <w:rFonts w:ascii="Arial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4841" w:type="dxa"/>
          </w:tcPr>
          <w:p w14:paraId="48697F7D" w14:textId="65195156" w:rsidR="00176337" w:rsidRPr="00176337" w:rsidRDefault="00176337" w:rsidP="00BB52C2"/>
        </w:tc>
      </w:tr>
      <w:tr w:rsidR="00963A59" w:rsidRPr="005A7E0B" w14:paraId="3644EFA3" w14:textId="77777777" w:rsidTr="00CF68E5">
        <w:tc>
          <w:tcPr>
            <w:tcW w:w="4540" w:type="dxa"/>
            <w:gridSpan w:val="4"/>
            <w:tcBorders>
              <w:bottom w:val="single" w:sz="4" w:space="0" w:color="auto"/>
            </w:tcBorders>
            <w:vAlign w:val="bottom"/>
          </w:tcPr>
          <w:p w14:paraId="26A3C5A3" w14:textId="6824C152" w:rsidR="00963A59" w:rsidRPr="005A7E0B" w:rsidRDefault="00963A59" w:rsidP="007638CE">
            <w:pPr>
              <w:jc w:val="center"/>
              <w:rPr>
                <w:rFonts w:ascii="Arial" w:hAnsi="Arial" w:cs="Arial"/>
                <w:sz w:val="14"/>
              </w:rPr>
            </w:pPr>
            <w:r w:rsidRPr="00B24B77">
              <w:rPr>
                <w:color w:val="D9D9D9" w:themeColor="background1" w:themeShade="D9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B24B77">
              <w:rPr>
                <w:color w:val="D9D9D9" w:themeColor="background1" w:themeShade="D9"/>
              </w:rPr>
              <w:t>]</w:t>
            </w:r>
            <w:r w:rsidR="00C0011B">
              <w:rPr>
                <w:color w:val="D9D9D9" w:themeColor="background1" w:themeShade="D9"/>
              </w:rPr>
              <w:t xml:space="preserve">   №</w:t>
            </w:r>
            <w:proofErr w:type="gramStart"/>
            <w:r w:rsidR="00C0011B">
              <w:rPr>
                <w:color w:val="D9D9D9" w:themeColor="background1" w:themeShade="D9"/>
              </w:rPr>
              <w:t xml:space="preserve">   </w:t>
            </w:r>
            <w:r w:rsidRPr="00903CF1">
              <w:rPr>
                <w:color w:val="D9D9D9" w:themeColor="background1" w:themeShade="D9"/>
              </w:rPr>
              <w:t>[</w:t>
            </w:r>
            <w:proofErr w:type="gramEnd"/>
            <w:r w:rsidRPr="00903CF1">
              <w:rPr>
                <w:color w:val="D9D9D9" w:themeColor="background1" w:themeShade="D9"/>
              </w:rPr>
              <w:t xml:space="preserve">Номер </w:t>
            </w:r>
            <w:r w:rsidR="001837BF">
              <w:rPr>
                <w:color w:val="D9D9D9" w:themeColor="background1" w:themeShade="D9"/>
              </w:rPr>
              <w:t>26.09</w:t>
            </w:r>
            <w:r w:rsidRPr="00903CF1">
              <w:rPr>
                <w:color w:val="D9D9D9" w:themeColor="background1" w:themeShade="D9"/>
              </w:rPr>
              <w:t>документа]</w:t>
            </w:r>
          </w:p>
        </w:tc>
        <w:tc>
          <w:tcPr>
            <w:tcW w:w="5266" w:type="dxa"/>
            <w:gridSpan w:val="3"/>
          </w:tcPr>
          <w:p w14:paraId="73E1BE0D" w14:textId="77777777" w:rsidR="00963A59" w:rsidRPr="005A7E0B" w:rsidRDefault="00963A59" w:rsidP="005A7E0B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2166B98A" w14:textId="77777777" w:rsidTr="00CF68E5">
        <w:trPr>
          <w:trHeight w:val="436"/>
        </w:trPr>
        <w:tc>
          <w:tcPr>
            <w:tcW w:w="696" w:type="dxa"/>
            <w:tcBorders>
              <w:top w:val="single" w:sz="4" w:space="0" w:color="auto"/>
            </w:tcBorders>
            <w:vAlign w:val="bottom"/>
          </w:tcPr>
          <w:p w14:paraId="0DA9FDE2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16"/>
              </w:rPr>
            </w:pPr>
          </w:p>
          <w:p w14:paraId="4D7D8D62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16"/>
              </w:rPr>
            </w:pPr>
            <w:r w:rsidRPr="005A7E0B"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5D0FA" w14:textId="3CFC1739" w:rsidR="001F10E9" w:rsidRPr="005A7E0B" w:rsidRDefault="001F10E9" w:rsidP="00176337">
            <w:pPr>
              <w:rPr>
                <w:rFonts w:ascii="Arial" w:hAnsi="Arial" w:cs="Arial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vAlign w:val="bottom"/>
          </w:tcPr>
          <w:p w14:paraId="484EE1A2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16"/>
              </w:rPr>
            </w:pPr>
            <w:r w:rsidRPr="005A7E0B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32E363" w14:textId="2E13BF9F" w:rsidR="001F10E9" w:rsidRPr="00CD332D" w:rsidRDefault="001F10E9" w:rsidP="009F45C6">
            <w:pPr>
              <w:rPr>
                <w:rFonts w:ascii="Arial" w:hAnsi="Arial" w:cs="Arial"/>
              </w:rPr>
            </w:pPr>
          </w:p>
        </w:tc>
        <w:tc>
          <w:tcPr>
            <w:tcW w:w="5266" w:type="dxa"/>
            <w:gridSpan w:val="3"/>
          </w:tcPr>
          <w:p w14:paraId="5C4A1724" w14:textId="77777777" w:rsidR="001F10E9" w:rsidRPr="005A7E0B" w:rsidRDefault="001F10E9" w:rsidP="001F10E9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75EB0AD4" w14:textId="77777777" w:rsidTr="00CF68E5">
        <w:tc>
          <w:tcPr>
            <w:tcW w:w="4540" w:type="dxa"/>
            <w:gridSpan w:val="4"/>
            <w:vAlign w:val="bottom"/>
          </w:tcPr>
          <w:p w14:paraId="7CE8A777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66" w:type="dxa"/>
            <w:gridSpan w:val="3"/>
          </w:tcPr>
          <w:p w14:paraId="046D7340" w14:textId="77777777" w:rsidR="001F10E9" w:rsidRPr="005A7E0B" w:rsidRDefault="001F10E9" w:rsidP="001F10E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F10E9" w:rsidRPr="005A7E0B" w14:paraId="785F0B61" w14:textId="77777777" w:rsidTr="00CF68E5">
        <w:trPr>
          <w:trHeight w:val="639"/>
        </w:trPr>
        <w:tc>
          <w:tcPr>
            <w:tcW w:w="4540" w:type="dxa"/>
            <w:gridSpan w:val="4"/>
            <w:vAlign w:val="bottom"/>
          </w:tcPr>
          <w:p w14:paraId="550B6A24" w14:textId="77777777" w:rsidR="001F10E9" w:rsidRDefault="001F10E9" w:rsidP="001F10E9">
            <w:pPr>
              <w:jc w:val="both"/>
            </w:pPr>
          </w:p>
          <w:p w14:paraId="31F3BC1F" w14:textId="59352DA4" w:rsidR="001F10E9" w:rsidRPr="005A7E0B" w:rsidRDefault="001F10E9" w:rsidP="00BB52C2">
            <w:pPr>
              <w:rPr>
                <w:sz w:val="26"/>
                <w:szCs w:val="26"/>
              </w:rPr>
            </w:pPr>
          </w:p>
        </w:tc>
        <w:tc>
          <w:tcPr>
            <w:tcW w:w="5266" w:type="dxa"/>
            <w:gridSpan w:val="3"/>
            <w:vAlign w:val="bottom"/>
          </w:tcPr>
          <w:p w14:paraId="6E84D151" w14:textId="77777777" w:rsidR="001F10E9" w:rsidRPr="005A7E0B" w:rsidRDefault="001F10E9" w:rsidP="001F10E9">
            <w:pPr>
              <w:rPr>
                <w:sz w:val="26"/>
                <w:szCs w:val="26"/>
              </w:rPr>
            </w:pPr>
          </w:p>
        </w:tc>
      </w:tr>
      <w:tr w:rsidR="001F10E9" w:rsidRPr="005A7E0B" w14:paraId="3D24B263" w14:textId="77777777" w:rsidTr="00CF68E5">
        <w:trPr>
          <w:trHeight w:val="677"/>
        </w:trPr>
        <w:tc>
          <w:tcPr>
            <w:tcW w:w="4540" w:type="dxa"/>
            <w:gridSpan w:val="4"/>
            <w:vAlign w:val="center"/>
          </w:tcPr>
          <w:p w14:paraId="71448B49" w14:textId="77777777" w:rsidR="001F10E9" w:rsidRPr="005A7E0B" w:rsidRDefault="001F10E9" w:rsidP="001F10E9">
            <w:pPr>
              <w:rPr>
                <w:sz w:val="26"/>
                <w:szCs w:val="26"/>
              </w:rPr>
            </w:pPr>
          </w:p>
        </w:tc>
        <w:tc>
          <w:tcPr>
            <w:tcW w:w="5266" w:type="dxa"/>
            <w:gridSpan w:val="3"/>
          </w:tcPr>
          <w:p w14:paraId="6DA063E1" w14:textId="77777777" w:rsidR="001F10E9" w:rsidRPr="005A7E0B" w:rsidRDefault="001F10E9" w:rsidP="001F10E9">
            <w:pPr>
              <w:jc w:val="both"/>
              <w:rPr>
                <w:sz w:val="26"/>
                <w:szCs w:val="26"/>
              </w:rPr>
            </w:pPr>
          </w:p>
        </w:tc>
      </w:tr>
    </w:tbl>
    <w:bookmarkEnd w:id="0"/>
    <w:p w14:paraId="5E46DB40" w14:textId="77777777" w:rsidR="001837BF" w:rsidRPr="001837BF" w:rsidRDefault="001837BF" w:rsidP="001837BF">
      <w:pPr>
        <w:jc w:val="center"/>
        <w:rPr>
          <w:sz w:val="26"/>
          <w:szCs w:val="26"/>
        </w:rPr>
      </w:pPr>
      <w:r w:rsidRPr="001837BF">
        <w:rPr>
          <w:sz w:val="26"/>
          <w:szCs w:val="26"/>
        </w:rPr>
        <w:t xml:space="preserve">Пояснительная записка к проекту постановления </w:t>
      </w:r>
    </w:p>
    <w:p w14:paraId="5F56052F" w14:textId="77777777" w:rsidR="001837BF" w:rsidRPr="001837BF" w:rsidRDefault="001837BF" w:rsidP="001837BF">
      <w:pPr>
        <w:jc w:val="both"/>
        <w:rPr>
          <w:sz w:val="26"/>
          <w:szCs w:val="26"/>
        </w:rPr>
      </w:pPr>
    </w:p>
    <w:p w14:paraId="0211D23E" w14:textId="77777777" w:rsidR="001837BF" w:rsidRPr="001837BF" w:rsidRDefault="001837BF" w:rsidP="001837BF">
      <w:pPr>
        <w:autoSpaceDE w:val="0"/>
        <w:autoSpaceDN w:val="0"/>
        <w:adjustRightInd w:val="0"/>
        <w:ind w:firstLine="684"/>
        <w:jc w:val="both"/>
        <w:rPr>
          <w:sz w:val="26"/>
          <w:szCs w:val="26"/>
        </w:rPr>
      </w:pPr>
      <w:r w:rsidRPr="001837BF">
        <w:rPr>
          <w:sz w:val="26"/>
          <w:szCs w:val="26"/>
        </w:rPr>
        <w:t xml:space="preserve">Проект постановления «О внесении изменений в постановление администрации Нефтеюганского района от 23.03.2016 № 368-па-нпа «Об обеспечении питанием обучающихся в муниципальных общеобразовательных организациях Нефтеюганского района» (далее – Проект) разработан в соответствии с законом Ханты-Мансийского автономного округа - Югры </w:t>
      </w:r>
      <w:hyperlink r:id="rId11" w:tooltip="закон от 30.01.2016 № 4-оз Дума Ханты-Мансийского автономного округа-Югры&#10;&#10;О РЕГУЛИРОВАНИИ ОТДЕЛЬНЫХ ОТНОШЕНИЙ В СФЕРЕ ОРГАНИЗАЦИИ  ОБЕСПЕЧЕНИЯ ПИТАНИЕМ ОБУЧАЮЩИХСЯ В ГОСУДАРСТВЕННЫХ  ОБРАЗОВАТЕЛЬНЫХ ОРГАНИЗАЦИЯХ, ЧАСТНЫХ ПРОФЕССИОНАЛЬНЫХ  ОБРАЗОВАТЕЛЬНЫХ ОРГА" w:history="1">
        <w:r w:rsidRPr="001837BF">
          <w:rPr>
            <w:sz w:val="26"/>
            <w:szCs w:val="26"/>
          </w:rPr>
          <w:t>от 30.01.2016 № 4-оз</w:t>
        </w:r>
      </w:hyperlink>
      <w:r w:rsidRPr="001837BF">
        <w:rPr>
          <w:sz w:val="26"/>
          <w:szCs w:val="26"/>
        </w:rPr>
        <w:t xml:space="preserve"> «О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- Югре», постановлением Правительства Ханты-Мансийского автономного округа - Югры от 04.03.2016 № 59-п «Об обеспечении питанием обучающихся в образовательных организациях в Ханты-Мансийском автономном округе - Югре».</w:t>
      </w:r>
    </w:p>
    <w:p w14:paraId="00BB32CC" w14:textId="77777777" w:rsidR="001837BF" w:rsidRPr="001837BF" w:rsidRDefault="001837BF" w:rsidP="001837BF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1837BF">
        <w:rPr>
          <w:sz w:val="26"/>
          <w:szCs w:val="26"/>
        </w:rPr>
        <w:tab/>
        <w:t>Проектом предусмотрены следующие изменения:</w:t>
      </w:r>
    </w:p>
    <w:p w14:paraId="597EABAF" w14:textId="445B9F85" w:rsidR="001837BF" w:rsidRDefault="001837BF" w:rsidP="001837BF">
      <w:pPr>
        <w:suppressAutoHyphens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1837BF">
        <w:rPr>
          <w:sz w:val="26"/>
          <w:szCs w:val="26"/>
        </w:rPr>
        <w:t xml:space="preserve">Установление с 1 </w:t>
      </w:r>
      <w:r w:rsidR="00A519AC">
        <w:rPr>
          <w:sz w:val="26"/>
          <w:szCs w:val="26"/>
        </w:rPr>
        <w:t>сентября</w:t>
      </w:r>
      <w:r w:rsidRPr="001837BF">
        <w:rPr>
          <w:sz w:val="26"/>
          <w:szCs w:val="26"/>
        </w:rPr>
        <w:t xml:space="preserve"> 202</w:t>
      </w:r>
      <w:r w:rsidR="00A519AC">
        <w:rPr>
          <w:sz w:val="26"/>
          <w:szCs w:val="26"/>
        </w:rPr>
        <w:t>3</w:t>
      </w:r>
      <w:r w:rsidRPr="001837BF">
        <w:rPr>
          <w:sz w:val="26"/>
          <w:szCs w:val="26"/>
        </w:rPr>
        <w:t xml:space="preserve"> года нормативов расходов на услугу по предоставлению питания:</w:t>
      </w:r>
    </w:p>
    <w:p w14:paraId="755744AB" w14:textId="3B4B5ADB" w:rsidR="001837BF" w:rsidRDefault="001837BF" w:rsidP="001837BF">
      <w:pPr>
        <w:suppressAutoHyphens/>
        <w:ind w:firstLine="708"/>
        <w:contextualSpacing/>
        <w:jc w:val="both"/>
        <w:rPr>
          <w:sz w:val="26"/>
          <w:szCs w:val="26"/>
        </w:rPr>
      </w:pPr>
      <w:r w:rsidRPr="001837BF">
        <w:rPr>
          <w:sz w:val="26"/>
          <w:szCs w:val="26"/>
        </w:rPr>
        <w:t xml:space="preserve">- для льготной категории </w:t>
      </w:r>
      <w:r w:rsidR="00A519AC">
        <w:rPr>
          <w:sz w:val="26"/>
          <w:szCs w:val="26"/>
        </w:rPr>
        <w:t>(двухразовое питание) в сумме 39</w:t>
      </w:r>
      <w:r w:rsidRPr="001837BF">
        <w:rPr>
          <w:sz w:val="26"/>
          <w:szCs w:val="26"/>
        </w:rPr>
        <w:t xml:space="preserve">8 рублей (расходы на оплату стоимости </w:t>
      </w:r>
      <w:r w:rsidR="00A519AC">
        <w:rPr>
          <w:sz w:val="26"/>
          <w:szCs w:val="26"/>
        </w:rPr>
        <w:t>продуктов питания в сумме 19</w:t>
      </w:r>
      <w:r w:rsidRPr="001837BF">
        <w:rPr>
          <w:sz w:val="26"/>
          <w:szCs w:val="26"/>
        </w:rPr>
        <w:t>9 рублей и расходы на организацию п</w:t>
      </w:r>
      <w:r w:rsidR="00A519AC">
        <w:rPr>
          <w:sz w:val="26"/>
          <w:szCs w:val="26"/>
        </w:rPr>
        <w:t>редоставления питания в сумме 19</w:t>
      </w:r>
      <w:r w:rsidRPr="001837BF">
        <w:rPr>
          <w:sz w:val="26"/>
          <w:szCs w:val="26"/>
        </w:rPr>
        <w:t>9 рублей);</w:t>
      </w:r>
    </w:p>
    <w:p w14:paraId="7E136117" w14:textId="6D0B5DD6" w:rsidR="001837BF" w:rsidRDefault="001837BF" w:rsidP="001837BF">
      <w:pPr>
        <w:suppressAutoHyphens/>
        <w:ind w:firstLine="708"/>
        <w:contextualSpacing/>
        <w:jc w:val="both"/>
        <w:rPr>
          <w:sz w:val="26"/>
          <w:szCs w:val="26"/>
        </w:rPr>
      </w:pPr>
      <w:r w:rsidRPr="001837BF">
        <w:rPr>
          <w:sz w:val="26"/>
          <w:szCs w:val="26"/>
        </w:rPr>
        <w:t>- для обучающиеся начальных классов, не относящихся к льготной категории (</w:t>
      </w:r>
      <w:r w:rsidR="00A519AC">
        <w:rPr>
          <w:sz w:val="26"/>
          <w:szCs w:val="26"/>
        </w:rPr>
        <w:t>одноразовое питание) в сумме 160</w:t>
      </w:r>
      <w:r w:rsidRPr="001837BF">
        <w:rPr>
          <w:sz w:val="26"/>
          <w:szCs w:val="26"/>
        </w:rPr>
        <w:t xml:space="preserve"> рубл</w:t>
      </w:r>
      <w:r w:rsidR="00A519AC">
        <w:rPr>
          <w:sz w:val="26"/>
          <w:szCs w:val="26"/>
        </w:rPr>
        <w:t>ей</w:t>
      </w:r>
      <w:r w:rsidRPr="001837BF">
        <w:rPr>
          <w:sz w:val="26"/>
          <w:szCs w:val="26"/>
        </w:rPr>
        <w:t xml:space="preserve"> (расходы на оплату стоимости продуктов питания в сумме </w:t>
      </w:r>
      <w:r w:rsidR="00A519AC">
        <w:rPr>
          <w:sz w:val="26"/>
          <w:szCs w:val="26"/>
        </w:rPr>
        <w:t>80</w:t>
      </w:r>
      <w:r w:rsidRPr="001837BF">
        <w:rPr>
          <w:sz w:val="26"/>
          <w:szCs w:val="26"/>
        </w:rPr>
        <w:t xml:space="preserve"> рублей и расходы на организацию п</w:t>
      </w:r>
      <w:r w:rsidR="00A519AC">
        <w:rPr>
          <w:sz w:val="26"/>
          <w:szCs w:val="26"/>
        </w:rPr>
        <w:t>редоставления питания в сумме 80</w:t>
      </w:r>
      <w:r w:rsidRPr="001837BF">
        <w:rPr>
          <w:sz w:val="26"/>
          <w:szCs w:val="26"/>
        </w:rPr>
        <w:t xml:space="preserve"> рублей);</w:t>
      </w:r>
    </w:p>
    <w:p w14:paraId="244D0144" w14:textId="73CF4D87" w:rsidR="001837BF" w:rsidRDefault="001837BF" w:rsidP="001837BF">
      <w:pPr>
        <w:suppressAutoHyphens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A519AC">
        <w:rPr>
          <w:sz w:val="26"/>
          <w:szCs w:val="26"/>
        </w:rPr>
        <w:t>Установление с 1 сентября</w:t>
      </w:r>
      <w:r w:rsidRPr="001837BF">
        <w:rPr>
          <w:sz w:val="26"/>
          <w:szCs w:val="26"/>
        </w:rPr>
        <w:t xml:space="preserve"> 202</w:t>
      </w:r>
      <w:r w:rsidR="00A519AC">
        <w:rPr>
          <w:sz w:val="26"/>
          <w:szCs w:val="26"/>
        </w:rPr>
        <w:t>3</w:t>
      </w:r>
      <w:r w:rsidRPr="001837BF">
        <w:rPr>
          <w:sz w:val="26"/>
          <w:szCs w:val="26"/>
        </w:rPr>
        <w:t xml:space="preserve"> года норматива расходов на предоставление денежной компенсации за двухразовое питание для обучающихся </w:t>
      </w:r>
      <w:r w:rsidRPr="001837BF">
        <w:rPr>
          <w:sz w:val="26"/>
          <w:szCs w:val="26"/>
        </w:rPr>
        <w:lastRenderedPageBreak/>
        <w:t>ОВЗ и детей-инвалидов, обучение которых организовано на дому в сумме 1</w:t>
      </w:r>
      <w:r w:rsidR="00A519AC">
        <w:rPr>
          <w:sz w:val="26"/>
          <w:szCs w:val="26"/>
        </w:rPr>
        <w:t>9</w:t>
      </w:r>
      <w:r w:rsidRPr="001837BF">
        <w:rPr>
          <w:sz w:val="26"/>
          <w:szCs w:val="26"/>
        </w:rPr>
        <w:t>9 рублей (ранее в 202</w:t>
      </w:r>
      <w:r w:rsidR="00A519AC">
        <w:rPr>
          <w:sz w:val="26"/>
          <w:szCs w:val="26"/>
        </w:rPr>
        <w:t>3</w:t>
      </w:r>
      <w:r w:rsidRPr="001837BF">
        <w:rPr>
          <w:sz w:val="26"/>
          <w:szCs w:val="26"/>
        </w:rPr>
        <w:t xml:space="preserve"> году – 1</w:t>
      </w:r>
      <w:r w:rsidR="00A519AC">
        <w:rPr>
          <w:sz w:val="26"/>
          <w:szCs w:val="26"/>
        </w:rPr>
        <w:t>89</w:t>
      </w:r>
      <w:r w:rsidRPr="001837BF">
        <w:rPr>
          <w:sz w:val="26"/>
          <w:szCs w:val="26"/>
        </w:rPr>
        <w:t xml:space="preserve"> рублей);</w:t>
      </w:r>
    </w:p>
    <w:p w14:paraId="5D356605" w14:textId="334A16AE" w:rsidR="001837BF" w:rsidRDefault="001837BF" w:rsidP="001837BF">
      <w:pPr>
        <w:suppressAutoHyphens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837BF">
        <w:rPr>
          <w:sz w:val="26"/>
          <w:szCs w:val="26"/>
        </w:rPr>
        <w:t>Увеличен размер денежной выплаты, которая выплачивается взамен двухразового питания льготной категории обучающихся при переводе на дистанционный формат обучения, она установлена в размере расходов на оплату стоимости продуктов питания в сумме 1</w:t>
      </w:r>
      <w:r w:rsidR="00A519AC">
        <w:rPr>
          <w:sz w:val="26"/>
          <w:szCs w:val="26"/>
        </w:rPr>
        <w:t>9</w:t>
      </w:r>
      <w:r w:rsidRPr="001837BF">
        <w:rPr>
          <w:sz w:val="26"/>
          <w:szCs w:val="26"/>
        </w:rPr>
        <w:t>9 рублей (ранее в 202</w:t>
      </w:r>
      <w:r w:rsidR="00A519AC">
        <w:rPr>
          <w:sz w:val="26"/>
          <w:szCs w:val="26"/>
        </w:rPr>
        <w:t>3</w:t>
      </w:r>
      <w:r w:rsidRPr="001837BF">
        <w:rPr>
          <w:sz w:val="26"/>
          <w:szCs w:val="26"/>
        </w:rPr>
        <w:t xml:space="preserve"> году – 1</w:t>
      </w:r>
      <w:r w:rsidR="00A519AC">
        <w:rPr>
          <w:sz w:val="26"/>
          <w:szCs w:val="26"/>
        </w:rPr>
        <w:t>89</w:t>
      </w:r>
      <w:r w:rsidRPr="001837BF">
        <w:rPr>
          <w:sz w:val="26"/>
          <w:szCs w:val="26"/>
        </w:rPr>
        <w:t xml:space="preserve"> рублей)</w:t>
      </w:r>
      <w:r>
        <w:rPr>
          <w:sz w:val="26"/>
          <w:szCs w:val="26"/>
        </w:rPr>
        <w:t>.</w:t>
      </w:r>
    </w:p>
    <w:p w14:paraId="73ABF332" w14:textId="77777777" w:rsidR="001837BF" w:rsidRPr="001837BF" w:rsidRDefault="001837BF" w:rsidP="001837BF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1837BF">
        <w:rPr>
          <w:sz w:val="26"/>
          <w:szCs w:val="26"/>
        </w:rPr>
        <w:t xml:space="preserve">Проект разработан в пределах правотворческой компетенции администрации Нефтеюганского района. </w:t>
      </w:r>
    </w:p>
    <w:p w14:paraId="269DBFD3" w14:textId="77777777" w:rsidR="001837BF" w:rsidRDefault="001837BF" w:rsidP="001837BF">
      <w:pPr>
        <w:jc w:val="both"/>
        <w:rPr>
          <w:sz w:val="26"/>
          <w:szCs w:val="26"/>
        </w:rPr>
      </w:pPr>
      <w:r w:rsidRPr="001837BF">
        <w:rPr>
          <w:sz w:val="26"/>
          <w:szCs w:val="26"/>
        </w:rPr>
        <w:t xml:space="preserve">         Возможные риски нарушения антимонопольного законодательства в данном проекте отсутствуют. </w:t>
      </w:r>
    </w:p>
    <w:p w14:paraId="3C54CF54" w14:textId="77777777" w:rsidR="00A519AC" w:rsidRDefault="00A519AC" w:rsidP="001837BF">
      <w:pPr>
        <w:jc w:val="both"/>
        <w:rPr>
          <w:sz w:val="26"/>
          <w:szCs w:val="26"/>
        </w:rPr>
      </w:pPr>
    </w:p>
    <w:p w14:paraId="1CA2933F" w14:textId="77777777" w:rsidR="00A519AC" w:rsidRPr="001837BF" w:rsidRDefault="00A519AC" w:rsidP="001837BF">
      <w:pPr>
        <w:jc w:val="both"/>
        <w:rPr>
          <w:sz w:val="26"/>
          <w:szCs w:val="26"/>
        </w:rPr>
      </w:pPr>
    </w:p>
    <w:p w14:paraId="0CD4C278" w14:textId="77777777" w:rsidR="001837BF" w:rsidRPr="001837BF" w:rsidRDefault="001837BF" w:rsidP="001837BF">
      <w:pPr>
        <w:ind w:firstLine="708"/>
        <w:jc w:val="both"/>
        <w:rPr>
          <w:sz w:val="26"/>
          <w:szCs w:val="26"/>
        </w:rPr>
      </w:pPr>
    </w:p>
    <w:p w14:paraId="362821D5" w14:textId="77777777" w:rsidR="001F10E9" w:rsidRDefault="001F10E9" w:rsidP="001F10E9"/>
    <w:tbl>
      <w:tblPr>
        <w:tblStyle w:val="10"/>
        <w:tblpPr w:leftFromText="180" w:rightFromText="180" w:vertAnchor="text" w:horzAnchor="margin" w:tblpY="-46"/>
        <w:tblW w:w="9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3039"/>
      </w:tblGrid>
      <w:tr w:rsidR="00DF048F" w:rsidRPr="00963A59" w14:paraId="20420856" w14:textId="77777777" w:rsidTr="00176337">
        <w:trPr>
          <w:trHeight w:val="53"/>
        </w:trPr>
        <w:tc>
          <w:tcPr>
            <w:tcW w:w="3114" w:type="dxa"/>
          </w:tcPr>
          <w:p w14:paraId="3CA6C8BD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14:paraId="656FC4C3" w14:textId="77777777" w:rsidR="00DF048F" w:rsidRPr="00963A59" w:rsidRDefault="00DF048F" w:rsidP="00DF048F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A007FE"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70DFB55" wp14:editId="4E6FC63E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-40945"/>
                                <a:chExt cx="2540000" cy="1044054"/>
                              </a:xfrm>
                            </wpg:grpSpPr>
                            <wps:wsp>
                              <wps:cNvPr id="2" name="Скругленный прямоугольник 2"/>
                              <wps:cNvSpPr/>
                              <wps:spPr>
                                <a:xfrm>
                                  <a:off x="0" y="-40945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31750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6E2D7E" id="Группа 4" o:spid="_x0000_s1026" style="position:absolute;margin-left:-5.65pt;margin-top:12.95pt;width:200pt;height:82.2pt;z-index:251658240;mso-position-horizontal-relative:margin;mso-width-relative:margin;mso-height-relative:margin" coordorigin=",-409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">
                      <v:roundrect id="Скругленный прямоугольник 2" o:spid="_x0000_s1027" style="position:absolute;top:-409;width:25400;height:10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PiFsEA&#10;AADaAAAADwAAAGRycy9kb3ducmV2LnhtbESPzarCMBSE94LvEI7gTlMV5FKNIoJYFy78Q9wdmmNb&#10;bE5KErW+vblw4S6HmfmGmS9bU4sXOV9ZVjAaJiCIc6srLhScT5vBDwgfkDXWlknBhzwsF93OHFNt&#10;33yg1zEUIkLYp6igDKFJpfR5SQb90DbE0btbZzBE6QqpHb4j3NRynCRTabDiuFBiQ+uS8sfxaRTs&#10;iuelavZ3vT+ZLKPbxG03V6dUv9euZiACteE//NfOtIIx/F6JN0Au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z4hbBAAAA2gAAAA8AAAAAAAAAAAAAAAAAmAIAAGRycy9kb3du&#10;cmV2LnhtbFBLBQYAAAAABAAEAPUAAACGAwAAAAA=&#10;" filled="f" strokecolor="black [3213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3" o:spid="_x0000_s1028" type="#_x0000_t75" style="position:absolute;left:1168;top:317;width:2553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TGXLDAAAA2gAAAA8AAABkcnMvZG93bnJldi54bWxEj0trwzAQhO+F/Aexgd4auQ9C4kYxIdBQ&#10;Ci7kdV+sreXaWhlLdex/HwUKOQ4z8w2zygbbiJ46XzlW8DxLQBAXTldcKjgdP54WIHxA1tg4JgUj&#10;ecjWk4cVptpdeE/9IZQiQtinqMCE0KZS+sKQRT9zLXH0flxnMUTZlVJ3eIlw28iXJJlLixXHBYMt&#10;bQ0V9eHPKtjVud/tk/H8/aXNm6vneRl+l0o9TofNO4hAQ7iH/9ufWsEr3K7EGyD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MZcsMAAADaAAAADwAAAAAAAAAAAAAAAACf&#10;AgAAZHJzL2Rvd25yZXYueG1sUEsFBgAAAAAEAAQA9wAAAI8DAAAAAA==&#10;">
                        <v:imagedata r:id="rId13" o:title=""/>
                        <v:path arrowok="t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3039" w:type="dxa"/>
          </w:tcPr>
          <w:p w14:paraId="0BDC5F55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</w:tr>
      <w:tr w:rsidR="00DF048F" w:rsidRPr="00963A59" w14:paraId="12048C78" w14:textId="77777777" w:rsidTr="00176337">
        <w:trPr>
          <w:trHeight w:val="806"/>
        </w:trPr>
        <w:tc>
          <w:tcPr>
            <w:tcW w:w="3114" w:type="dxa"/>
          </w:tcPr>
          <w:p w14:paraId="146B6AA8" w14:textId="564323E0" w:rsidR="00104D52" w:rsidRDefault="00176337" w:rsidP="00DF04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4157306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Исполняющий </w:t>
            </w:r>
            <w:r w:rsidR="00104D52">
              <w:rPr>
                <w:rFonts w:ascii="Times New Roman" w:hAnsi="Times New Roman" w:cs="Times New Roman"/>
                <w:sz w:val="26"/>
                <w:szCs w:val="26"/>
              </w:rPr>
              <w:t>обязанности</w:t>
            </w:r>
            <w:r w:rsidR="008F0C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0469785" w14:textId="1F12E9B9" w:rsidR="00DF048F" w:rsidRPr="00104D52" w:rsidRDefault="00104D52" w:rsidP="00DF04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8F0CAA">
              <w:rPr>
                <w:rFonts w:ascii="Times New Roman" w:hAnsi="Times New Roman" w:cs="Times New Roman"/>
                <w:sz w:val="26"/>
                <w:szCs w:val="26"/>
              </w:rPr>
              <w:t>иректора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департамента</w:t>
            </w:r>
          </w:p>
        </w:tc>
        <w:tc>
          <w:tcPr>
            <w:tcW w:w="3685" w:type="dxa"/>
            <w:vAlign w:val="center"/>
          </w:tcPr>
          <w:p w14:paraId="4F2F9FB5" w14:textId="77777777" w:rsidR="00DF048F" w:rsidRPr="00963A59" w:rsidRDefault="00DF048F" w:rsidP="00DF048F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63A59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710ECD26" w14:textId="77777777" w:rsidR="00DF048F" w:rsidRPr="00963A59" w:rsidRDefault="00DF048F" w:rsidP="00DF048F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63A59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5FE1284F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5BD44221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proofErr w:type="gramStart"/>
            <w:r w:rsidRPr="00963A59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963A59">
              <w:rPr>
                <w:color w:val="D9D9D9" w:themeColor="background1" w:themeShade="D9"/>
                <w:sz w:val="18"/>
                <w:szCs w:val="18"/>
              </w:rPr>
              <w:br/>
              <w:t>[</w:t>
            </w:r>
            <w:proofErr w:type="gramEnd"/>
            <w:r w:rsidRPr="00963A59">
              <w:rPr>
                <w:color w:val="D9D9D9" w:themeColor="background1" w:themeShade="D9"/>
                <w:sz w:val="18"/>
                <w:szCs w:val="18"/>
              </w:rPr>
              <w:t>Номер сертификата 1]</w:t>
            </w:r>
          </w:p>
          <w:p w14:paraId="78F9C73F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215DC53C" w14:textId="77777777" w:rsidR="00DF048F" w:rsidRPr="00963A59" w:rsidRDefault="00DF048F" w:rsidP="00DF048F">
            <w:pPr>
              <w:rPr>
                <w:sz w:val="10"/>
                <w:szCs w:val="10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Действителен с [</w:t>
            </w:r>
            <w:proofErr w:type="spellStart"/>
            <w:r w:rsidRPr="00963A59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63A59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963A59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63A59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3039" w:type="dxa"/>
            <w:shd w:val="clear" w:color="auto" w:fill="auto"/>
          </w:tcPr>
          <w:p w14:paraId="25644054" w14:textId="1E3B7BE4" w:rsidR="00DF048F" w:rsidRPr="001E07B8" w:rsidRDefault="0032155A" w:rsidP="004A49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38CE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EA764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4A49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A764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A49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0CA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EA764A">
              <w:rPr>
                <w:rFonts w:ascii="Times New Roman" w:hAnsi="Times New Roman" w:cs="Times New Roman"/>
                <w:sz w:val="26"/>
                <w:szCs w:val="26"/>
              </w:rPr>
              <w:t>ривуля</w:t>
            </w:r>
          </w:p>
        </w:tc>
      </w:tr>
      <w:bookmarkEnd w:id="1"/>
    </w:tbl>
    <w:p w14:paraId="5905EEF8" w14:textId="77777777" w:rsidR="00E33208" w:rsidRDefault="00E33208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15A0EF61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5A0C0825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1AA15E38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BA8379A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F69DDB2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5B6ACBD5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2B1A7FE0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2A87185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0317B730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FDB64EF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5EBBFD04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6CE66B46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5EAE610D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62CE1D0B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183D095D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89CEA81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6DD6022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CC34EDF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2BB58E7D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6F282434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201D413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4B31E067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537AA0DD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227A2923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4388D7F1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3D1032D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473D241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5A55D9A9" w14:textId="77777777" w:rsidR="005E0981" w:rsidRDefault="005E0981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bookmarkStart w:id="2" w:name="_GoBack"/>
      <w:bookmarkEnd w:id="2"/>
    </w:p>
    <w:p w14:paraId="65BDC932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CDC82FE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29A1F77" w14:textId="77777777" w:rsidR="001837BF" w:rsidRDefault="001837BF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E5737FF" w14:textId="77777777" w:rsidR="002156C9" w:rsidRDefault="002156C9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62037B">
        <w:rPr>
          <w:sz w:val="18"/>
          <w:szCs w:val="26"/>
        </w:rPr>
        <w:t>Камышан Ирина Игоревна</w:t>
      </w:r>
    </w:p>
    <w:p w14:paraId="730C21F4" w14:textId="77777777" w:rsidR="002156C9" w:rsidRPr="0062037B" w:rsidRDefault="002156C9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142BAC">
        <w:rPr>
          <w:sz w:val="18"/>
          <w:szCs w:val="26"/>
        </w:rPr>
        <w:t>заместитель директора</w:t>
      </w:r>
    </w:p>
    <w:p w14:paraId="337F7245" w14:textId="77777777" w:rsidR="002156C9" w:rsidRDefault="002156C9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62037B">
        <w:rPr>
          <w:sz w:val="18"/>
          <w:szCs w:val="26"/>
        </w:rPr>
        <w:t>департамент</w:t>
      </w:r>
      <w:r>
        <w:rPr>
          <w:sz w:val="18"/>
          <w:szCs w:val="26"/>
        </w:rPr>
        <w:t>а</w:t>
      </w:r>
      <w:r w:rsidRPr="0062037B">
        <w:rPr>
          <w:sz w:val="18"/>
          <w:szCs w:val="26"/>
        </w:rPr>
        <w:t xml:space="preserve"> образования и молодежной политики</w:t>
      </w:r>
    </w:p>
    <w:p w14:paraId="3B4F98CF" w14:textId="77777777" w:rsidR="002156C9" w:rsidRPr="0062037B" w:rsidRDefault="002156C9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>Нефтеюганского района</w:t>
      </w:r>
    </w:p>
    <w:p w14:paraId="77A60B92" w14:textId="6D50FADC" w:rsidR="002156C9" w:rsidRDefault="002156C9" w:rsidP="002156C9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62037B">
        <w:rPr>
          <w:sz w:val="18"/>
          <w:szCs w:val="26"/>
        </w:rPr>
        <w:t>8(3463)2</w:t>
      </w:r>
      <w:r w:rsidR="00A40F02">
        <w:rPr>
          <w:sz w:val="18"/>
          <w:szCs w:val="26"/>
        </w:rPr>
        <w:t>56895</w:t>
      </w:r>
      <w:r w:rsidRPr="0062037B">
        <w:rPr>
          <w:sz w:val="18"/>
          <w:szCs w:val="26"/>
        </w:rPr>
        <w:t xml:space="preserve">, </w:t>
      </w:r>
      <w:hyperlink r:id="rId14" w:history="1">
        <w:r w:rsidRPr="00093BCF">
          <w:rPr>
            <w:rStyle w:val="aa"/>
            <w:sz w:val="18"/>
            <w:szCs w:val="26"/>
          </w:rPr>
          <w:t>Kamishanii@admoil.ru</w:t>
        </w:r>
      </w:hyperlink>
      <w:r>
        <w:rPr>
          <w:sz w:val="18"/>
          <w:szCs w:val="26"/>
        </w:rPr>
        <w:t xml:space="preserve"> </w:t>
      </w:r>
      <w:r w:rsidRPr="007B6E4F">
        <w:rPr>
          <w:sz w:val="18"/>
          <w:szCs w:val="26"/>
        </w:rPr>
        <w:t xml:space="preserve">     </w:t>
      </w:r>
    </w:p>
    <w:sectPr w:rsidR="002156C9" w:rsidSect="0063213D">
      <w:headerReference w:type="even" r:id="rId15"/>
      <w:headerReference w:type="defaul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DBC1F" w14:textId="77777777" w:rsidR="00BA5639" w:rsidRDefault="00BA5639">
      <w:r>
        <w:separator/>
      </w:r>
    </w:p>
  </w:endnote>
  <w:endnote w:type="continuationSeparator" w:id="0">
    <w:p w14:paraId="03F20205" w14:textId="77777777" w:rsidR="00BA5639" w:rsidRDefault="00BA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037EC" w14:textId="77777777" w:rsidR="00BA5639" w:rsidRDefault="00BA5639">
      <w:r>
        <w:separator/>
      </w:r>
    </w:p>
  </w:footnote>
  <w:footnote w:type="continuationSeparator" w:id="0">
    <w:p w14:paraId="519B38DF" w14:textId="77777777" w:rsidR="00BA5639" w:rsidRDefault="00BA5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1B6DA" w14:textId="77777777" w:rsidR="005A780E" w:rsidRDefault="005A780E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D07A5A" w14:textId="77777777" w:rsidR="005A780E" w:rsidRDefault="005A780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E9950" w14:textId="2F255E21" w:rsidR="005A780E" w:rsidRPr="009B56B7" w:rsidRDefault="005A780E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5E0981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472C54D3" w14:textId="77777777" w:rsidR="005A780E" w:rsidRDefault="005A78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D7681"/>
    <w:multiLevelType w:val="hybridMultilevel"/>
    <w:tmpl w:val="C3CAA05E"/>
    <w:lvl w:ilvl="0" w:tplc="65B66518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66"/>
    <w:rsid w:val="000019D7"/>
    <w:rsid w:val="00011AA5"/>
    <w:rsid w:val="00020847"/>
    <w:rsid w:val="000325DE"/>
    <w:rsid w:val="00033890"/>
    <w:rsid w:val="00043531"/>
    <w:rsid w:val="00050136"/>
    <w:rsid w:val="00055170"/>
    <w:rsid w:val="0005648A"/>
    <w:rsid w:val="00061148"/>
    <w:rsid w:val="0006511E"/>
    <w:rsid w:val="00067D4F"/>
    <w:rsid w:val="00081ABF"/>
    <w:rsid w:val="000A6047"/>
    <w:rsid w:val="000B7BC8"/>
    <w:rsid w:val="000D02B2"/>
    <w:rsid w:val="000D3DA0"/>
    <w:rsid w:val="0010181D"/>
    <w:rsid w:val="00102732"/>
    <w:rsid w:val="00104D52"/>
    <w:rsid w:val="001152EE"/>
    <w:rsid w:val="00116486"/>
    <w:rsid w:val="001432A4"/>
    <w:rsid w:val="00162990"/>
    <w:rsid w:val="00165489"/>
    <w:rsid w:val="00171E28"/>
    <w:rsid w:val="001745EA"/>
    <w:rsid w:val="00176337"/>
    <w:rsid w:val="00177135"/>
    <w:rsid w:val="001817F7"/>
    <w:rsid w:val="001837BF"/>
    <w:rsid w:val="00183D08"/>
    <w:rsid w:val="001A0C16"/>
    <w:rsid w:val="001A2674"/>
    <w:rsid w:val="001A71E4"/>
    <w:rsid w:val="001B46D2"/>
    <w:rsid w:val="001C226D"/>
    <w:rsid w:val="001C69AA"/>
    <w:rsid w:val="001D0C7B"/>
    <w:rsid w:val="001D3E90"/>
    <w:rsid w:val="001E07B8"/>
    <w:rsid w:val="001F10E9"/>
    <w:rsid w:val="001F2D24"/>
    <w:rsid w:val="00202589"/>
    <w:rsid w:val="002057B9"/>
    <w:rsid w:val="00205F6A"/>
    <w:rsid w:val="00213D55"/>
    <w:rsid w:val="002156C9"/>
    <w:rsid w:val="00216C36"/>
    <w:rsid w:val="0022428D"/>
    <w:rsid w:val="00225A20"/>
    <w:rsid w:val="002412EA"/>
    <w:rsid w:val="0024217B"/>
    <w:rsid w:val="002426EB"/>
    <w:rsid w:val="0024300B"/>
    <w:rsid w:val="0024321C"/>
    <w:rsid w:val="00252790"/>
    <w:rsid w:val="00255D2E"/>
    <w:rsid w:val="00271322"/>
    <w:rsid w:val="00284AB7"/>
    <w:rsid w:val="00291E60"/>
    <w:rsid w:val="002A0412"/>
    <w:rsid w:val="002D50DD"/>
    <w:rsid w:val="002D5305"/>
    <w:rsid w:val="002E1A43"/>
    <w:rsid w:val="002F4E41"/>
    <w:rsid w:val="00300B55"/>
    <w:rsid w:val="0032155A"/>
    <w:rsid w:val="003236FD"/>
    <w:rsid w:val="00336653"/>
    <w:rsid w:val="00336C3A"/>
    <w:rsid w:val="00337177"/>
    <w:rsid w:val="00350A9E"/>
    <w:rsid w:val="00364547"/>
    <w:rsid w:val="0037535C"/>
    <w:rsid w:val="00380C92"/>
    <w:rsid w:val="003832B9"/>
    <w:rsid w:val="003A2CB3"/>
    <w:rsid w:val="003A4BBF"/>
    <w:rsid w:val="003B0451"/>
    <w:rsid w:val="003C4CF2"/>
    <w:rsid w:val="003C5695"/>
    <w:rsid w:val="003D3F79"/>
    <w:rsid w:val="003E3B26"/>
    <w:rsid w:val="003F44DB"/>
    <w:rsid w:val="003F774A"/>
    <w:rsid w:val="0040409C"/>
    <w:rsid w:val="004075A8"/>
    <w:rsid w:val="0041112E"/>
    <w:rsid w:val="004245C9"/>
    <w:rsid w:val="00431C56"/>
    <w:rsid w:val="00436CA0"/>
    <w:rsid w:val="00441676"/>
    <w:rsid w:val="0044623E"/>
    <w:rsid w:val="00452C61"/>
    <w:rsid w:val="00470312"/>
    <w:rsid w:val="00485EB1"/>
    <w:rsid w:val="00487927"/>
    <w:rsid w:val="00494F98"/>
    <w:rsid w:val="00497915"/>
    <w:rsid w:val="004A493C"/>
    <w:rsid w:val="004B543F"/>
    <w:rsid w:val="004B698B"/>
    <w:rsid w:val="004C7733"/>
    <w:rsid w:val="00507049"/>
    <w:rsid w:val="00511784"/>
    <w:rsid w:val="00514747"/>
    <w:rsid w:val="00520C92"/>
    <w:rsid w:val="005367B6"/>
    <w:rsid w:val="00542FB2"/>
    <w:rsid w:val="00562AAA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D44AA"/>
    <w:rsid w:val="005D566D"/>
    <w:rsid w:val="005D680F"/>
    <w:rsid w:val="005E0981"/>
    <w:rsid w:val="005E22DA"/>
    <w:rsid w:val="005E5D40"/>
    <w:rsid w:val="00610E4E"/>
    <w:rsid w:val="0061117E"/>
    <w:rsid w:val="0063213D"/>
    <w:rsid w:val="0063265E"/>
    <w:rsid w:val="00647D5C"/>
    <w:rsid w:val="00655AA2"/>
    <w:rsid w:val="00673BF0"/>
    <w:rsid w:val="006E450C"/>
    <w:rsid w:val="00736864"/>
    <w:rsid w:val="00744F70"/>
    <w:rsid w:val="00753E7D"/>
    <w:rsid w:val="007638CE"/>
    <w:rsid w:val="00775BBA"/>
    <w:rsid w:val="00777E66"/>
    <w:rsid w:val="00784173"/>
    <w:rsid w:val="00786DE8"/>
    <w:rsid w:val="007922E8"/>
    <w:rsid w:val="00793D48"/>
    <w:rsid w:val="007A7CCD"/>
    <w:rsid w:val="007B6E4F"/>
    <w:rsid w:val="007C121D"/>
    <w:rsid w:val="007C79C2"/>
    <w:rsid w:val="007E740E"/>
    <w:rsid w:val="007E74AF"/>
    <w:rsid w:val="007F38EB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357D1"/>
    <w:rsid w:val="00844D00"/>
    <w:rsid w:val="00847AA7"/>
    <w:rsid w:val="00866AF7"/>
    <w:rsid w:val="00873B00"/>
    <w:rsid w:val="00886D1A"/>
    <w:rsid w:val="00886D3A"/>
    <w:rsid w:val="0089171B"/>
    <w:rsid w:val="008E7723"/>
    <w:rsid w:val="008F0CAA"/>
    <w:rsid w:val="00902CF8"/>
    <w:rsid w:val="0090387F"/>
    <w:rsid w:val="00904FF1"/>
    <w:rsid w:val="00913963"/>
    <w:rsid w:val="009157A4"/>
    <w:rsid w:val="00916FDC"/>
    <w:rsid w:val="0094684D"/>
    <w:rsid w:val="00952F0F"/>
    <w:rsid w:val="00963A59"/>
    <w:rsid w:val="00964044"/>
    <w:rsid w:val="00964961"/>
    <w:rsid w:val="0096577F"/>
    <w:rsid w:val="009771F1"/>
    <w:rsid w:val="00977509"/>
    <w:rsid w:val="009B56B7"/>
    <w:rsid w:val="009D47CF"/>
    <w:rsid w:val="009D6281"/>
    <w:rsid w:val="009F45C6"/>
    <w:rsid w:val="00A135BF"/>
    <w:rsid w:val="00A20135"/>
    <w:rsid w:val="00A20F3A"/>
    <w:rsid w:val="00A30837"/>
    <w:rsid w:val="00A40F02"/>
    <w:rsid w:val="00A46200"/>
    <w:rsid w:val="00A519AC"/>
    <w:rsid w:val="00A52BDA"/>
    <w:rsid w:val="00A6415D"/>
    <w:rsid w:val="00A672EE"/>
    <w:rsid w:val="00AA54E7"/>
    <w:rsid w:val="00AC5723"/>
    <w:rsid w:val="00AC7186"/>
    <w:rsid w:val="00AD02C4"/>
    <w:rsid w:val="00AF32A1"/>
    <w:rsid w:val="00B06966"/>
    <w:rsid w:val="00B069E7"/>
    <w:rsid w:val="00B0794F"/>
    <w:rsid w:val="00B13E9E"/>
    <w:rsid w:val="00B2309F"/>
    <w:rsid w:val="00B24B77"/>
    <w:rsid w:val="00B27CDC"/>
    <w:rsid w:val="00B31275"/>
    <w:rsid w:val="00B35C7C"/>
    <w:rsid w:val="00B4199D"/>
    <w:rsid w:val="00B65530"/>
    <w:rsid w:val="00B878E8"/>
    <w:rsid w:val="00B93DEC"/>
    <w:rsid w:val="00B9545B"/>
    <w:rsid w:val="00B97A6C"/>
    <w:rsid w:val="00BA16B7"/>
    <w:rsid w:val="00BA5639"/>
    <w:rsid w:val="00BA6353"/>
    <w:rsid w:val="00BA79A6"/>
    <w:rsid w:val="00BB52C2"/>
    <w:rsid w:val="00BB77BF"/>
    <w:rsid w:val="00BD3BC8"/>
    <w:rsid w:val="00BD717A"/>
    <w:rsid w:val="00BE3C2E"/>
    <w:rsid w:val="00BF0A51"/>
    <w:rsid w:val="00BF1CA2"/>
    <w:rsid w:val="00BF3778"/>
    <w:rsid w:val="00BF6BE0"/>
    <w:rsid w:val="00C0011B"/>
    <w:rsid w:val="00C115B9"/>
    <w:rsid w:val="00C25484"/>
    <w:rsid w:val="00C26B05"/>
    <w:rsid w:val="00C339CD"/>
    <w:rsid w:val="00C3688C"/>
    <w:rsid w:val="00C60BCB"/>
    <w:rsid w:val="00C77BEE"/>
    <w:rsid w:val="00C87A66"/>
    <w:rsid w:val="00CA5F30"/>
    <w:rsid w:val="00CA78BD"/>
    <w:rsid w:val="00CC62D5"/>
    <w:rsid w:val="00CD332D"/>
    <w:rsid w:val="00CD3E38"/>
    <w:rsid w:val="00CD691A"/>
    <w:rsid w:val="00CE5E43"/>
    <w:rsid w:val="00CF1A26"/>
    <w:rsid w:val="00CF68E5"/>
    <w:rsid w:val="00D22DB0"/>
    <w:rsid w:val="00D22FB7"/>
    <w:rsid w:val="00D264C4"/>
    <w:rsid w:val="00D316AB"/>
    <w:rsid w:val="00D438A1"/>
    <w:rsid w:val="00D467E3"/>
    <w:rsid w:val="00D6250C"/>
    <w:rsid w:val="00D665A6"/>
    <w:rsid w:val="00D66BDC"/>
    <w:rsid w:val="00D66ECB"/>
    <w:rsid w:val="00D72715"/>
    <w:rsid w:val="00D75C2C"/>
    <w:rsid w:val="00D76D68"/>
    <w:rsid w:val="00D829E6"/>
    <w:rsid w:val="00DB0129"/>
    <w:rsid w:val="00DC6A63"/>
    <w:rsid w:val="00DD04FA"/>
    <w:rsid w:val="00DF048F"/>
    <w:rsid w:val="00DF4837"/>
    <w:rsid w:val="00E12889"/>
    <w:rsid w:val="00E2052F"/>
    <w:rsid w:val="00E242E2"/>
    <w:rsid w:val="00E27D4C"/>
    <w:rsid w:val="00E33208"/>
    <w:rsid w:val="00E736FC"/>
    <w:rsid w:val="00E826D3"/>
    <w:rsid w:val="00E90E80"/>
    <w:rsid w:val="00EA3617"/>
    <w:rsid w:val="00EA764A"/>
    <w:rsid w:val="00EC5489"/>
    <w:rsid w:val="00ED2CC9"/>
    <w:rsid w:val="00ED537E"/>
    <w:rsid w:val="00EF2A2C"/>
    <w:rsid w:val="00F11957"/>
    <w:rsid w:val="00F22D62"/>
    <w:rsid w:val="00F23C7B"/>
    <w:rsid w:val="00F32174"/>
    <w:rsid w:val="00F332A4"/>
    <w:rsid w:val="00F36963"/>
    <w:rsid w:val="00F44C63"/>
    <w:rsid w:val="00F46BF7"/>
    <w:rsid w:val="00F5370B"/>
    <w:rsid w:val="00F65824"/>
    <w:rsid w:val="00F960A2"/>
    <w:rsid w:val="00FB012C"/>
    <w:rsid w:val="00FC6199"/>
    <w:rsid w:val="00FE70F7"/>
    <w:rsid w:val="00FF2B7A"/>
    <w:rsid w:val="00FF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F39A3"/>
  <w15:docId w15:val="{E528D324-BC50-4CB5-BE84-A20B06A96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7633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ighlighthighlightactive">
    <w:name w:val="highlight highlight_active"/>
    <w:rsid w:val="00BB52C2"/>
  </w:style>
  <w:style w:type="paragraph" w:styleId="ad">
    <w:name w:val="List Paragraph"/>
    <w:basedOn w:val="a"/>
    <w:uiPriority w:val="34"/>
    <w:qFormat/>
    <w:rsid w:val="00183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.scli.ru/ru/legal_texts/all/extended/index.php?do4=document&amp;id4=967b90e9-fa26-4077-945b-3073a600708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admo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ra@admoil.ru" TargetMode="External"/><Relationship Id="rId14" Type="http://schemas.openxmlformats.org/officeDocument/2006/relationships/hyperlink" Target="mailto:Kamishanii@admo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EE7B6-AC4C-42A9-9AC2-7F62EC2B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3494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Камышан Ирина Игоревна</cp:lastModifiedBy>
  <cp:revision>38</cp:revision>
  <cp:lastPrinted>2007-09-25T09:36:00Z</cp:lastPrinted>
  <dcterms:created xsi:type="dcterms:W3CDTF">2020-09-29T05:42:00Z</dcterms:created>
  <dcterms:modified xsi:type="dcterms:W3CDTF">2023-06-23T12:12:00Z</dcterms:modified>
</cp:coreProperties>
</file>