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26" w:rsidRPr="00F55011" w:rsidRDefault="00D40A26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771B" w:rsidRPr="00F55011" w:rsidRDefault="008B6A87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5011">
        <w:rPr>
          <w:rFonts w:ascii="Times New Roman" w:hAnsi="Times New Roman" w:cs="Times New Roman"/>
          <w:sz w:val="28"/>
          <w:szCs w:val="28"/>
        </w:rPr>
        <w:t xml:space="preserve">К </w:t>
      </w:r>
      <w:r w:rsidR="00F10644">
        <w:rPr>
          <w:rFonts w:ascii="Times New Roman" w:hAnsi="Times New Roman" w:cs="Times New Roman"/>
          <w:sz w:val="28"/>
          <w:szCs w:val="28"/>
        </w:rPr>
        <w:t>п</w:t>
      </w:r>
      <w:r w:rsidRPr="00F55011">
        <w:rPr>
          <w:rFonts w:ascii="Times New Roman" w:hAnsi="Times New Roman" w:cs="Times New Roman"/>
          <w:sz w:val="28"/>
          <w:szCs w:val="28"/>
        </w:rPr>
        <w:t>роекту постановления «</w:t>
      </w:r>
      <w:r w:rsidR="00D40A26" w:rsidRPr="00F5501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Нефтеюганского района от 31.10.2022 № 2094-па-нпа </w:t>
      </w:r>
    </w:p>
    <w:p w:rsidR="00D40A26" w:rsidRPr="00F55011" w:rsidRDefault="00D40A26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5011">
        <w:rPr>
          <w:rFonts w:ascii="Times New Roman" w:hAnsi="Times New Roman" w:cs="Times New Roman"/>
          <w:sz w:val="28"/>
          <w:szCs w:val="28"/>
        </w:rPr>
        <w:t>«О муниципальной программе Нефтеюганского района «Развитие физической культуры и спорта»</w:t>
      </w:r>
    </w:p>
    <w:p w:rsidR="00226683" w:rsidRPr="00F55011" w:rsidRDefault="00226683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6683" w:rsidRPr="00F55011" w:rsidRDefault="00226683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D5A23" w:rsidRPr="0072626F" w:rsidRDefault="00226683" w:rsidP="00514CA7">
      <w:pPr>
        <w:pStyle w:val="a3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2626F">
        <w:rPr>
          <w:rFonts w:ascii="Times New Roman" w:hAnsi="Times New Roman" w:cs="Times New Roman"/>
          <w:sz w:val="28"/>
          <w:szCs w:val="28"/>
        </w:rPr>
        <w:tab/>
      </w:r>
      <w:r w:rsidR="00514CA7" w:rsidRPr="0072626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4CA7" w:rsidRPr="0072626F">
        <w:rPr>
          <w:rFonts w:ascii="Times New Roman" w:hAnsi="Times New Roman"/>
          <w:sz w:val="28"/>
          <w:szCs w:val="28"/>
        </w:rPr>
        <w:t xml:space="preserve">порядком разработки и реализации </w:t>
      </w:r>
      <w:r w:rsidR="00514CA7" w:rsidRPr="0072626F">
        <w:rPr>
          <w:rFonts w:ascii="Times New Roman" w:hAnsi="Times New Roman"/>
          <w:sz w:val="28"/>
          <w:szCs w:val="28"/>
        </w:rPr>
        <w:br/>
        <w:t xml:space="preserve">муниципальных программ и ведомственных целевых программ </w:t>
      </w:r>
      <w:r w:rsidR="00514CA7" w:rsidRPr="0072626F">
        <w:rPr>
          <w:rFonts w:ascii="Times New Roman" w:hAnsi="Times New Roman"/>
          <w:sz w:val="28"/>
          <w:szCs w:val="28"/>
        </w:rPr>
        <w:br/>
        <w:t xml:space="preserve">муниципального образования Нефтеюганский район, </w:t>
      </w:r>
      <w:r w:rsidR="00F4481A" w:rsidRPr="0072626F">
        <w:rPr>
          <w:rFonts w:ascii="Times New Roman" w:hAnsi="Times New Roman"/>
          <w:sz w:val="28"/>
          <w:szCs w:val="28"/>
        </w:rPr>
        <w:t>Д</w:t>
      </w:r>
      <w:r w:rsidR="00514CA7" w:rsidRPr="0072626F">
        <w:rPr>
          <w:rFonts w:ascii="Times New Roman" w:hAnsi="Times New Roman"/>
          <w:sz w:val="28"/>
          <w:szCs w:val="28"/>
        </w:rPr>
        <w:t xml:space="preserve">епартаментом культуры и спорта на </w:t>
      </w:r>
      <w:r w:rsidR="00B35697" w:rsidRPr="0072626F">
        <w:rPr>
          <w:rFonts w:ascii="Times New Roman" w:hAnsi="Times New Roman"/>
          <w:sz w:val="28"/>
          <w:szCs w:val="28"/>
        </w:rPr>
        <w:t xml:space="preserve">рассмотрение </w:t>
      </w:r>
      <w:r w:rsidR="00514CA7" w:rsidRPr="0072626F">
        <w:rPr>
          <w:rFonts w:ascii="Times New Roman" w:hAnsi="Times New Roman"/>
          <w:sz w:val="28"/>
          <w:szCs w:val="28"/>
        </w:rPr>
        <w:t>координационн</w:t>
      </w:r>
      <w:r w:rsidR="00B35697" w:rsidRPr="0072626F">
        <w:rPr>
          <w:rFonts w:ascii="Times New Roman" w:hAnsi="Times New Roman"/>
          <w:sz w:val="28"/>
          <w:szCs w:val="28"/>
        </w:rPr>
        <w:t>ого</w:t>
      </w:r>
      <w:r w:rsidR="00514CA7" w:rsidRPr="0072626F">
        <w:rPr>
          <w:rFonts w:ascii="Times New Roman" w:hAnsi="Times New Roman"/>
          <w:sz w:val="28"/>
          <w:szCs w:val="28"/>
        </w:rPr>
        <w:t xml:space="preserve"> совет</w:t>
      </w:r>
      <w:r w:rsidR="00B35697" w:rsidRPr="0072626F">
        <w:rPr>
          <w:rFonts w:ascii="Times New Roman" w:hAnsi="Times New Roman"/>
          <w:sz w:val="28"/>
          <w:szCs w:val="28"/>
        </w:rPr>
        <w:t>а</w:t>
      </w:r>
      <w:r w:rsidR="0017598E" w:rsidRPr="0072626F">
        <w:rPr>
          <w:rFonts w:ascii="Times New Roman" w:hAnsi="Times New Roman"/>
          <w:sz w:val="28"/>
          <w:szCs w:val="28"/>
        </w:rPr>
        <w:t>,</w:t>
      </w:r>
      <w:r w:rsidR="00514CA7" w:rsidRPr="0072626F">
        <w:rPr>
          <w:rFonts w:ascii="Times New Roman" w:hAnsi="Times New Roman"/>
          <w:sz w:val="28"/>
          <w:szCs w:val="28"/>
        </w:rPr>
        <w:t xml:space="preserve"> </w:t>
      </w:r>
      <w:r w:rsidR="006A088B" w:rsidRPr="0072626F">
        <w:rPr>
          <w:rFonts w:ascii="Times New Roman" w:hAnsi="Times New Roman"/>
          <w:sz w:val="28"/>
          <w:szCs w:val="28"/>
        </w:rPr>
        <w:t xml:space="preserve">вынесен проект постановления по внесению изменений в муниципальную программу </w:t>
      </w:r>
      <w:r w:rsidR="006A088B" w:rsidRPr="0072626F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</w:t>
      </w:r>
      <w:r w:rsidR="004D5A23" w:rsidRPr="007262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4355" w:rsidRPr="0072626F" w:rsidRDefault="00254355" w:rsidP="00C17623">
      <w:pPr>
        <w:spacing w:after="0"/>
        <w:ind w:left="-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26F">
        <w:rPr>
          <w:rFonts w:ascii="Times New Roman" w:hAnsi="Times New Roman" w:cs="Times New Roman"/>
          <w:sz w:val="28"/>
          <w:szCs w:val="28"/>
        </w:rPr>
        <w:t>1.</w:t>
      </w:r>
      <w:r w:rsidR="004D5A23" w:rsidRPr="0072626F">
        <w:rPr>
          <w:rFonts w:ascii="Times New Roman" w:hAnsi="Times New Roman" w:cs="Times New Roman"/>
          <w:sz w:val="28"/>
          <w:szCs w:val="28"/>
        </w:rPr>
        <w:t xml:space="preserve"> </w:t>
      </w:r>
      <w:r w:rsidR="00C17623" w:rsidRPr="0072626F">
        <w:rPr>
          <w:rFonts w:ascii="Times New Roman" w:hAnsi="Times New Roman"/>
          <w:sz w:val="28"/>
          <w:szCs w:val="28"/>
        </w:rPr>
        <w:t xml:space="preserve">В связи с изменениями, внесенными в государственную программу Ханты-Мансийского автономного округа-Югры «Развитие физической культуры и спорта», постановлением Правительства ХМАО-Югры от 14.04.2023 №142-п, </w:t>
      </w:r>
      <w:r w:rsidR="00C17623" w:rsidRPr="0072626F">
        <w:rPr>
          <w:rFonts w:ascii="Times New Roman" w:hAnsi="Times New Roman"/>
          <w:b/>
          <w:sz w:val="28"/>
          <w:szCs w:val="28"/>
        </w:rPr>
        <w:t>таблица 6</w:t>
      </w:r>
      <w:r w:rsidR="00C17623" w:rsidRPr="0072626F">
        <w:rPr>
          <w:rFonts w:ascii="Times New Roman" w:hAnsi="Times New Roman"/>
          <w:sz w:val="28"/>
          <w:szCs w:val="28"/>
        </w:rPr>
        <w:t xml:space="preserve"> «Показатели, характеризующие эффективность структурного элемента (основного мероприятия) </w:t>
      </w:r>
      <w:r w:rsidR="00C17623" w:rsidRPr="0072626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C17623" w:rsidRPr="0072626F">
        <w:rPr>
          <w:rFonts w:ascii="Times New Roman" w:hAnsi="Times New Roman" w:cs="Times New Roman"/>
          <w:b/>
          <w:sz w:val="28"/>
          <w:szCs w:val="28"/>
        </w:rPr>
        <w:t>» изложена в новой редакции с изменением наименования целевых показателей и исключением целевого показателя</w:t>
      </w:r>
      <w:r w:rsidR="00C17623" w:rsidRPr="0072626F">
        <w:rPr>
          <w:rFonts w:ascii="Times New Roman" w:hAnsi="Times New Roman" w:cs="Times New Roman"/>
          <w:sz w:val="28"/>
          <w:szCs w:val="28"/>
        </w:rPr>
        <w:t xml:space="preserve"> </w:t>
      </w:r>
      <w:r w:rsidR="00C17623" w:rsidRPr="0072626F">
        <w:rPr>
          <w:rFonts w:ascii="Times New Roman" w:hAnsi="Times New Roman" w:cs="Times New Roman"/>
          <w:b/>
          <w:sz w:val="28"/>
          <w:szCs w:val="28"/>
        </w:rPr>
        <w:t>2.6.</w:t>
      </w:r>
      <w:r w:rsidR="00C17623" w:rsidRPr="0072626F">
        <w:rPr>
          <w:rFonts w:ascii="Times New Roman" w:hAnsi="Times New Roman" w:cs="Times New Roman"/>
          <w:sz w:val="28"/>
          <w:szCs w:val="28"/>
        </w:rPr>
        <w:t xml:space="preserve"> «</w:t>
      </w:r>
      <w:r w:rsidR="00C17623" w:rsidRPr="0072626F">
        <w:rPr>
          <w:rFonts w:ascii="Times New Roman" w:eastAsia="Calibri" w:hAnsi="Times New Roman" w:cs="Times New Roman"/>
          <w:sz w:val="28"/>
          <w:szCs w:val="28"/>
        </w:rPr>
        <w:t>Доля занимающихся по программам спортивной подготовки в организациях ведомственной принадлежности физической культуры и спорта, % (влияет на достижение показателя "Доля граждан, систематически занимающихся физической культурой и спортом")»</w:t>
      </w:r>
      <w:r w:rsidR="000F2C19" w:rsidRPr="007262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B6076" w:rsidRPr="0072626F" w:rsidRDefault="000F2C19" w:rsidP="00C17623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26F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="003B6076" w:rsidRPr="0072626F">
        <w:rPr>
          <w:rFonts w:ascii="Times New Roman" w:eastAsia="Calibri" w:hAnsi="Times New Roman" w:cs="Times New Roman"/>
          <w:sz w:val="28"/>
          <w:szCs w:val="28"/>
        </w:rPr>
        <w:t>вышеизложенным</w:t>
      </w:r>
      <w:r w:rsidRPr="0072626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17623" w:rsidRPr="0072626F">
        <w:rPr>
          <w:rFonts w:ascii="Times New Roman" w:eastAsia="Calibri" w:hAnsi="Times New Roman" w:cs="Times New Roman"/>
          <w:b/>
          <w:sz w:val="28"/>
          <w:szCs w:val="28"/>
        </w:rPr>
        <w:t xml:space="preserve">в таблицу 8 </w:t>
      </w:r>
      <w:r w:rsidR="004D5A23" w:rsidRPr="0072626F">
        <w:rPr>
          <w:rFonts w:ascii="Times New Roman" w:hAnsi="Times New Roman"/>
          <w:sz w:val="28"/>
          <w:szCs w:val="28"/>
        </w:rPr>
        <w:t>«Показатели, характеризующие эффективность структурного элемента (основного мероприятия) муниципальной программы»</w:t>
      </w:r>
      <w:r w:rsidR="004D5A23" w:rsidRPr="0072626F">
        <w:rPr>
          <w:rFonts w:ascii="Times New Roman" w:hAnsi="Times New Roman" w:cs="Times New Roman"/>
          <w:sz w:val="28"/>
          <w:szCs w:val="28"/>
        </w:rPr>
        <w:t xml:space="preserve">, приложения 1 к </w:t>
      </w:r>
      <w:r w:rsidR="00C66916" w:rsidRPr="0072626F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4D5A23" w:rsidRPr="0072626F">
        <w:rPr>
          <w:rFonts w:ascii="Times New Roman" w:hAnsi="Times New Roman" w:cs="Times New Roman"/>
          <w:sz w:val="28"/>
          <w:szCs w:val="28"/>
        </w:rPr>
        <w:t>постановлени</w:t>
      </w:r>
      <w:r w:rsidR="00C66916" w:rsidRPr="0072626F">
        <w:rPr>
          <w:rFonts w:ascii="Times New Roman" w:hAnsi="Times New Roman" w:cs="Times New Roman"/>
          <w:sz w:val="28"/>
          <w:szCs w:val="28"/>
        </w:rPr>
        <w:t>я «О внесении изменений в постановление администрации Нефтеюганского района от 31.10.2022 № 2094-па-нпа «О муниципальной программе Нефтеюганского района «Развитие физической культуры и спорта»</w:t>
      </w:r>
      <w:r w:rsidR="004D5A23" w:rsidRPr="0072626F">
        <w:rPr>
          <w:rFonts w:ascii="Times New Roman" w:hAnsi="Times New Roman" w:cs="Times New Roman"/>
          <w:sz w:val="28"/>
          <w:szCs w:val="28"/>
        </w:rPr>
        <w:t xml:space="preserve">, </w:t>
      </w:r>
      <w:r w:rsidR="00C17623" w:rsidRPr="0072626F">
        <w:rPr>
          <w:rFonts w:ascii="Times New Roman" w:hAnsi="Times New Roman" w:cs="Times New Roman"/>
          <w:b/>
          <w:sz w:val="28"/>
          <w:szCs w:val="28"/>
        </w:rPr>
        <w:t>внесены изменения</w:t>
      </w:r>
      <w:r w:rsidR="004D5A23" w:rsidRPr="0072626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6076" w:rsidRPr="0072626F" w:rsidRDefault="003B6076" w:rsidP="00C17623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26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17623" w:rsidRPr="0072626F">
        <w:rPr>
          <w:rFonts w:ascii="Times New Roman" w:hAnsi="Times New Roman" w:cs="Times New Roman"/>
          <w:sz w:val="28"/>
          <w:szCs w:val="28"/>
        </w:rPr>
        <w:t>наименования целевых показателей 1,2,3,4 изложены в новой редакции</w:t>
      </w:r>
      <w:r w:rsidR="00F32189" w:rsidRPr="0072626F">
        <w:rPr>
          <w:rFonts w:ascii="Times New Roman" w:hAnsi="Times New Roman" w:cs="Times New Roman"/>
          <w:sz w:val="28"/>
          <w:szCs w:val="28"/>
        </w:rPr>
        <w:t>, без изменения значений показателей</w:t>
      </w:r>
      <w:r w:rsidR="00C17623" w:rsidRPr="0072626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5A23" w:rsidRPr="0072626F" w:rsidRDefault="003B6076" w:rsidP="00C17623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26F">
        <w:rPr>
          <w:rFonts w:ascii="Times New Roman" w:hAnsi="Times New Roman" w:cs="Times New Roman"/>
          <w:sz w:val="28"/>
          <w:szCs w:val="28"/>
        </w:rPr>
        <w:t xml:space="preserve">- </w:t>
      </w:r>
      <w:r w:rsidR="00C17623" w:rsidRPr="0072626F">
        <w:rPr>
          <w:rFonts w:ascii="Times New Roman" w:hAnsi="Times New Roman" w:cs="Times New Roman"/>
          <w:sz w:val="28"/>
          <w:szCs w:val="28"/>
        </w:rPr>
        <w:t>исключен целевой показатель 7</w:t>
      </w:r>
      <w:r w:rsidR="00D54EAE" w:rsidRPr="0072626F">
        <w:rPr>
          <w:rFonts w:ascii="Times New Roman" w:hAnsi="Times New Roman" w:cs="Times New Roman"/>
          <w:sz w:val="28"/>
          <w:szCs w:val="28"/>
        </w:rPr>
        <w:t xml:space="preserve"> «</w:t>
      </w:r>
      <w:r w:rsidR="00D54EAE" w:rsidRPr="0072626F">
        <w:rPr>
          <w:rFonts w:ascii="Times New Roman" w:eastAsia="Courier New" w:hAnsi="Times New Roman" w:cs="Times New Roman"/>
          <w:sz w:val="28"/>
          <w:szCs w:val="28"/>
          <w:lang w:eastAsia="ru-RU"/>
        </w:rPr>
        <w:t>Доля занимающихся по программам спортивной подготовки в организациях ведомственной принадлежности физической культуры и спорта, (%)».</w:t>
      </w:r>
      <w:r w:rsidR="00F55011" w:rsidRPr="0072626F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F55011" w:rsidRPr="0072626F">
        <w:rPr>
          <w:rFonts w:ascii="Times New Roman" w:hAnsi="Times New Roman" w:cs="Times New Roman"/>
          <w:sz w:val="28"/>
          <w:szCs w:val="28"/>
        </w:rPr>
        <w:t>(сравнительная таблица №1 к данной пояснительной записке)</w:t>
      </w:r>
    </w:p>
    <w:p w:rsidR="00F55011" w:rsidRPr="0072626F" w:rsidRDefault="00254355" w:rsidP="001E3C9D">
      <w:pPr>
        <w:pStyle w:val="a3"/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26F">
        <w:rPr>
          <w:rFonts w:ascii="Times New Roman" w:hAnsi="Times New Roman" w:cs="Times New Roman"/>
          <w:sz w:val="28"/>
          <w:szCs w:val="28"/>
        </w:rPr>
        <w:t xml:space="preserve">2. </w:t>
      </w:r>
      <w:r w:rsidRPr="0072626F">
        <w:rPr>
          <w:rFonts w:ascii="Times New Roman" w:hAnsi="Times New Roman" w:cs="Times New Roman"/>
          <w:b/>
          <w:sz w:val="28"/>
          <w:szCs w:val="28"/>
        </w:rPr>
        <w:t>П</w:t>
      </w:r>
      <w:r w:rsidR="004D5A23" w:rsidRPr="0072626F">
        <w:rPr>
          <w:rFonts w:ascii="Times New Roman" w:hAnsi="Times New Roman" w:cs="Times New Roman"/>
          <w:b/>
          <w:sz w:val="28"/>
          <w:szCs w:val="28"/>
        </w:rPr>
        <w:t>риложение 2</w:t>
      </w:r>
      <w:r w:rsidR="004D5A23" w:rsidRPr="0072626F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3B6076" w:rsidRPr="0072626F">
        <w:rPr>
          <w:rFonts w:ascii="Times New Roman" w:hAnsi="Times New Roman" w:cs="Times New Roman"/>
          <w:sz w:val="28"/>
          <w:szCs w:val="28"/>
        </w:rPr>
        <w:t xml:space="preserve"> «Методика расчета значений целевых показателей муниципальной программы «Развитие физической культуры и спорта»</w:t>
      </w:r>
      <w:r w:rsidR="00C17623" w:rsidRPr="0072626F">
        <w:rPr>
          <w:rFonts w:ascii="Times New Roman" w:hAnsi="Times New Roman" w:cs="Times New Roman"/>
          <w:sz w:val="28"/>
          <w:szCs w:val="28"/>
        </w:rPr>
        <w:t xml:space="preserve">, </w:t>
      </w:r>
      <w:r w:rsidR="003B6076" w:rsidRPr="0072626F">
        <w:rPr>
          <w:rFonts w:ascii="Times New Roman" w:hAnsi="Times New Roman" w:cs="Times New Roman"/>
          <w:b/>
          <w:sz w:val="28"/>
          <w:szCs w:val="28"/>
        </w:rPr>
        <w:t>изложено в новой редакции</w:t>
      </w:r>
      <w:r w:rsidR="001E3C9D" w:rsidRPr="0072626F">
        <w:rPr>
          <w:rFonts w:ascii="Times New Roman" w:hAnsi="Times New Roman" w:cs="Times New Roman"/>
          <w:b/>
          <w:sz w:val="28"/>
          <w:szCs w:val="28"/>
        </w:rPr>
        <w:t xml:space="preserve"> в связи с:</w:t>
      </w:r>
      <w:r w:rsidR="001E3C9D" w:rsidRPr="00726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011" w:rsidRPr="0072626F" w:rsidRDefault="00F55011" w:rsidP="001E3C9D">
      <w:pPr>
        <w:pStyle w:val="a3"/>
        <w:spacing w:after="0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6F">
        <w:rPr>
          <w:rFonts w:ascii="Times New Roman" w:hAnsi="Times New Roman" w:cs="Times New Roman"/>
          <w:sz w:val="28"/>
          <w:szCs w:val="28"/>
        </w:rPr>
        <w:t xml:space="preserve">- </w:t>
      </w:r>
      <w:r w:rsidR="001E3C9D" w:rsidRPr="0072626F">
        <w:rPr>
          <w:rFonts w:ascii="Times New Roman" w:hAnsi="Times New Roman" w:cs="Times New Roman"/>
          <w:sz w:val="28"/>
          <w:szCs w:val="28"/>
        </w:rPr>
        <w:t>уточнением порядка расчета значения целевых показателей;</w:t>
      </w:r>
      <w:r w:rsidR="00797BDC" w:rsidRPr="007262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6076" w:rsidRPr="0072626F" w:rsidRDefault="00F55011" w:rsidP="001E3C9D">
      <w:pPr>
        <w:pStyle w:val="a3"/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26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E3C9D" w:rsidRPr="0072626F">
        <w:rPr>
          <w:rFonts w:ascii="Times New Roman" w:hAnsi="Times New Roman" w:cs="Times New Roman"/>
          <w:sz w:val="28"/>
          <w:szCs w:val="28"/>
        </w:rPr>
        <w:t>уточнением наименования целевых показателей и исключением целевого показателя 7 (табл.8)</w:t>
      </w:r>
      <w:r w:rsidRPr="0072626F">
        <w:rPr>
          <w:rFonts w:ascii="Times New Roman" w:hAnsi="Times New Roman" w:cs="Times New Roman"/>
          <w:sz w:val="28"/>
          <w:szCs w:val="28"/>
        </w:rPr>
        <w:t>.</w:t>
      </w:r>
      <w:r w:rsidR="001E3C9D" w:rsidRPr="0072626F">
        <w:rPr>
          <w:rFonts w:ascii="Times New Roman" w:hAnsi="Times New Roman" w:cs="Times New Roman"/>
          <w:sz w:val="28"/>
          <w:szCs w:val="28"/>
        </w:rPr>
        <w:t xml:space="preserve"> </w:t>
      </w:r>
      <w:r w:rsidR="002B2D6C" w:rsidRPr="0072626F">
        <w:rPr>
          <w:rFonts w:ascii="Times New Roman" w:hAnsi="Times New Roman" w:cs="Times New Roman"/>
          <w:sz w:val="28"/>
          <w:szCs w:val="28"/>
        </w:rPr>
        <w:t>(сравнительная таблица № 2 к данной пояснительной записке)</w:t>
      </w:r>
      <w:r w:rsidR="001E3C9D" w:rsidRPr="0072626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70234" w:rsidRPr="001751B6" w:rsidRDefault="006A088B" w:rsidP="000C13BA">
      <w:pPr>
        <w:pStyle w:val="a3"/>
        <w:spacing w:after="0"/>
        <w:ind w:left="142"/>
        <w:jc w:val="center"/>
        <w:rPr>
          <w:rFonts w:ascii="Times New Roman" w:hAnsi="Times New Roman"/>
          <w:b/>
          <w:sz w:val="29"/>
          <w:szCs w:val="29"/>
        </w:rPr>
      </w:pPr>
      <w:r w:rsidRPr="001751B6">
        <w:rPr>
          <w:rFonts w:ascii="Times New Roman" w:hAnsi="Times New Roman"/>
          <w:b/>
          <w:sz w:val="29"/>
          <w:szCs w:val="29"/>
        </w:rPr>
        <w:lastRenderedPageBreak/>
        <w:t>С</w:t>
      </w:r>
      <w:r w:rsidR="00703BE4" w:rsidRPr="001751B6">
        <w:rPr>
          <w:rFonts w:ascii="Times New Roman" w:hAnsi="Times New Roman"/>
          <w:b/>
          <w:sz w:val="29"/>
          <w:szCs w:val="29"/>
        </w:rPr>
        <w:t>равнительн</w:t>
      </w:r>
      <w:r w:rsidRPr="001751B6">
        <w:rPr>
          <w:rFonts w:ascii="Times New Roman" w:hAnsi="Times New Roman"/>
          <w:b/>
          <w:sz w:val="29"/>
          <w:szCs w:val="29"/>
        </w:rPr>
        <w:t>ая</w:t>
      </w:r>
      <w:r w:rsidR="00703BE4" w:rsidRPr="001751B6">
        <w:rPr>
          <w:rFonts w:ascii="Times New Roman" w:hAnsi="Times New Roman"/>
          <w:b/>
          <w:sz w:val="29"/>
          <w:szCs w:val="29"/>
        </w:rPr>
        <w:t xml:space="preserve"> таблиц</w:t>
      </w:r>
      <w:r w:rsidRPr="001751B6">
        <w:rPr>
          <w:rFonts w:ascii="Times New Roman" w:hAnsi="Times New Roman"/>
          <w:b/>
          <w:sz w:val="29"/>
          <w:szCs w:val="29"/>
        </w:rPr>
        <w:t xml:space="preserve">а </w:t>
      </w:r>
      <w:r w:rsidR="00C17623" w:rsidRPr="001751B6">
        <w:rPr>
          <w:rFonts w:ascii="Times New Roman" w:hAnsi="Times New Roman"/>
          <w:b/>
          <w:sz w:val="29"/>
          <w:szCs w:val="29"/>
        </w:rPr>
        <w:t>№</w:t>
      </w:r>
      <w:r w:rsidR="003B6076" w:rsidRPr="001751B6">
        <w:rPr>
          <w:rFonts w:ascii="Times New Roman" w:hAnsi="Times New Roman"/>
          <w:b/>
          <w:sz w:val="29"/>
          <w:szCs w:val="29"/>
        </w:rPr>
        <w:t xml:space="preserve"> </w:t>
      </w:r>
      <w:r w:rsidR="00C17623" w:rsidRPr="001751B6">
        <w:rPr>
          <w:rFonts w:ascii="Times New Roman" w:hAnsi="Times New Roman"/>
          <w:b/>
          <w:sz w:val="29"/>
          <w:szCs w:val="29"/>
        </w:rPr>
        <w:t>1</w:t>
      </w:r>
      <w:r w:rsidR="00F32189" w:rsidRPr="001751B6">
        <w:rPr>
          <w:rFonts w:ascii="Times New Roman" w:hAnsi="Times New Roman"/>
          <w:b/>
          <w:sz w:val="29"/>
          <w:szCs w:val="29"/>
        </w:rPr>
        <w:t xml:space="preserve"> к пояснительной записке</w:t>
      </w:r>
    </w:p>
    <w:p w:rsidR="001751B6" w:rsidRPr="000C13BA" w:rsidRDefault="001751B6" w:rsidP="000C13BA">
      <w:pPr>
        <w:pStyle w:val="a3"/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4820"/>
        <w:gridCol w:w="5239"/>
      </w:tblGrid>
      <w:tr w:rsidR="003B6B6D" w:rsidRPr="00193503" w:rsidTr="001B03E7">
        <w:tc>
          <w:tcPr>
            <w:tcW w:w="4820" w:type="dxa"/>
          </w:tcPr>
          <w:p w:rsidR="003B6B6D" w:rsidRPr="00193503" w:rsidRDefault="003B6B6D" w:rsidP="001B03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3503">
              <w:rPr>
                <w:rFonts w:ascii="Times New Roman" w:hAnsi="Times New Roman" w:cs="Times New Roman"/>
                <w:b/>
                <w:sz w:val="26"/>
                <w:szCs w:val="26"/>
              </w:rPr>
              <w:t>Действующая редакция</w:t>
            </w:r>
          </w:p>
          <w:p w:rsidR="003B6B6D" w:rsidRPr="00193503" w:rsidRDefault="003B6B6D" w:rsidP="001B03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39" w:type="dxa"/>
          </w:tcPr>
          <w:p w:rsidR="003B6B6D" w:rsidRPr="00193503" w:rsidRDefault="003B6B6D" w:rsidP="001B03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3503">
              <w:rPr>
                <w:rFonts w:ascii="Times New Roman" w:hAnsi="Times New Roman" w:cs="Times New Roman"/>
                <w:b/>
                <w:sz w:val="26"/>
                <w:szCs w:val="26"/>
              </w:rPr>
              <w:t>Предлагаемая редакция</w:t>
            </w:r>
          </w:p>
        </w:tc>
      </w:tr>
      <w:tr w:rsidR="003B6B6D" w:rsidRPr="00193503" w:rsidTr="001B03E7">
        <w:tc>
          <w:tcPr>
            <w:tcW w:w="4820" w:type="dxa"/>
          </w:tcPr>
          <w:p w:rsidR="003B6B6D" w:rsidRPr="00193503" w:rsidRDefault="003B6B6D" w:rsidP="0019350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4" w:hanging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Доля детей и молодежи (возраст 3 - 29 лет), систематически занимающихся физической культурой и спортом, в общей численности детей и молодежи (%)»</w:t>
            </w:r>
          </w:p>
        </w:tc>
        <w:tc>
          <w:tcPr>
            <w:tcW w:w="5239" w:type="dxa"/>
            <w:shd w:val="clear" w:color="auto" w:fill="auto"/>
          </w:tcPr>
          <w:p w:rsidR="003B6B6D" w:rsidRPr="00193503" w:rsidRDefault="003B6B6D" w:rsidP="0085687E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32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Доля </w:t>
            </w:r>
            <w:r w:rsidRPr="0085687E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граждан в 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возрасте 3-29 лет,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93503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детей и молодежи (возраст 3 - 29 лет),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систематически занимающихся физической культурой и спортом, 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в общей численности граждан данной возрастной категории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93503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детей и молодежи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(%) </w:t>
            </w:r>
          </w:p>
        </w:tc>
      </w:tr>
      <w:tr w:rsidR="003B6B6D" w:rsidRPr="00193503" w:rsidTr="001B03E7">
        <w:tc>
          <w:tcPr>
            <w:tcW w:w="4820" w:type="dxa"/>
          </w:tcPr>
          <w:p w:rsidR="003B6B6D" w:rsidRPr="00193503" w:rsidRDefault="003B6B6D" w:rsidP="00193503">
            <w:pPr>
              <w:pStyle w:val="a3"/>
              <w:numPr>
                <w:ilvl w:val="0"/>
                <w:numId w:val="6"/>
              </w:numPr>
              <w:tabs>
                <w:tab w:val="left" w:pos="1134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30 - 54года; мужчины: 30 - 59 лет), систематически занимающихся физической культурой и спортом, в общей численности граждан среднего возраста, (%)» </w:t>
            </w:r>
          </w:p>
        </w:tc>
        <w:tc>
          <w:tcPr>
            <w:tcW w:w="5239" w:type="dxa"/>
          </w:tcPr>
          <w:p w:rsidR="003B6B6D" w:rsidRPr="00193503" w:rsidRDefault="003B6B6D" w:rsidP="003B6B6D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22" w:hanging="3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граждан 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в возрасте от 30 до 54 лет включительно (женщины) и до 59 лет включительно (мужчины),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93503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среднего возраста (женщины: 30 - 54года; мужчины: 30 - 59 лет)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систематически занимающихся физической культурой и спортом, в общей численности граждан 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данной возрастной категории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93503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среднего возраста</w:t>
            </w:r>
            <w:r w:rsidRPr="00193503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t xml:space="preserve"> (%)</w:t>
            </w:r>
          </w:p>
        </w:tc>
      </w:tr>
      <w:tr w:rsidR="003B6B6D" w:rsidRPr="00193503" w:rsidTr="003B6B6D">
        <w:tc>
          <w:tcPr>
            <w:tcW w:w="4820" w:type="dxa"/>
          </w:tcPr>
          <w:p w:rsidR="003B6B6D" w:rsidRPr="00193503" w:rsidRDefault="003B6B6D" w:rsidP="00EC0742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8" w:hanging="1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граждан старшего возраста (женщины: 55 -79 года; мужчины: 60 - 79 лет), систематически занимающихся физической культурой и спортом в общей численности граждан старшего возраста (%) </w:t>
            </w:r>
          </w:p>
          <w:p w:rsidR="003B6B6D" w:rsidRPr="00193503" w:rsidRDefault="003B6B6D" w:rsidP="001B03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  <w:shd w:val="clear" w:color="auto" w:fill="auto"/>
          </w:tcPr>
          <w:p w:rsidR="003B6B6D" w:rsidRPr="00193503" w:rsidRDefault="003B6B6D" w:rsidP="003B6B6D">
            <w:pPr>
              <w:pStyle w:val="a3"/>
              <w:numPr>
                <w:ilvl w:val="0"/>
                <w:numId w:val="6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граждан в возрасте от 55 лет (женщины) и от 60 лет (мужчины) до 79 лет включительно, </w:t>
            </w:r>
            <w:r w:rsidRPr="00193503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старшего возраста (женщины: 55 -79 года; мужчины: 60 - 79 лет)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систематически занимающихся физической культурой и спортом, в общей численности граждан </w:t>
            </w:r>
            <w:r w:rsidRPr="00167BD6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данной возрастной категории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93503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старшего возраста </w:t>
            </w:r>
            <w:r w:rsidRPr="00193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(%)</w:t>
            </w:r>
          </w:p>
        </w:tc>
      </w:tr>
      <w:tr w:rsidR="00EC0742" w:rsidRPr="00193503" w:rsidTr="003B6B6D">
        <w:tc>
          <w:tcPr>
            <w:tcW w:w="4820" w:type="dxa"/>
          </w:tcPr>
          <w:p w:rsidR="00EC0742" w:rsidRPr="00193503" w:rsidRDefault="00EC0742" w:rsidP="00EC0742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8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(%)</w:t>
            </w:r>
          </w:p>
        </w:tc>
        <w:tc>
          <w:tcPr>
            <w:tcW w:w="5239" w:type="dxa"/>
            <w:shd w:val="clear" w:color="auto" w:fill="auto"/>
          </w:tcPr>
          <w:p w:rsidR="00EC0742" w:rsidRPr="00193503" w:rsidRDefault="00EC0742" w:rsidP="00C61744">
            <w:pPr>
              <w:pStyle w:val="a3"/>
              <w:numPr>
                <w:ilvl w:val="0"/>
                <w:numId w:val="6"/>
              </w:num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Pr="00EC0742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данной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указанной категории </w:t>
            </w:r>
            <w:r w:rsidR="00C61744" w:rsidRPr="00C61744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населения</w:t>
            </w:r>
            <w:r w:rsidR="00C6174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лиц, не имеющих противопоказаний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(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%</w:t>
            </w:r>
            <w:r w:rsidRPr="005C0E2C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)»,</w:t>
            </w:r>
          </w:p>
        </w:tc>
      </w:tr>
      <w:tr w:rsidR="003B6B6D" w:rsidRPr="00193503" w:rsidTr="001B03E7">
        <w:trPr>
          <w:trHeight w:val="558"/>
        </w:trPr>
        <w:tc>
          <w:tcPr>
            <w:tcW w:w="4820" w:type="dxa"/>
          </w:tcPr>
          <w:p w:rsidR="003B6B6D" w:rsidRPr="00193503" w:rsidRDefault="003B6B6D" w:rsidP="00CC6F1F">
            <w:pPr>
              <w:autoSpaceDE w:val="0"/>
              <w:autoSpaceDN w:val="0"/>
              <w:adjustRightInd w:val="0"/>
              <w:ind w:left="3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t>7</w:t>
            </w:r>
            <w:r w:rsidR="006206A4" w:rsidRPr="00193503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193503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(%)</w:t>
            </w:r>
          </w:p>
        </w:tc>
        <w:tc>
          <w:tcPr>
            <w:tcW w:w="5239" w:type="dxa"/>
          </w:tcPr>
          <w:p w:rsidR="008E5099" w:rsidRDefault="008E5099" w:rsidP="008E50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6B6D" w:rsidRPr="00193503" w:rsidRDefault="003B6B6D" w:rsidP="008E50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503">
              <w:rPr>
                <w:rFonts w:ascii="Times New Roman" w:hAnsi="Times New Roman" w:cs="Times New Roman"/>
                <w:sz w:val="26"/>
                <w:szCs w:val="26"/>
              </w:rPr>
              <w:t>Исключить</w:t>
            </w:r>
          </w:p>
        </w:tc>
      </w:tr>
    </w:tbl>
    <w:p w:rsidR="00797BDC" w:rsidRDefault="00797BDC" w:rsidP="000C13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1B6" w:rsidRDefault="001751B6" w:rsidP="000C13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CDE" w:rsidRDefault="007F7CDE" w:rsidP="000C13BA">
      <w:pPr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7F7CDE" w:rsidRDefault="007F7CDE" w:rsidP="000C13BA">
      <w:pPr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215A57" w:rsidRPr="001751B6" w:rsidRDefault="00215A57" w:rsidP="000C13BA">
      <w:pPr>
        <w:jc w:val="center"/>
        <w:rPr>
          <w:rFonts w:ascii="Times New Roman" w:hAnsi="Times New Roman" w:cs="Times New Roman"/>
          <w:b/>
          <w:sz w:val="29"/>
          <w:szCs w:val="29"/>
        </w:rPr>
      </w:pPr>
      <w:r w:rsidRPr="001751B6">
        <w:rPr>
          <w:rFonts w:ascii="Times New Roman" w:hAnsi="Times New Roman" w:cs="Times New Roman"/>
          <w:b/>
          <w:sz w:val="29"/>
          <w:szCs w:val="29"/>
        </w:rPr>
        <w:lastRenderedPageBreak/>
        <w:t xml:space="preserve">Сравнительная таблица </w:t>
      </w:r>
      <w:r w:rsidR="00C17623" w:rsidRPr="001751B6">
        <w:rPr>
          <w:rFonts w:ascii="Times New Roman" w:hAnsi="Times New Roman" w:cs="Times New Roman"/>
          <w:b/>
          <w:sz w:val="29"/>
          <w:szCs w:val="29"/>
        </w:rPr>
        <w:t>№</w:t>
      </w:r>
      <w:r w:rsidR="003B6076" w:rsidRPr="001751B6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="00C17623" w:rsidRPr="001751B6">
        <w:rPr>
          <w:rFonts w:ascii="Times New Roman" w:hAnsi="Times New Roman" w:cs="Times New Roman"/>
          <w:b/>
          <w:sz w:val="29"/>
          <w:szCs w:val="29"/>
        </w:rPr>
        <w:t>2</w:t>
      </w:r>
      <w:r w:rsidR="00F32189" w:rsidRPr="001751B6">
        <w:rPr>
          <w:rFonts w:ascii="Times New Roman" w:hAnsi="Times New Roman"/>
          <w:b/>
          <w:sz w:val="29"/>
          <w:szCs w:val="29"/>
        </w:rPr>
        <w:t xml:space="preserve"> к пояснительной записке</w:t>
      </w: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4820"/>
        <w:gridCol w:w="5239"/>
      </w:tblGrid>
      <w:tr w:rsidR="00215A57" w:rsidRPr="001C7915" w:rsidTr="00215A57">
        <w:tc>
          <w:tcPr>
            <w:tcW w:w="4820" w:type="dxa"/>
          </w:tcPr>
          <w:p w:rsidR="00215A57" w:rsidRDefault="00215A57" w:rsidP="009F62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7915">
              <w:rPr>
                <w:rFonts w:ascii="Times New Roman" w:hAnsi="Times New Roman" w:cs="Times New Roman"/>
                <w:b/>
                <w:sz w:val="26"/>
                <w:szCs w:val="26"/>
              </w:rPr>
              <w:t>Действующая редакция</w:t>
            </w:r>
          </w:p>
          <w:p w:rsidR="00215A57" w:rsidRPr="001C7915" w:rsidRDefault="00215A57" w:rsidP="009F62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39" w:type="dxa"/>
          </w:tcPr>
          <w:p w:rsidR="00215A57" w:rsidRPr="001C7915" w:rsidRDefault="00215A57" w:rsidP="009F62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7915">
              <w:rPr>
                <w:rFonts w:ascii="Times New Roman" w:hAnsi="Times New Roman" w:cs="Times New Roman"/>
                <w:b/>
                <w:sz w:val="26"/>
                <w:szCs w:val="26"/>
              </w:rPr>
              <w:t>Предлагаемая редакция</w:t>
            </w:r>
          </w:p>
        </w:tc>
      </w:tr>
      <w:tr w:rsidR="00215A57" w:rsidTr="00215A57">
        <w:tc>
          <w:tcPr>
            <w:tcW w:w="4820" w:type="dxa"/>
          </w:tcPr>
          <w:p w:rsidR="00215A57" w:rsidRPr="0019480A" w:rsidRDefault="0019480A" w:rsidP="0019480A">
            <w:pPr>
              <w:autoSpaceDE w:val="0"/>
              <w:autoSpaceDN w:val="0"/>
              <w:adjustRightInd w:val="0"/>
              <w:ind w:left="33" w:firstLine="1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2.3. </w:t>
            </w:r>
            <w:r w:rsidR="00215A57"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показателя 1 (таблицы 8) «Доля детей и молодежи (возраст 3 - 29 лет), систематически занимающихся физической культурой и спортом, в общей численности детей и молодежи (%)» рассчитывается согласно приказа </w:t>
            </w:r>
            <w:proofErr w:type="spellStart"/>
            <w:r w:rsidR="00215A57"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Минспорта</w:t>
            </w:r>
            <w:proofErr w:type="spellEnd"/>
            <w:r w:rsidR="00215A57"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России от 20.01.2022 № 34 «Об утверждении методики ежемесячной оценки показателей федеральных проектов «Развитие физической культуры и массового спорта», «Бизнес-спринт (Я выбираю спорт)» и «Развитие спорта высших достижений».</w:t>
            </w:r>
          </w:p>
          <w:p w:rsidR="00215A57" w:rsidRDefault="00215A57" w:rsidP="009F6285"/>
        </w:tc>
        <w:tc>
          <w:tcPr>
            <w:tcW w:w="5239" w:type="dxa"/>
            <w:shd w:val="clear" w:color="auto" w:fill="auto"/>
          </w:tcPr>
          <w:p w:rsidR="00215A57" w:rsidRPr="00BC104B" w:rsidRDefault="00215A57" w:rsidP="00CC001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2.3. 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показателя 1 (таблицы 8) «Доля </w:t>
            </w:r>
            <w:r w:rsidRPr="0085687E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граждан в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возрасте 3-29 лет,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104B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детей и молодежи (возраст 3 - 29 лет),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систематически занимающихся физической культурой и спортом, 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в общей численности граждан данной возрастной категории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104B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детей и молодежи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A0A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(%)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BC104B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рассчитывается согласно приказа </w:t>
            </w:r>
            <w:proofErr w:type="spellStart"/>
            <w:r w:rsidRPr="00BC104B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Минспорта</w:t>
            </w:r>
            <w:proofErr w:type="spellEnd"/>
            <w:r w:rsidRPr="00BC104B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 России от 20.01.2022 № 34 «Об утверждении методики ежемесячной оценки показателей федеральных проектов «Развитие физической культуры и массового спорта», «Бизнес-спринт (Я выбираю спорт)» и «Развитие спорта высших достижений».</w:t>
            </w:r>
            <w:r w:rsidRPr="00BC104B"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  <w:t xml:space="preserve"> </w:t>
            </w:r>
            <w:r w:rsidRPr="00BC104B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определяется</w:t>
            </w:r>
            <w:r w:rsidRPr="00BC104B">
              <w:rPr>
                <w:rFonts w:ascii="Times New Roman" w:eastAsia="Courier New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по итогам года на основании данных федерального статистического наблюдения № 1-ФК «Сведения о физической культуре и спорте», утвержденных приказом Федеральной службы государственной статистики от 27.03.2019 № 172 </w:t>
            </w:r>
            <w:r w:rsidRPr="00BC104B"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lightGray"/>
                <w:lang w:eastAsia="ru-RU"/>
              </w:rPr>
              <w:t>«Об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спорта».</w:t>
            </w:r>
          </w:p>
          <w:p w:rsidR="00215A57" w:rsidRDefault="00215A57" w:rsidP="009F6285"/>
        </w:tc>
      </w:tr>
      <w:tr w:rsidR="00215A57" w:rsidTr="00215A57">
        <w:tc>
          <w:tcPr>
            <w:tcW w:w="4820" w:type="dxa"/>
          </w:tcPr>
          <w:p w:rsidR="00215A57" w:rsidRPr="00F90ED4" w:rsidRDefault="00215A57" w:rsidP="00CC001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0ED4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Pr="00F90ED4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Значение целевого показателя 2 (таблицы 8) «Доля граждан среднего возраста (женщины: 30 - 54года; мужчины: 30 - 59 лет), систематически занимающихся физической культурой и спортом, в общей численности граждан среднего возраста, (%)» определяется по итогам года на основании данных федерального статистического наблюдения № 1-ФК «Сведения о физической культуре и спорте», утвержденных приказом Федеральной службы государственной статистики от 27.03.2019 № 172 «Об утверждении формы федерального статистического наблюдения с указаниями по ее заполнению для организации </w:t>
            </w:r>
            <w:r w:rsidRPr="00F90E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министерством спорта российской федерации федерального статистического наблюдения в сфере физической культуры и спорта».</w:t>
            </w:r>
          </w:p>
        </w:tc>
        <w:tc>
          <w:tcPr>
            <w:tcW w:w="5239" w:type="dxa"/>
          </w:tcPr>
          <w:p w:rsidR="00215A57" w:rsidRPr="0019480A" w:rsidRDefault="00215A57" w:rsidP="0019480A">
            <w:pPr>
              <w:pStyle w:val="a3"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0" w:firstLine="3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Значение целевого показателя 2 (таблицы 8) «Доля граждан </w:t>
            </w: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в возрасте от 30 до 54 лет включительно (женщины) и до 59 лет включительно (мужчины),</w:t>
            </w: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9480A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среднего возраста (женщины: 30 - 54года; мужчины: 30 - 59 лет)</w:t>
            </w: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систематически занимающихся физической культурой и спортом, в общей численности граждан </w:t>
            </w: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данной возрастной категории</w:t>
            </w: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9480A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среднего возраста</w:t>
            </w:r>
            <w:r w:rsidRPr="0019480A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t xml:space="preserve"> (%)», определяется по итогам года на основании данных федерального статистического наблюдения № 1-ФК «Сведения о физической культуре и спорте», утвержденных приказом Федеральной службы государственной статистики от 27.03.2019 № 172 </w:t>
            </w:r>
            <w:r w:rsidRPr="0019480A">
              <w:rPr>
                <w:rFonts w:ascii="Times New Roman" w:eastAsia="Times New Roman" w:hAnsi="Times New Roman" w:cs="Times New Roman"/>
                <w:bCs/>
                <w:color w:val="222222"/>
                <w:sz w:val="26"/>
                <w:szCs w:val="26"/>
                <w:lang w:eastAsia="ru-RU"/>
              </w:rPr>
              <w:t xml:space="preserve">«Об утверждении формы федерального статистического наблюдения с </w:t>
            </w:r>
            <w:r w:rsidRPr="0019480A">
              <w:rPr>
                <w:rFonts w:ascii="Times New Roman" w:eastAsia="Times New Roman" w:hAnsi="Times New Roman" w:cs="Times New Roman"/>
                <w:bCs/>
                <w:color w:val="222222"/>
                <w:sz w:val="26"/>
                <w:szCs w:val="26"/>
                <w:lang w:eastAsia="ru-RU"/>
              </w:rPr>
              <w:lastRenderedPageBreak/>
              <w:t>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спорта».</w:t>
            </w:r>
          </w:p>
          <w:p w:rsidR="00215A57" w:rsidRDefault="00215A57" w:rsidP="009F6285"/>
        </w:tc>
      </w:tr>
      <w:tr w:rsidR="00215A57" w:rsidTr="00215A57">
        <w:tc>
          <w:tcPr>
            <w:tcW w:w="4820" w:type="dxa"/>
          </w:tcPr>
          <w:p w:rsidR="00215A57" w:rsidRPr="0019480A" w:rsidRDefault="00215A57" w:rsidP="0019480A">
            <w:pPr>
              <w:pStyle w:val="a3"/>
              <w:numPr>
                <w:ilvl w:val="1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Значение целевого показателя 3 (таблицы 8) «Доля граждан старшего возраста (женщины: 55 -79 года; мужчины: 60 - 79 лет), систематически занимающихся физической культурой и спортом в общей численности граждан старшего возраста (%)» рассчитывается согласно приказа </w:t>
            </w:r>
            <w:proofErr w:type="spellStart"/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Минспорта</w:t>
            </w:r>
            <w:proofErr w:type="spellEnd"/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России от 20.01.2022 № 34 «Об утверждении методики ежемесячной оценки показателей федеральных проектов «Развитие физической культуры и массового спорта», «Бизнес-спринт (Я выбираю спорт)» и «Развитие спорта высших достижений».</w:t>
            </w:r>
          </w:p>
          <w:p w:rsidR="00215A57" w:rsidRDefault="00215A57" w:rsidP="009F6285"/>
        </w:tc>
        <w:tc>
          <w:tcPr>
            <w:tcW w:w="5239" w:type="dxa"/>
          </w:tcPr>
          <w:p w:rsidR="00215A57" w:rsidRPr="00670A0F" w:rsidRDefault="00215A57" w:rsidP="009F62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0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2.5. 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показателя 3 (таблицы 8) «Доля граждан в возрасте 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от 55 лет (женщины) и от 60 лет (мужчины) до 79 лет включительно,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0A0F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старшего возраста (женщины: 55 -79 года; мужчины: 60 - 79 лет)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систематически занимающихся физической культурой и спортом, в общей численности граждан 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данной возрастной категории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0A0F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старшего возраста </w:t>
            </w:r>
            <w:r w:rsidRPr="005A0A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(%)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0A0F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рассчитывается согласно приказа </w:t>
            </w:r>
            <w:proofErr w:type="spellStart"/>
            <w:r w:rsidRPr="00670A0F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Минспорта</w:t>
            </w:r>
            <w:proofErr w:type="spellEnd"/>
            <w:r w:rsidRPr="00670A0F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 России от 20.01.2022 № 34 «Об утверждении методики ежемесячной оценки показателей федеральных проектов «Развитие физической культуры и массового спорта», «Бизнес-спринт (Я выбираю спорт)» и «Развитие спорта высших достижений».</w:t>
            </w:r>
            <w:r w:rsidRPr="00670A0F">
              <w:rPr>
                <w:rFonts w:ascii="Times New Roman" w:eastAsia="Times New Roman" w:hAnsi="Times New Roman" w:cs="Times New Roman"/>
                <w:color w:val="0000CC"/>
                <w:sz w:val="26"/>
                <w:szCs w:val="26"/>
                <w:lang w:eastAsia="ru-RU"/>
              </w:rPr>
              <w:t xml:space="preserve"> </w:t>
            </w:r>
            <w:r w:rsidRPr="00670A0F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определяется</w:t>
            </w:r>
            <w:r w:rsidRPr="00670A0F">
              <w:rPr>
                <w:rFonts w:ascii="Times New Roman" w:eastAsia="Courier New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по итогам года на основании данных федерального статистического наблюдения № 1-ФК «Сведения о физической культуре и спорте», утвержденных приказом Федеральной службы государственной статистики от 27.03.2019 № 172 </w:t>
            </w:r>
            <w:r w:rsidRPr="00670A0F"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lightGray"/>
                <w:lang w:eastAsia="ru-RU"/>
              </w:rPr>
              <w:t>«Об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спорта».</w:t>
            </w:r>
          </w:p>
          <w:p w:rsidR="00215A57" w:rsidRDefault="00215A57" w:rsidP="009F6285"/>
        </w:tc>
      </w:tr>
      <w:tr w:rsidR="00215A57" w:rsidTr="00215A57">
        <w:tc>
          <w:tcPr>
            <w:tcW w:w="4820" w:type="dxa"/>
          </w:tcPr>
          <w:p w:rsidR="00215A57" w:rsidRPr="0019480A" w:rsidRDefault="00215A57" w:rsidP="0019480A">
            <w:pPr>
              <w:pStyle w:val="a3"/>
              <w:numPr>
                <w:ilvl w:val="1"/>
                <w:numId w:val="10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показателя 4 (таблицы 8) «Доля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(%)» рассчитывается согласно приказа </w:t>
            </w:r>
            <w:proofErr w:type="spellStart"/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Минспорта</w:t>
            </w:r>
            <w:proofErr w:type="spellEnd"/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России от 20.01.2022 № 34 «Об утверждении методики ежемесячной оценки показателей федеральных проектов «Развитие </w:t>
            </w:r>
            <w:r w:rsidRPr="001948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массового спорта», «Бизнес-спринт (Я выбираю спорт)» и «Развитие спорта высших достижений».</w:t>
            </w:r>
          </w:p>
          <w:p w:rsidR="00215A57" w:rsidRDefault="00215A57" w:rsidP="009F6285"/>
        </w:tc>
        <w:tc>
          <w:tcPr>
            <w:tcW w:w="5239" w:type="dxa"/>
          </w:tcPr>
          <w:p w:rsidR="00215A57" w:rsidRPr="00F90ED4" w:rsidRDefault="00215A57" w:rsidP="009F6285">
            <w:pPr>
              <w:autoSpaceDE w:val="0"/>
              <w:autoSpaceDN w:val="0"/>
              <w:adjustRightInd w:val="0"/>
              <w:ind w:firstLine="403"/>
              <w:jc w:val="both"/>
              <w:rPr>
                <w:rFonts w:ascii="Times New Roman" w:eastAsia="Courier New" w:hAnsi="Times New Roman" w:cs="Times New Roman"/>
                <w:strike/>
                <w:sz w:val="26"/>
                <w:szCs w:val="26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2.6. 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показателя 4 (таблицы 8) «Доля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="00EC0742" w:rsidRPr="00EC0742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данной</w:t>
            </w:r>
            <w:r w:rsidR="00EC0742"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указанной категории </w:t>
            </w:r>
            <w:r w:rsidRPr="00C61744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населения</w:t>
            </w:r>
            <w:r w:rsidRPr="00C61744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highlight w:val="lightGray"/>
                <w:lang w:eastAsia="ru-RU"/>
              </w:rPr>
              <w:t xml:space="preserve"> 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лиц, не имеющих противопоказаний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 xml:space="preserve"> (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%</w:t>
            </w:r>
            <w:r w:rsidRPr="005C0E2C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)»,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C0E2C">
              <w:rPr>
                <w:rFonts w:ascii="Times New Roman" w:eastAsia="Times New Roman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данной категории населения (%)»</w:t>
            </w:r>
            <w:r w:rsidRPr="005C0E2C">
              <w:rPr>
                <w:rFonts w:ascii="Times New Roman" w:eastAsia="Courier New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 рассчитывается согласно приказа </w:t>
            </w:r>
            <w:proofErr w:type="spellStart"/>
            <w:r w:rsidRPr="005C0E2C">
              <w:rPr>
                <w:rFonts w:ascii="Times New Roman" w:eastAsia="Courier New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>Минспорта</w:t>
            </w:r>
            <w:proofErr w:type="spellEnd"/>
            <w:r w:rsidRPr="005C0E2C">
              <w:rPr>
                <w:rFonts w:ascii="Times New Roman" w:eastAsia="Courier New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t xml:space="preserve"> России от 20.01.2022 № 34 «Об утверждении методики ежемесячной оценки показателей </w:t>
            </w:r>
            <w:r w:rsidRPr="005C0E2C">
              <w:rPr>
                <w:rFonts w:ascii="Times New Roman" w:eastAsia="Courier New" w:hAnsi="Times New Roman" w:cs="Times New Roman"/>
                <w:strike/>
                <w:color w:val="C00000"/>
                <w:sz w:val="26"/>
                <w:szCs w:val="26"/>
                <w:lang w:eastAsia="ru-RU"/>
              </w:rPr>
              <w:lastRenderedPageBreak/>
              <w:t>федеральных проектов «Развитие физической культуры и массового спорта», «Бизнес-спринт (Я выбираю спорт)» и «Развитие спорта высших достижений».</w:t>
            </w:r>
            <w:r w:rsidRPr="005C0E2C"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  <w:t xml:space="preserve"> </w:t>
            </w:r>
            <w:r w:rsidRPr="00F90ED4">
              <w:rPr>
                <w:rFonts w:ascii="Times New Roman" w:eastAsia="Times New Roman" w:hAnsi="Times New Roman" w:cs="Times New Roman"/>
                <w:sz w:val="26"/>
                <w:szCs w:val="26"/>
                <w:highlight w:val="lightGray"/>
                <w:lang w:eastAsia="ru-RU"/>
              </w:rPr>
              <w:t>определяется по итогам года на основании данных федерального статистического наблюдения 3-АФК «Сведения об адаптивной физической культуре и спорта» утвержденных приказом Росстата от 08.10.2018 № 603 «Об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спорту».</w:t>
            </w:r>
          </w:p>
          <w:p w:rsidR="00215A57" w:rsidRDefault="00215A57" w:rsidP="009F6285"/>
        </w:tc>
      </w:tr>
      <w:tr w:rsidR="00215A57" w:rsidTr="00215A57">
        <w:trPr>
          <w:trHeight w:val="558"/>
        </w:trPr>
        <w:tc>
          <w:tcPr>
            <w:tcW w:w="4820" w:type="dxa"/>
          </w:tcPr>
          <w:p w:rsidR="00215A57" w:rsidRPr="00670A0F" w:rsidRDefault="00215A57" w:rsidP="0019480A">
            <w:pPr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670A0F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lastRenderedPageBreak/>
              <w:t>2.10. Значение целевого показателя 7 (таблицы 8) «Доля занимающихся по программам спортивной подготовки в организациях ведомственной принадлежности физической культуры и спорта, (%)» определяется в соответствии с данными федерального статистического наблюдения по форме № 5-ФК «Сведения по подготовке спортивного резерва» установленной  приказом Росстата от 22.08.2022 № 584 «Об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организаций, осуществляющих спортивную подготовку или обеспечивающих подготовку спортивного резерва».</w:t>
            </w:r>
          </w:p>
          <w:p w:rsidR="00215A57" w:rsidRDefault="00215A57" w:rsidP="009F6285"/>
        </w:tc>
        <w:tc>
          <w:tcPr>
            <w:tcW w:w="5239" w:type="dxa"/>
          </w:tcPr>
          <w:p w:rsidR="00432589" w:rsidRDefault="00432589" w:rsidP="009F6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215A57" w:rsidRPr="006C62FD" w:rsidRDefault="00432589" w:rsidP="009F6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</w:t>
            </w:r>
            <w:r w:rsidR="00215A57" w:rsidRPr="006C62FD">
              <w:rPr>
                <w:rFonts w:ascii="Times New Roman" w:hAnsi="Times New Roman" w:cs="Times New Roman"/>
                <w:sz w:val="26"/>
                <w:szCs w:val="26"/>
              </w:rPr>
              <w:t>Исключить</w:t>
            </w:r>
          </w:p>
        </w:tc>
      </w:tr>
    </w:tbl>
    <w:p w:rsidR="00215A57" w:rsidRDefault="00215A57" w:rsidP="00215A57"/>
    <w:p w:rsidR="00215A57" w:rsidRPr="00CA0B66" w:rsidRDefault="00215A57" w:rsidP="00215A57">
      <w:pPr>
        <w:pStyle w:val="a3"/>
        <w:spacing w:after="0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Шорина Наталья Владимировна,</w:t>
      </w: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отдел аналитической</w:t>
      </w: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проектно-программной деятельности </w:t>
      </w: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Департамента культуры и спорта </w:t>
      </w: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 района,</w:t>
      </w: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заместитель начальника отдела</w:t>
      </w:r>
    </w:p>
    <w:p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8(3463)316-414, 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natalya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shorina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internet</w:t>
      </w: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p w:rsidR="00C149B3" w:rsidRPr="004D5A23" w:rsidRDefault="00C149B3" w:rsidP="00514CA7">
      <w:pPr>
        <w:pStyle w:val="a3"/>
        <w:spacing w:after="0"/>
        <w:ind w:left="0" w:hanging="709"/>
        <w:jc w:val="both"/>
        <w:rPr>
          <w:rFonts w:ascii="Times New Roman" w:hAnsi="Times New Roman"/>
          <w:sz w:val="28"/>
          <w:szCs w:val="28"/>
        </w:rPr>
      </w:pPr>
    </w:p>
    <w:sectPr w:rsidR="00C149B3" w:rsidRPr="004D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093"/>
    <w:multiLevelType w:val="multilevel"/>
    <w:tmpl w:val="B0484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9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92" w:hanging="1800"/>
      </w:pPr>
      <w:rPr>
        <w:rFonts w:hint="default"/>
      </w:rPr>
    </w:lvl>
  </w:abstractNum>
  <w:abstractNum w:abstractNumId="1" w15:restartNumberingAfterBreak="0">
    <w:nsid w:val="028E34A0"/>
    <w:multiLevelType w:val="hybridMultilevel"/>
    <w:tmpl w:val="31247F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3167"/>
    <w:multiLevelType w:val="hybridMultilevel"/>
    <w:tmpl w:val="BF9EAF0E"/>
    <w:lvl w:ilvl="0" w:tplc="624EAF44">
      <w:start w:val="1"/>
      <w:numFmt w:val="decimal"/>
      <w:lvlText w:val="%1."/>
      <w:lvlJc w:val="left"/>
      <w:pPr>
        <w:ind w:left="904" w:hanging="360"/>
      </w:pPr>
      <w:rPr>
        <w:rFonts w:ascii="Times New Roman" w:hAnsi="Times New Roman"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0D0057F7"/>
    <w:multiLevelType w:val="multilevel"/>
    <w:tmpl w:val="AB346A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E7F6096"/>
    <w:multiLevelType w:val="multilevel"/>
    <w:tmpl w:val="4ACE2C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12" w:hanging="1800"/>
      </w:pPr>
      <w:rPr>
        <w:rFonts w:hint="default"/>
      </w:rPr>
    </w:lvl>
  </w:abstractNum>
  <w:abstractNum w:abstractNumId="5" w15:restartNumberingAfterBreak="0">
    <w:nsid w:val="33F914E2"/>
    <w:multiLevelType w:val="hybridMultilevel"/>
    <w:tmpl w:val="BC022BB8"/>
    <w:lvl w:ilvl="0" w:tplc="8ED2A68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957309"/>
    <w:multiLevelType w:val="multilevel"/>
    <w:tmpl w:val="FC8895B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  <w:sz w:val="26"/>
      </w:rPr>
    </w:lvl>
    <w:lvl w:ilvl="1">
      <w:start w:val="4"/>
      <w:numFmt w:val="decimal"/>
      <w:lvlText w:val="%1.%2."/>
      <w:lvlJc w:val="left"/>
      <w:pPr>
        <w:ind w:left="1654" w:hanging="390"/>
      </w:pPr>
      <w:rPr>
        <w:rFonts w:hint="default"/>
        <w:b w:val="0"/>
        <w:sz w:val="26"/>
      </w:rPr>
    </w:lvl>
    <w:lvl w:ilvl="2">
      <w:start w:val="1"/>
      <w:numFmt w:val="decimal"/>
      <w:lvlText w:val="%1.%2.%3."/>
      <w:lvlJc w:val="left"/>
      <w:pPr>
        <w:ind w:left="3248" w:hanging="720"/>
      </w:pPr>
      <w:rPr>
        <w:rFonts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4512" w:hanging="720"/>
      </w:pPr>
      <w:rPr>
        <w:rFonts w:hint="default"/>
        <w:b w:val="0"/>
        <w:sz w:val="26"/>
      </w:rPr>
    </w:lvl>
    <w:lvl w:ilvl="4">
      <w:start w:val="1"/>
      <w:numFmt w:val="decimal"/>
      <w:lvlText w:val="%1.%2.%3.%4.%5."/>
      <w:lvlJc w:val="left"/>
      <w:pPr>
        <w:ind w:left="6136" w:hanging="1080"/>
      </w:pPr>
      <w:rPr>
        <w:rFonts w:hint="default"/>
        <w:b w:val="0"/>
        <w:sz w:val="26"/>
      </w:rPr>
    </w:lvl>
    <w:lvl w:ilvl="5">
      <w:start w:val="1"/>
      <w:numFmt w:val="decimal"/>
      <w:lvlText w:val="%1.%2.%3.%4.%5.%6."/>
      <w:lvlJc w:val="left"/>
      <w:pPr>
        <w:ind w:left="7400" w:hanging="1080"/>
      </w:pPr>
      <w:rPr>
        <w:rFonts w:hint="default"/>
        <w:b w:val="0"/>
        <w:sz w:val="26"/>
      </w:rPr>
    </w:lvl>
    <w:lvl w:ilvl="6">
      <w:start w:val="1"/>
      <w:numFmt w:val="decimal"/>
      <w:lvlText w:val="%1.%2.%3.%4.%5.%6.%7."/>
      <w:lvlJc w:val="left"/>
      <w:pPr>
        <w:ind w:left="9024" w:hanging="1440"/>
      </w:pPr>
      <w:rPr>
        <w:rFonts w:hint="default"/>
        <w:b w:val="0"/>
        <w:sz w:val="26"/>
      </w:rPr>
    </w:lvl>
    <w:lvl w:ilvl="7">
      <w:start w:val="1"/>
      <w:numFmt w:val="decimal"/>
      <w:lvlText w:val="%1.%2.%3.%4.%5.%6.%7.%8."/>
      <w:lvlJc w:val="left"/>
      <w:pPr>
        <w:ind w:left="10288" w:hanging="1440"/>
      </w:pPr>
      <w:rPr>
        <w:rFonts w:hint="default"/>
        <w:b w:val="0"/>
        <w:sz w:val="26"/>
      </w:rPr>
    </w:lvl>
    <w:lvl w:ilvl="8">
      <w:start w:val="1"/>
      <w:numFmt w:val="decimal"/>
      <w:lvlText w:val="%1.%2.%3.%4.%5.%6.%7.%8.%9."/>
      <w:lvlJc w:val="left"/>
      <w:pPr>
        <w:ind w:left="11912" w:hanging="1800"/>
      </w:pPr>
      <w:rPr>
        <w:rFonts w:hint="default"/>
        <w:b w:val="0"/>
        <w:sz w:val="26"/>
      </w:rPr>
    </w:lvl>
  </w:abstractNum>
  <w:abstractNum w:abstractNumId="7" w15:restartNumberingAfterBreak="0">
    <w:nsid w:val="58F9179B"/>
    <w:multiLevelType w:val="hybridMultilevel"/>
    <w:tmpl w:val="106EA0AA"/>
    <w:lvl w:ilvl="0" w:tplc="2DF43E3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641058"/>
    <w:multiLevelType w:val="hybridMultilevel"/>
    <w:tmpl w:val="7A8267AE"/>
    <w:lvl w:ilvl="0" w:tplc="F51E1F1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FC31D9"/>
    <w:multiLevelType w:val="hybridMultilevel"/>
    <w:tmpl w:val="8346BD50"/>
    <w:lvl w:ilvl="0" w:tplc="430A61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C1"/>
    <w:rsid w:val="000A449B"/>
    <w:rsid w:val="000C13BA"/>
    <w:rsid w:val="000F2C19"/>
    <w:rsid w:val="00167BD6"/>
    <w:rsid w:val="001751B6"/>
    <w:rsid w:val="0017598E"/>
    <w:rsid w:val="00193503"/>
    <w:rsid w:val="0019480A"/>
    <w:rsid w:val="001B5633"/>
    <w:rsid w:val="001C131E"/>
    <w:rsid w:val="001C7C59"/>
    <w:rsid w:val="001E3C9D"/>
    <w:rsid w:val="001F2FDE"/>
    <w:rsid w:val="00215A57"/>
    <w:rsid w:val="00226683"/>
    <w:rsid w:val="00254355"/>
    <w:rsid w:val="0028771B"/>
    <w:rsid w:val="002B2D6C"/>
    <w:rsid w:val="003258F6"/>
    <w:rsid w:val="0035223F"/>
    <w:rsid w:val="00387421"/>
    <w:rsid w:val="003B6076"/>
    <w:rsid w:val="003B6B6D"/>
    <w:rsid w:val="003F4E1B"/>
    <w:rsid w:val="00432589"/>
    <w:rsid w:val="004423C0"/>
    <w:rsid w:val="00484912"/>
    <w:rsid w:val="004979AC"/>
    <w:rsid w:val="004D5A23"/>
    <w:rsid w:val="00514CA7"/>
    <w:rsid w:val="00517293"/>
    <w:rsid w:val="005D1D6A"/>
    <w:rsid w:val="006206A4"/>
    <w:rsid w:val="006A088B"/>
    <w:rsid w:val="006B3B6E"/>
    <w:rsid w:val="006B7BAF"/>
    <w:rsid w:val="006E4327"/>
    <w:rsid w:val="006E6522"/>
    <w:rsid w:val="00703BE4"/>
    <w:rsid w:val="0072626F"/>
    <w:rsid w:val="00727226"/>
    <w:rsid w:val="00797BDC"/>
    <w:rsid w:val="007F7CDE"/>
    <w:rsid w:val="00834395"/>
    <w:rsid w:val="0085687E"/>
    <w:rsid w:val="00897857"/>
    <w:rsid w:val="008B6A87"/>
    <w:rsid w:val="008D11FE"/>
    <w:rsid w:val="008E5099"/>
    <w:rsid w:val="00941A06"/>
    <w:rsid w:val="009A7919"/>
    <w:rsid w:val="00AE488F"/>
    <w:rsid w:val="00AF72C5"/>
    <w:rsid w:val="00B35697"/>
    <w:rsid w:val="00BA3B01"/>
    <w:rsid w:val="00BB6B18"/>
    <w:rsid w:val="00C149B3"/>
    <w:rsid w:val="00C17623"/>
    <w:rsid w:val="00C61744"/>
    <w:rsid w:val="00C66916"/>
    <w:rsid w:val="00CA0B66"/>
    <w:rsid w:val="00CA6395"/>
    <w:rsid w:val="00CC001D"/>
    <w:rsid w:val="00CC6F1F"/>
    <w:rsid w:val="00CE516C"/>
    <w:rsid w:val="00CF4220"/>
    <w:rsid w:val="00D05D52"/>
    <w:rsid w:val="00D40A26"/>
    <w:rsid w:val="00D54EAE"/>
    <w:rsid w:val="00E115DA"/>
    <w:rsid w:val="00E34FFB"/>
    <w:rsid w:val="00E53F23"/>
    <w:rsid w:val="00E670F3"/>
    <w:rsid w:val="00E70234"/>
    <w:rsid w:val="00EC0742"/>
    <w:rsid w:val="00F10644"/>
    <w:rsid w:val="00F32189"/>
    <w:rsid w:val="00F35EC1"/>
    <w:rsid w:val="00F4481A"/>
    <w:rsid w:val="00F55011"/>
    <w:rsid w:val="00F649E1"/>
    <w:rsid w:val="00F9514C"/>
    <w:rsid w:val="00FA78E4"/>
    <w:rsid w:val="00FE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D4D8"/>
  <w15:chartTrackingRefBased/>
  <w15:docId w15:val="{80272209-47FE-42D7-98D2-81D4948E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3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88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15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komkultur@mail.ru</dc:creator>
  <cp:keywords/>
  <dc:description/>
  <cp:lastModifiedBy>komkultur@mail.ru</cp:lastModifiedBy>
  <cp:revision>73</cp:revision>
  <cp:lastPrinted>2023-04-05T06:44:00Z</cp:lastPrinted>
  <dcterms:created xsi:type="dcterms:W3CDTF">2023-04-05T06:06:00Z</dcterms:created>
  <dcterms:modified xsi:type="dcterms:W3CDTF">2023-05-04T05:54:00Z</dcterms:modified>
</cp:coreProperties>
</file>