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9634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C1D0C40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14:paraId="0B3B4F26" w14:textId="77777777" w:rsidR="00490663" w:rsidRPr="00490663" w:rsidRDefault="00490663" w:rsidP="004906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7783214"/>
      <w:r w:rsidRPr="0049066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Нефтеюганского района </w:t>
      </w:r>
      <w:bookmarkStart w:id="1" w:name="_Hlk127354422"/>
      <w:r w:rsidRPr="00490663">
        <w:rPr>
          <w:rFonts w:ascii="Times New Roman" w:hAnsi="Times New Roman" w:cs="Times New Roman"/>
          <w:sz w:val="28"/>
          <w:szCs w:val="28"/>
        </w:rPr>
        <w:t>от 23.04.2019 № 362 «О дополнительных мерах социальной поддержки отдельным категориям граждан, проживающих на территории Нефтеюганского района</w:t>
      </w:r>
      <w:bookmarkEnd w:id="1"/>
      <w:r w:rsidRPr="00490663">
        <w:rPr>
          <w:rFonts w:ascii="Times New Roman" w:hAnsi="Times New Roman" w:cs="Times New Roman"/>
          <w:sz w:val="28"/>
          <w:szCs w:val="28"/>
        </w:rPr>
        <w:t xml:space="preserve">» </w:t>
      </w:r>
    </w:p>
    <w:bookmarkEnd w:id="0"/>
    <w:p w14:paraId="3C99C42A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81BC79" w14:textId="77777777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74162" w14:textId="6C2A6A17" w:rsidR="00490663" w:rsidRPr="00490663" w:rsidRDefault="00490663" w:rsidP="00490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>В соответствии с частью 5 статьи 20 Федерального закона от 06.10.2003 № 131-ФЗ «Об общих принципах организации местного самоуправления в Российской Федерации», Устава Нефтеюганского муниципального района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в</w:t>
      </w:r>
      <w:r w:rsidRPr="00490663">
        <w:rPr>
          <w:rFonts w:ascii="Times New Roman" w:hAnsi="Times New Roman" w:cs="Times New Roman"/>
          <w:sz w:val="28"/>
          <w:szCs w:val="28"/>
        </w:rPr>
        <w:t xml:space="preserve">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490663">
        <w:rPr>
          <w:rFonts w:ascii="Times New Roman" w:hAnsi="Times New Roman" w:cs="Times New Roman"/>
          <w:sz w:val="28"/>
          <w:szCs w:val="28"/>
        </w:rPr>
        <w:t>в приложение к решению Думы Нефтеюганского района от 23.04.2019 № 362 «О дополнительных мерах социальной поддержки отдельным категориям граждан, проживающих на территории Нефтеюганского района»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663">
        <w:rPr>
          <w:rFonts w:ascii="Times New Roman" w:hAnsi="Times New Roman" w:cs="Times New Roman"/>
          <w:sz w:val="28"/>
          <w:szCs w:val="28"/>
        </w:rPr>
        <w:t xml:space="preserve"> изложив пункт 1 в следующей редакции:</w:t>
      </w:r>
    </w:p>
    <w:p w14:paraId="32D415FF" w14:textId="3234D23E" w:rsidR="00490663" w:rsidRPr="00490663" w:rsidRDefault="00490663" w:rsidP="00490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>«1. Настоящее Положение разработано в соответствии с частью 5 статьи 20 Федерального закона от 06.10.2003 № 131-ФЗ «Об общих принципах организации местного самоуправления в Российской Федерации», статьей 8 Устава Нефтеюганского муниципального района Ханты-Мансийского автономного округа – Югры, в целях реализации основного мероприятия «Дополнительная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гемодиализа» муниципальной программы Нефтеюганского района «Социальная поддержка жителей Нефтеюганского района», утвержденной постановлением администрации Нефтеюганского района от 31.10.2022 № 2078-па-нпа.».</w:t>
      </w:r>
    </w:p>
    <w:p w14:paraId="7B4EBAAD" w14:textId="2F725EEE" w:rsidR="00490663" w:rsidRDefault="00490663" w:rsidP="00490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ab/>
      </w:r>
    </w:p>
    <w:p w14:paraId="74C53001" w14:textId="77777777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3D0421" w14:textId="6ACEFC42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B051AF" w14:textId="043A7B06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E3D7E" w14:textId="35D9D9F9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8BFF13" w14:textId="72C538AB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1BDDE1" w14:textId="2F1BB304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06C333" w14:textId="77777777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29B7C" w14:textId="77777777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A189D" w14:textId="77777777" w:rsidR="00490663" w:rsidRPr="00490663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 xml:space="preserve">Цыброва Наталья Михайловна  </w:t>
      </w:r>
    </w:p>
    <w:p w14:paraId="525F0D42" w14:textId="77777777" w:rsidR="00490663" w:rsidRPr="00490663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 xml:space="preserve">специалист-эксперт управления </w:t>
      </w:r>
    </w:p>
    <w:p w14:paraId="238C8F18" w14:textId="77777777" w:rsidR="00490663" w:rsidRPr="00490663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 xml:space="preserve">по вопросам местного самоуправления </w:t>
      </w:r>
    </w:p>
    <w:p w14:paraId="625A57B2" w14:textId="77777777" w:rsidR="00490663" w:rsidRPr="00490663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663">
        <w:rPr>
          <w:rFonts w:ascii="Times New Roman" w:hAnsi="Times New Roman" w:cs="Times New Roman"/>
          <w:sz w:val="28"/>
          <w:szCs w:val="28"/>
        </w:rPr>
        <w:t>и обращениям граждан</w:t>
      </w:r>
    </w:p>
    <w:tbl>
      <w:tblPr>
        <w:tblW w:w="6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</w:tblGrid>
      <w:tr w:rsidR="00642C41" w:rsidRPr="00642C41" w14:paraId="4118E764" w14:textId="77777777" w:rsidTr="00443FD3">
        <w:tc>
          <w:tcPr>
            <w:tcW w:w="0" w:type="auto"/>
            <w:shd w:val="clear" w:color="auto" w:fill="FFFFFF"/>
          </w:tcPr>
          <w:p w14:paraId="5EFD93B8" w14:textId="429BB72C" w:rsidR="00642C41" w:rsidRPr="00642C41" w:rsidRDefault="00490663" w:rsidP="00642C41">
            <w:r w:rsidRPr="00490663">
              <w:rPr>
                <w:rFonts w:ascii="Times New Roman" w:hAnsi="Times New Roman" w:cs="Times New Roman"/>
                <w:sz w:val="28"/>
                <w:szCs w:val="28"/>
              </w:rPr>
              <w:t xml:space="preserve">тел.250140 </w:t>
            </w:r>
            <w:bookmarkStart w:id="2" w:name="dst235768"/>
            <w:bookmarkEnd w:id="2"/>
          </w:p>
        </w:tc>
      </w:tr>
    </w:tbl>
    <w:p w14:paraId="7371B03B" w14:textId="77777777" w:rsidR="00642C41" w:rsidRPr="00642C41" w:rsidRDefault="00642C41" w:rsidP="00642C41"/>
    <w:p w14:paraId="6B82BD85" w14:textId="77777777" w:rsidR="00456DD3" w:rsidRDefault="00456DD3"/>
    <w:sectPr w:rsidR="00456DD3" w:rsidSect="00742F74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ACF1" w14:textId="77777777" w:rsidR="0099313F" w:rsidRDefault="0099313F">
      <w:pPr>
        <w:spacing w:after="0" w:line="240" w:lineRule="auto"/>
      </w:pPr>
      <w:r>
        <w:separator/>
      </w:r>
    </w:p>
  </w:endnote>
  <w:endnote w:type="continuationSeparator" w:id="0">
    <w:p w14:paraId="32166D84" w14:textId="77777777" w:rsidR="0099313F" w:rsidRDefault="00993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85E4" w14:textId="77777777" w:rsidR="008601D5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206508" w14:textId="77777777" w:rsidR="008601D5" w:rsidRDefault="0099313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DAB8" w14:textId="77777777" w:rsidR="008601D5" w:rsidRDefault="009931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4578E" w14:textId="77777777" w:rsidR="0099313F" w:rsidRDefault="0099313F">
      <w:pPr>
        <w:spacing w:after="0" w:line="240" w:lineRule="auto"/>
      </w:pPr>
      <w:r>
        <w:separator/>
      </w:r>
    </w:p>
  </w:footnote>
  <w:footnote w:type="continuationSeparator" w:id="0">
    <w:p w14:paraId="6F7D0EDB" w14:textId="77777777" w:rsidR="0099313F" w:rsidRDefault="00993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6C72" w14:textId="77777777" w:rsidR="008601D5" w:rsidRDefault="006E5815" w:rsidP="00974C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75C09EA" w14:textId="77777777" w:rsidR="008601D5" w:rsidRDefault="009931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6E91" w14:textId="77777777" w:rsidR="008601D5" w:rsidRDefault="006E5815" w:rsidP="00974CBC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73B071A3" w14:textId="77777777" w:rsidR="008601D5" w:rsidRDefault="0099313F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C41"/>
    <w:rsid w:val="00456DD3"/>
    <w:rsid w:val="00490663"/>
    <w:rsid w:val="00584EF9"/>
    <w:rsid w:val="005C1767"/>
    <w:rsid w:val="00642C41"/>
    <w:rsid w:val="006E5815"/>
    <w:rsid w:val="00730BDD"/>
    <w:rsid w:val="0099313F"/>
    <w:rsid w:val="00D47F75"/>
    <w:rsid w:val="00F137D2"/>
    <w:rsid w:val="00F7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35B0"/>
  <w15:docId w15:val="{34547862-9239-4155-891A-20538DC0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Гузель Ринатовна</dc:creator>
  <cp:lastModifiedBy>Цыброва Наталья Михайловна</cp:lastModifiedBy>
  <cp:revision>4</cp:revision>
  <dcterms:created xsi:type="dcterms:W3CDTF">2019-03-06T09:16:00Z</dcterms:created>
  <dcterms:modified xsi:type="dcterms:W3CDTF">2023-02-20T06:39:00Z</dcterms:modified>
</cp:coreProperties>
</file>