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к проекту решения Думы Нефтеюганского района</w:t>
      </w: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C41">
        <w:rPr>
          <w:rFonts w:ascii="Times New Roman" w:hAnsi="Times New Roman" w:cs="Times New Roman"/>
          <w:sz w:val="28"/>
          <w:szCs w:val="28"/>
        </w:rPr>
        <w:t>«О внесении изменений в решение Думы Нефтеюганского района от 09.12.2013 № 434 «Об утверждении Положения о Департаменте строительства и жилищно-коммунального комплекса Нефтеюганского района».</w:t>
      </w: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C41" w:rsidRPr="00642C41" w:rsidRDefault="00642C41" w:rsidP="0064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C30" w:rsidRDefault="00284C30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284C30">
        <w:rPr>
          <w:rFonts w:ascii="Times New Roman" w:hAnsi="Times New Roman" w:cs="Times New Roman"/>
          <w:sz w:val="28"/>
          <w:szCs w:val="28"/>
        </w:rPr>
        <w:t>решения Думы Нефтеюганского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C30">
        <w:rPr>
          <w:rFonts w:ascii="Times New Roman" w:hAnsi="Times New Roman" w:cs="Times New Roman"/>
          <w:sz w:val="28"/>
          <w:szCs w:val="28"/>
        </w:rPr>
        <w:t>«О внесении изменений в решение Думы Нефтеюганского района от 09.12.2013 № 434 «Об утверждении Положения о Департаменте строительства и жилищно-коммунального комплекса Нефтеюганского района»</w:t>
      </w:r>
      <w:r w:rsidR="00ED77B3">
        <w:rPr>
          <w:rFonts w:ascii="Times New Roman" w:hAnsi="Times New Roman" w:cs="Times New Roman"/>
          <w:sz w:val="28"/>
          <w:szCs w:val="28"/>
        </w:rPr>
        <w:t xml:space="preserve"> (далее – ДСиЖКК НР)</w:t>
      </w:r>
      <w:r>
        <w:rPr>
          <w:rFonts w:ascii="Times New Roman" w:hAnsi="Times New Roman" w:cs="Times New Roman"/>
          <w:sz w:val="28"/>
          <w:szCs w:val="28"/>
        </w:rPr>
        <w:t xml:space="preserve"> разработан департаментом строительства и жилищно-коммунального комплекса Нефтеюганского района</w:t>
      </w:r>
      <w:r w:rsidRPr="00284C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E56" w:rsidRDefault="00A61E56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9435A">
        <w:rPr>
          <w:rFonts w:ascii="Times New Roman" w:hAnsi="Times New Roman" w:cs="Times New Roman"/>
          <w:sz w:val="28"/>
          <w:szCs w:val="28"/>
        </w:rPr>
        <w:t>зм</w:t>
      </w:r>
      <w:r>
        <w:rPr>
          <w:rFonts w:ascii="Times New Roman" w:hAnsi="Times New Roman" w:cs="Times New Roman"/>
          <w:sz w:val="28"/>
          <w:szCs w:val="28"/>
        </w:rPr>
        <w:t xml:space="preserve">енения в Положение </w:t>
      </w:r>
      <w:r w:rsidRPr="0089435A">
        <w:rPr>
          <w:rFonts w:ascii="Times New Roman" w:hAnsi="Times New Roman" w:cs="Times New Roman"/>
          <w:sz w:val="28"/>
          <w:szCs w:val="28"/>
        </w:rPr>
        <w:t xml:space="preserve">о ДСиЖКК НР </w:t>
      </w:r>
      <w:r>
        <w:rPr>
          <w:rFonts w:ascii="Times New Roman" w:hAnsi="Times New Roman" w:cs="Times New Roman"/>
          <w:sz w:val="28"/>
          <w:szCs w:val="28"/>
        </w:rPr>
        <w:t>вносятся в</w:t>
      </w:r>
      <w:r w:rsidRPr="00A61E56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Устав</w:t>
      </w:r>
      <w:r w:rsidR="007D1A6A">
        <w:rPr>
          <w:rFonts w:ascii="Times New Roman" w:hAnsi="Times New Roman" w:cs="Times New Roman"/>
          <w:sz w:val="28"/>
          <w:szCs w:val="28"/>
        </w:rPr>
        <w:t>ом</w:t>
      </w:r>
      <w:bookmarkStart w:id="0" w:name="_GoBack"/>
      <w:bookmarkEnd w:id="0"/>
      <w:r w:rsidRPr="00A61E56">
        <w:rPr>
          <w:rFonts w:ascii="Times New Roman" w:hAnsi="Times New Roman" w:cs="Times New Roman"/>
          <w:sz w:val="28"/>
          <w:szCs w:val="28"/>
        </w:rPr>
        <w:t xml:space="preserve"> Нефтеюганского муниципального района Ханты-Мансийского автономного округа – Югры, распоряжением администрации Нефтеюганского района от 24.03.2023 № 151-ра «Об утверждении плана мероприятий по централизации полномочий по ведению бюджетного (бухгалтерского) учета и составлению отчетности органов местного самоуправления, структурных подразделений Нефтеюганского района, обладающих правом юридического лица, муниципальных учреждений Нефтеюганского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3AE0" w:rsidRDefault="00A61E56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1.5 раздела 1 излагается в новой редакции.</w:t>
      </w:r>
    </w:p>
    <w:p w:rsidR="002E3AE0" w:rsidRDefault="001C6E33" w:rsidP="00895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E33">
        <w:rPr>
          <w:rFonts w:ascii="Times New Roman" w:hAnsi="Times New Roman" w:cs="Times New Roman"/>
          <w:sz w:val="28"/>
          <w:szCs w:val="28"/>
        </w:rPr>
        <w:t xml:space="preserve">Принятие данного 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Думы </w:t>
      </w:r>
      <w:r w:rsidRPr="001C6E33">
        <w:rPr>
          <w:rFonts w:ascii="Times New Roman" w:hAnsi="Times New Roman" w:cs="Times New Roman"/>
          <w:sz w:val="28"/>
          <w:szCs w:val="28"/>
        </w:rPr>
        <w:t>не потребует выделения дополнительных средств из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C6E33">
        <w:rPr>
          <w:rFonts w:ascii="Times New Roman" w:hAnsi="Times New Roman" w:cs="Times New Roman"/>
          <w:sz w:val="28"/>
          <w:szCs w:val="28"/>
        </w:rPr>
        <w:t>.</w:t>
      </w:r>
    </w:p>
    <w:p w:rsidR="003338AF" w:rsidRDefault="002E3AE0" w:rsidP="001C6E33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49C7">
        <w:t xml:space="preserve"> </w:t>
      </w:r>
      <w:r w:rsidR="00865C92">
        <w:t xml:space="preserve"> </w:t>
      </w:r>
    </w:p>
    <w:p w:rsidR="00ED77B3" w:rsidRDefault="00ED77B3" w:rsidP="00ED77B3">
      <w:pPr>
        <w:jc w:val="both"/>
      </w:pPr>
    </w:p>
    <w:p w:rsidR="00ED77B3" w:rsidRPr="00ED77B3" w:rsidRDefault="00ED77B3" w:rsidP="00ED77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департамента –</w:t>
      </w:r>
    </w:p>
    <w:p w:rsidR="00ED77B3" w:rsidRPr="00ED77B3" w:rsidRDefault="00ED77B3" w:rsidP="00ED77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района</w:t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7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В.С.Кошаков</w:t>
      </w:r>
    </w:p>
    <w:p w:rsidR="00ED77B3" w:rsidRDefault="00ED77B3" w:rsidP="001C6E33">
      <w:pPr>
        <w:ind w:firstLine="709"/>
        <w:jc w:val="both"/>
      </w:pPr>
    </w:p>
    <w:p w:rsidR="00ED77B3" w:rsidRDefault="00ED77B3" w:rsidP="001C6E33">
      <w:pPr>
        <w:ind w:firstLine="709"/>
        <w:jc w:val="both"/>
      </w:pPr>
    </w:p>
    <w:p w:rsidR="00ED77B3" w:rsidRDefault="00ED77B3" w:rsidP="001C6E33">
      <w:pPr>
        <w:ind w:firstLine="709"/>
        <w:jc w:val="both"/>
      </w:pPr>
    </w:p>
    <w:p w:rsidR="00ED77B3" w:rsidRPr="00642C41" w:rsidRDefault="00ED77B3" w:rsidP="001C6E33">
      <w:pPr>
        <w:ind w:firstLine="709"/>
        <w:jc w:val="both"/>
      </w:pPr>
    </w:p>
    <w:p w:rsidR="001C6E33" w:rsidRPr="00ED77B3" w:rsidRDefault="001C6E33" w:rsidP="001C6E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7B3">
        <w:rPr>
          <w:rFonts w:ascii="Times New Roman" w:hAnsi="Times New Roman" w:cs="Times New Roman"/>
          <w:sz w:val="24"/>
          <w:szCs w:val="24"/>
        </w:rPr>
        <w:t xml:space="preserve">Айнитдинова Ленара Батхулловна, </w:t>
      </w:r>
    </w:p>
    <w:p w:rsidR="006E5815" w:rsidRPr="00ED77B3" w:rsidRDefault="006E5815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7B3">
        <w:rPr>
          <w:rFonts w:ascii="Times New Roman" w:hAnsi="Times New Roman" w:cs="Times New Roman"/>
          <w:sz w:val="24"/>
          <w:szCs w:val="24"/>
        </w:rPr>
        <w:t xml:space="preserve">начальник юридическо-договорного отдела </w:t>
      </w:r>
    </w:p>
    <w:p w:rsidR="006E5815" w:rsidRPr="00ED77B3" w:rsidRDefault="006E5815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7B3">
        <w:rPr>
          <w:rFonts w:ascii="Times New Roman" w:hAnsi="Times New Roman" w:cs="Times New Roman"/>
          <w:sz w:val="24"/>
          <w:szCs w:val="24"/>
        </w:rPr>
        <w:t>ДСиЖКК НР</w:t>
      </w:r>
    </w:p>
    <w:p w:rsidR="00642C41" w:rsidRPr="00ED77B3" w:rsidRDefault="006E5815" w:rsidP="006E58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77B3">
        <w:rPr>
          <w:rFonts w:ascii="Times New Roman" w:hAnsi="Times New Roman" w:cs="Times New Roman"/>
          <w:sz w:val="24"/>
          <w:szCs w:val="24"/>
        </w:rPr>
        <w:t>8(3463)233066</w:t>
      </w:r>
    </w:p>
    <w:p w:rsidR="00456DD3" w:rsidRDefault="00456DD3"/>
    <w:sectPr w:rsidR="00456DD3" w:rsidSect="00742F74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851" w:bottom="1134" w:left="1701" w:header="567" w:footer="30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1BA" w:rsidRDefault="007731BA">
      <w:pPr>
        <w:spacing w:after="0" w:line="240" w:lineRule="auto"/>
      </w:pPr>
      <w:r>
        <w:separator/>
      </w:r>
    </w:p>
  </w:endnote>
  <w:endnote w:type="continuationSeparator" w:id="0">
    <w:p w:rsidR="007731BA" w:rsidRDefault="0077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D5" w:rsidRDefault="006E581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601D5" w:rsidRDefault="007731B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D5" w:rsidRDefault="007731B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1BA" w:rsidRDefault="007731BA">
      <w:pPr>
        <w:spacing w:after="0" w:line="240" w:lineRule="auto"/>
      </w:pPr>
      <w:r>
        <w:separator/>
      </w:r>
    </w:p>
  </w:footnote>
  <w:footnote w:type="continuationSeparator" w:id="0">
    <w:p w:rsidR="007731BA" w:rsidRDefault="00773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D5" w:rsidRDefault="006E5815" w:rsidP="00974CB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8601D5" w:rsidRDefault="007731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1D5" w:rsidRDefault="006E5815" w:rsidP="00974CBC">
    <w:pPr>
      <w:pStyle w:val="a3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1E56">
      <w:rPr>
        <w:rStyle w:val="a7"/>
        <w:noProof/>
      </w:rPr>
      <w:t>2</w:t>
    </w:r>
    <w:r>
      <w:rPr>
        <w:rStyle w:val="a7"/>
      </w:rPr>
      <w:fldChar w:fldCharType="end"/>
    </w:r>
  </w:p>
  <w:p w:rsidR="008601D5" w:rsidRDefault="007731BA" w:rsidP="00974CBC">
    <w:pPr>
      <w:pStyle w:val="a3"/>
      <w:framePr w:wrap="around" w:vAnchor="text" w:hAnchor="margin" w:xAlign="center" w:y="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41"/>
    <w:rsid w:val="000314F2"/>
    <w:rsid w:val="001C6E33"/>
    <w:rsid w:val="001D2EB9"/>
    <w:rsid w:val="00263BE3"/>
    <w:rsid w:val="00284C30"/>
    <w:rsid w:val="002E3AE0"/>
    <w:rsid w:val="003338AF"/>
    <w:rsid w:val="00357CFE"/>
    <w:rsid w:val="0044495D"/>
    <w:rsid w:val="00456DD3"/>
    <w:rsid w:val="004F6BA2"/>
    <w:rsid w:val="00584EF9"/>
    <w:rsid w:val="005C1767"/>
    <w:rsid w:val="00642C41"/>
    <w:rsid w:val="00645032"/>
    <w:rsid w:val="00676364"/>
    <w:rsid w:val="006E5815"/>
    <w:rsid w:val="00730BDD"/>
    <w:rsid w:val="007675C8"/>
    <w:rsid w:val="007731BA"/>
    <w:rsid w:val="007D1A6A"/>
    <w:rsid w:val="00820B91"/>
    <w:rsid w:val="008449C7"/>
    <w:rsid w:val="00865C92"/>
    <w:rsid w:val="0089435A"/>
    <w:rsid w:val="00895A89"/>
    <w:rsid w:val="008A7BDB"/>
    <w:rsid w:val="00951B74"/>
    <w:rsid w:val="009815B2"/>
    <w:rsid w:val="00A61E56"/>
    <w:rsid w:val="00AA24FF"/>
    <w:rsid w:val="00AE65A2"/>
    <w:rsid w:val="00B63994"/>
    <w:rsid w:val="00B879DC"/>
    <w:rsid w:val="00D47F75"/>
    <w:rsid w:val="00DE439C"/>
    <w:rsid w:val="00EC0526"/>
    <w:rsid w:val="00ED77B3"/>
    <w:rsid w:val="00EE1538"/>
    <w:rsid w:val="00F137D2"/>
    <w:rsid w:val="00F75DBD"/>
    <w:rsid w:val="00FA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9E5A"/>
  <w15:docId w15:val="{534A48C1-83CF-4578-BD82-4F54FBDC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2C41"/>
  </w:style>
  <w:style w:type="paragraph" w:styleId="a5">
    <w:name w:val="footer"/>
    <w:basedOn w:val="a"/>
    <w:link w:val="a6"/>
    <w:uiPriority w:val="99"/>
    <w:semiHidden/>
    <w:unhideWhenUsed/>
    <w:rsid w:val="0064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2C41"/>
  </w:style>
  <w:style w:type="character" w:styleId="a7">
    <w:name w:val="page number"/>
    <w:basedOn w:val="a0"/>
    <w:rsid w:val="00642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Галиуллина Гузель Ринатовна</dc:creator>
  <cp:lastModifiedBy>Айнитдинова Ленара Батхулловна</cp:lastModifiedBy>
  <cp:revision>2</cp:revision>
  <cp:lastPrinted>2020-06-08T10:33:00Z</cp:lastPrinted>
  <dcterms:created xsi:type="dcterms:W3CDTF">2023-10-13T05:11:00Z</dcterms:created>
  <dcterms:modified xsi:type="dcterms:W3CDTF">2023-10-13T05:11:00Z</dcterms:modified>
</cp:coreProperties>
</file>