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9D2ED" w14:textId="77777777" w:rsidR="00C269C5" w:rsidRPr="00020022" w:rsidRDefault="00C269C5" w:rsidP="00C269C5">
      <w:pPr>
        <w:ind w:left="5670" w:firstLine="0"/>
        <w:jc w:val="left"/>
        <w:rPr>
          <w:rFonts w:ascii="Times New Roman" w:hAnsi="Times New Roman"/>
          <w:sz w:val="26"/>
          <w:szCs w:val="26"/>
        </w:rPr>
      </w:pPr>
      <w:r w:rsidRPr="00020022">
        <w:rPr>
          <w:rFonts w:ascii="Times New Roman" w:hAnsi="Times New Roman"/>
          <w:sz w:val="26"/>
          <w:szCs w:val="26"/>
        </w:rPr>
        <w:t xml:space="preserve">Приложение 2 </w:t>
      </w:r>
      <w:r w:rsidRPr="00020022">
        <w:rPr>
          <w:rFonts w:ascii="Times New Roman" w:hAnsi="Times New Roman"/>
          <w:sz w:val="26"/>
          <w:szCs w:val="26"/>
        </w:rPr>
        <w:br/>
        <w:t xml:space="preserve">к постановлению администрации </w:t>
      </w:r>
      <w:r w:rsidRPr="00020022">
        <w:rPr>
          <w:rFonts w:ascii="Times New Roman" w:hAnsi="Times New Roman"/>
          <w:sz w:val="26"/>
          <w:szCs w:val="26"/>
        </w:rPr>
        <w:br/>
        <w:t>Нефтеюганского района</w:t>
      </w:r>
    </w:p>
    <w:p w14:paraId="6A5DB9B1" w14:textId="6FD75133" w:rsidR="00C269C5" w:rsidRDefault="00C269C5" w:rsidP="00C269C5">
      <w:pPr>
        <w:ind w:left="5670" w:firstLine="0"/>
        <w:jc w:val="left"/>
        <w:rPr>
          <w:rFonts w:ascii="Times New Roman" w:hAnsi="Times New Roman"/>
          <w:sz w:val="26"/>
          <w:szCs w:val="26"/>
        </w:rPr>
      </w:pPr>
      <w:r w:rsidRPr="00020022">
        <w:rPr>
          <w:rFonts w:ascii="Times New Roman" w:hAnsi="Times New Roman"/>
          <w:sz w:val="26"/>
          <w:szCs w:val="26"/>
        </w:rPr>
        <w:t xml:space="preserve">от </w:t>
      </w:r>
      <w:r w:rsidR="00FC76C8" w:rsidRPr="00FC76C8">
        <w:rPr>
          <w:rFonts w:ascii="Times New Roman" w:hAnsi="Times New Roman"/>
          <w:sz w:val="26"/>
          <w:szCs w:val="26"/>
        </w:rPr>
        <w:t>31.10.2022 № 209</w:t>
      </w:r>
      <w:r w:rsidR="00FC76C8">
        <w:rPr>
          <w:rFonts w:ascii="Times New Roman" w:hAnsi="Times New Roman"/>
          <w:sz w:val="26"/>
          <w:szCs w:val="26"/>
        </w:rPr>
        <w:t>5</w:t>
      </w:r>
      <w:bookmarkStart w:id="0" w:name="_GoBack"/>
      <w:bookmarkEnd w:id="0"/>
      <w:r w:rsidR="00FC76C8" w:rsidRPr="00FC76C8">
        <w:rPr>
          <w:rFonts w:ascii="Times New Roman" w:hAnsi="Times New Roman"/>
          <w:sz w:val="26"/>
          <w:szCs w:val="26"/>
        </w:rPr>
        <w:t>-па-нпа</w:t>
      </w:r>
    </w:p>
    <w:p w14:paraId="3B145FA7" w14:textId="17A65E6A" w:rsidR="00C269C5" w:rsidRDefault="00C269C5" w:rsidP="00C269C5">
      <w:pPr>
        <w:ind w:left="5670" w:firstLine="0"/>
        <w:jc w:val="left"/>
        <w:rPr>
          <w:rFonts w:ascii="Times New Roman" w:hAnsi="Times New Roman"/>
          <w:sz w:val="26"/>
          <w:szCs w:val="26"/>
        </w:rPr>
      </w:pPr>
    </w:p>
    <w:p w14:paraId="6480CCB1" w14:textId="77777777" w:rsidR="00C269C5" w:rsidRPr="00020022" w:rsidRDefault="00C269C5" w:rsidP="00C269C5">
      <w:pPr>
        <w:ind w:left="5670" w:firstLine="0"/>
        <w:jc w:val="left"/>
        <w:rPr>
          <w:rFonts w:ascii="Times New Roman" w:hAnsi="Times New Roman"/>
          <w:sz w:val="26"/>
          <w:szCs w:val="26"/>
        </w:rPr>
      </w:pPr>
    </w:p>
    <w:p w14:paraId="1951534B" w14:textId="77777777" w:rsidR="00C269C5" w:rsidRPr="00020022" w:rsidRDefault="00C269C5" w:rsidP="00C269C5">
      <w:pPr>
        <w:jc w:val="center"/>
        <w:outlineLvl w:val="0"/>
        <w:rPr>
          <w:rFonts w:ascii="Times New Roman" w:hAnsi="Times New Roman"/>
          <w:bCs/>
          <w:kern w:val="36"/>
          <w:sz w:val="26"/>
          <w:szCs w:val="26"/>
        </w:rPr>
      </w:pPr>
      <w:r w:rsidRPr="00020022">
        <w:rPr>
          <w:rFonts w:ascii="Times New Roman" w:hAnsi="Times New Roman"/>
          <w:sz w:val="26"/>
          <w:szCs w:val="26"/>
        </w:rPr>
        <w:t xml:space="preserve">Методика расчета значений целевых показателей муниципальной программы Нефтеюганского района </w:t>
      </w:r>
      <w:r w:rsidRPr="00020022">
        <w:rPr>
          <w:rFonts w:ascii="Times New Roman" w:hAnsi="Times New Roman"/>
          <w:bCs/>
          <w:kern w:val="36"/>
          <w:sz w:val="26"/>
          <w:szCs w:val="26"/>
        </w:rPr>
        <w:t>«</w:t>
      </w:r>
      <w:r w:rsidRPr="00020022">
        <w:rPr>
          <w:rFonts w:ascii="Times New Roman" w:hAnsi="Times New Roman"/>
          <w:bCs/>
          <w:sz w:val="26"/>
          <w:szCs w:val="26"/>
        </w:rPr>
        <w:t>Градостроительство и землепользование»</w:t>
      </w:r>
    </w:p>
    <w:p w14:paraId="5FF51ADE" w14:textId="77777777" w:rsidR="00C269C5" w:rsidRPr="00020022" w:rsidRDefault="00C269C5" w:rsidP="00C269C5">
      <w:pPr>
        <w:tabs>
          <w:tab w:val="left" w:pos="4500"/>
        </w:tabs>
        <w:ind w:right="321" w:firstLine="0"/>
        <w:jc w:val="center"/>
        <w:rPr>
          <w:rFonts w:ascii="Times New Roman" w:hAnsi="Times New Roman"/>
          <w:sz w:val="26"/>
          <w:szCs w:val="26"/>
        </w:rPr>
      </w:pPr>
    </w:p>
    <w:p w14:paraId="5914A072" w14:textId="77777777" w:rsidR="00C269C5" w:rsidRPr="00020022" w:rsidRDefault="00C269C5" w:rsidP="00C269C5">
      <w:pPr>
        <w:shd w:val="clear" w:color="auto" w:fill="FFFFFF"/>
        <w:spacing w:before="240" w:after="240"/>
        <w:ind w:firstLine="0"/>
        <w:jc w:val="center"/>
        <w:rPr>
          <w:rFonts w:ascii="Times New Roman" w:hAnsi="Times New Roman"/>
          <w:sz w:val="26"/>
          <w:szCs w:val="26"/>
        </w:rPr>
      </w:pPr>
      <w:r w:rsidRPr="00020022">
        <w:rPr>
          <w:rFonts w:ascii="Times New Roman" w:hAnsi="Times New Roman"/>
          <w:sz w:val="26"/>
          <w:szCs w:val="26"/>
        </w:rPr>
        <w:t>1. Общие положения</w:t>
      </w:r>
    </w:p>
    <w:p w14:paraId="075C218A" w14:textId="4627460A" w:rsidR="00C269C5" w:rsidRDefault="00C269C5" w:rsidP="00C269C5">
      <w:pPr>
        <w:tabs>
          <w:tab w:val="left" w:pos="4500"/>
        </w:tabs>
        <w:ind w:firstLine="709"/>
        <w:rPr>
          <w:rFonts w:ascii="Times New Roman" w:hAnsi="Times New Roman"/>
          <w:sz w:val="26"/>
          <w:szCs w:val="26"/>
        </w:rPr>
      </w:pPr>
      <w:r w:rsidRPr="00020022">
        <w:rPr>
          <w:rFonts w:ascii="Times New Roman" w:hAnsi="Times New Roman"/>
          <w:sz w:val="26"/>
          <w:szCs w:val="26"/>
        </w:rPr>
        <w:t xml:space="preserve">1.1. Настоящая Методика расчета значений целевых показателей муниципальной программы Нефтеюганского района «Градостроительство </w:t>
      </w:r>
      <w:r>
        <w:rPr>
          <w:rFonts w:ascii="Times New Roman" w:hAnsi="Times New Roman"/>
          <w:sz w:val="26"/>
          <w:szCs w:val="26"/>
        </w:rPr>
        <w:br/>
      </w:r>
      <w:r w:rsidRPr="00020022">
        <w:rPr>
          <w:rFonts w:ascii="Times New Roman" w:hAnsi="Times New Roman"/>
          <w:sz w:val="26"/>
          <w:szCs w:val="26"/>
        </w:rPr>
        <w:t>и землепользование» (далее – целевые показатели) 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 Нефтеюганского района «Градостроительство и землепользование».</w:t>
      </w:r>
    </w:p>
    <w:p w14:paraId="6BB6D2B5" w14:textId="77777777" w:rsidR="00C269C5" w:rsidRPr="00020022" w:rsidRDefault="00C269C5" w:rsidP="00C269C5">
      <w:pPr>
        <w:tabs>
          <w:tab w:val="left" w:pos="4500"/>
        </w:tabs>
        <w:ind w:firstLine="709"/>
        <w:rPr>
          <w:rFonts w:ascii="Times New Roman" w:hAnsi="Times New Roman"/>
          <w:sz w:val="26"/>
          <w:szCs w:val="26"/>
        </w:rPr>
      </w:pPr>
    </w:p>
    <w:p w14:paraId="747F62BA" w14:textId="4007A761" w:rsidR="00C269C5" w:rsidRDefault="00C269C5" w:rsidP="00C269C5">
      <w:pPr>
        <w:shd w:val="clear" w:color="auto" w:fill="FFFFFF"/>
        <w:ind w:firstLine="709"/>
        <w:jc w:val="center"/>
        <w:rPr>
          <w:rFonts w:ascii="Times New Roman" w:hAnsi="Times New Roman"/>
          <w:sz w:val="26"/>
          <w:szCs w:val="26"/>
        </w:rPr>
      </w:pPr>
      <w:r w:rsidRPr="00020022">
        <w:rPr>
          <w:rFonts w:ascii="Times New Roman" w:hAnsi="Times New Roman"/>
          <w:sz w:val="26"/>
          <w:szCs w:val="26"/>
        </w:rPr>
        <w:t>2. Порядок расчета значений целевых показателей</w:t>
      </w:r>
    </w:p>
    <w:p w14:paraId="27248B7B" w14:textId="77777777" w:rsidR="00C269C5" w:rsidRPr="00020022" w:rsidRDefault="00C269C5" w:rsidP="00C269C5">
      <w:pPr>
        <w:shd w:val="clear" w:color="auto" w:fill="FFFFFF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55FB713B" w14:textId="00AD08D6" w:rsidR="00C269C5" w:rsidRPr="00020022" w:rsidRDefault="00C269C5" w:rsidP="00C269C5">
      <w:pPr>
        <w:ind w:firstLine="709"/>
        <w:rPr>
          <w:rFonts w:ascii="Times New Roman" w:hAnsi="Times New Roman"/>
          <w:sz w:val="26"/>
          <w:szCs w:val="26"/>
        </w:rPr>
      </w:pPr>
      <w:r w:rsidRPr="00020022">
        <w:rPr>
          <w:rFonts w:ascii="Times New Roman" w:hAnsi="Times New Roman"/>
          <w:color w:val="000000"/>
          <w:sz w:val="26"/>
          <w:szCs w:val="26"/>
        </w:rPr>
        <w:t xml:space="preserve">2.1. Значение целевого показателя 1 (таблица 1) «Общий объем ввода жилья, тыс. кв. м. в год» </w:t>
      </w:r>
      <w:r w:rsidRPr="00020022">
        <w:rPr>
          <w:rFonts w:ascii="Times New Roman" w:hAnsi="Times New Roman"/>
          <w:sz w:val="26"/>
          <w:szCs w:val="26"/>
        </w:rPr>
        <w:t xml:space="preserve">определяется на основании статистических данных органа государственной статистики (формы федерального статистического наблюдения: </w:t>
      </w:r>
      <w:r>
        <w:rPr>
          <w:rFonts w:ascii="Times New Roman" w:hAnsi="Times New Roman"/>
          <w:sz w:val="26"/>
          <w:szCs w:val="26"/>
        </w:rPr>
        <w:br/>
      </w:r>
      <w:r w:rsidRPr="00020022">
        <w:rPr>
          <w:rFonts w:ascii="Times New Roman" w:hAnsi="Times New Roman"/>
          <w:sz w:val="26"/>
          <w:szCs w:val="26"/>
        </w:rPr>
        <w:t>№ С-1 «Сведения о вводе в эксплуатацию зданий и сооружений», № 1-ИЖС «Сведения о построенных населением жилых домах»).   </w:t>
      </w:r>
    </w:p>
    <w:p w14:paraId="1E900FAC" w14:textId="74C4F1F0" w:rsidR="00C269C5" w:rsidRPr="00020022" w:rsidRDefault="00C269C5" w:rsidP="00C269C5">
      <w:pPr>
        <w:ind w:firstLine="709"/>
        <w:rPr>
          <w:rFonts w:ascii="Times New Roman" w:hAnsi="Times New Roman"/>
          <w:sz w:val="26"/>
          <w:szCs w:val="26"/>
        </w:rPr>
      </w:pPr>
      <w:r w:rsidRPr="00020022">
        <w:rPr>
          <w:rFonts w:ascii="Times New Roman" w:hAnsi="Times New Roman"/>
          <w:color w:val="000000"/>
          <w:sz w:val="26"/>
          <w:szCs w:val="26"/>
        </w:rPr>
        <w:t>2.2. Значение целевого показателя 2 (таблица 1) «</w:t>
      </w:r>
      <w:r w:rsidRPr="00020022">
        <w:rPr>
          <w:rFonts w:ascii="Times New Roman" w:hAnsi="Times New Roman"/>
          <w:sz w:val="26"/>
          <w:szCs w:val="26"/>
        </w:rPr>
        <w:t>Сохранение доли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020022">
        <w:rPr>
          <w:rFonts w:ascii="Times New Roman" w:hAnsi="Times New Roman"/>
          <w:sz w:val="26"/>
          <w:szCs w:val="26"/>
        </w:rPr>
        <w:t>муниципальных</w:t>
      </w:r>
      <w:r>
        <w:rPr>
          <w:rFonts w:ascii="Times New Roman" w:hAnsi="Times New Roman"/>
          <w:sz w:val="26"/>
          <w:szCs w:val="26"/>
        </w:rPr>
        <w:t xml:space="preserve"> </w:t>
      </w:r>
      <w:r w:rsidRPr="00020022">
        <w:rPr>
          <w:rFonts w:ascii="Times New Roman" w:hAnsi="Times New Roman"/>
          <w:sz w:val="26"/>
          <w:szCs w:val="26"/>
        </w:rPr>
        <w:t>образований Нефтеюганского района с утвержденными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020022">
        <w:rPr>
          <w:rFonts w:ascii="Times New Roman" w:hAnsi="Times New Roman"/>
          <w:sz w:val="26"/>
          <w:szCs w:val="26"/>
        </w:rPr>
        <w:t>документами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020022">
        <w:rPr>
          <w:rFonts w:ascii="Times New Roman" w:hAnsi="Times New Roman"/>
          <w:sz w:val="26"/>
          <w:szCs w:val="26"/>
        </w:rPr>
        <w:t>территориального планирования и градостроительного зонирования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020022">
        <w:rPr>
          <w:rFonts w:ascii="Times New Roman" w:hAnsi="Times New Roman"/>
          <w:sz w:val="26"/>
          <w:szCs w:val="26"/>
        </w:rPr>
        <w:t>от</w:t>
      </w:r>
      <w:r>
        <w:rPr>
          <w:rFonts w:ascii="Times New Roman" w:hAnsi="Times New Roman"/>
          <w:sz w:val="26"/>
          <w:szCs w:val="26"/>
        </w:rPr>
        <w:t xml:space="preserve"> </w:t>
      </w:r>
      <w:r w:rsidRPr="00020022">
        <w:rPr>
          <w:rFonts w:ascii="Times New Roman" w:hAnsi="Times New Roman"/>
          <w:sz w:val="26"/>
          <w:szCs w:val="26"/>
        </w:rPr>
        <w:t>общего числа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020022">
        <w:rPr>
          <w:rFonts w:ascii="Times New Roman" w:hAnsi="Times New Roman"/>
          <w:sz w:val="26"/>
          <w:szCs w:val="26"/>
        </w:rPr>
        <w:t>муниципальных</w:t>
      </w:r>
      <w:r>
        <w:rPr>
          <w:rFonts w:ascii="Times New Roman" w:hAnsi="Times New Roman"/>
          <w:sz w:val="26"/>
          <w:szCs w:val="26"/>
        </w:rPr>
        <w:t xml:space="preserve"> </w:t>
      </w:r>
      <w:r w:rsidRPr="00020022">
        <w:rPr>
          <w:rFonts w:ascii="Times New Roman" w:hAnsi="Times New Roman"/>
          <w:sz w:val="26"/>
          <w:szCs w:val="26"/>
        </w:rPr>
        <w:t>образований Нефтеюганского района, %» определяется по формуле:</w:t>
      </w:r>
    </w:p>
    <w:p w14:paraId="17B5FF3F" w14:textId="77777777" w:rsidR="00C269C5" w:rsidRPr="00020022" w:rsidRDefault="00C269C5" w:rsidP="00C269C5">
      <w:pPr>
        <w:ind w:firstLine="709"/>
        <w:rPr>
          <w:rFonts w:ascii="Times New Roman" w:hAnsi="Times New Roman"/>
          <w:sz w:val="26"/>
          <w:szCs w:val="26"/>
        </w:rPr>
      </w:pPr>
    </w:p>
    <w:p w14:paraId="3C0DCB7C" w14:textId="77777777" w:rsidR="00C269C5" w:rsidRPr="00020022" w:rsidRDefault="00C269C5" w:rsidP="00C269C5">
      <w:pPr>
        <w:ind w:firstLine="709"/>
        <w:rPr>
          <w:rFonts w:ascii="Times New Roman" w:hAnsi="Times New Roman"/>
          <w:sz w:val="26"/>
          <w:szCs w:val="26"/>
        </w:rPr>
      </w:pPr>
      <w:r w:rsidRPr="00020022">
        <w:rPr>
          <w:rFonts w:ascii="Times New Roman" w:hAnsi="Times New Roman"/>
          <w:sz w:val="26"/>
          <w:szCs w:val="26"/>
        </w:rPr>
        <w:t xml:space="preserve">G=100 x N/C, где: </w:t>
      </w:r>
    </w:p>
    <w:p w14:paraId="78442557" w14:textId="77777777" w:rsidR="00C269C5" w:rsidRPr="00020022" w:rsidRDefault="00C269C5" w:rsidP="00C269C5">
      <w:pPr>
        <w:ind w:firstLine="709"/>
        <w:rPr>
          <w:rFonts w:ascii="Times New Roman" w:hAnsi="Times New Roman"/>
          <w:sz w:val="26"/>
          <w:szCs w:val="26"/>
        </w:rPr>
      </w:pPr>
    </w:p>
    <w:p w14:paraId="69597DE1" w14:textId="67F9EB51" w:rsidR="00C269C5" w:rsidRPr="00020022" w:rsidRDefault="00C269C5" w:rsidP="00C269C5">
      <w:pPr>
        <w:ind w:firstLine="709"/>
        <w:rPr>
          <w:rFonts w:ascii="Times New Roman" w:hAnsi="Times New Roman"/>
          <w:sz w:val="26"/>
          <w:szCs w:val="26"/>
        </w:rPr>
      </w:pPr>
      <w:r w:rsidRPr="00020022">
        <w:rPr>
          <w:rFonts w:ascii="Times New Roman" w:hAnsi="Times New Roman"/>
          <w:sz w:val="26"/>
          <w:szCs w:val="26"/>
        </w:rPr>
        <w:t>G -доля выполненных работ по разработке, внесению</w:t>
      </w:r>
      <w:r>
        <w:rPr>
          <w:rFonts w:ascii="Times New Roman" w:hAnsi="Times New Roman"/>
          <w:sz w:val="26"/>
          <w:szCs w:val="26"/>
        </w:rPr>
        <w:t xml:space="preserve"> </w:t>
      </w:r>
      <w:r w:rsidRPr="00020022">
        <w:rPr>
          <w:rFonts w:ascii="Times New Roman" w:hAnsi="Times New Roman"/>
          <w:sz w:val="26"/>
          <w:szCs w:val="26"/>
        </w:rPr>
        <w:t xml:space="preserve">изменений </w:t>
      </w:r>
      <w:r>
        <w:rPr>
          <w:rFonts w:ascii="Times New Roman" w:hAnsi="Times New Roman"/>
          <w:sz w:val="26"/>
          <w:szCs w:val="26"/>
        </w:rPr>
        <w:br/>
      </w:r>
      <w:r w:rsidRPr="00020022">
        <w:rPr>
          <w:rFonts w:ascii="Times New Roman" w:hAnsi="Times New Roman"/>
          <w:sz w:val="26"/>
          <w:szCs w:val="26"/>
        </w:rPr>
        <w:t>в градостроительную</w:t>
      </w:r>
      <w:r>
        <w:rPr>
          <w:rFonts w:ascii="Times New Roman" w:hAnsi="Times New Roman"/>
          <w:sz w:val="26"/>
          <w:szCs w:val="26"/>
        </w:rPr>
        <w:t xml:space="preserve"> </w:t>
      </w:r>
      <w:r w:rsidRPr="00020022">
        <w:rPr>
          <w:rFonts w:ascii="Times New Roman" w:hAnsi="Times New Roman"/>
          <w:sz w:val="26"/>
          <w:szCs w:val="26"/>
        </w:rPr>
        <w:t>документацию в процентах;</w:t>
      </w:r>
    </w:p>
    <w:p w14:paraId="293F0392" w14:textId="28FB05FD" w:rsidR="00C269C5" w:rsidRPr="00020022" w:rsidRDefault="00C269C5" w:rsidP="00C269C5">
      <w:pPr>
        <w:ind w:firstLine="709"/>
        <w:rPr>
          <w:rFonts w:ascii="Times New Roman" w:hAnsi="Times New Roman"/>
          <w:sz w:val="26"/>
          <w:szCs w:val="26"/>
        </w:rPr>
      </w:pPr>
      <w:r w:rsidRPr="00020022">
        <w:rPr>
          <w:rFonts w:ascii="Times New Roman" w:hAnsi="Times New Roman"/>
          <w:sz w:val="26"/>
          <w:szCs w:val="26"/>
        </w:rPr>
        <w:t xml:space="preserve">N </w:t>
      </w:r>
      <w:r>
        <w:rPr>
          <w:rFonts w:ascii="Times New Roman" w:hAnsi="Times New Roman"/>
          <w:sz w:val="26"/>
          <w:szCs w:val="26"/>
        </w:rPr>
        <w:t>–</w:t>
      </w:r>
      <w:r w:rsidRPr="00020022">
        <w:rPr>
          <w:rFonts w:ascii="Times New Roman" w:hAnsi="Times New Roman"/>
          <w:sz w:val="26"/>
          <w:szCs w:val="26"/>
        </w:rPr>
        <w:t xml:space="preserve"> количество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020022">
        <w:rPr>
          <w:rFonts w:ascii="Times New Roman" w:hAnsi="Times New Roman"/>
          <w:sz w:val="26"/>
          <w:szCs w:val="26"/>
        </w:rPr>
        <w:t>измененной или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020022">
        <w:rPr>
          <w:rFonts w:ascii="Times New Roman" w:hAnsi="Times New Roman"/>
          <w:sz w:val="26"/>
          <w:szCs w:val="26"/>
        </w:rPr>
        <w:t>разработанной градостроительной документации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020022">
        <w:rPr>
          <w:rFonts w:ascii="Times New Roman" w:hAnsi="Times New Roman"/>
          <w:sz w:val="26"/>
          <w:szCs w:val="26"/>
        </w:rPr>
        <w:t xml:space="preserve">(подготовка проектов внесения изменений в генеральные планы </w:t>
      </w:r>
      <w:r>
        <w:rPr>
          <w:rFonts w:ascii="Times New Roman" w:hAnsi="Times New Roman"/>
          <w:sz w:val="26"/>
          <w:szCs w:val="26"/>
        </w:rPr>
        <w:br/>
      </w:r>
      <w:r w:rsidRPr="00020022">
        <w:rPr>
          <w:rFonts w:ascii="Times New Roman" w:hAnsi="Times New Roman"/>
          <w:sz w:val="26"/>
          <w:szCs w:val="26"/>
        </w:rPr>
        <w:t xml:space="preserve">и правила землепользования и застройки поселений, входящих в состав района, подготовка проектов планировки и проектов межевания территорий поселения) </w:t>
      </w:r>
      <w:r>
        <w:rPr>
          <w:rFonts w:ascii="Times New Roman" w:hAnsi="Times New Roman"/>
          <w:sz w:val="26"/>
          <w:szCs w:val="26"/>
        </w:rPr>
        <w:br/>
      </w:r>
      <w:r w:rsidRPr="00020022">
        <w:rPr>
          <w:rFonts w:ascii="Times New Roman" w:hAnsi="Times New Roman"/>
          <w:sz w:val="26"/>
          <w:szCs w:val="26"/>
        </w:rPr>
        <w:t>в плановом периоде;</w:t>
      </w:r>
    </w:p>
    <w:p w14:paraId="7178C1EA" w14:textId="41217A60" w:rsidR="00C269C5" w:rsidRPr="00020022" w:rsidRDefault="00C269C5" w:rsidP="00C269C5">
      <w:pPr>
        <w:ind w:firstLine="709"/>
        <w:rPr>
          <w:rFonts w:ascii="Times New Roman" w:hAnsi="Times New Roman"/>
          <w:sz w:val="26"/>
          <w:szCs w:val="26"/>
        </w:rPr>
      </w:pPr>
      <w:r w:rsidRPr="00020022">
        <w:rPr>
          <w:rFonts w:ascii="Times New Roman" w:hAnsi="Times New Roman"/>
          <w:sz w:val="26"/>
          <w:szCs w:val="26"/>
        </w:rPr>
        <w:t>С - количество градостроительной документации, планируемой для внесения изменений и/или их разработка в плановом периоде.</w:t>
      </w:r>
    </w:p>
    <w:p w14:paraId="40B431F5" w14:textId="77777777" w:rsidR="00C269C5" w:rsidRPr="00020022" w:rsidRDefault="00C269C5" w:rsidP="00C269C5">
      <w:pPr>
        <w:ind w:firstLine="709"/>
        <w:rPr>
          <w:rFonts w:ascii="Times New Roman" w:hAnsi="Times New Roman"/>
          <w:sz w:val="26"/>
          <w:szCs w:val="26"/>
        </w:rPr>
      </w:pPr>
    </w:p>
    <w:p w14:paraId="5BED58E5" w14:textId="5E727E1C" w:rsidR="00C269C5" w:rsidRPr="00020022" w:rsidRDefault="00C269C5" w:rsidP="00C269C5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020022">
        <w:rPr>
          <w:rFonts w:ascii="Times New Roman" w:hAnsi="Times New Roman"/>
          <w:color w:val="000000"/>
          <w:sz w:val="26"/>
          <w:szCs w:val="26"/>
        </w:rPr>
        <w:t xml:space="preserve">2.3. Значение целевого показателя 1 (таблица 8) «Сохранение доли муниципальных образований Нефтеюганского района со сформированными 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20022">
        <w:rPr>
          <w:rFonts w:ascii="Times New Roman" w:hAnsi="Times New Roman"/>
          <w:color w:val="000000"/>
          <w:sz w:val="26"/>
          <w:szCs w:val="26"/>
        </w:rPr>
        <w:t xml:space="preserve">и поставленным на кадастровый учет земельными участками, %» определяется 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20022">
        <w:rPr>
          <w:rFonts w:ascii="Times New Roman" w:hAnsi="Times New Roman"/>
          <w:color w:val="000000"/>
          <w:sz w:val="26"/>
          <w:szCs w:val="26"/>
        </w:rPr>
        <w:t>по следующим направлениям:</w:t>
      </w:r>
    </w:p>
    <w:p w14:paraId="3B7841AD" w14:textId="77777777" w:rsidR="00C269C5" w:rsidRPr="00020022" w:rsidRDefault="00C269C5" w:rsidP="00C269C5">
      <w:pPr>
        <w:ind w:firstLine="709"/>
        <w:rPr>
          <w:rFonts w:ascii="Times New Roman" w:hAnsi="Times New Roman"/>
          <w:color w:val="000000"/>
          <w:sz w:val="26"/>
          <w:szCs w:val="26"/>
        </w:rPr>
      </w:pPr>
    </w:p>
    <w:p w14:paraId="0F7C66B0" w14:textId="695CDBF9" w:rsidR="00C269C5" w:rsidRPr="00020022" w:rsidRDefault="00C269C5" w:rsidP="00C269C5">
      <w:pPr>
        <w:ind w:firstLine="709"/>
        <w:rPr>
          <w:rFonts w:ascii="Times New Roman" w:hAnsi="Times New Roman"/>
          <w:sz w:val="26"/>
          <w:szCs w:val="26"/>
        </w:rPr>
      </w:pPr>
      <w:r w:rsidRPr="00020022">
        <w:rPr>
          <w:rFonts w:ascii="Times New Roman" w:hAnsi="Times New Roman"/>
          <w:sz w:val="26"/>
          <w:szCs w:val="26"/>
        </w:rPr>
        <w:lastRenderedPageBreak/>
        <w:t xml:space="preserve">Методика расчета по формированию земельных участков определяется </w:t>
      </w:r>
      <w:r>
        <w:rPr>
          <w:rFonts w:ascii="Times New Roman" w:hAnsi="Times New Roman"/>
          <w:sz w:val="26"/>
          <w:szCs w:val="26"/>
        </w:rPr>
        <w:br/>
      </w:r>
      <w:r w:rsidRPr="00020022">
        <w:rPr>
          <w:rFonts w:ascii="Times New Roman" w:hAnsi="Times New Roman"/>
          <w:sz w:val="26"/>
          <w:szCs w:val="26"/>
        </w:rPr>
        <w:t xml:space="preserve">по формуле:  </w:t>
      </w:r>
    </w:p>
    <w:p w14:paraId="327C2370" w14:textId="77777777" w:rsidR="00C269C5" w:rsidRPr="00020022" w:rsidRDefault="00C269C5" w:rsidP="00C269C5">
      <w:pPr>
        <w:tabs>
          <w:tab w:val="left" w:pos="9353"/>
        </w:tabs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5F684DB0" w14:textId="77777777" w:rsidR="00C269C5" w:rsidRPr="00020022" w:rsidRDefault="00C269C5" w:rsidP="00C269C5">
      <w:pPr>
        <w:tabs>
          <w:tab w:val="left" w:pos="9353"/>
        </w:tabs>
        <w:ind w:firstLine="709"/>
        <w:jc w:val="center"/>
        <w:rPr>
          <w:rFonts w:ascii="Times New Roman" w:hAnsi="Times New Roman"/>
          <w:sz w:val="26"/>
          <w:szCs w:val="26"/>
        </w:rPr>
      </w:pPr>
      <w:r w:rsidRPr="00020022">
        <w:rPr>
          <w:rFonts w:ascii="Times New Roman" w:hAnsi="Times New Roman"/>
          <w:sz w:val="26"/>
          <w:szCs w:val="26"/>
        </w:rPr>
        <w:t>G=100 x N/C, где:</w:t>
      </w:r>
    </w:p>
    <w:p w14:paraId="3F793626" w14:textId="77777777" w:rsidR="00C269C5" w:rsidRPr="00020022" w:rsidRDefault="00C269C5" w:rsidP="00C269C5">
      <w:pPr>
        <w:tabs>
          <w:tab w:val="left" w:pos="9353"/>
        </w:tabs>
        <w:ind w:firstLine="709"/>
        <w:jc w:val="center"/>
        <w:rPr>
          <w:rFonts w:ascii="Times New Roman" w:eastAsia="Courier New" w:hAnsi="Times New Roman"/>
          <w:sz w:val="26"/>
          <w:szCs w:val="26"/>
        </w:rPr>
      </w:pPr>
      <w:r w:rsidRPr="00020022">
        <w:rPr>
          <w:rFonts w:ascii="Times New Roman" w:hAnsi="Times New Roman"/>
          <w:sz w:val="26"/>
          <w:szCs w:val="26"/>
        </w:rPr>
        <w:t xml:space="preserve">     </w:t>
      </w:r>
    </w:p>
    <w:p w14:paraId="281F2826" w14:textId="77777777" w:rsidR="00C269C5" w:rsidRPr="00020022" w:rsidRDefault="00C269C5" w:rsidP="00C269C5">
      <w:pPr>
        <w:ind w:firstLine="709"/>
        <w:rPr>
          <w:rFonts w:ascii="Times New Roman" w:hAnsi="Times New Roman"/>
          <w:sz w:val="26"/>
          <w:szCs w:val="26"/>
        </w:rPr>
      </w:pPr>
      <w:r w:rsidRPr="00020022">
        <w:rPr>
          <w:rFonts w:ascii="Times New Roman" w:hAnsi="Times New Roman"/>
          <w:sz w:val="26"/>
          <w:szCs w:val="26"/>
        </w:rPr>
        <w:t>G -доля выполненных работ по формированию земельных участков в процентах;</w:t>
      </w:r>
    </w:p>
    <w:p w14:paraId="4E53F333" w14:textId="77777777" w:rsidR="00C269C5" w:rsidRPr="00020022" w:rsidRDefault="00C269C5" w:rsidP="00C269C5">
      <w:pPr>
        <w:ind w:firstLine="709"/>
        <w:rPr>
          <w:rFonts w:ascii="Times New Roman" w:hAnsi="Times New Roman"/>
          <w:sz w:val="26"/>
          <w:szCs w:val="26"/>
        </w:rPr>
      </w:pPr>
      <w:r w:rsidRPr="00020022">
        <w:rPr>
          <w:rFonts w:ascii="Times New Roman" w:hAnsi="Times New Roman"/>
          <w:sz w:val="26"/>
          <w:szCs w:val="26"/>
        </w:rPr>
        <w:t>N - количество поставленных земельных участков на государственный кадастровый учет в плановом периоде;</w:t>
      </w:r>
    </w:p>
    <w:p w14:paraId="05A5CA9D" w14:textId="77777777" w:rsidR="00C269C5" w:rsidRPr="00020022" w:rsidRDefault="00C269C5" w:rsidP="00C269C5">
      <w:pPr>
        <w:ind w:firstLine="709"/>
        <w:rPr>
          <w:rFonts w:ascii="Times New Roman" w:hAnsi="Times New Roman"/>
          <w:sz w:val="26"/>
          <w:szCs w:val="26"/>
        </w:rPr>
      </w:pPr>
      <w:r w:rsidRPr="00020022">
        <w:rPr>
          <w:rFonts w:ascii="Times New Roman" w:hAnsi="Times New Roman"/>
          <w:sz w:val="26"/>
          <w:szCs w:val="26"/>
        </w:rPr>
        <w:t xml:space="preserve"> С - количество планируемых к постановке на государственный кадастровый учет земельных участков в плановом периоде.</w:t>
      </w:r>
    </w:p>
    <w:p w14:paraId="445AAFC4" w14:textId="77777777" w:rsidR="00C269C5" w:rsidRPr="00020022" w:rsidRDefault="00C269C5" w:rsidP="00C269C5">
      <w:pPr>
        <w:ind w:firstLine="709"/>
        <w:rPr>
          <w:rFonts w:ascii="Times New Roman" w:hAnsi="Times New Roman"/>
          <w:sz w:val="26"/>
          <w:szCs w:val="26"/>
        </w:rPr>
      </w:pPr>
    </w:p>
    <w:p w14:paraId="6615DE06" w14:textId="77777777" w:rsidR="00C269C5" w:rsidRPr="00020022" w:rsidRDefault="00C269C5" w:rsidP="00C269C5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020022">
        <w:rPr>
          <w:rFonts w:ascii="Times New Roman" w:hAnsi="Times New Roman"/>
          <w:color w:val="000000"/>
          <w:sz w:val="26"/>
          <w:szCs w:val="26"/>
        </w:rPr>
        <w:t>2.4. Значение целевого показателя 2 (таблицы 8) «Комплексные кадастровые работы» определяется по формуле:</w:t>
      </w:r>
    </w:p>
    <w:p w14:paraId="6FF374A1" w14:textId="77777777" w:rsidR="00C269C5" w:rsidRPr="00020022" w:rsidRDefault="00C269C5" w:rsidP="00C269C5">
      <w:pPr>
        <w:tabs>
          <w:tab w:val="left" w:pos="9353"/>
        </w:tabs>
        <w:ind w:firstLine="709"/>
        <w:jc w:val="center"/>
        <w:rPr>
          <w:rFonts w:ascii="Times New Roman" w:eastAsia="Courier New" w:hAnsi="Times New Roman"/>
          <w:sz w:val="26"/>
          <w:szCs w:val="26"/>
        </w:rPr>
      </w:pPr>
      <w:r w:rsidRPr="0002002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20022">
        <w:rPr>
          <w:rFonts w:ascii="Times New Roman" w:hAnsi="Times New Roman"/>
          <w:sz w:val="26"/>
          <w:szCs w:val="26"/>
        </w:rPr>
        <w:t>G=100 x N/C, где:    </w:t>
      </w:r>
    </w:p>
    <w:p w14:paraId="69CE2644" w14:textId="77777777" w:rsidR="00C269C5" w:rsidRPr="00020022" w:rsidRDefault="00C269C5" w:rsidP="00C269C5">
      <w:pPr>
        <w:ind w:firstLine="709"/>
        <w:rPr>
          <w:rFonts w:ascii="Times New Roman" w:hAnsi="Times New Roman"/>
          <w:color w:val="000000"/>
          <w:sz w:val="26"/>
          <w:szCs w:val="26"/>
        </w:rPr>
      </w:pPr>
    </w:p>
    <w:p w14:paraId="249F008E" w14:textId="77777777" w:rsidR="00C269C5" w:rsidRPr="00020022" w:rsidRDefault="00C269C5" w:rsidP="00C269C5">
      <w:pPr>
        <w:ind w:firstLine="709"/>
        <w:rPr>
          <w:rFonts w:ascii="Times New Roman" w:hAnsi="Times New Roman"/>
          <w:sz w:val="26"/>
          <w:szCs w:val="26"/>
        </w:rPr>
      </w:pPr>
      <w:r w:rsidRPr="00020022">
        <w:rPr>
          <w:rFonts w:ascii="Times New Roman" w:hAnsi="Times New Roman"/>
          <w:sz w:val="26"/>
          <w:szCs w:val="26"/>
        </w:rPr>
        <w:t>G -доля выполненных комплексных кадастровых работ по формированию земельных участков в процентах;</w:t>
      </w:r>
    </w:p>
    <w:p w14:paraId="02E5191D" w14:textId="77777777" w:rsidR="00C269C5" w:rsidRPr="00020022" w:rsidRDefault="00C269C5" w:rsidP="00C269C5">
      <w:pPr>
        <w:ind w:firstLine="709"/>
        <w:rPr>
          <w:rFonts w:ascii="Times New Roman" w:hAnsi="Times New Roman"/>
          <w:sz w:val="26"/>
          <w:szCs w:val="26"/>
        </w:rPr>
      </w:pPr>
      <w:r w:rsidRPr="00020022">
        <w:rPr>
          <w:rFonts w:ascii="Times New Roman" w:hAnsi="Times New Roman"/>
          <w:sz w:val="26"/>
          <w:szCs w:val="26"/>
        </w:rPr>
        <w:t>N - количество проведенных комплексных кадастровых работ на территории поселений, входящих в состав района, в плановом периоде;</w:t>
      </w:r>
    </w:p>
    <w:p w14:paraId="2A0112A0" w14:textId="77777777" w:rsidR="00C269C5" w:rsidRPr="00020022" w:rsidRDefault="00C269C5" w:rsidP="00C269C5">
      <w:pPr>
        <w:ind w:firstLine="709"/>
        <w:rPr>
          <w:rFonts w:ascii="Times New Roman" w:hAnsi="Times New Roman"/>
          <w:sz w:val="26"/>
          <w:szCs w:val="26"/>
        </w:rPr>
      </w:pPr>
      <w:r w:rsidRPr="00020022">
        <w:rPr>
          <w:rFonts w:ascii="Times New Roman" w:hAnsi="Times New Roman"/>
          <w:sz w:val="26"/>
          <w:szCs w:val="26"/>
        </w:rPr>
        <w:t>С - количество кадастровых кварталов, планируемых для проведения комплексных кадастровых работ в плановом периоде.</w:t>
      </w:r>
    </w:p>
    <w:p w14:paraId="06345A99" w14:textId="77777777" w:rsidR="00C269C5" w:rsidRPr="00020022" w:rsidRDefault="00C269C5" w:rsidP="00C269C5">
      <w:pPr>
        <w:ind w:firstLine="709"/>
        <w:rPr>
          <w:rFonts w:ascii="Times New Roman" w:hAnsi="Times New Roman"/>
          <w:sz w:val="26"/>
          <w:szCs w:val="26"/>
        </w:rPr>
      </w:pPr>
    </w:p>
    <w:p w14:paraId="21845B3A" w14:textId="77777777" w:rsidR="00C269C5" w:rsidRPr="00020022" w:rsidRDefault="00C269C5" w:rsidP="00C269C5">
      <w:pPr>
        <w:ind w:firstLine="709"/>
        <w:rPr>
          <w:rFonts w:ascii="Times New Roman" w:hAnsi="Times New Roman"/>
          <w:color w:val="000000"/>
          <w:sz w:val="26"/>
          <w:szCs w:val="26"/>
        </w:rPr>
      </w:pPr>
    </w:p>
    <w:p w14:paraId="6DAC8A06" w14:textId="5C2E58A0" w:rsidR="00C269C5" w:rsidRPr="00020022" w:rsidRDefault="00C269C5" w:rsidP="00C269C5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020022">
        <w:rPr>
          <w:rFonts w:ascii="Times New Roman" w:hAnsi="Times New Roman"/>
          <w:color w:val="000000"/>
          <w:sz w:val="26"/>
          <w:szCs w:val="26"/>
        </w:rPr>
        <w:t xml:space="preserve">2.5. Значение целевого показателя 3 (таблицы 8) «Доля садоводческих 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20022">
        <w:rPr>
          <w:rFonts w:ascii="Times New Roman" w:hAnsi="Times New Roman"/>
          <w:color w:val="000000"/>
          <w:sz w:val="26"/>
          <w:szCs w:val="26"/>
        </w:rPr>
        <w:t xml:space="preserve">или огороднических некоммерческих товариществ, получивших субсидию 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20022">
        <w:rPr>
          <w:rFonts w:ascii="Times New Roman" w:hAnsi="Times New Roman"/>
          <w:color w:val="000000"/>
          <w:sz w:val="26"/>
          <w:szCs w:val="26"/>
        </w:rPr>
        <w:t xml:space="preserve">на возмещение затрат в связи с выполнением работ по инженерным изысканиям, 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020022">
        <w:rPr>
          <w:rFonts w:ascii="Times New Roman" w:hAnsi="Times New Roman"/>
          <w:color w:val="000000"/>
          <w:sz w:val="26"/>
          <w:szCs w:val="26"/>
        </w:rPr>
        <w:t>к их общему количеству (%)» определяется по формуле:</w:t>
      </w:r>
    </w:p>
    <w:p w14:paraId="0F37ECBD" w14:textId="77777777" w:rsidR="00C269C5" w:rsidRPr="00020022" w:rsidRDefault="00C269C5" w:rsidP="00C269C5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020022">
        <w:rPr>
          <w:rFonts w:ascii="Times New Roman" w:hAnsi="Times New Roman"/>
          <w:color w:val="000000"/>
          <w:sz w:val="26"/>
          <w:szCs w:val="26"/>
        </w:rPr>
        <w:t xml:space="preserve">                     </w:t>
      </w:r>
    </w:p>
    <w:p w14:paraId="6F81B924" w14:textId="30AF5857" w:rsidR="00C269C5" w:rsidRDefault="00C269C5" w:rsidP="00C269C5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020022">
        <w:rPr>
          <w:rFonts w:ascii="Times New Roman" w:hAnsi="Times New Roman"/>
          <w:color w:val="000000"/>
          <w:sz w:val="26"/>
          <w:szCs w:val="26"/>
        </w:rPr>
        <w:t>Дсуб=Ксуб/Кснт*100%</w:t>
      </w:r>
    </w:p>
    <w:p w14:paraId="51DCCF28" w14:textId="77777777" w:rsidR="00C269C5" w:rsidRPr="00020022" w:rsidRDefault="00C269C5" w:rsidP="00C269C5">
      <w:pPr>
        <w:ind w:firstLine="709"/>
        <w:rPr>
          <w:rFonts w:ascii="Times New Roman" w:hAnsi="Times New Roman"/>
          <w:color w:val="000000"/>
          <w:sz w:val="26"/>
          <w:szCs w:val="26"/>
        </w:rPr>
      </w:pPr>
    </w:p>
    <w:p w14:paraId="05252EA1" w14:textId="1F040B4C" w:rsidR="00C269C5" w:rsidRPr="00020022" w:rsidRDefault="00C269C5" w:rsidP="00C269C5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020022">
        <w:rPr>
          <w:rFonts w:ascii="Times New Roman" w:hAnsi="Times New Roman"/>
          <w:color w:val="000000"/>
          <w:sz w:val="26"/>
          <w:szCs w:val="26"/>
        </w:rPr>
        <w:t>Дсуб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20022">
        <w:rPr>
          <w:rFonts w:ascii="Times New Roman" w:hAnsi="Times New Roman"/>
          <w:color w:val="000000"/>
          <w:sz w:val="26"/>
          <w:szCs w:val="26"/>
        </w:rPr>
        <w:t>-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20022">
        <w:rPr>
          <w:rFonts w:ascii="Times New Roman" w:hAnsi="Times New Roman"/>
          <w:color w:val="000000"/>
          <w:sz w:val="26"/>
          <w:szCs w:val="26"/>
        </w:rPr>
        <w:t xml:space="preserve">доля </w:t>
      </w:r>
      <w:r>
        <w:rPr>
          <w:rFonts w:ascii="Times New Roman" w:hAnsi="Times New Roman"/>
          <w:color w:val="000000"/>
          <w:sz w:val="26"/>
          <w:szCs w:val="26"/>
        </w:rPr>
        <w:t xml:space="preserve">выделенных </w:t>
      </w:r>
      <w:r w:rsidRPr="00020022">
        <w:rPr>
          <w:rFonts w:ascii="Times New Roman" w:hAnsi="Times New Roman"/>
          <w:color w:val="000000"/>
          <w:sz w:val="26"/>
          <w:szCs w:val="26"/>
        </w:rPr>
        <w:t>субсидий;</w:t>
      </w:r>
    </w:p>
    <w:p w14:paraId="7E7A85B1" w14:textId="15013393" w:rsidR="00C269C5" w:rsidRPr="00020022" w:rsidRDefault="00C269C5" w:rsidP="00C269C5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020022">
        <w:rPr>
          <w:rFonts w:ascii="Times New Roman" w:hAnsi="Times New Roman"/>
          <w:color w:val="000000"/>
          <w:sz w:val="26"/>
          <w:szCs w:val="26"/>
        </w:rPr>
        <w:t xml:space="preserve">Ксуб - количество выделенных субсидий; </w:t>
      </w:r>
    </w:p>
    <w:p w14:paraId="3D67C1C6" w14:textId="0FF3F8E4" w:rsidR="00C269C5" w:rsidRPr="00020022" w:rsidRDefault="00C269C5" w:rsidP="00C269C5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020022">
        <w:rPr>
          <w:rFonts w:ascii="Times New Roman" w:hAnsi="Times New Roman"/>
          <w:color w:val="000000"/>
          <w:sz w:val="26"/>
          <w:szCs w:val="26"/>
        </w:rPr>
        <w:t>Кснт- количество садоводчески</w:t>
      </w:r>
      <w:r>
        <w:rPr>
          <w:rFonts w:ascii="Times New Roman" w:hAnsi="Times New Roman"/>
          <w:color w:val="000000"/>
          <w:sz w:val="26"/>
          <w:szCs w:val="26"/>
        </w:rPr>
        <w:t>х</w:t>
      </w:r>
      <w:r w:rsidRPr="00020022">
        <w:rPr>
          <w:rFonts w:ascii="Times New Roman" w:hAnsi="Times New Roman"/>
          <w:color w:val="000000"/>
          <w:sz w:val="26"/>
          <w:szCs w:val="26"/>
        </w:rPr>
        <w:t xml:space="preserve"> или огороднических некоммерческих товариществ</w:t>
      </w:r>
      <w:r>
        <w:rPr>
          <w:rFonts w:ascii="Times New Roman" w:hAnsi="Times New Roman"/>
          <w:color w:val="000000"/>
          <w:sz w:val="26"/>
          <w:szCs w:val="26"/>
        </w:rPr>
        <w:t>, подавших заявления</w:t>
      </w:r>
      <w:r w:rsidRPr="00020022">
        <w:rPr>
          <w:rFonts w:ascii="Times New Roman" w:hAnsi="Times New Roman"/>
          <w:color w:val="000000"/>
          <w:sz w:val="26"/>
          <w:szCs w:val="26"/>
        </w:rPr>
        <w:t>.</w:t>
      </w:r>
    </w:p>
    <w:p w14:paraId="5081A71D" w14:textId="77777777" w:rsidR="00C269C5" w:rsidRPr="00020022" w:rsidRDefault="00C269C5" w:rsidP="00C269C5">
      <w:pPr>
        <w:ind w:firstLine="709"/>
        <w:rPr>
          <w:rFonts w:ascii="Times New Roman" w:hAnsi="Times New Roman"/>
          <w:color w:val="000000"/>
          <w:sz w:val="26"/>
          <w:szCs w:val="26"/>
        </w:rPr>
      </w:pPr>
    </w:p>
    <w:p w14:paraId="18F4E9BD" w14:textId="56E1154F" w:rsidR="00C269C5" w:rsidRPr="00020022" w:rsidRDefault="00C269C5" w:rsidP="00C269C5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020022">
        <w:rPr>
          <w:rFonts w:ascii="Times New Roman" w:hAnsi="Times New Roman"/>
          <w:color w:val="000000"/>
          <w:sz w:val="26"/>
          <w:szCs w:val="26"/>
        </w:rPr>
        <w:t>2.6. Значение целевого показателя 4 (таблицы 8)  «Доля выделенных субсидий на возмещение затрат в связи с выполнением работ по ремонту автомобильных дорог в границах садоводческих или огороднических некоммерческих товариществ, расположенных на территории Нефтеюганского района, примыкающих к дорогам общего пользования федерального, регионального и межмуниципального, местного значения и к ведомственным (частным) дорогам до ближайшего земельного участка, предназначенного для ведения садоводства или огородничества, к числу подавших заявления (%)» определяется по формуле:</w:t>
      </w:r>
    </w:p>
    <w:p w14:paraId="06B7C836" w14:textId="77777777" w:rsidR="00C269C5" w:rsidRPr="00020022" w:rsidRDefault="00C269C5" w:rsidP="00C269C5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020022">
        <w:rPr>
          <w:rFonts w:ascii="Times New Roman" w:hAnsi="Times New Roman"/>
          <w:color w:val="000000"/>
          <w:sz w:val="26"/>
          <w:szCs w:val="26"/>
        </w:rPr>
        <w:t xml:space="preserve">                     </w:t>
      </w:r>
    </w:p>
    <w:p w14:paraId="53887D35" w14:textId="1DBB945F" w:rsidR="00C269C5" w:rsidRPr="00020022" w:rsidRDefault="00C269C5" w:rsidP="00C269C5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020022">
        <w:rPr>
          <w:rFonts w:ascii="Times New Roman" w:hAnsi="Times New Roman"/>
          <w:color w:val="000000"/>
          <w:sz w:val="26"/>
          <w:szCs w:val="26"/>
        </w:rPr>
        <w:t>Дсуб=Ксуб/Кснт*100%</w:t>
      </w:r>
    </w:p>
    <w:p w14:paraId="35D82D60" w14:textId="77777777" w:rsidR="00C269C5" w:rsidRDefault="00C269C5" w:rsidP="00C269C5">
      <w:pPr>
        <w:ind w:firstLine="709"/>
        <w:rPr>
          <w:rFonts w:ascii="Times New Roman" w:hAnsi="Times New Roman"/>
          <w:color w:val="000000"/>
          <w:sz w:val="26"/>
          <w:szCs w:val="26"/>
        </w:rPr>
      </w:pPr>
    </w:p>
    <w:p w14:paraId="26F979F5" w14:textId="41517D96" w:rsidR="00C269C5" w:rsidRPr="00020022" w:rsidRDefault="00C269C5" w:rsidP="00C269C5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020022">
        <w:rPr>
          <w:rFonts w:ascii="Times New Roman" w:hAnsi="Times New Roman"/>
          <w:color w:val="000000"/>
          <w:sz w:val="26"/>
          <w:szCs w:val="26"/>
        </w:rPr>
        <w:t>Дсуб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20022">
        <w:rPr>
          <w:rFonts w:ascii="Times New Roman" w:hAnsi="Times New Roman"/>
          <w:color w:val="000000"/>
          <w:sz w:val="26"/>
          <w:szCs w:val="26"/>
        </w:rPr>
        <w:t>-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20022">
        <w:rPr>
          <w:rFonts w:ascii="Times New Roman" w:hAnsi="Times New Roman"/>
          <w:color w:val="000000"/>
          <w:sz w:val="26"/>
          <w:szCs w:val="26"/>
        </w:rPr>
        <w:t xml:space="preserve">доля </w:t>
      </w:r>
      <w:r>
        <w:rPr>
          <w:rFonts w:ascii="Times New Roman" w:hAnsi="Times New Roman"/>
          <w:color w:val="000000"/>
          <w:sz w:val="26"/>
          <w:szCs w:val="26"/>
        </w:rPr>
        <w:t xml:space="preserve">выделенных </w:t>
      </w:r>
      <w:r w:rsidRPr="00020022">
        <w:rPr>
          <w:rFonts w:ascii="Times New Roman" w:hAnsi="Times New Roman"/>
          <w:color w:val="000000"/>
          <w:sz w:val="26"/>
          <w:szCs w:val="26"/>
        </w:rPr>
        <w:t>субсидий;</w:t>
      </w:r>
    </w:p>
    <w:p w14:paraId="4BC88671" w14:textId="6E4BC8CB" w:rsidR="00C269C5" w:rsidRPr="00020022" w:rsidRDefault="00C269C5" w:rsidP="00C269C5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020022">
        <w:rPr>
          <w:rFonts w:ascii="Times New Roman" w:hAnsi="Times New Roman"/>
          <w:color w:val="000000"/>
          <w:sz w:val="26"/>
          <w:szCs w:val="26"/>
        </w:rPr>
        <w:t xml:space="preserve">Ксуб - количество выделенных субсидий; </w:t>
      </w:r>
    </w:p>
    <w:p w14:paraId="66DA801B" w14:textId="6C6303C3" w:rsidR="00C269C5" w:rsidRPr="00020022" w:rsidRDefault="00C269C5" w:rsidP="00C269C5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020022">
        <w:rPr>
          <w:rFonts w:ascii="Times New Roman" w:hAnsi="Times New Roman"/>
          <w:color w:val="000000"/>
          <w:sz w:val="26"/>
          <w:szCs w:val="26"/>
        </w:rPr>
        <w:lastRenderedPageBreak/>
        <w:t xml:space="preserve">Кснт- количество </w:t>
      </w:r>
      <w:r>
        <w:rPr>
          <w:rFonts w:ascii="Times New Roman" w:hAnsi="Times New Roman"/>
          <w:color w:val="000000"/>
          <w:sz w:val="26"/>
          <w:szCs w:val="26"/>
        </w:rPr>
        <w:t>садоводческих</w:t>
      </w:r>
      <w:r w:rsidRPr="00020022">
        <w:rPr>
          <w:rFonts w:ascii="Times New Roman" w:hAnsi="Times New Roman"/>
          <w:color w:val="000000"/>
          <w:sz w:val="26"/>
          <w:szCs w:val="26"/>
        </w:rPr>
        <w:t xml:space="preserve"> или огороднических некоммерческих товариществ</w:t>
      </w:r>
      <w:r>
        <w:rPr>
          <w:rFonts w:ascii="Times New Roman" w:hAnsi="Times New Roman"/>
          <w:color w:val="000000"/>
          <w:sz w:val="26"/>
          <w:szCs w:val="26"/>
        </w:rPr>
        <w:t>, подавших заявления</w:t>
      </w:r>
      <w:r w:rsidRPr="00020022">
        <w:rPr>
          <w:rFonts w:ascii="Times New Roman" w:hAnsi="Times New Roman"/>
          <w:color w:val="000000"/>
          <w:sz w:val="26"/>
          <w:szCs w:val="26"/>
        </w:rPr>
        <w:t>.</w:t>
      </w:r>
    </w:p>
    <w:p w14:paraId="67716A97" w14:textId="77777777" w:rsidR="00C269C5" w:rsidRPr="00020022" w:rsidRDefault="00C269C5" w:rsidP="00C269C5">
      <w:pPr>
        <w:ind w:firstLine="709"/>
        <w:rPr>
          <w:rFonts w:ascii="Times New Roman" w:hAnsi="Times New Roman"/>
          <w:color w:val="000000"/>
          <w:sz w:val="26"/>
          <w:szCs w:val="26"/>
        </w:rPr>
      </w:pPr>
    </w:p>
    <w:p w14:paraId="05131A72" w14:textId="2D943EF6" w:rsidR="00C269C5" w:rsidRPr="00020022" w:rsidRDefault="00C269C5" w:rsidP="00C269C5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020022">
        <w:rPr>
          <w:rFonts w:ascii="Times New Roman" w:hAnsi="Times New Roman"/>
          <w:color w:val="000000"/>
          <w:sz w:val="26"/>
          <w:szCs w:val="26"/>
        </w:rPr>
        <w:t>2.7. Значение целевого показателя 5 (таблицы 8) «Количество проведенных встреч с представителями садоводческих или огороднических некоммерческих товариществ, мероприятий в год» не менее 2 встреч в год.</w:t>
      </w:r>
    </w:p>
    <w:sectPr w:rsidR="00C269C5" w:rsidRPr="00020022" w:rsidSect="00C269C5">
      <w:pgSz w:w="11906" w:h="16838"/>
      <w:pgMar w:top="1134" w:right="567" w:bottom="1134" w:left="1701" w:header="709" w:footer="709" w:gutter="0"/>
      <w:pgNumType w:start="1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0F1"/>
    <w:rsid w:val="00000346"/>
    <w:rsid w:val="00011A1F"/>
    <w:rsid w:val="000342D4"/>
    <w:rsid w:val="000428D1"/>
    <w:rsid w:val="00045CC8"/>
    <w:rsid w:val="00054010"/>
    <w:rsid w:val="00075649"/>
    <w:rsid w:val="00076956"/>
    <w:rsid w:val="00086DC0"/>
    <w:rsid w:val="00094144"/>
    <w:rsid w:val="000A0344"/>
    <w:rsid w:val="000A7D1B"/>
    <w:rsid w:val="000B309B"/>
    <w:rsid w:val="000B6F60"/>
    <w:rsid w:val="000D47E7"/>
    <w:rsid w:val="000D4D83"/>
    <w:rsid w:val="000E4974"/>
    <w:rsid w:val="000E65B3"/>
    <w:rsid w:val="000F2EBD"/>
    <w:rsid w:val="000F59D0"/>
    <w:rsid w:val="000F6BA1"/>
    <w:rsid w:val="00141A17"/>
    <w:rsid w:val="00156136"/>
    <w:rsid w:val="001A1CF5"/>
    <w:rsid w:val="001A589B"/>
    <w:rsid w:val="001E1E96"/>
    <w:rsid w:val="001E40AF"/>
    <w:rsid w:val="001E4A35"/>
    <w:rsid w:val="002113FC"/>
    <w:rsid w:val="002217B0"/>
    <w:rsid w:val="00222349"/>
    <w:rsid w:val="00236D7C"/>
    <w:rsid w:val="0024306F"/>
    <w:rsid w:val="002437E2"/>
    <w:rsid w:val="0024560A"/>
    <w:rsid w:val="00257B46"/>
    <w:rsid w:val="00265B1E"/>
    <w:rsid w:val="00270E15"/>
    <w:rsid w:val="00283497"/>
    <w:rsid w:val="002B191A"/>
    <w:rsid w:val="002C7779"/>
    <w:rsid w:val="002F58B2"/>
    <w:rsid w:val="00307465"/>
    <w:rsid w:val="00327BC1"/>
    <w:rsid w:val="003337C5"/>
    <w:rsid w:val="00343F9B"/>
    <w:rsid w:val="003511DB"/>
    <w:rsid w:val="0035187F"/>
    <w:rsid w:val="00354CFB"/>
    <w:rsid w:val="00363D3C"/>
    <w:rsid w:val="003661DE"/>
    <w:rsid w:val="003753D6"/>
    <w:rsid w:val="0038194E"/>
    <w:rsid w:val="003A099A"/>
    <w:rsid w:val="003B785F"/>
    <w:rsid w:val="003C41C9"/>
    <w:rsid w:val="003D4E6C"/>
    <w:rsid w:val="003D6F9C"/>
    <w:rsid w:val="0040465D"/>
    <w:rsid w:val="00425122"/>
    <w:rsid w:val="00425893"/>
    <w:rsid w:val="00425926"/>
    <w:rsid w:val="00483FF0"/>
    <w:rsid w:val="00495721"/>
    <w:rsid w:val="004A130D"/>
    <w:rsid w:val="004B5917"/>
    <w:rsid w:val="004C04C1"/>
    <w:rsid w:val="004D14D0"/>
    <w:rsid w:val="004D2785"/>
    <w:rsid w:val="004E088C"/>
    <w:rsid w:val="004E6415"/>
    <w:rsid w:val="004E745F"/>
    <w:rsid w:val="00504D42"/>
    <w:rsid w:val="00514248"/>
    <w:rsid w:val="00532C4A"/>
    <w:rsid w:val="005631E8"/>
    <w:rsid w:val="005854F2"/>
    <w:rsid w:val="005A0668"/>
    <w:rsid w:val="005B09A0"/>
    <w:rsid w:val="005C3CB1"/>
    <w:rsid w:val="005D28DA"/>
    <w:rsid w:val="005E202A"/>
    <w:rsid w:val="006067AB"/>
    <w:rsid w:val="00607760"/>
    <w:rsid w:val="0061108D"/>
    <w:rsid w:val="0061152C"/>
    <w:rsid w:val="006158FD"/>
    <w:rsid w:val="00624CD4"/>
    <w:rsid w:val="00635887"/>
    <w:rsid w:val="0064046E"/>
    <w:rsid w:val="006408EF"/>
    <w:rsid w:val="00655E68"/>
    <w:rsid w:val="00660517"/>
    <w:rsid w:val="00667B74"/>
    <w:rsid w:val="00681E1C"/>
    <w:rsid w:val="0068608F"/>
    <w:rsid w:val="006A60AC"/>
    <w:rsid w:val="006B590E"/>
    <w:rsid w:val="006D5581"/>
    <w:rsid w:val="006E0C14"/>
    <w:rsid w:val="006E2C8E"/>
    <w:rsid w:val="006F49C5"/>
    <w:rsid w:val="00703242"/>
    <w:rsid w:val="0072153B"/>
    <w:rsid w:val="00730578"/>
    <w:rsid w:val="00736D28"/>
    <w:rsid w:val="0074412B"/>
    <w:rsid w:val="00754989"/>
    <w:rsid w:val="00755C3F"/>
    <w:rsid w:val="00760F3C"/>
    <w:rsid w:val="00761EB1"/>
    <w:rsid w:val="00780470"/>
    <w:rsid w:val="0078489E"/>
    <w:rsid w:val="0079798F"/>
    <w:rsid w:val="007A7C2E"/>
    <w:rsid w:val="007B0556"/>
    <w:rsid w:val="007C4B29"/>
    <w:rsid w:val="007C521B"/>
    <w:rsid w:val="007D6587"/>
    <w:rsid w:val="007E2349"/>
    <w:rsid w:val="007F31B2"/>
    <w:rsid w:val="007F5582"/>
    <w:rsid w:val="00800EF4"/>
    <w:rsid w:val="00802FDA"/>
    <w:rsid w:val="008054DD"/>
    <w:rsid w:val="0082118B"/>
    <w:rsid w:val="0083171E"/>
    <w:rsid w:val="008633B9"/>
    <w:rsid w:val="00865B08"/>
    <w:rsid w:val="00866A8F"/>
    <w:rsid w:val="00871409"/>
    <w:rsid w:val="00890BF1"/>
    <w:rsid w:val="008C05FC"/>
    <w:rsid w:val="008C36D1"/>
    <w:rsid w:val="008D624B"/>
    <w:rsid w:val="008E4F7C"/>
    <w:rsid w:val="008E696C"/>
    <w:rsid w:val="008F4338"/>
    <w:rsid w:val="00925863"/>
    <w:rsid w:val="00926AC6"/>
    <w:rsid w:val="00934B1C"/>
    <w:rsid w:val="00946B3A"/>
    <w:rsid w:val="009508BF"/>
    <w:rsid w:val="00957724"/>
    <w:rsid w:val="009609B3"/>
    <w:rsid w:val="00975C24"/>
    <w:rsid w:val="00982A5C"/>
    <w:rsid w:val="00983871"/>
    <w:rsid w:val="00991ECA"/>
    <w:rsid w:val="00993DC4"/>
    <w:rsid w:val="00993FC8"/>
    <w:rsid w:val="009A3126"/>
    <w:rsid w:val="009B00DE"/>
    <w:rsid w:val="009B4628"/>
    <w:rsid w:val="009C30F1"/>
    <w:rsid w:val="009C46E0"/>
    <w:rsid w:val="009E27A7"/>
    <w:rsid w:val="009E5991"/>
    <w:rsid w:val="00A004A7"/>
    <w:rsid w:val="00A01445"/>
    <w:rsid w:val="00A16BD5"/>
    <w:rsid w:val="00A40E11"/>
    <w:rsid w:val="00A45FE6"/>
    <w:rsid w:val="00A50E18"/>
    <w:rsid w:val="00A93444"/>
    <w:rsid w:val="00AA3663"/>
    <w:rsid w:val="00AA48DB"/>
    <w:rsid w:val="00AA4EBF"/>
    <w:rsid w:val="00AB0856"/>
    <w:rsid w:val="00AB0B5B"/>
    <w:rsid w:val="00AB5FFB"/>
    <w:rsid w:val="00AC081D"/>
    <w:rsid w:val="00AC33AE"/>
    <w:rsid w:val="00AD5458"/>
    <w:rsid w:val="00AE04BB"/>
    <w:rsid w:val="00AF6879"/>
    <w:rsid w:val="00B06CA2"/>
    <w:rsid w:val="00B11996"/>
    <w:rsid w:val="00B1785B"/>
    <w:rsid w:val="00B20D95"/>
    <w:rsid w:val="00B4317B"/>
    <w:rsid w:val="00B436A0"/>
    <w:rsid w:val="00B525CD"/>
    <w:rsid w:val="00B70CAD"/>
    <w:rsid w:val="00B865D5"/>
    <w:rsid w:val="00BB190E"/>
    <w:rsid w:val="00BB1CCF"/>
    <w:rsid w:val="00BB1EE1"/>
    <w:rsid w:val="00BC6FF7"/>
    <w:rsid w:val="00BC79FB"/>
    <w:rsid w:val="00BD031C"/>
    <w:rsid w:val="00BD4344"/>
    <w:rsid w:val="00BD4C2C"/>
    <w:rsid w:val="00BF02E6"/>
    <w:rsid w:val="00BF5185"/>
    <w:rsid w:val="00C156B9"/>
    <w:rsid w:val="00C255A5"/>
    <w:rsid w:val="00C261EA"/>
    <w:rsid w:val="00C269C5"/>
    <w:rsid w:val="00C76397"/>
    <w:rsid w:val="00C829F0"/>
    <w:rsid w:val="00C9010B"/>
    <w:rsid w:val="00C931B6"/>
    <w:rsid w:val="00CA0FF6"/>
    <w:rsid w:val="00CA3DE2"/>
    <w:rsid w:val="00CC4A80"/>
    <w:rsid w:val="00CC62E9"/>
    <w:rsid w:val="00CF23F3"/>
    <w:rsid w:val="00D1264C"/>
    <w:rsid w:val="00D15496"/>
    <w:rsid w:val="00D26B4E"/>
    <w:rsid w:val="00D343C0"/>
    <w:rsid w:val="00D76570"/>
    <w:rsid w:val="00D85C21"/>
    <w:rsid w:val="00DB44D1"/>
    <w:rsid w:val="00DB4DA7"/>
    <w:rsid w:val="00DD04C7"/>
    <w:rsid w:val="00DD6D10"/>
    <w:rsid w:val="00E22B9E"/>
    <w:rsid w:val="00E264A1"/>
    <w:rsid w:val="00E266B8"/>
    <w:rsid w:val="00E41FF2"/>
    <w:rsid w:val="00E507F7"/>
    <w:rsid w:val="00E63E46"/>
    <w:rsid w:val="00EA23C2"/>
    <w:rsid w:val="00EB1FC0"/>
    <w:rsid w:val="00EE38DC"/>
    <w:rsid w:val="00EF0353"/>
    <w:rsid w:val="00EF3723"/>
    <w:rsid w:val="00F32BDA"/>
    <w:rsid w:val="00F40A5F"/>
    <w:rsid w:val="00F53291"/>
    <w:rsid w:val="00F603B6"/>
    <w:rsid w:val="00F758BF"/>
    <w:rsid w:val="00F76B05"/>
    <w:rsid w:val="00FC76C8"/>
    <w:rsid w:val="00FC7DBE"/>
    <w:rsid w:val="00FD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59B94"/>
  <w15:chartTrackingRefBased/>
  <w15:docId w15:val="{3CF5FB61-666E-4A9A-84E2-3A418E19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C269C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667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Аманалиева Акмоор Айбековна</dc:creator>
  <cp:keywords/>
  <dc:description/>
  <cp:lastModifiedBy>Аманалиева Акмоор Айбековна</cp:lastModifiedBy>
  <cp:revision>3</cp:revision>
  <dcterms:created xsi:type="dcterms:W3CDTF">2022-11-01T11:47:00Z</dcterms:created>
  <dcterms:modified xsi:type="dcterms:W3CDTF">2022-11-01T12:26:00Z</dcterms:modified>
</cp:coreProperties>
</file>