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4" w:rsidRPr="006F6D14" w:rsidRDefault="006F6D14" w:rsidP="006F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6F6D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F6D1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B350BAB" wp14:editId="3D0D91C3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6D14" w:rsidRPr="006F6D14" w:rsidRDefault="006F6D14" w:rsidP="006F6D1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6F6D14" w:rsidRPr="006F6D14" w:rsidRDefault="006F6D14" w:rsidP="006F6D14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6F6D14" w:rsidRPr="006F6D14" w:rsidRDefault="006F6D14" w:rsidP="006F6D1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6F6D14" w:rsidRPr="006F6D14" w:rsidRDefault="006F6D14" w:rsidP="006F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F6D14" w:rsidRPr="006F6D14" w:rsidRDefault="006F6D14" w:rsidP="006F6D1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F6D14" w:rsidRPr="006F6D14" w:rsidRDefault="006F6D14" w:rsidP="006F6D1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F6D14" w:rsidRPr="006F6D14" w:rsidRDefault="006F6D14" w:rsidP="006F6D14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9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493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3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4939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6F6D14" w:rsidRPr="006F6D14" w:rsidRDefault="006F6D14" w:rsidP="006F6D1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F6D14" w:rsidRPr="006F6D14" w:rsidRDefault="006F6D14" w:rsidP="006F6D1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6F6D14" w:rsidRPr="006F6D14" w:rsidRDefault="006F6D14" w:rsidP="006F6D1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134939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формирования рейтинга качества </w:t>
      </w:r>
    </w:p>
    <w:p w:rsidR="00134939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134939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 в  муниципальных образованиях Ханты-Мансийского автономного округа – Югры и </w:t>
      </w:r>
    </w:p>
    <w:p w:rsidR="00134939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Порядка мониторинга осуществления оценки регулирующего </w:t>
      </w:r>
    </w:p>
    <w:p w:rsidR="006F6D14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воздействия проектов муниципальных нормативных правовых актов и экспертизы муниципальных нормативных правовых актов </w:t>
      </w:r>
      <w:r w:rsidR="0013493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</w:t>
      </w:r>
      <w:r w:rsidR="00134939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134939">
        <w:rPr>
          <w:rFonts w:ascii="Times New Roman" w:eastAsia="Calibri" w:hAnsi="Times New Roman" w:cs="Times New Roman"/>
          <w:sz w:val="28"/>
          <w:szCs w:val="28"/>
        </w:rPr>
        <w:br/>
        <w:t>автономного округа – Югры</w:t>
      </w:r>
    </w:p>
    <w:p w:rsidR="00F90495" w:rsidRDefault="00F90495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95" w:rsidRPr="00F90495" w:rsidRDefault="00F90495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495">
        <w:rPr>
          <w:rFonts w:ascii="Times New Roman" w:eastAsia="Calibri" w:hAnsi="Times New Roman" w:cs="Times New Roman"/>
          <w:sz w:val="24"/>
          <w:szCs w:val="24"/>
        </w:rPr>
        <w:t>(в редакции приказов от 23 марта 2017 года № 57, от 14 февраля 2018 года № 34)</w:t>
      </w:r>
    </w:p>
    <w:p w:rsidR="006F6D14" w:rsidRDefault="006F6D14" w:rsidP="006F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939" w:rsidRDefault="006F6D14" w:rsidP="0013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134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единых подходов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городских округов и муниципальных районов, оценки динамики изменения показателей, характеризующих качество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уровня развития института оценки регулирующего воздействия в муниципальных образованиях, выявления лучших практик проведения оценки регулирующего воздействия и экспертизы </w:t>
      </w:r>
      <w:r w:rsidR="00134939" w:rsidRPr="00134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приказываю</w:t>
      </w:r>
      <w:r w:rsidR="001349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34939" w:rsidRDefault="00134939" w:rsidP="001349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F6D14" w:rsidRPr="00012C48">
        <w:rPr>
          <w:rFonts w:ascii="Times New Roman" w:eastAsia="Calibri" w:hAnsi="Times New Roman" w:cs="Times New Roman"/>
          <w:sz w:val="28"/>
          <w:szCs w:val="28"/>
        </w:rPr>
        <w:t>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F6D14" w:rsidRPr="00012C48">
        <w:rPr>
          <w:rFonts w:ascii="Times New Roman" w:eastAsia="Calibri" w:hAnsi="Times New Roman" w:cs="Times New Roman"/>
          <w:sz w:val="28"/>
          <w:szCs w:val="28"/>
        </w:rPr>
        <w:t xml:space="preserve">формирования рейтинга качества проведения оценки регулирующего воздействия проектов муниципальных нормативных правовых актов и экспертизы муниципальных нормативных </w:t>
      </w:r>
      <w:r w:rsidR="006F6D14" w:rsidRPr="00012C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правовых актов </w:t>
      </w:r>
      <w:proofErr w:type="gramStart"/>
      <w:r w:rsidR="006F6D14" w:rsidRPr="00012C48">
        <w:rPr>
          <w:rFonts w:ascii="Times New Roman" w:eastAsia="Calibri" w:hAnsi="Times New Roman" w:cs="Times New Roman"/>
          <w:sz w:val="28"/>
          <w:szCs w:val="28"/>
        </w:rPr>
        <w:t>в  муниципальных</w:t>
      </w:r>
      <w:proofErr w:type="gramEnd"/>
      <w:r w:rsidR="006F6D14" w:rsidRPr="00012C48">
        <w:rPr>
          <w:rFonts w:ascii="Times New Roman" w:eastAsia="Calibri" w:hAnsi="Times New Roman" w:cs="Times New Roman"/>
          <w:sz w:val="28"/>
          <w:szCs w:val="28"/>
        </w:rPr>
        <w:t xml:space="preserve"> образованиях Ханты-Мансийского автономного округа – Югры </w:t>
      </w:r>
      <w:r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E1E57" w:rsidRDefault="00134939" w:rsidP="001349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6F6D14" w:rsidRPr="00012C48">
        <w:rPr>
          <w:rFonts w:ascii="Times New Roman" w:eastAsia="Calibri" w:hAnsi="Times New Roman" w:cs="Times New Roman"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6F6D14" w:rsidRPr="00012C48">
        <w:rPr>
          <w:rFonts w:ascii="Times New Roman" w:eastAsia="Calibri" w:hAnsi="Times New Roman" w:cs="Times New Roman"/>
          <w:sz w:val="28"/>
          <w:szCs w:val="28"/>
        </w:rPr>
        <w:t>мониторинга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>ого автономного округа – Югры (п</w:t>
      </w:r>
      <w:r w:rsidR="007C5F28" w:rsidRPr="00012C48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7C5F28" w:rsidRPr="00012C4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E1E57" w:rsidRPr="0001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D14" w:rsidRPr="009D7D74" w:rsidRDefault="00134939" w:rsidP="009D7D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при</w:t>
      </w:r>
      <w:r w:rsidR="000378F5">
        <w:rPr>
          <w:rFonts w:ascii="Times New Roman" w:eastAsia="Calibri" w:hAnsi="Times New Roman" w:cs="Times New Roman"/>
          <w:sz w:val="28"/>
          <w:szCs w:val="28"/>
        </w:rPr>
        <w:t>каза возложить на заместителя д</w:t>
      </w:r>
      <w:r>
        <w:rPr>
          <w:rFonts w:ascii="Times New Roman" w:eastAsia="Calibri" w:hAnsi="Times New Roman" w:cs="Times New Roman"/>
          <w:sz w:val="28"/>
          <w:szCs w:val="28"/>
        </w:rPr>
        <w:t>иректора Департамента экономического развития Ханты-Мансийского автономного округа – Югры (В.У.Утбанов)</w:t>
      </w:r>
    </w:p>
    <w:p w:rsidR="006F6D14" w:rsidRPr="006F6D14" w:rsidRDefault="006F6D14" w:rsidP="006F6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D14" w:rsidRPr="006F6D14" w:rsidRDefault="006F6D14" w:rsidP="006F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D14" w:rsidRPr="006F6D14" w:rsidRDefault="006F6D14" w:rsidP="006F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95" w:rsidRDefault="00134939" w:rsidP="006F6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D14" w:rsidRPr="006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F90495" w:rsidRDefault="00134939" w:rsidP="006F6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– </w:t>
      </w:r>
    </w:p>
    <w:p w:rsidR="00F90495" w:rsidRDefault="00134939" w:rsidP="006F6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Губернатора </w:t>
      </w:r>
    </w:p>
    <w:p w:rsidR="00F90495" w:rsidRDefault="00134939" w:rsidP="006F6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6F6D14" w:rsidRPr="009D7D74" w:rsidRDefault="00134939" w:rsidP="006F6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</w:t>
      </w:r>
      <w:r w:rsidR="00F9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П.П.Сидоров</w:t>
      </w:r>
      <w:proofErr w:type="spellEnd"/>
      <w:r w:rsidR="009D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D14" w:rsidRDefault="006F6D14" w:rsidP="006F6D14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C15" w:rsidRDefault="000B7C1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C15" w:rsidRDefault="000B7C1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C15" w:rsidRDefault="000B7C1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F" w:rsidRDefault="00E735AF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30E" w:rsidRDefault="00FB130E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95" w:rsidRDefault="00F90495" w:rsidP="009618CE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5DC" w:rsidRDefault="006845DC" w:rsidP="0017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7576" w:rsidRDefault="006845DC" w:rsidP="0017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7757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7576"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</w:t>
      </w:r>
    </w:p>
    <w:p w:rsidR="00177576" w:rsidRDefault="00177576" w:rsidP="0017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0F224C" w:rsidRDefault="00177576" w:rsidP="000F22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– Югры </w:t>
      </w:r>
      <w:r w:rsidR="000F224C" w:rsidRPr="000F224C">
        <w:rPr>
          <w:rFonts w:ascii="Times New Roman" w:hAnsi="Times New Roman" w:cs="Times New Roman"/>
          <w:sz w:val="24"/>
          <w:szCs w:val="24"/>
        </w:rPr>
        <w:t>от «</w:t>
      </w:r>
      <w:r w:rsidR="005D735B">
        <w:rPr>
          <w:rFonts w:ascii="Times New Roman" w:hAnsi="Times New Roman" w:cs="Times New Roman"/>
          <w:sz w:val="24"/>
          <w:szCs w:val="24"/>
        </w:rPr>
        <w:t>12</w:t>
      </w:r>
      <w:r w:rsidR="000F224C" w:rsidRPr="000F224C">
        <w:rPr>
          <w:rFonts w:ascii="Times New Roman" w:hAnsi="Times New Roman" w:cs="Times New Roman"/>
          <w:sz w:val="24"/>
          <w:szCs w:val="24"/>
        </w:rPr>
        <w:t>»</w:t>
      </w:r>
      <w:r w:rsidR="005D735B">
        <w:rPr>
          <w:rFonts w:ascii="Times New Roman" w:hAnsi="Times New Roman" w:cs="Times New Roman"/>
          <w:sz w:val="24"/>
          <w:szCs w:val="24"/>
        </w:rPr>
        <w:t>декабря</w:t>
      </w:r>
      <w:r w:rsidR="000F224C" w:rsidRPr="000F224C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5D735B">
        <w:rPr>
          <w:rFonts w:ascii="Times New Roman" w:hAnsi="Times New Roman" w:cs="Times New Roman"/>
          <w:sz w:val="24"/>
          <w:szCs w:val="24"/>
        </w:rPr>
        <w:t>253</w:t>
      </w:r>
    </w:p>
    <w:p w:rsidR="000F224C" w:rsidRPr="000F224C" w:rsidRDefault="000F224C" w:rsidP="000F22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1648" w:rsidRDefault="00CE1648" w:rsidP="0027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4C" w:rsidRPr="000F224C" w:rsidRDefault="000F224C" w:rsidP="0027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4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C509B" w:rsidRPr="00A00E60" w:rsidRDefault="001C509B" w:rsidP="0027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9B">
        <w:rPr>
          <w:rFonts w:ascii="Times New Roman" w:hAnsi="Times New Roman" w:cs="Times New Roman"/>
          <w:b/>
          <w:sz w:val="28"/>
          <w:szCs w:val="28"/>
        </w:rPr>
        <w:t>формирования рейтинга качества проведения оценки регулирующего воздействия</w:t>
      </w:r>
      <w:r w:rsidR="000B4D05"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нормативных правовых актов </w:t>
      </w:r>
      <w:r w:rsidRPr="001C509B">
        <w:rPr>
          <w:rFonts w:ascii="Times New Roman" w:hAnsi="Times New Roman" w:cs="Times New Roman"/>
          <w:b/>
          <w:sz w:val="28"/>
          <w:szCs w:val="28"/>
        </w:rPr>
        <w:t xml:space="preserve">и экспертизы </w:t>
      </w:r>
      <w:r w:rsidR="000B4D05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 w:rsidR="000B4D05">
        <w:rPr>
          <w:rFonts w:ascii="Times New Roman" w:hAnsi="Times New Roman" w:cs="Times New Roman"/>
          <w:b/>
          <w:sz w:val="28"/>
          <w:szCs w:val="28"/>
        </w:rPr>
        <w:br/>
      </w:r>
      <w:r w:rsidRPr="001C509B">
        <w:rPr>
          <w:rFonts w:ascii="Times New Roman" w:hAnsi="Times New Roman" w:cs="Times New Roman"/>
          <w:b/>
          <w:sz w:val="28"/>
          <w:szCs w:val="28"/>
        </w:rPr>
        <w:t>в муниципальных</w:t>
      </w:r>
      <w:r w:rsidR="000B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09B">
        <w:rPr>
          <w:rFonts w:ascii="Times New Roman" w:hAnsi="Times New Roman" w:cs="Times New Roman"/>
          <w:b/>
          <w:sz w:val="28"/>
          <w:szCs w:val="28"/>
        </w:rPr>
        <w:t>образованиях Ханты-Мансийского автономного округа – Югры</w:t>
      </w:r>
      <w:r w:rsidR="000B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E60" w:rsidRPr="00A00E60">
        <w:rPr>
          <w:rFonts w:ascii="Times New Roman" w:hAnsi="Times New Roman" w:cs="Times New Roman"/>
          <w:b/>
          <w:sz w:val="28"/>
          <w:szCs w:val="28"/>
        </w:rPr>
        <w:t>(далее – Методика)</w:t>
      </w:r>
    </w:p>
    <w:p w:rsidR="00A00E60" w:rsidRDefault="00A00E60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24C" w:rsidRDefault="000F224C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4CDA" w:rsidRPr="000F224C" w:rsidRDefault="00274CDA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AC" w:rsidRDefault="003846A8" w:rsidP="0080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21">
        <w:rPr>
          <w:rFonts w:ascii="Times New Roman" w:hAnsi="Times New Roman" w:cs="Times New Roman"/>
          <w:sz w:val="28"/>
          <w:szCs w:val="28"/>
        </w:rPr>
        <w:t>1.</w:t>
      </w:r>
      <w:r w:rsidR="00802CAC">
        <w:rPr>
          <w:rFonts w:ascii="Times New Roman" w:hAnsi="Times New Roman" w:cs="Times New Roman"/>
          <w:sz w:val="28"/>
          <w:szCs w:val="28"/>
        </w:rPr>
        <w:t> </w:t>
      </w:r>
      <w:r w:rsidR="001E610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901A6">
        <w:rPr>
          <w:rFonts w:ascii="Times New Roman" w:hAnsi="Times New Roman" w:cs="Times New Roman"/>
          <w:sz w:val="28"/>
          <w:szCs w:val="28"/>
        </w:rPr>
        <w:t>М</w:t>
      </w:r>
      <w:r w:rsidR="001E6100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45273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E6100">
        <w:rPr>
          <w:rFonts w:ascii="Times New Roman" w:hAnsi="Times New Roman" w:cs="Times New Roman"/>
          <w:sz w:val="28"/>
          <w:szCs w:val="28"/>
        </w:rPr>
        <w:t>в целях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 </w:t>
      </w:r>
      <w:r w:rsidR="0002188B">
        <w:rPr>
          <w:rFonts w:ascii="Times New Roman" w:hAnsi="Times New Roman" w:cs="Times New Roman"/>
          <w:sz w:val="28"/>
          <w:szCs w:val="28"/>
        </w:rPr>
        <w:t>определения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 единых подходов </w:t>
      </w:r>
      <w:r w:rsidR="0097521E">
        <w:rPr>
          <w:rFonts w:ascii="Times New Roman" w:hAnsi="Times New Roman" w:cs="Times New Roman"/>
          <w:sz w:val="28"/>
          <w:szCs w:val="28"/>
        </w:rPr>
        <w:t xml:space="preserve">при </w:t>
      </w:r>
      <w:r w:rsidR="0002188B">
        <w:rPr>
          <w:rFonts w:ascii="Times New Roman" w:hAnsi="Times New Roman" w:cs="Times New Roman"/>
          <w:sz w:val="28"/>
          <w:szCs w:val="28"/>
        </w:rPr>
        <w:t>проведени</w:t>
      </w:r>
      <w:r w:rsidR="0097521E">
        <w:rPr>
          <w:rFonts w:ascii="Times New Roman" w:hAnsi="Times New Roman" w:cs="Times New Roman"/>
          <w:sz w:val="28"/>
          <w:szCs w:val="28"/>
        </w:rPr>
        <w:t>и</w:t>
      </w:r>
      <w:r w:rsidR="0002188B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440C1A">
        <w:rPr>
          <w:rFonts w:ascii="Times New Roman" w:hAnsi="Times New Roman" w:cs="Times New Roman"/>
          <w:sz w:val="28"/>
          <w:szCs w:val="28"/>
        </w:rPr>
        <w:t xml:space="preserve"> </w:t>
      </w:r>
      <w:r w:rsidR="003901A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252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901A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23D8F">
        <w:rPr>
          <w:rFonts w:ascii="Times New Roman" w:hAnsi="Times New Roman" w:cs="Times New Roman"/>
          <w:sz w:val="28"/>
          <w:szCs w:val="28"/>
        </w:rPr>
        <w:t xml:space="preserve"> </w:t>
      </w:r>
      <w:r w:rsidR="00382D7A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440C1A">
        <w:rPr>
          <w:rFonts w:ascii="Times New Roman" w:hAnsi="Times New Roman" w:cs="Times New Roman"/>
          <w:sz w:val="28"/>
          <w:szCs w:val="28"/>
        </w:rPr>
        <w:t>и экспертизы</w:t>
      </w:r>
      <w:r w:rsidR="0002188B">
        <w:rPr>
          <w:rFonts w:ascii="Times New Roman" w:hAnsi="Times New Roman" w:cs="Times New Roman"/>
          <w:sz w:val="28"/>
          <w:szCs w:val="28"/>
        </w:rPr>
        <w:t xml:space="preserve"> </w:t>
      </w:r>
      <w:r w:rsidR="00F252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901A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2525C">
        <w:rPr>
          <w:rFonts w:ascii="Times New Roman" w:hAnsi="Times New Roman" w:cs="Times New Roman"/>
          <w:sz w:val="28"/>
          <w:szCs w:val="28"/>
        </w:rPr>
        <w:t xml:space="preserve"> (далее – экспертиза</w:t>
      </w:r>
      <w:r w:rsidR="00817E73" w:rsidRPr="00230E52">
        <w:rPr>
          <w:rFonts w:ascii="Times New Roman" w:hAnsi="Times New Roman" w:cs="Times New Roman"/>
          <w:sz w:val="28"/>
          <w:szCs w:val="28"/>
        </w:rPr>
        <w:t>, НПА</w:t>
      </w:r>
      <w:r w:rsidR="00F2525C" w:rsidRPr="00230E52">
        <w:rPr>
          <w:rFonts w:ascii="Times New Roman" w:hAnsi="Times New Roman" w:cs="Times New Roman"/>
          <w:sz w:val="28"/>
          <w:szCs w:val="28"/>
        </w:rPr>
        <w:t>)</w:t>
      </w:r>
      <w:r w:rsidR="003901A6"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="00A231C4" w:rsidRPr="002D6721">
        <w:rPr>
          <w:rFonts w:ascii="Times New Roman" w:hAnsi="Times New Roman" w:cs="Times New Roman"/>
          <w:sz w:val="28"/>
          <w:szCs w:val="28"/>
        </w:rPr>
        <w:t>орган</w:t>
      </w:r>
      <w:r w:rsidR="00440C1A">
        <w:rPr>
          <w:rFonts w:ascii="Times New Roman" w:hAnsi="Times New Roman" w:cs="Times New Roman"/>
          <w:sz w:val="28"/>
          <w:szCs w:val="28"/>
        </w:rPr>
        <w:t>а</w:t>
      </w:r>
      <w:r w:rsidR="00382D7A">
        <w:rPr>
          <w:rFonts w:ascii="Times New Roman" w:hAnsi="Times New Roman" w:cs="Times New Roman"/>
          <w:sz w:val="28"/>
          <w:szCs w:val="28"/>
        </w:rPr>
        <w:t>ми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округов и муниципальных районов</w:t>
      </w:r>
      <w:r w:rsidR="00FE1C1B">
        <w:rPr>
          <w:rFonts w:ascii="Times New Roman" w:hAnsi="Times New Roman" w:cs="Times New Roman"/>
          <w:sz w:val="28"/>
          <w:szCs w:val="28"/>
        </w:rPr>
        <w:t xml:space="preserve"> </w:t>
      </w:r>
      <w:r w:rsidR="00C36AFA" w:rsidRPr="00A3219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36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6721" w:rsidRPr="002D6721">
        <w:rPr>
          <w:rFonts w:ascii="Times New Roman" w:hAnsi="Times New Roman" w:cs="Times New Roman"/>
          <w:sz w:val="28"/>
          <w:szCs w:val="28"/>
        </w:rPr>
        <w:t>–</w:t>
      </w:r>
      <w:r w:rsidR="00382D7A">
        <w:rPr>
          <w:rFonts w:ascii="Times New Roman" w:hAnsi="Times New Roman" w:cs="Times New Roman"/>
          <w:sz w:val="28"/>
          <w:szCs w:val="28"/>
        </w:rPr>
        <w:t xml:space="preserve"> муниципальные образования</w:t>
      </w:r>
      <w:r w:rsidR="00C36AFA">
        <w:rPr>
          <w:rFonts w:ascii="Times New Roman" w:hAnsi="Times New Roman" w:cs="Times New Roman"/>
          <w:sz w:val="28"/>
          <w:szCs w:val="28"/>
        </w:rPr>
        <w:t xml:space="preserve">, </w:t>
      </w:r>
      <w:r w:rsidR="00C36AFA" w:rsidRPr="00A32195">
        <w:rPr>
          <w:rFonts w:ascii="Times New Roman" w:hAnsi="Times New Roman" w:cs="Times New Roman"/>
          <w:sz w:val="28"/>
          <w:szCs w:val="28"/>
        </w:rPr>
        <w:t>автономный округ</w:t>
      </w:r>
      <w:r w:rsidR="00A231C4" w:rsidRPr="00A32195">
        <w:rPr>
          <w:rFonts w:ascii="Times New Roman" w:hAnsi="Times New Roman" w:cs="Times New Roman"/>
          <w:sz w:val="28"/>
          <w:szCs w:val="28"/>
        </w:rPr>
        <w:t>)</w:t>
      </w:r>
      <w:r w:rsidR="00E857EC" w:rsidRPr="00A32195">
        <w:rPr>
          <w:rFonts w:ascii="Times New Roman" w:hAnsi="Times New Roman" w:cs="Times New Roman"/>
          <w:sz w:val="28"/>
          <w:szCs w:val="28"/>
        </w:rPr>
        <w:t>,</w:t>
      </w:r>
      <w:r w:rsidR="00E857EC">
        <w:rPr>
          <w:rFonts w:ascii="Times New Roman" w:hAnsi="Times New Roman" w:cs="Times New Roman"/>
          <w:sz w:val="28"/>
          <w:szCs w:val="28"/>
        </w:rPr>
        <w:t xml:space="preserve"> 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оценки динамики изменения показателей, характеризующих качество </w:t>
      </w:r>
      <w:r w:rsidR="006D7B97">
        <w:rPr>
          <w:rFonts w:ascii="Times New Roman" w:hAnsi="Times New Roman" w:cs="Times New Roman"/>
          <w:sz w:val="28"/>
          <w:szCs w:val="28"/>
        </w:rPr>
        <w:t>проведения ОРВ и экспертизы</w:t>
      </w:r>
      <w:r w:rsidR="00A231C4" w:rsidRPr="002D6721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="003C1156">
        <w:rPr>
          <w:rFonts w:ascii="Times New Roman" w:hAnsi="Times New Roman" w:cs="Times New Roman"/>
          <w:sz w:val="28"/>
          <w:szCs w:val="28"/>
        </w:rPr>
        <w:t>развития института ОРВ в муниципальн</w:t>
      </w:r>
      <w:r w:rsidR="0097521E">
        <w:rPr>
          <w:rFonts w:ascii="Times New Roman" w:hAnsi="Times New Roman" w:cs="Times New Roman"/>
          <w:sz w:val="28"/>
          <w:szCs w:val="28"/>
        </w:rPr>
        <w:t>ых</w:t>
      </w:r>
      <w:r w:rsidR="003C11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7521E">
        <w:rPr>
          <w:rFonts w:ascii="Times New Roman" w:hAnsi="Times New Roman" w:cs="Times New Roman"/>
          <w:sz w:val="28"/>
          <w:szCs w:val="28"/>
        </w:rPr>
        <w:t>ях</w:t>
      </w:r>
      <w:r w:rsidR="003C1156">
        <w:rPr>
          <w:rFonts w:ascii="Times New Roman" w:hAnsi="Times New Roman" w:cs="Times New Roman"/>
          <w:sz w:val="28"/>
          <w:szCs w:val="28"/>
        </w:rPr>
        <w:t>, выявления лучших практик проведения ОРВ и экспертизы</w:t>
      </w:r>
      <w:r w:rsidR="00A231C4" w:rsidRPr="002D6721">
        <w:rPr>
          <w:rFonts w:ascii="Times New Roman" w:hAnsi="Times New Roman" w:cs="Times New Roman"/>
          <w:sz w:val="28"/>
          <w:szCs w:val="28"/>
        </w:rPr>
        <w:t>.</w:t>
      </w:r>
    </w:p>
    <w:p w:rsidR="00D51A21" w:rsidRDefault="006845DC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A21" w:rsidRPr="00645892">
        <w:rPr>
          <w:rFonts w:ascii="Times New Roman" w:hAnsi="Times New Roman" w:cs="Times New Roman"/>
          <w:sz w:val="28"/>
          <w:szCs w:val="28"/>
        </w:rPr>
        <w:t>. </w:t>
      </w:r>
      <w:r w:rsidR="00D51A21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рейтинга качества проведения ОРВ и экспертизы </w:t>
      </w:r>
      <w:r w:rsidR="000B4D05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D51A21">
        <w:rPr>
          <w:rFonts w:ascii="Times New Roman" w:hAnsi="Times New Roman" w:cs="Times New Roman"/>
          <w:sz w:val="28"/>
          <w:szCs w:val="28"/>
        </w:rPr>
        <w:t xml:space="preserve"> </w:t>
      </w:r>
      <w:r w:rsidR="00D51A21" w:rsidRPr="00645892">
        <w:rPr>
          <w:rFonts w:ascii="Times New Roman" w:hAnsi="Times New Roman" w:cs="Times New Roman"/>
          <w:sz w:val="28"/>
          <w:szCs w:val="28"/>
        </w:rPr>
        <w:t>являются</w:t>
      </w:r>
      <w:r w:rsidR="00D51A21">
        <w:rPr>
          <w:rFonts w:ascii="Times New Roman" w:hAnsi="Times New Roman" w:cs="Times New Roman"/>
          <w:sz w:val="28"/>
          <w:szCs w:val="28"/>
        </w:rPr>
        <w:t>:</w:t>
      </w:r>
    </w:p>
    <w:p w:rsidR="00D51A21" w:rsidRDefault="00D51A21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9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института ОРВ и экспертизы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292A9D">
        <w:rPr>
          <w:rFonts w:ascii="Times New Roman" w:hAnsi="Times New Roman" w:cs="Times New Roman"/>
          <w:sz w:val="28"/>
          <w:szCs w:val="28"/>
        </w:rPr>
        <w:t>в</w:t>
      </w:r>
      <w:r w:rsidR="00FB5852">
        <w:rPr>
          <w:rFonts w:ascii="Times New Roman" w:hAnsi="Times New Roman" w:cs="Times New Roman"/>
          <w:sz w:val="28"/>
          <w:szCs w:val="28"/>
        </w:rPr>
        <w:t xml:space="preserve"> </w:t>
      </w:r>
      <w:r w:rsidRPr="00292A9D">
        <w:rPr>
          <w:rFonts w:ascii="Times New Roman" w:hAnsi="Times New Roman" w:cs="Times New Roman"/>
          <w:sz w:val="28"/>
          <w:szCs w:val="28"/>
        </w:rPr>
        <w:t>автономно</w:t>
      </w:r>
      <w:r w:rsidR="00C36AFA">
        <w:rPr>
          <w:rFonts w:ascii="Times New Roman" w:hAnsi="Times New Roman" w:cs="Times New Roman"/>
          <w:sz w:val="28"/>
          <w:szCs w:val="28"/>
        </w:rPr>
        <w:t xml:space="preserve">м </w:t>
      </w:r>
      <w:r w:rsidRPr="00292A9D">
        <w:rPr>
          <w:rFonts w:ascii="Times New Roman" w:hAnsi="Times New Roman" w:cs="Times New Roman"/>
          <w:sz w:val="28"/>
          <w:szCs w:val="28"/>
        </w:rPr>
        <w:t>округ</w:t>
      </w:r>
      <w:r w:rsidR="00C36AFA">
        <w:rPr>
          <w:rFonts w:ascii="Times New Roman" w:hAnsi="Times New Roman" w:cs="Times New Roman"/>
          <w:sz w:val="28"/>
          <w:szCs w:val="28"/>
        </w:rPr>
        <w:t>е</w:t>
      </w:r>
      <w:r w:rsidRPr="00292A9D">
        <w:rPr>
          <w:rFonts w:ascii="Times New Roman" w:hAnsi="Times New Roman" w:cs="Times New Roman"/>
          <w:sz w:val="28"/>
          <w:szCs w:val="28"/>
        </w:rPr>
        <w:t>;</w:t>
      </w:r>
      <w:r w:rsidRPr="00D5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21" w:rsidRDefault="00D51A21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F3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развития ОРВ и экспертизы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5C7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автономном округе;</w:t>
      </w:r>
    </w:p>
    <w:p w:rsidR="00D51A21" w:rsidRDefault="00D51A21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42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лучших муниципальных практик ОРВ и экспертизы;</w:t>
      </w:r>
    </w:p>
    <w:p w:rsidR="00D51A21" w:rsidRDefault="00D51A21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выработка предложений по</w:t>
      </w:r>
      <w:r w:rsidRPr="000F224C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24C">
        <w:rPr>
          <w:rFonts w:ascii="Times New Roman" w:hAnsi="Times New Roman" w:cs="Times New Roman"/>
          <w:sz w:val="28"/>
          <w:szCs w:val="28"/>
        </w:rPr>
        <w:t xml:space="preserve"> условий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округе;</w:t>
      </w:r>
    </w:p>
    <w:p w:rsidR="00D51A21" w:rsidRDefault="00D51A21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B7">
        <w:rPr>
          <w:rFonts w:ascii="Times New Roman" w:hAnsi="Times New Roman" w:cs="Times New Roman"/>
          <w:sz w:val="28"/>
          <w:szCs w:val="28"/>
        </w:rPr>
        <w:t xml:space="preserve">анализ и обобщение проблем осуществления ОРВ и экспертизы </w:t>
      </w:r>
      <w:r w:rsidRPr="004B24B7">
        <w:rPr>
          <w:rFonts w:ascii="Times New Roman" w:hAnsi="Times New Roman" w:cs="Times New Roman"/>
          <w:sz w:val="28"/>
          <w:szCs w:val="28"/>
        </w:rPr>
        <w:br/>
        <w:t>в автономном округе.</w:t>
      </w:r>
    </w:p>
    <w:p w:rsidR="00802CAC" w:rsidRDefault="006845DC" w:rsidP="00D5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384">
        <w:rPr>
          <w:rFonts w:ascii="Times New Roman" w:hAnsi="Times New Roman" w:cs="Times New Roman"/>
          <w:sz w:val="28"/>
          <w:szCs w:val="28"/>
        </w:rPr>
        <w:t>. </w:t>
      </w:r>
      <w:r w:rsidR="00A231C4" w:rsidRPr="006458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45892">
        <w:rPr>
          <w:rFonts w:ascii="Times New Roman" w:hAnsi="Times New Roman" w:cs="Times New Roman"/>
          <w:sz w:val="28"/>
          <w:szCs w:val="28"/>
        </w:rPr>
        <w:t xml:space="preserve">рейтинга качества проведения ОРВ и экспертизы </w:t>
      </w:r>
      <w:r w:rsidR="000B4D05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A231C4" w:rsidRPr="0064589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0A0384">
        <w:rPr>
          <w:rFonts w:ascii="Times New Roman" w:hAnsi="Times New Roman" w:cs="Times New Roman"/>
          <w:sz w:val="28"/>
          <w:szCs w:val="28"/>
        </w:rPr>
        <w:t>т</w:t>
      </w:r>
      <w:r w:rsidR="00A231C4" w:rsidRPr="00645892">
        <w:rPr>
          <w:rFonts w:ascii="Times New Roman" w:hAnsi="Times New Roman" w:cs="Times New Roman"/>
          <w:sz w:val="28"/>
          <w:szCs w:val="28"/>
        </w:rPr>
        <w:t xml:space="preserve"> сформировать перечень мероприятий по повышению </w:t>
      </w:r>
      <w:r w:rsidR="00645892">
        <w:rPr>
          <w:rFonts w:ascii="Times New Roman" w:hAnsi="Times New Roman" w:cs="Times New Roman"/>
          <w:sz w:val="28"/>
          <w:szCs w:val="28"/>
        </w:rPr>
        <w:t xml:space="preserve">качества и результативности проведения ОРВ и экспертизы </w:t>
      </w:r>
      <w:r w:rsidR="000B4D05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A231C4" w:rsidRPr="00645892">
        <w:rPr>
          <w:rFonts w:ascii="Times New Roman" w:hAnsi="Times New Roman" w:cs="Times New Roman"/>
          <w:sz w:val="28"/>
          <w:szCs w:val="28"/>
        </w:rPr>
        <w:t>.</w:t>
      </w:r>
    </w:p>
    <w:p w:rsidR="005C75F3" w:rsidRPr="004B24B7" w:rsidRDefault="005C75F3" w:rsidP="00091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24C" w:rsidRDefault="000F224C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>II. Методология и сроки формирования рейтинга качества</w:t>
      </w:r>
      <w:r w:rsidR="00A222AE">
        <w:rPr>
          <w:rFonts w:ascii="Times New Roman" w:hAnsi="Times New Roman" w:cs="Times New Roman"/>
          <w:sz w:val="28"/>
          <w:szCs w:val="28"/>
        </w:rPr>
        <w:t xml:space="preserve"> </w:t>
      </w:r>
      <w:r w:rsidR="00E2774F">
        <w:rPr>
          <w:rFonts w:ascii="Times New Roman" w:hAnsi="Times New Roman" w:cs="Times New Roman"/>
          <w:sz w:val="28"/>
          <w:szCs w:val="28"/>
        </w:rPr>
        <w:t>проведения</w:t>
      </w:r>
      <w:r w:rsidRPr="000F224C">
        <w:rPr>
          <w:rFonts w:ascii="Times New Roman" w:hAnsi="Times New Roman" w:cs="Times New Roman"/>
          <w:sz w:val="28"/>
          <w:szCs w:val="28"/>
        </w:rPr>
        <w:t xml:space="preserve"> </w:t>
      </w:r>
      <w:r w:rsidR="00E2774F">
        <w:rPr>
          <w:rFonts w:ascii="Times New Roman" w:hAnsi="Times New Roman" w:cs="Times New Roman"/>
          <w:sz w:val="28"/>
          <w:szCs w:val="28"/>
        </w:rPr>
        <w:t>ОРВ и</w:t>
      </w:r>
      <w:r w:rsidRPr="000F224C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FB5852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</w:p>
    <w:p w:rsidR="00274CDA" w:rsidRPr="000F224C" w:rsidRDefault="00274CDA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0D0" w:rsidRPr="00145835" w:rsidRDefault="006845DC" w:rsidP="0066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74F" w:rsidRPr="00145835">
        <w:rPr>
          <w:rFonts w:ascii="Times New Roman" w:hAnsi="Times New Roman" w:cs="Times New Roman"/>
          <w:sz w:val="28"/>
          <w:szCs w:val="28"/>
        </w:rPr>
        <w:t>. </w:t>
      </w:r>
      <w:r w:rsidR="006630D0" w:rsidRPr="00145835">
        <w:rPr>
          <w:rFonts w:ascii="Times New Roman" w:hAnsi="Times New Roman" w:cs="Times New Roman"/>
          <w:sz w:val="28"/>
          <w:szCs w:val="28"/>
        </w:rPr>
        <w:t xml:space="preserve">В качестве исходных данных для </w:t>
      </w:r>
      <w:r w:rsidR="00E2774F" w:rsidRPr="00145835">
        <w:rPr>
          <w:rFonts w:ascii="Times New Roman" w:hAnsi="Times New Roman" w:cs="Times New Roman"/>
          <w:sz w:val="28"/>
          <w:szCs w:val="28"/>
        </w:rPr>
        <w:t xml:space="preserve">формирования рейтинга качества </w:t>
      </w:r>
      <w:r w:rsidR="006630D0" w:rsidRPr="0014583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45835" w:rsidRPr="00145835">
        <w:rPr>
          <w:rFonts w:ascii="Times New Roman" w:hAnsi="Times New Roman" w:cs="Times New Roman"/>
          <w:sz w:val="28"/>
          <w:szCs w:val="28"/>
        </w:rPr>
        <w:t>ОРВ и экспертизы</w:t>
      </w:r>
      <w:r w:rsidR="006630D0" w:rsidRPr="00145835">
        <w:rPr>
          <w:rFonts w:ascii="Times New Roman" w:hAnsi="Times New Roman" w:cs="Times New Roman"/>
          <w:sz w:val="28"/>
          <w:szCs w:val="28"/>
        </w:rPr>
        <w:t xml:space="preserve"> </w:t>
      </w:r>
      <w:r w:rsidR="000B4D05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6630D0" w:rsidRPr="00145835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145835">
        <w:rPr>
          <w:rFonts w:ascii="Times New Roman" w:hAnsi="Times New Roman" w:cs="Times New Roman"/>
          <w:sz w:val="28"/>
          <w:szCs w:val="28"/>
        </w:rPr>
        <w:t>е</w:t>
      </w:r>
      <w:r w:rsidR="006630D0" w:rsidRPr="00145835">
        <w:rPr>
          <w:rFonts w:ascii="Times New Roman" w:hAnsi="Times New Roman" w:cs="Times New Roman"/>
          <w:sz w:val="28"/>
          <w:szCs w:val="28"/>
        </w:rPr>
        <w:t xml:space="preserve">тся </w:t>
      </w:r>
      <w:r w:rsidR="00E2774F" w:rsidRPr="00145835">
        <w:rPr>
          <w:rFonts w:ascii="Times New Roman" w:hAnsi="Times New Roman" w:cs="Times New Roman"/>
          <w:sz w:val="28"/>
          <w:szCs w:val="28"/>
        </w:rPr>
        <w:t>система показателей</w:t>
      </w:r>
      <w:r w:rsidR="00145835" w:rsidRPr="00145835">
        <w:rPr>
          <w:rFonts w:ascii="Times New Roman" w:hAnsi="Times New Roman" w:cs="Times New Roman"/>
          <w:sz w:val="28"/>
          <w:szCs w:val="28"/>
        </w:rPr>
        <w:t xml:space="preserve">, </w:t>
      </w:r>
      <w:r w:rsidR="00C3631E">
        <w:rPr>
          <w:rFonts w:ascii="Times New Roman" w:hAnsi="Times New Roman" w:cs="Times New Roman"/>
          <w:sz w:val="28"/>
          <w:szCs w:val="28"/>
        </w:rPr>
        <w:t>установленных</w:t>
      </w:r>
      <w:r w:rsidR="00145835" w:rsidRPr="00145835">
        <w:rPr>
          <w:rFonts w:ascii="Times New Roman" w:hAnsi="Times New Roman" w:cs="Times New Roman"/>
          <w:sz w:val="28"/>
          <w:szCs w:val="28"/>
        </w:rPr>
        <w:t xml:space="preserve"> приложением 1 </w:t>
      </w:r>
      <w:r w:rsidR="00145835">
        <w:rPr>
          <w:rFonts w:ascii="Times New Roman" w:hAnsi="Times New Roman" w:cs="Times New Roman"/>
          <w:sz w:val="28"/>
          <w:szCs w:val="28"/>
        </w:rPr>
        <w:br/>
      </w:r>
      <w:r w:rsidR="00145835" w:rsidRPr="00145835">
        <w:rPr>
          <w:rFonts w:ascii="Times New Roman" w:hAnsi="Times New Roman" w:cs="Times New Roman"/>
          <w:sz w:val="28"/>
          <w:szCs w:val="28"/>
        </w:rPr>
        <w:t>к Методике.</w:t>
      </w:r>
    </w:p>
    <w:p w:rsidR="000F224C" w:rsidRPr="00230E52" w:rsidRDefault="000F224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>Система показателей включает в себя блоки «Механизм проведения ОРВ»,</w:t>
      </w:r>
      <w:r w:rsidR="00A222AE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 w:rsidR="009618CE">
        <w:rPr>
          <w:rFonts w:ascii="Times New Roman" w:hAnsi="Times New Roman" w:cs="Times New Roman"/>
          <w:sz w:val="28"/>
          <w:szCs w:val="28"/>
        </w:rPr>
        <w:t xml:space="preserve">, </w:t>
      </w:r>
      <w:r w:rsidR="009618CE"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 w:rsidR="00496C7D"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24C" w:rsidRPr="000F224C" w:rsidRDefault="000F224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>Каждый из блоков состоит из показателей с присвоенными им удельными</w:t>
      </w:r>
      <w:r w:rsidR="00FA2956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весами – баллами, общей суммой 100 баллов.</w:t>
      </w:r>
    </w:p>
    <w:p w:rsidR="000F224C" w:rsidRPr="000F224C" w:rsidRDefault="00FB5852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FA2956" w:rsidRPr="000F224C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0F224C">
        <w:rPr>
          <w:rFonts w:ascii="Times New Roman" w:hAnsi="Times New Roman" w:cs="Times New Roman"/>
          <w:sz w:val="28"/>
          <w:szCs w:val="28"/>
        </w:rPr>
        <w:t>в зависимости от набранной суммы баллов</w:t>
      </w:r>
      <w:r w:rsidR="00FA2956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0F224C">
        <w:rPr>
          <w:rFonts w:ascii="Times New Roman" w:hAnsi="Times New Roman" w:cs="Times New Roman"/>
          <w:sz w:val="28"/>
          <w:szCs w:val="28"/>
        </w:rPr>
        <w:t>распределяются по условным группам</w:t>
      </w:r>
      <w:r w:rsidR="00C3631E">
        <w:rPr>
          <w:rFonts w:ascii="Times New Roman" w:hAnsi="Times New Roman" w:cs="Times New Roman"/>
          <w:sz w:val="28"/>
          <w:szCs w:val="28"/>
        </w:rPr>
        <w:t xml:space="preserve"> </w:t>
      </w:r>
      <w:r w:rsidR="003E77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631E">
        <w:rPr>
          <w:rFonts w:ascii="Times New Roman" w:hAnsi="Times New Roman" w:cs="Times New Roman"/>
          <w:sz w:val="28"/>
          <w:szCs w:val="28"/>
        </w:rPr>
        <w:t>форм</w:t>
      </w:r>
      <w:r w:rsidR="003E77C3">
        <w:rPr>
          <w:rFonts w:ascii="Times New Roman" w:hAnsi="Times New Roman" w:cs="Times New Roman"/>
          <w:sz w:val="28"/>
          <w:szCs w:val="28"/>
        </w:rPr>
        <w:t>е</w:t>
      </w:r>
      <w:r w:rsidR="00C3631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F224C" w:rsidRPr="000F224C">
        <w:rPr>
          <w:rFonts w:ascii="Times New Roman" w:hAnsi="Times New Roman" w:cs="Times New Roman"/>
          <w:sz w:val="28"/>
          <w:szCs w:val="28"/>
        </w:rPr>
        <w:t>приложение</w:t>
      </w:r>
      <w:r w:rsidR="00C3631E">
        <w:rPr>
          <w:rFonts w:ascii="Times New Roman" w:hAnsi="Times New Roman" w:cs="Times New Roman"/>
          <w:sz w:val="28"/>
          <w:szCs w:val="28"/>
        </w:rPr>
        <w:t>м</w:t>
      </w:r>
      <w:r w:rsidR="000F224C" w:rsidRPr="000F224C">
        <w:rPr>
          <w:rFonts w:ascii="Times New Roman" w:hAnsi="Times New Roman" w:cs="Times New Roman"/>
          <w:sz w:val="28"/>
          <w:szCs w:val="28"/>
        </w:rPr>
        <w:t xml:space="preserve"> 2</w:t>
      </w:r>
      <w:r w:rsidR="00C3631E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0F224C" w:rsidRPr="000F224C">
        <w:rPr>
          <w:rFonts w:ascii="Times New Roman" w:hAnsi="Times New Roman" w:cs="Times New Roman"/>
          <w:sz w:val="28"/>
          <w:szCs w:val="28"/>
        </w:rPr>
        <w:t>.</w:t>
      </w:r>
    </w:p>
    <w:p w:rsidR="000F224C" w:rsidRPr="000F224C" w:rsidRDefault="000F224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К группе «Высший уровень» относятся </w:t>
      </w:r>
      <w:r w:rsidR="00FB5852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 w:rsidR="00FA2956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 xml:space="preserve">набравшие от 80 до 100 баллов, к группе «Хороший уровень» – от </w:t>
      </w:r>
      <w:r w:rsidR="005F713B">
        <w:rPr>
          <w:rFonts w:ascii="Times New Roman" w:hAnsi="Times New Roman" w:cs="Times New Roman"/>
          <w:sz w:val="28"/>
          <w:szCs w:val="28"/>
        </w:rPr>
        <w:t>5</w:t>
      </w:r>
      <w:r w:rsidRPr="000F224C">
        <w:rPr>
          <w:rFonts w:ascii="Times New Roman" w:hAnsi="Times New Roman" w:cs="Times New Roman"/>
          <w:sz w:val="28"/>
          <w:szCs w:val="28"/>
        </w:rPr>
        <w:t xml:space="preserve">0 до </w:t>
      </w:r>
      <w:r w:rsidR="006B2BA3" w:rsidRPr="001D21F3">
        <w:rPr>
          <w:rFonts w:ascii="Times New Roman" w:hAnsi="Times New Roman" w:cs="Times New Roman"/>
          <w:sz w:val="28"/>
          <w:szCs w:val="28"/>
        </w:rPr>
        <w:t>79</w:t>
      </w:r>
      <w:r w:rsidR="006B2BA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баллов,</w:t>
      </w:r>
      <w:r w:rsidR="00FA2956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 xml:space="preserve">к группе «Удовлетворительный уровень» – от </w:t>
      </w:r>
      <w:r w:rsidR="005F713B">
        <w:rPr>
          <w:rFonts w:ascii="Times New Roman" w:hAnsi="Times New Roman" w:cs="Times New Roman"/>
          <w:sz w:val="28"/>
          <w:szCs w:val="28"/>
        </w:rPr>
        <w:t>3</w:t>
      </w:r>
      <w:r w:rsidR="001430E9">
        <w:rPr>
          <w:rFonts w:ascii="Times New Roman" w:hAnsi="Times New Roman" w:cs="Times New Roman"/>
          <w:sz w:val="28"/>
          <w:szCs w:val="28"/>
        </w:rPr>
        <w:t xml:space="preserve">0 до </w:t>
      </w:r>
      <w:r w:rsidR="00776CFC" w:rsidRPr="001D21F3">
        <w:rPr>
          <w:rFonts w:ascii="Times New Roman" w:hAnsi="Times New Roman" w:cs="Times New Roman"/>
          <w:sz w:val="28"/>
          <w:szCs w:val="28"/>
        </w:rPr>
        <w:t>49</w:t>
      </w:r>
      <w:r w:rsidR="00776CFC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баллов, к группе</w:t>
      </w:r>
      <w:r w:rsidR="00FA2956"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 xml:space="preserve">«Неудовлетворительный уровень» – от </w:t>
      </w:r>
      <w:r w:rsidR="00F70A69" w:rsidRPr="00F70A69">
        <w:rPr>
          <w:rFonts w:ascii="Times New Roman" w:hAnsi="Times New Roman" w:cs="Times New Roman"/>
          <w:sz w:val="28"/>
          <w:szCs w:val="28"/>
        </w:rPr>
        <w:t xml:space="preserve">0 </w:t>
      </w:r>
      <w:r w:rsidRPr="000F224C">
        <w:rPr>
          <w:rFonts w:ascii="Times New Roman" w:hAnsi="Times New Roman" w:cs="Times New Roman"/>
          <w:sz w:val="28"/>
          <w:szCs w:val="28"/>
        </w:rPr>
        <w:t xml:space="preserve">до </w:t>
      </w:r>
      <w:r w:rsidR="00776CFC" w:rsidRPr="001D21F3">
        <w:rPr>
          <w:rFonts w:ascii="Times New Roman" w:hAnsi="Times New Roman" w:cs="Times New Roman"/>
          <w:sz w:val="28"/>
          <w:szCs w:val="28"/>
        </w:rPr>
        <w:t xml:space="preserve">29 </w:t>
      </w:r>
      <w:r w:rsidRPr="000F224C">
        <w:rPr>
          <w:rFonts w:ascii="Times New Roman" w:hAnsi="Times New Roman" w:cs="Times New Roman"/>
          <w:sz w:val="28"/>
          <w:szCs w:val="28"/>
        </w:rPr>
        <w:t>баллов</w:t>
      </w:r>
      <w:r w:rsidR="001430E9">
        <w:rPr>
          <w:rFonts w:ascii="Times New Roman" w:hAnsi="Times New Roman" w:cs="Times New Roman"/>
          <w:sz w:val="28"/>
          <w:szCs w:val="28"/>
        </w:rPr>
        <w:t>.</w:t>
      </w:r>
      <w:r w:rsidR="006F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4C" w:rsidRDefault="000F224C" w:rsidP="001430E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E9">
        <w:rPr>
          <w:rFonts w:ascii="Times New Roman" w:hAnsi="Times New Roman" w:cs="Times New Roman"/>
          <w:sz w:val="28"/>
          <w:szCs w:val="28"/>
        </w:rPr>
        <w:t xml:space="preserve">При равенстве полученных баллов более высокое положение </w:t>
      </w:r>
      <w:r w:rsidR="0003374F" w:rsidRPr="001430E9">
        <w:rPr>
          <w:rFonts w:ascii="Times New Roman" w:hAnsi="Times New Roman" w:cs="Times New Roman"/>
          <w:sz w:val="28"/>
          <w:szCs w:val="28"/>
        </w:rPr>
        <w:br/>
      </w:r>
      <w:r w:rsidRPr="001430E9">
        <w:rPr>
          <w:rFonts w:ascii="Times New Roman" w:hAnsi="Times New Roman" w:cs="Times New Roman"/>
          <w:sz w:val="28"/>
          <w:szCs w:val="28"/>
        </w:rPr>
        <w:t>в рейтинге</w:t>
      </w:r>
      <w:r w:rsidR="006E2C75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Pr="001430E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747516" w:rsidRPr="001430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430E9">
        <w:rPr>
          <w:rFonts w:ascii="Times New Roman" w:hAnsi="Times New Roman" w:cs="Times New Roman"/>
          <w:sz w:val="28"/>
          <w:szCs w:val="28"/>
        </w:rPr>
        <w:t>, имеющ</w:t>
      </w:r>
      <w:r w:rsidR="00747516" w:rsidRPr="001430E9">
        <w:rPr>
          <w:rFonts w:ascii="Times New Roman" w:hAnsi="Times New Roman" w:cs="Times New Roman"/>
          <w:sz w:val="28"/>
          <w:szCs w:val="28"/>
        </w:rPr>
        <w:t>ее</w:t>
      </w:r>
      <w:r w:rsidRPr="001430E9">
        <w:rPr>
          <w:rFonts w:ascii="Times New Roman" w:hAnsi="Times New Roman" w:cs="Times New Roman"/>
          <w:sz w:val="28"/>
          <w:szCs w:val="28"/>
        </w:rPr>
        <w:t xml:space="preserve"> наибольший практический</w:t>
      </w:r>
      <w:r w:rsidR="006E2C75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Pr="001430E9">
        <w:rPr>
          <w:rFonts w:ascii="Times New Roman" w:hAnsi="Times New Roman" w:cs="Times New Roman"/>
          <w:sz w:val="28"/>
          <w:szCs w:val="28"/>
        </w:rPr>
        <w:t>опыт, в том числе с учетом доли проектов НПА</w:t>
      </w:r>
      <w:r w:rsidR="004C6DC3" w:rsidRPr="001430E9">
        <w:rPr>
          <w:rFonts w:ascii="Times New Roman" w:hAnsi="Times New Roman" w:cs="Times New Roman"/>
          <w:sz w:val="28"/>
          <w:szCs w:val="28"/>
        </w:rPr>
        <w:t xml:space="preserve"> (НПА)</w:t>
      </w:r>
      <w:r w:rsidRPr="001430E9">
        <w:rPr>
          <w:rFonts w:ascii="Times New Roman" w:hAnsi="Times New Roman" w:cs="Times New Roman"/>
          <w:sz w:val="28"/>
          <w:szCs w:val="28"/>
        </w:rPr>
        <w:t xml:space="preserve">, </w:t>
      </w:r>
      <w:r w:rsidR="004C6DC3" w:rsidRPr="001430E9">
        <w:rPr>
          <w:rFonts w:ascii="Times New Roman" w:hAnsi="Times New Roman" w:cs="Times New Roman"/>
          <w:sz w:val="28"/>
          <w:szCs w:val="28"/>
        </w:rPr>
        <w:br/>
      </w:r>
      <w:r w:rsidRPr="001430E9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4C6DC3" w:rsidRPr="001430E9">
        <w:rPr>
          <w:rFonts w:ascii="Times New Roman" w:hAnsi="Times New Roman" w:cs="Times New Roman"/>
          <w:sz w:val="28"/>
          <w:szCs w:val="28"/>
        </w:rPr>
        <w:t>ОРВ и экспертиза осуществлялась с использованием количественных методов</w:t>
      </w:r>
      <w:r w:rsidR="007C567C" w:rsidRPr="001430E9">
        <w:rPr>
          <w:rFonts w:ascii="Times New Roman" w:hAnsi="Times New Roman" w:cs="Times New Roman"/>
          <w:sz w:val="28"/>
          <w:szCs w:val="28"/>
        </w:rPr>
        <w:t xml:space="preserve"> и</w:t>
      </w:r>
      <w:r w:rsidR="004C6DC3" w:rsidRPr="001430E9">
        <w:rPr>
          <w:rFonts w:ascii="Times New Roman" w:hAnsi="Times New Roman" w:cs="Times New Roman"/>
          <w:sz w:val="28"/>
          <w:szCs w:val="28"/>
        </w:rPr>
        <w:t xml:space="preserve"> рассмотрением возможных альтернативных способ</w:t>
      </w:r>
      <w:r w:rsidR="007C567C" w:rsidRPr="001430E9">
        <w:rPr>
          <w:rFonts w:ascii="Times New Roman" w:hAnsi="Times New Roman" w:cs="Times New Roman"/>
          <w:sz w:val="28"/>
          <w:szCs w:val="28"/>
        </w:rPr>
        <w:t>ов</w:t>
      </w:r>
      <w:r w:rsidR="004C6DC3" w:rsidRPr="001430E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Pr="001430E9">
        <w:rPr>
          <w:rFonts w:ascii="Times New Roman" w:hAnsi="Times New Roman" w:cs="Times New Roman"/>
          <w:sz w:val="28"/>
          <w:szCs w:val="28"/>
        </w:rPr>
        <w:t>.</w:t>
      </w:r>
    </w:p>
    <w:p w:rsidR="00874E8A" w:rsidRDefault="00874E8A" w:rsidP="001430E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автономного округа (далее – Департамент)</w:t>
      </w:r>
      <w:r w:rsidR="009618CE">
        <w:rPr>
          <w:rFonts w:ascii="Times New Roman" w:hAnsi="Times New Roman" w:cs="Times New Roman"/>
          <w:sz w:val="28"/>
          <w:szCs w:val="28"/>
        </w:rPr>
        <w:t xml:space="preserve"> </w:t>
      </w:r>
      <w:r w:rsidR="00D815BB" w:rsidRPr="00A32195">
        <w:rPr>
          <w:rFonts w:ascii="Times New Roman" w:hAnsi="Times New Roman" w:cs="Times New Roman"/>
          <w:sz w:val="28"/>
          <w:szCs w:val="28"/>
        </w:rPr>
        <w:t xml:space="preserve">для целей формирования рейтинга ежегодно, </w:t>
      </w:r>
      <w:r w:rsidR="00890977" w:rsidRPr="00A32195">
        <w:rPr>
          <w:rFonts w:ascii="Times New Roman" w:hAnsi="Times New Roman" w:cs="Times New Roman"/>
          <w:sz w:val="28"/>
          <w:szCs w:val="28"/>
        </w:rPr>
        <w:br/>
      </w:r>
      <w:r w:rsidR="00D815BB" w:rsidRPr="00A32195">
        <w:rPr>
          <w:rFonts w:ascii="Times New Roman" w:hAnsi="Times New Roman" w:cs="Times New Roman"/>
          <w:sz w:val="28"/>
          <w:szCs w:val="28"/>
        </w:rPr>
        <w:t>до 1 декабря текущего года</w:t>
      </w:r>
      <w:r w:rsidR="00D81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запрашивает информацию от муниципальных образований по форме, установленной приложением 1 к </w:t>
      </w:r>
      <w:r w:rsidR="00046F45" w:rsidRPr="00230E52">
        <w:rPr>
          <w:rFonts w:ascii="Times New Roman" w:hAnsi="Times New Roman" w:cs="Times New Roman"/>
          <w:sz w:val="28"/>
          <w:szCs w:val="28"/>
        </w:rPr>
        <w:t>Порядку</w:t>
      </w:r>
      <w:r w:rsidR="004D3613" w:rsidRPr="00230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613" w:rsidRPr="00230E52">
        <w:rPr>
          <w:rFonts w:ascii="Times New Roman" w:hAnsi="Times New Roman" w:cs="Times New Roman"/>
          <w:sz w:val="28"/>
          <w:szCs w:val="28"/>
        </w:rPr>
        <w:t>мониторинга оценки</w:t>
      </w:r>
      <w:proofErr w:type="gramEnd"/>
      <w:r w:rsidR="004D3613" w:rsidRPr="00230E52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</w:t>
      </w:r>
      <w:r w:rsidRPr="00230E52">
        <w:rPr>
          <w:rFonts w:ascii="Times New Roman" w:hAnsi="Times New Roman" w:cs="Times New Roman"/>
          <w:sz w:val="28"/>
          <w:szCs w:val="28"/>
        </w:rPr>
        <w:t>.</w:t>
      </w:r>
    </w:p>
    <w:p w:rsidR="00027A54" w:rsidRPr="00230E52" w:rsidRDefault="00027A54" w:rsidP="00D5228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95">
        <w:rPr>
          <w:rFonts w:ascii="Times New Roman" w:hAnsi="Times New Roman" w:cs="Times New Roman"/>
          <w:sz w:val="28"/>
          <w:szCs w:val="28"/>
        </w:rPr>
        <w:t>Одновременно Департамент направляет</w:t>
      </w:r>
      <w:r w:rsidR="00D5228A" w:rsidRPr="00A32195">
        <w:rPr>
          <w:rFonts w:ascii="Times New Roman" w:hAnsi="Times New Roman" w:cs="Times New Roman"/>
          <w:sz w:val="28"/>
          <w:szCs w:val="28"/>
        </w:rPr>
        <w:t xml:space="preserve"> </w:t>
      </w:r>
      <w:r w:rsidR="000B7C15" w:rsidRPr="00A32195">
        <w:rPr>
          <w:rFonts w:ascii="Times New Roman" w:hAnsi="Times New Roman" w:cs="Times New Roman"/>
          <w:sz w:val="28"/>
          <w:szCs w:val="28"/>
        </w:rPr>
        <w:t>в</w:t>
      </w:r>
      <w:r w:rsidR="00D5228A" w:rsidRPr="00A32195">
        <w:rPr>
          <w:rFonts w:ascii="Times New Roman" w:hAnsi="Times New Roman" w:cs="Times New Roman"/>
          <w:sz w:val="28"/>
          <w:szCs w:val="28"/>
        </w:rPr>
        <w:t xml:space="preserve"> </w:t>
      </w:r>
      <w:r w:rsidR="00D815BB" w:rsidRPr="00A32195">
        <w:rPr>
          <w:rFonts w:ascii="Times New Roman" w:hAnsi="Times New Roman" w:cs="Times New Roman"/>
          <w:sz w:val="28"/>
          <w:szCs w:val="28"/>
        </w:rPr>
        <w:t>объединения предпринимателей</w:t>
      </w:r>
      <w:r w:rsidR="000B7C15" w:rsidRPr="00A32195">
        <w:rPr>
          <w:rFonts w:ascii="Times New Roman" w:hAnsi="Times New Roman" w:cs="Times New Roman"/>
          <w:sz w:val="28"/>
          <w:szCs w:val="28"/>
        </w:rPr>
        <w:t>, а также предпринимателям,</w:t>
      </w:r>
      <w:r w:rsidR="00890977" w:rsidRPr="00A32195">
        <w:rPr>
          <w:rFonts w:ascii="Times New Roman" w:hAnsi="Times New Roman" w:cs="Times New Roman"/>
          <w:sz w:val="28"/>
          <w:szCs w:val="28"/>
        </w:rPr>
        <w:t xml:space="preserve"> крестьянско-фермерским хозяйствам,</w:t>
      </w:r>
      <w:r w:rsidR="000B7C15" w:rsidRPr="00A32195">
        <w:rPr>
          <w:rFonts w:ascii="Times New Roman" w:hAnsi="Times New Roman" w:cs="Times New Roman"/>
          <w:sz w:val="28"/>
          <w:szCs w:val="28"/>
        </w:rPr>
        <w:t xml:space="preserve"> предприятиям, расположенным </w:t>
      </w:r>
      <w:r w:rsidR="006139A9" w:rsidRPr="00A32195">
        <w:rPr>
          <w:rFonts w:ascii="Times New Roman" w:hAnsi="Times New Roman" w:cs="Times New Roman"/>
          <w:sz w:val="28"/>
          <w:szCs w:val="28"/>
        </w:rPr>
        <w:t xml:space="preserve">в </w:t>
      </w:r>
      <w:r w:rsidRPr="00A32195">
        <w:rPr>
          <w:rFonts w:ascii="Times New Roman" w:hAnsi="Times New Roman" w:cs="Times New Roman"/>
          <w:sz w:val="28"/>
          <w:szCs w:val="28"/>
        </w:rPr>
        <w:t>муниципально</w:t>
      </w:r>
      <w:r w:rsidR="006139A9" w:rsidRPr="00A32195">
        <w:rPr>
          <w:rFonts w:ascii="Times New Roman" w:hAnsi="Times New Roman" w:cs="Times New Roman"/>
          <w:sz w:val="28"/>
          <w:szCs w:val="28"/>
        </w:rPr>
        <w:t>м</w:t>
      </w:r>
      <w:r w:rsidRPr="00A321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9A9" w:rsidRPr="00A32195">
        <w:rPr>
          <w:rFonts w:ascii="Times New Roman" w:hAnsi="Times New Roman" w:cs="Times New Roman"/>
          <w:sz w:val="28"/>
          <w:szCs w:val="28"/>
        </w:rPr>
        <w:t>и</w:t>
      </w:r>
      <w:r w:rsidRPr="00A32195">
        <w:rPr>
          <w:rFonts w:ascii="Times New Roman" w:hAnsi="Times New Roman" w:cs="Times New Roman"/>
          <w:sz w:val="28"/>
          <w:szCs w:val="28"/>
        </w:rPr>
        <w:t xml:space="preserve"> </w:t>
      </w:r>
      <w:r w:rsidR="00D815BB" w:rsidRPr="00A32195">
        <w:rPr>
          <w:rFonts w:ascii="Times New Roman" w:hAnsi="Times New Roman" w:cs="Times New Roman"/>
          <w:sz w:val="28"/>
          <w:szCs w:val="28"/>
        </w:rPr>
        <w:t xml:space="preserve">(далее – респонденты) </w:t>
      </w:r>
      <w:r w:rsidRPr="00A3219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6139A9" w:rsidRPr="00A32195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A32195">
        <w:rPr>
          <w:rFonts w:ascii="Times New Roman" w:hAnsi="Times New Roman" w:cs="Times New Roman"/>
          <w:sz w:val="28"/>
          <w:szCs w:val="28"/>
        </w:rPr>
        <w:t>информации, необходимой для формирования блока «Независимая оценка» системы показателей</w:t>
      </w:r>
      <w:r w:rsidRPr="00230E52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3 к Методике.</w:t>
      </w:r>
    </w:p>
    <w:p w:rsidR="00D5228A" w:rsidRPr="00230E52" w:rsidRDefault="000B7C15" w:rsidP="00D5228A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 xml:space="preserve">Респондентами данного запроса </w:t>
      </w:r>
      <w:r w:rsidR="00952EAD" w:rsidRPr="00230E52"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</w:t>
      </w:r>
      <w:r w:rsidRPr="00230E52">
        <w:rPr>
          <w:rFonts w:ascii="Times New Roman" w:hAnsi="Times New Roman" w:cs="Times New Roman"/>
          <w:sz w:val="28"/>
          <w:szCs w:val="28"/>
        </w:rPr>
        <w:t>являются</w:t>
      </w:r>
      <w:r w:rsidR="00952EAD" w:rsidRPr="00230E52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="006139A9" w:rsidRPr="00230E52">
        <w:rPr>
          <w:rFonts w:ascii="Times New Roman" w:hAnsi="Times New Roman" w:cs="Times New Roman"/>
          <w:sz w:val="28"/>
          <w:szCs w:val="28"/>
        </w:rPr>
        <w:t>опрашиваемых</w:t>
      </w:r>
      <w:r w:rsidR="00C10F17" w:rsidRPr="00230E52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230E52">
        <w:rPr>
          <w:rFonts w:ascii="Times New Roman" w:hAnsi="Times New Roman" w:cs="Times New Roman"/>
          <w:sz w:val="28"/>
          <w:szCs w:val="28"/>
        </w:rPr>
        <w:t>объединени</w:t>
      </w:r>
      <w:r w:rsidR="00952EAD" w:rsidRPr="00230E52">
        <w:rPr>
          <w:rFonts w:ascii="Times New Roman" w:hAnsi="Times New Roman" w:cs="Times New Roman"/>
          <w:sz w:val="28"/>
          <w:szCs w:val="28"/>
        </w:rPr>
        <w:t>й</w:t>
      </w:r>
      <w:r w:rsidRPr="00230E52">
        <w:rPr>
          <w:rFonts w:ascii="Times New Roman" w:hAnsi="Times New Roman" w:cs="Times New Roman"/>
          <w:sz w:val="28"/>
          <w:szCs w:val="28"/>
        </w:rPr>
        <w:t xml:space="preserve"> предпринимателей, предпринимател</w:t>
      </w:r>
      <w:r w:rsidR="00952EAD" w:rsidRPr="00230E52">
        <w:rPr>
          <w:rFonts w:ascii="Times New Roman" w:hAnsi="Times New Roman" w:cs="Times New Roman"/>
          <w:sz w:val="28"/>
          <w:szCs w:val="28"/>
        </w:rPr>
        <w:t>ей, крестьянских</w:t>
      </w:r>
      <w:r w:rsidRPr="00230E52">
        <w:rPr>
          <w:rFonts w:ascii="Times New Roman" w:hAnsi="Times New Roman" w:cs="Times New Roman"/>
          <w:sz w:val="28"/>
          <w:szCs w:val="28"/>
        </w:rPr>
        <w:t xml:space="preserve"> фермерски</w:t>
      </w:r>
      <w:r w:rsidR="00952EAD" w:rsidRPr="00230E52">
        <w:rPr>
          <w:rFonts w:ascii="Times New Roman" w:hAnsi="Times New Roman" w:cs="Times New Roman"/>
          <w:sz w:val="28"/>
          <w:szCs w:val="28"/>
        </w:rPr>
        <w:t>х</w:t>
      </w:r>
      <w:r w:rsidRPr="00230E52">
        <w:rPr>
          <w:rFonts w:ascii="Times New Roman" w:hAnsi="Times New Roman" w:cs="Times New Roman"/>
          <w:sz w:val="28"/>
          <w:szCs w:val="28"/>
        </w:rPr>
        <w:t xml:space="preserve"> хозяйств, предприяти</w:t>
      </w:r>
      <w:r w:rsidR="00952EAD" w:rsidRPr="00230E52">
        <w:rPr>
          <w:rFonts w:ascii="Times New Roman" w:hAnsi="Times New Roman" w:cs="Times New Roman"/>
          <w:sz w:val="28"/>
          <w:szCs w:val="28"/>
        </w:rPr>
        <w:t>й</w:t>
      </w:r>
      <w:r w:rsidRPr="00230E52">
        <w:rPr>
          <w:rFonts w:ascii="Times New Roman" w:hAnsi="Times New Roman" w:cs="Times New Roman"/>
          <w:sz w:val="28"/>
          <w:szCs w:val="28"/>
        </w:rPr>
        <w:t>, принимающи</w:t>
      </w:r>
      <w:r w:rsidR="00952EAD" w:rsidRPr="00230E52">
        <w:rPr>
          <w:rFonts w:ascii="Times New Roman" w:hAnsi="Times New Roman" w:cs="Times New Roman"/>
          <w:sz w:val="28"/>
          <w:szCs w:val="28"/>
        </w:rPr>
        <w:t>х</w:t>
      </w:r>
      <w:r w:rsidRPr="00230E52">
        <w:rPr>
          <w:rFonts w:ascii="Times New Roman" w:hAnsi="Times New Roman" w:cs="Times New Roman"/>
          <w:sz w:val="28"/>
          <w:szCs w:val="28"/>
        </w:rPr>
        <w:t xml:space="preserve"> участие в процедурах оценки регулирующего воздействия и экспертизы </w:t>
      </w:r>
      <w:r w:rsidRPr="00EC0A50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в </w:t>
      </w:r>
      <w:r w:rsidR="00D5228A" w:rsidRPr="00EC0A50">
        <w:rPr>
          <w:rFonts w:ascii="Times New Roman" w:hAnsi="Times New Roman" w:cs="Times New Roman"/>
          <w:sz w:val="28"/>
          <w:szCs w:val="28"/>
        </w:rPr>
        <w:t>автономном округе.</w:t>
      </w:r>
    </w:p>
    <w:p w:rsidR="00230E52" w:rsidRPr="00A32195" w:rsidRDefault="00027A54" w:rsidP="00027A5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Муниципальным образованием могут быть направлены предложения по перечню</w:t>
      </w:r>
      <w:r w:rsidR="00230E52"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="00D5228A" w:rsidRPr="00230E52">
        <w:rPr>
          <w:rFonts w:ascii="Times New Roman" w:hAnsi="Times New Roman" w:cs="Times New Roman"/>
          <w:sz w:val="28"/>
          <w:szCs w:val="28"/>
        </w:rPr>
        <w:t>респондентов</w:t>
      </w:r>
      <w:r w:rsidR="00230E52"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Pr="00230E52">
        <w:rPr>
          <w:rFonts w:ascii="Times New Roman" w:hAnsi="Times New Roman" w:cs="Times New Roman"/>
          <w:sz w:val="28"/>
          <w:szCs w:val="28"/>
        </w:rPr>
        <w:t xml:space="preserve">для участия в независимой оценке. Указанные предложения направляются в Департамент до 31 декабря отчетного года и должны включать в себя сведения о наименовании указанных </w:t>
      </w:r>
      <w:r w:rsidR="00D5228A" w:rsidRPr="00230E5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D5228A" w:rsidRPr="00230E52">
        <w:rPr>
          <w:rFonts w:ascii="Times New Roman" w:hAnsi="Times New Roman" w:cs="Times New Roman"/>
          <w:sz w:val="28"/>
          <w:szCs w:val="28"/>
        </w:rPr>
        <w:t>респондентов</w:t>
      </w:r>
      <w:r w:rsidRPr="00230E52">
        <w:rPr>
          <w:rFonts w:ascii="Times New Roman" w:hAnsi="Times New Roman" w:cs="Times New Roman"/>
          <w:sz w:val="28"/>
          <w:szCs w:val="28"/>
        </w:rPr>
        <w:t xml:space="preserve">, сфере деятельности, а также контактные данные и юридический </w:t>
      </w:r>
      <w:r w:rsidR="00D5228A" w:rsidRPr="00230E52">
        <w:rPr>
          <w:rFonts w:ascii="Times New Roman" w:hAnsi="Times New Roman" w:cs="Times New Roman"/>
          <w:sz w:val="28"/>
          <w:szCs w:val="28"/>
        </w:rPr>
        <w:t>(фактический)</w:t>
      </w:r>
      <w:r w:rsidR="00D5228A" w:rsidRPr="00230E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адрес. Полученные предложения учитываются </w:t>
      </w:r>
      <w:r w:rsidRPr="00A32195">
        <w:rPr>
          <w:rFonts w:ascii="Times New Roman" w:hAnsi="Times New Roman" w:cs="Times New Roman"/>
          <w:sz w:val="28"/>
          <w:szCs w:val="28"/>
        </w:rPr>
        <w:t>Департаментом</w:t>
      </w:r>
      <w:r w:rsidR="00EE7B86" w:rsidRPr="00A32195">
        <w:rPr>
          <w:rFonts w:ascii="Times New Roman" w:hAnsi="Times New Roman" w:cs="Times New Roman"/>
          <w:sz w:val="28"/>
          <w:szCs w:val="28"/>
        </w:rPr>
        <w:t xml:space="preserve"> при проведении оценки</w:t>
      </w:r>
      <w:r w:rsidR="00230E52" w:rsidRPr="00A32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0F" w:rsidRDefault="00AB2194" w:rsidP="00027A5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«Независимая оценка» оценивается путем вычисления среднего балла по каждому из показателей. </w:t>
      </w:r>
    </w:p>
    <w:p w:rsidR="001430E9" w:rsidRPr="00AB2194" w:rsidRDefault="001430E9" w:rsidP="00AB2194">
      <w:pPr>
        <w:pStyle w:val="a3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hAnsi="Times New Roman" w:cs="Times New Roman"/>
          <w:sz w:val="28"/>
          <w:szCs w:val="28"/>
        </w:rPr>
        <w:t xml:space="preserve">Итоговый рейтинг размещается на официальном сайте Департамента экономического развития автономного округа и едином официальном сайте государственных органов автономного округа </w:t>
      </w:r>
      <w:r w:rsidR="00EC0A50">
        <w:rPr>
          <w:rFonts w:ascii="Times New Roman" w:hAnsi="Times New Roman" w:cs="Times New Roman"/>
          <w:sz w:val="28"/>
          <w:szCs w:val="28"/>
        </w:rPr>
        <w:br/>
      </w:r>
      <w:r w:rsidRPr="00AB21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B2194"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AB2194">
        <w:rPr>
          <w:rFonts w:ascii="Times New Roman" w:hAnsi="Times New Roman" w:cs="Times New Roman"/>
          <w:sz w:val="28"/>
          <w:szCs w:val="28"/>
        </w:rPr>
        <w:t xml:space="preserve">года, следующего за отчетным. </w:t>
      </w:r>
    </w:p>
    <w:p w:rsidR="00192F86" w:rsidRDefault="00192F86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C75" w:rsidRDefault="000F224C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C6">
        <w:rPr>
          <w:rFonts w:ascii="Times New Roman" w:hAnsi="Times New Roman" w:cs="Times New Roman"/>
          <w:sz w:val="28"/>
          <w:szCs w:val="28"/>
        </w:rPr>
        <w:t>III. Критерии</w:t>
      </w:r>
      <w:r w:rsidRPr="000F224C">
        <w:rPr>
          <w:rFonts w:ascii="Times New Roman" w:hAnsi="Times New Roman" w:cs="Times New Roman"/>
          <w:sz w:val="28"/>
          <w:szCs w:val="28"/>
        </w:rPr>
        <w:t xml:space="preserve"> начисления баллов, используемых для формирования рейтинга качества</w:t>
      </w:r>
      <w:r w:rsidR="006E2C75">
        <w:rPr>
          <w:rFonts w:ascii="Times New Roman" w:hAnsi="Times New Roman" w:cs="Times New Roman"/>
          <w:sz w:val="28"/>
          <w:szCs w:val="28"/>
        </w:rPr>
        <w:t xml:space="preserve"> </w:t>
      </w:r>
      <w:r w:rsidR="001039FC">
        <w:rPr>
          <w:rFonts w:ascii="Times New Roman" w:hAnsi="Times New Roman" w:cs="Times New Roman"/>
          <w:sz w:val="28"/>
          <w:szCs w:val="28"/>
        </w:rPr>
        <w:t xml:space="preserve">проведения ОРВ и экспертизы </w:t>
      </w:r>
      <w:r w:rsidR="0049256B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10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DA" w:rsidRDefault="00274CDA" w:rsidP="002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9FF" w:rsidRPr="001430E9" w:rsidRDefault="001430E9" w:rsidP="005C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E9">
        <w:rPr>
          <w:rFonts w:ascii="Times New Roman" w:hAnsi="Times New Roman" w:cs="Times New Roman"/>
          <w:sz w:val="28"/>
          <w:szCs w:val="28"/>
        </w:rPr>
        <w:t>7.</w:t>
      </w:r>
      <w:r w:rsidR="003B3CA4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2123BC" w:rsidRPr="001430E9">
        <w:rPr>
          <w:rFonts w:ascii="Times New Roman" w:hAnsi="Times New Roman" w:cs="Times New Roman"/>
          <w:sz w:val="28"/>
          <w:szCs w:val="28"/>
        </w:rPr>
        <w:t xml:space="preserve">Рейтинг качества проведения ОРВ и экспертизы </w:t>
      </w:r>
      <w:r w:rsidR="00EE1DE9" w:rsidRPr="001430E9">
        <w:rPr>
          <w:rFonts w:ascii="Times New Roman" w:hAnsi="Times New Roman" w:cs="Times New Roman"/>
          <w:sz w:val="28"/>
          <w:szCs w:val="28"/>
        </w:rPr>
        <w:t>формируе</w:t>
      </w:r>
      <w:r w:rsidR="002123BC" w:rsidRPr="001430E9">
        <w:rPr>
          <w:rFonts w:ascii="Times New Roman" w:hAnsi="Times New Roman" w:cs="Times New Roman"/>
          <w:sz w:val="28"/>
          <w:szCs w:val="28"/>
        </w:rPr>
        <w:t>тся</w:t>
      </w:r>
      <w:r w:rsidR="00EE1DE9" w:rsidRPr="001430E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F57D53" w:rsidRPr="001430E9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="00EE1DE9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6B7B77" w:rsidRPr="001430E9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2123BC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EE1DE9" w:rsidRPr="001430E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9FF" w:rsidRPr="001430E9">
        <w:rPr>
          <w:rFonts w:ascii="Times New Roman" w:hAnsi="Times New Roman" w:cs="Times New Roman"/>
          <w:sz w:val="28"/>
          <w:szCs w:val="28"/>
        </w:rPr>
        <w:t>проведения ОРВ и экспертизы</w:t>
      </w:r>
      <w:r w:rsidR="00F27A4F" w:rsidRPr="001430E9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3C7615">
        <w:rPr>
          <w:rFonts w:ascii="Times New Roman" w:hAnsi="Times New Roman" w:cs="Times New Roman"/>
          <w:sz w:val="28"/>
          <w:szCs w:val="28"/>
        </w:rPr>
        <w:br/>
      </w:r>
      <w:r w:rsidR="00F27A4F" w:rsidRPr="001430E9">
        <w:rPr>
          <w:rFonts w:ascii="Times New Roman" w:hAnsi="Times New Roman" w:cs="Times New Roman"/>
          <w:sz w:val="28"/>
          <w:szCs w:val="28"/>
        </w:rPr>
        <w:t>с 1 января по 31 декабря отчетного года</w:t>
      </w:r>
      <w:r w:rsidR="005C59FF" w:rsidRPr="001430E9">
        <w:rPr>
          <w:rFonts w:ascii="Times New Roman" w:hAnsi="Times New Roman" w:cs="Times New Roman"/>
          <w:sz w:val="28"/>
          <w:szCs w:val="28"/>
        </w:rPr>
        <w:t>.</w:t>
      </w:r>
    </w:p>
    <w:p w:rsidR="00D43551" w:rsidRDefault="006845D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E9">
        <w:rPr>
          <w:rFonts w:ascii="Times New Roman" w:hAnsi="Times New Roman" w:cs="Times New Roman"/>
          <w:sz w:val="28"/>
          <w:szCs w:val="28"/>
        </w:rPr>
        <w:t>8</w:t>
      </w:r>
      <w:r w:rsidR="00C3623C" w:rsidRPr="001430E9">
        <w:rPr>
          <w:rFonts w:ascii="Times New Roman" w:hAnsi="Times New Roman" w:cs="Times New Roman"/>
          <w:sz w:val="28"/>
          <w:szCs w:val="28"/>
        </w:rPr>
        <w:t>. </w:t>
      </w:r>
      <w:r w:rsidR="00EB7505" w:rsidRPr="001430E9">
        <w:rPr>
          <w:rFonts w:ascii="Times New Roman" w:hAnsi="Times New Roman" w:cs="Times New Roman"/>
          <w:sz w:val="28"/>
          <w:szCs w:val="28"/>
        </w:rPr>
        <w:t>По показател</w:t>
      </w:r>
      <w:r w:rsidR="00D96C5D" w:rsidRPr="001430E9">
        <w:rPr>
          <w:rFonts w:ascii="Times New Roman" w:hAnsi="Times New Roman" w:cs="Times New Roman"/>
          <w:sz w:val="28"/>
          <w:szCs w:val="28"/>
        </w:rPr>
        <w:t>ям</w:t>
      </w:r>
      <w:r w:rsidR="00EB7505" w:rsidRPr="001430E9">
        <w:rPr>
          <w:rFonts w:ascii="Times New Roman" w:hAnsi="Times New Roman" w:cs="Times New Roman"/>
          <w:sz w:val="28"/>
          <w:szCs w:val="28"/>
        </w:rPr>
        <w:t>, установленн</w:t>
      </w:r>
      <w:r w:rsidR="00D96C5D" w:rsidRPr="001430E9">
        <w:rPr>
          <w:rFonts w:ascii="Times New Roman" w:hAnsi="Times New Roman" w:cs="Times New Roman"/>
          <w:sz w:val="28"/>
          <w:szCs w:val="28"/>
        </w:rPr>
        <w:t>ым</w:t>
      </w:r>
      <w:r w:rsidR="00EB7505" w:rsidRPr="001430E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6C5D" w:rsidRPr="001430E9">
        <w:rPr>
          <w:rFonts w:ascii="Times New Roman" w:hAnsi="Times New Roman" w:cs="Times New Roman"/>
          <w:sz w:val="28"/>
          <w:szCs w:val="28"/>
        </w:rPr>
        <w:t>ами 1.1</w:t>
      </w:r>
      <w:r w:rsidR="00D96C5D" w:rsidRPr="00230E52">
        <w:rPr>
          <w:rFonts w:ascii="Times New Roman" w:hAnsi="Times New Roman" w:cs="Times New Roman"/>
          <w:sz w:val="28"/>
          <w:szCs w:val="28"/>
        </w:rPr>
        <w:t xml:space="preserve">, </w:t>
      </w:r>
      <w:r w:rsidR="000C177E" w:rsidRPr="00230E52">
        <w:rPr>
          <w:rFonts w:ascii="Times New Roman" w:hAnsi="Times New Roman" w:cs="Times New Roman"/>
          <w:sz w:val="28"/>
          <w:szCs w:val="28"/>
        </w:rPr>
        <w:t xml:space="preserve">1.7 </w:t>
      </w:r>
      <w:r w:rsidR="00D96C5D" w:rsidRPr="00230E52">
        <w:rPr>
          <w:rFonts w:ascii="Times New Roman" w:hAnsi="Times New Roman" w:cs="Times New Roman"/>
          <w:sz w:val="28"/>
          <w:szCs w:val="28"/>
        </w:rPr>
        <w:t>п</w:t>
      </w:r>
      <w:r w:rsidR="00EB7505" w:rsidRPr="00230E52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EB7505" w:rsidRPr="001430E9">
        <w:rPr>
          <w:rFonts w:ascii="Times New Roman" w:hAnsi="Times New Roman" w:cs="Times New Roman"/>
          <w:sz w:val="28"/>
          <w:szCs w:val="28"/>
        </w:rPr>
        <w:t>1</w:t>
      </w:r>
      <w:r w:rsid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230E52">
        <w:rPr>
          <w:rFonts w:ascii="Times New Roman" w:hAnsi="Times New Roman" w:cs="Times New Roman"/>
          <w:sz w:val="28"/>
          <w:szCs w:val="28"/>
        </w:rPr>
        <w:br/>
      </w:r>
      <w:r w:rsidR="00EB7505" w:rsidRPr="001430E9">
        <w:rPr>
          <w:rFonts w:ascii="Times New Roman" w:hAnsi="Times New Roman" w:cs="Times New Roman"/>
          <w:sz w:val="28"/>
          <w:szCs w:val="28"/>
        </w:rPr>
        <w:t>к Методике, при начислении баллов учитывается</w:t>
      </w:r>
      <w:r w:rsidR="00D96C5D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1430E9">
        <w:rPr>
          <w:rFonts w:ascii="Times New Roman" w:hAnsi="Times New Roman" w:cs="Times New Roman"/>
          <w:sz w:val="28"/>
          <w:szCs w:val="28"/>
        </w:rPr>
        <w:t xml:space="preserve">проведение ОРВ в отношении проектов </w:t>
      </w:r>
      <w:r w:rsidR="00B64C30" w:rsidRPr="001430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423FF" w:rsidRPr="001430E9">
        <w:rPr>
          <w:rFonts w:ascii="Times New Roman" w:hAnsi="Times New Roman" w:cs="Times New Roman"/>
          <w:sz w:val="28"/>
          <w:szCs w:val="28"/>
        </w:rPr>
        <w:t xml:space="preserve">НПА, </w:t>
      </w:r>
      <w:r w:rsidR="0074061B" w:rsidRPr="001430E9">
        <w:rPr>
          <w:rFonts w:ascii="Times New Roman" w:hAnsi="Times New Roman" w:cs="Times New Roman"/>
          <w:sz w:val="28"/>
          <w:szCs w:val="28"/>
        </w:rPr>
        <w:t>уста</w:t>
      </w:r>
      <w:r w:rsidR="00B97C40" w:rsidRPr="001430E9">
        <w:rPr>
          <w:rFonts w:ascii="Times New Roman" w:hAnsi="Times New Roman" w:cs="Times New Roman"/>
          <w:sz w:val="28"/>
          <w:szCs w:val="28"/>
        </w:rPr>
        <w:t>навливающих новые или изменяющих</w:t>
      </w:r>
      <w:r w:rsidR="0074061B" w:rsidRPr="001430E9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НПА обязанности для субъектов предпринимательской и инвестиционной деятельности, </w:t>
      </w:r>
      <w:r w:rsidR="002423FF" w:rsidRPr="001430E9">
        <w:rPr>
          <w:rFonts w:ascii="Times New Roman" w:hAnsi="Times New Roman" w:cs="Times New Roman"/>
          <w:sz w:val="28"/>
          <w:szCs w:val="28"/>
        </w:rPr>
        <w:t xml:space="preserve">и экспертизы в отношении НПА, </w:t>
      </w:r>
      <w:r w:rsidR="0074061B" w:rsidRPr="001430E9">
        <w:rPr>
          <w:rFonts w:ascii="Times New Roman" w:hAnsi="Times New Roman" w:cs="Times New Roman"/>
          <w:sz w:val="28"/>
          <w:szCs w:val="28"/>
        </w:rPr>
        <w:t>затрагивающи</w:t>
      </w:r>
      <w:r w:rsidR="002423FF" w:rsidRPr="001430E9">
        <w:rPr>
          <w:rFonts w:ascii="Times New Roman" w:hAnsi="Times New Roman" w:cs="Times New Roman"/>
          <w:sz w:val="28"/>
          <w:szCs w:val="28"/>
        </w:rPr>
        <w:t>х</w:t>
      </w:r>
      <w:r w:rsidR="0074061B" w:rsidRPr="00143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8808FD">
        <w:rPr>
          <w:rFonts w:ascii="Times New Roman" w:hAnsi="Times New Roman" w:cs="Times New Roman"/>
          <w:sz w:val="28"/>
          <w:szCs w:val="28"/>
        </w:rPr>
        <w:t xml:space="preserve">, на </w:t>
      </w:r>
      <w:r w:rsidR="008808FD" w:rsidRPr="00313FB1">
        <w:rPr>
          <w:rFonts w:ascii="Times New Roman" w:hAnsi="Times New Roman" w:cs="Times New Roman"/>
          <w:sz w:val="28"/>
          <w:szCs w:val="28"/>
        </w:rPr>
        <w:t>систематической основе</w:t>
      </w:r>
      <w:r w:rsidR="001F779D" w:rsidRPr="00313FB1">
        <w:rPr>
          <w:rFonts w:ascii="Times New Roman" w:hAnsi="Times New Roman" w:cs="Times New Roman"/>
          <w:sz w:val="28"/>
          <w:szCs w:val="28"/>
        </w:rPr>
        <w:t xml:space="preserve">. При </w:t>
      </w:r>
      <w:r w:rsidR="001F779D" w:rsidRPr="00230E52">
        <w:rPr>
          <w:rFonts w:ascii="Times New Roman" w:hAnsi="Times New Roman" w:cs="Times New Roman"/>
          <w:sz w:val="28"/>
          <w:szCs w:val="28"/>
        </w:rPr>
        <w:t>этом заключения об ОРВ, экспертизе размещаются в публичном доступе.</w:t>
      </w:r>
      <w:r w:rsidR="00A32195">
        <w:rPr>
          <w:rFonts w:ascii="Times New Roman" w:hAnsi="Times New Roman" w:cs="Times New Roman"/>
          <w:sz w:val="28"/>
          <w:szCs w:val="28"/>
        </w:rPr>
        <w:t xml:space="preserve"> Под систематической основой понимается проведение процедур ОРВ, экспертизы в отношении всех проектов НПА, НПА в установленной предметной области</w:t>
      </w:r>
      <w:r w:rsidR="00313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ABC" w:rsidRDefault="006845D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9</w:t>
      </w:r>
      <w:r w:rsidR="000F224C" w:rsidRPr="00230E52">
        <w:rPr>
          <w:rFonts w:ascii="Times New Roman" w:hAnsi="Times New Roman" w:cs="Times New Roman"/>
          <w:sz w:val="28"/>
          <w:szCs w:val="28"/>
        </w:rPr>
        <w:t>.</w:t>
      </w:r>
      <w:r w:rsidR="004F3CFA" w:rsidRPr="00230E52">
        <w:rPr>
          <w:rFonts w:ascii="Times New Roman" w:hAnsi="Times New Roman" w:cs="Times New Roman"/>
          <w:sz w:val="28"/>
          <w:szCs w:val="28"/>
        </w:rPr>
        <w:t> </w:t>
      </w:r>
      <w:r w:rsidR="00E153E6" w:rsidRPr="00230E52">
        <w:rPr>
          <w:rFonts w:ascii="Times New Roman" w:hAnsi="Times New Roman" w:cs="Times New Roman"/>
          <w:sz w:val="28"/>
          <w:szCs w:val="28"/>
        </w:rPr>
        <w:t xml:space="preserve">По </w:t>
      </w:r>
      <w:r w:rsidR="00576905" w:rsidRPr="00230E52">
        <w:rPr>
          <w:rFonts w:ascii="Times New Roman" w:hAnsi="Times New Roman" w:cs="Times New Roman"/>
          <w:sz w:val="28"/>
          <w:szCs w:val="28"/>
        </w:rPr>
        <w:t>показател</w:t>
      </w:r>
      <w:r w:rsidR="006B5604" w:rsidRPr="00230E52">
        <w:rPr>
          <w:rFonts w:ascii="Times New Roman" w:hAnsi="Times New Roman" w:cs="Times New Roman"/>
          <w:sz w:val="28"/>
          <w:szCs w:val="28"/>
        </w:rPr>
        <w:t>ю</w:t>
      </w:r>
      <w:r w:rsidR="00433CE6" w:rsidRPr="00230E52">
        <w:rPr>
          <w:rFonts w:ascii="Times New Roman" w:hAnsi="Times New Roman" w:cs="Times New Roman"/>
          <w:sz w:val="28"/>
          <w:szCs w:val="28"/>
        </w:rPr>
        <w:t>, установленн</w:t>
      </w:r>
      <w:r w:rsidR="006B5604" w:rsidRPr="00230E52">
        <w:rPr>
          <w:rFonts w:ascii="Times New Roman" w:hAnsi="Times New Roman" w:cs="Times New Roman"/>
          <w:sz w:val="28"/>
          <w:szCs w:val="28"/>
        </w:rPr>
        <w:t>ому</w:t>
      </w:r>
      <w:r w:rsidR="00576905"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="00433CE6" w:rsidRPr="001430E9">
        <w:rPr>
          <w:rFonts w:ascii="Times New Roman" w:hAnsi="Times New Roman" w:cs="Times New Roman"/>
          <w:sz w:val="28"/>
          <w:szCs w:val="28"/>
        </w:rPr>
        <w:t>пункт</w:t>
      </w:r>
      <w:r w:rsidR="006B5604">
        <w:rPr>
          <w:rFonts w:ascii="Times New Roman" w:hAnsi="Times New Roman" w:cs="Times New Roman"/>
          <w:sz w:val="28"/>
          <w:szCs w:val="28"/>
        </w:rPr>
        <w:t>ом</w:t>
      </w:r>
      <w:r w:rsidR="00433CE6" w:rsidRPr="001430E9">
        <w:rPr>
          <w:rFonts w:ascii="Times New Roman" w:hAnsi="Times New Roman" w:cs="Times New Roman"/>
          <w:sz w:val="28"/>
          <w:szCs w:val="28"/>
        </w:rPr>
        <w:t xml:space="preserve"> 1.2</w:t>
      </w:r>
      <w:r w:rsidR="009D7838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1430E9">
        <w:rPr>
          <w:rFonts w:ascii="Times New Roman" w:hAnsi="Times New Roman" w:cs="Times New Roman"/>
          <w:sz w:val="28"/>
          <w:szCs w:val="28"/>
        </w:rPr>
        <w:t>приложения 1</w:t>
      </w:r>
      <w:r w:rsidR="00730BE6" w:rsidRPr="001430E9">
        <w:rPr>
          <w:rFonts w:ascii="Times New Roman" w:hAnsi="Times New Roman" w:cs="Times New Roman"/>
          <w:sz w:val="28"/>
          <w:szCs w:val="28"/>
        </w:rPr>
        <w:t xml:space="preserve"> </w:t>
      </w:r>
      <w:r w:rsidR="00853525" w:rsidRPr="001430E9">
        <w:rPr>
          <w:rFonts w:ascii="Times New Roman" w:hAnsi="Times New Roman" w:cs="Times New Roman"/>
          <w:sz w:val="28"/>
          <w:szCs w:val="28"/>
        </w:rPr>
        <w:br/>
      </w:r>
      <w:r w:rsidR="004F3CFA" w:rsidRPr="001430E9">
        <w:rPr>
          <w:rFonts w:ascii="Times New Roman" w:hAnsi="Times New Roman" w:cs="Times New Roman"/>
          <w:sz w:val="28"/>
          <w:szCs w:val="28"/>
        </w:rPr>
        <w:t xml:space="preserve">к </w:t>
      </w:r>
      <w:r w:rsidR="000F224C" w:rsidRPr="001430E9">
        <w:rPr>
          <w:rFonts w:ascii="Times New Roman" w:hAnsi="Times New Roman" w:cs="Times New Roman"/>
          <w:sz w:val="28"/>
          <w:szCs w:val="28"/>
        </w:rPr>
        <w:t>Методик</w:t>
      </w:r>
      <w:r w:rsidR="004F3CFA" w:rsidRPr="001430E9">
        <w:rPr>
          <w:rFonts w:ascii="Times New Roman" w:hAnsi="Times New Roman" w:cs="Times New Roman"/>
          <w:sz w:val="28"/>
          <w:szCs w:val="28"/>
        </w:rPr>
        <w:t>е</w:t>
      </w:r>
      <w:r w:rsidR="004F3CFA" w:rsidRPr="005D735B">
        <w:rPr>
          <w:rFonts w:ascii="Times New Roman" w:hAnsi="Times New Roman" w:cs="Times New Roman"/>
          <w:sz w:val="28"/>
          <w:szCs w:val="28"/>
        </w:rPr>
        <w:t xml:space="preserve">, </w:t>
      </w:r>
      <w:r w:rsidR="00BE78F8" w:rsidRPr="005D735B">
        <w:rPr>
          <w:rFonts w:ascii="Times New Roman" w:hAnsi="Times New Roman" w:cs="Times New Roman"/>
          <w:sz w:val="28"/>
          <w:szCs w:val="28"/>
        </w:rPr>
        <w:t>при начислении баллов учитывается</w:t>
      </w:r>
      <w:r w:rsidR="00BE78F8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9044E">
        <w:rPr>
          <w:rFonts w:ascii="Times New Roman" w:hAnsi="Times New Roman" w:cs="Times New Roman"/>
          <w:sz w:val="28"/>
          <w:szCs w:val="28"/>
        </w:rPr>
        <w:t xml:space="preserve">в </w:t>
      </w:r>
      <w:r w:rsidR="00C36BB2" w:rsidRPr="00230E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1700" w:rsidRPr="00230E52">
        <w:rPr>
          <w:rFonts w:ascii="Times New Roman" w:hAnsi="Times New Roman" w:cs="Times New Roman"/>
          <w:sz w:val="28"/>
          <w:szCs w:val="28"/>
        </w:rPr>
        <w:t xml:space="preserve">НПА </w:t>
      </w:r>
      <w:r w:rsidR="0089044E" w:rsidRPr="00230E52">
        <w:rPr>
          <w:rFonts w:ascii="Times New Roman" w:hAnsi="Times New Roman" w:cs="Times New Roman"/>
          <w:sz w:val="28"/>
          <w:szCs w:val="28"/>
        </w:rPr>
        <w:t xml:space="preserve">по </w:t>
      </w:r>
      <w:r w:rsidR="00BE78F8">
        <w:rPr>
          <w:rFonts w:ascii="Times New Roman" w:hAnsi="Times New Roman" w:cs="Times New Roman"/>
          <w:sz w:val="28"/>
          <w:szCs w:val="28"/>
        </w:rPr>
        <w:t>ОРВ и экспертиз</w:t>
      </w:r>
      <w:r w:rsidR="009D1F7D">
        <w:rPr>
          <w:rFonts w:ascii="Times New Roman" w:hAnsi="Times New Roman" w:cs="Times New Roman"/>
          <w:sz w:val="28"/>
          <w:szCs w:val="28"/>
        </w:rPr>
        <w:t>е</w:t>
      </w:r>
      <w:r w:rsidR="00BE78F8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732ABC">
        <w:rPr>
          <w:rFonts w:ascii="Times New Roman" w:hAnsi="Times New Roman" w:cs="Times New Roman"/>
          <w:sz w:val="28"/>
          <w:szCs w:val="28"/>
        </w:rPr>
        <w:t>:</w:t>
      </w:r>
    </w:p>
    <w:p w:rsidR="00732ABC" w:rsidRDefault="00BE78F8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224C" w:rsidRPr="00BE78F8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224C" w:rsidRPr="00BE78F8">
        <w:rPr>
          <w:rFonts w:ascii="Times New Roman" w:hAnsi="Times New Roman" w:cs="Times New Roman"/>
          <w:sz w:val="28"/>
          <w:szCs w:val="28"/>
        </w:rPr>
        <w:t xml:space="preserve"> урегулирования</w:t>
      </w:r>
      <w:r w:rsidR="00B64C30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BE78F8">
        <w:rPr>
          <w:rFonts w:ascii="Times New Roman" w:hAnsi="Times New Roman" w:cs="Times New Roman"/>
          <w:sz w:val="28"/>
          <w:szCs w:val="28"/>
        </w:rPr>
        <w:t>разногласий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0F224C" w:rsidRPr="00BE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D1F7D">
        <w:rPr>
          <w:rFonts w:ascii="Times New Roman" w:hAnsi="Times New Roman" w:cs="Times New Roman"/>
          <w:sz w:val="28"/>
          <w:szCs w:val="28"/>
        </w:rPr>
        <w:t xml:space="preserve">согласительных </w:t>
      </w:r>
      <w:r w:rsidR="000F224C" w:rsidRPr="00BE78F8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1F7D">
        <w:rPr>
          <w:rFonts w:ascii="Times New Roman" w:hAnsi="Times New Roman" w:cs="Times New Roman"/>
          <w:sz w:val="28"/>
          <w:szCs w:val="28"/>
        </w:rPr>
        <w:t xml:space="preserve"> (иных мероприятий)</w:t>
      </w:r>
      <w:r w:rsidR="000F224C" w:rsidRPr="00BE78F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B64C30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BE78F8">
        <w:rPr>
          <w:rFonts w:ascii="Times New Roman" w:hAnsi="Times New Roman" w:cs="Times New Roman"/>
          <w:sz w:val="28"/>
          <w:szCs w:val="28"/>
        </w:rPr>
        <w:t>разработчиком проекта НПА</w:t>
      </w:r>
      <w:r w:rsidR="009D1F7D">
        <w:rPr>
          <w:rFonts w:ascii="Times New Roman" w:hAnsi="Times New Roman" w:cs="Times New Roman"/>
          <w:sz w:val="28"/>
          <w:szCs w:val="28"/>
        </w:rPr>
        <w:t>,</w:t>
      </w:r>
      <w:r w:rsidR="000F224C" w:rsidRPr="00BE78F8">
        <w:rPr>
          <w:rFonts w:ascii="Times New Roman" w:hAnsi="Times New Roman" w:cs="Times New Roman"/>
          <w:sz w:val="28"/>
          <w:szCs w:val="28"/>
        </w:rPr>
        <w:t xml:space="preserve"> органом, подготовившим заключение </w:t>
      </w:r>
      <w:r w:rsidR="00D92789">
        <w:rPr>
          <w:rFonts w:ascii="Times New Roman" w:hAnsi="Times New Roman" w:cs="Times New Roman"/>
          <w:sz w:val="28"/>
          <w:szCs w:val="28"/>
        </w:rPr>
        <w:br/>
      </w:r>
      <w:r w:rsidR="000F224C" w:rsidRPr="00BE78F8">
        <w:rPr>
          <w:rFonts w:ascii="Times New Roman" w:hAnsi="Times New Roman" w:cs="Times New Roman"/>
          <w:sz w:val="28"/>
          <w:szCs w:val="28"/>
        </w:rPr>
        <w:t>об ОРВ</w:t>
      </w:r>
      <w:r w:rsidR="009D1F7D">
        <w:rPr>
          <w:rFonts w:ascii="Times New Roman" w:hAnsi="Times New Roman" w:cs="Times New Roman"/>
          <w:sz w:val="28"/>
          <w:szCs w:val="28"/>
        </w:rPr>
        <w:t xml:space="preserve"> или экспертизе</w:t>
      </w:r>
      <w:r>
        <w:rPr>
          <w:rFonts w:ascii="Times New Roman" w:hAnsi="Times New Roman" w:cs="Times New Roman"/>
          <w:sz w:val="28"/>
          <w:szCs w:val="28"/>
        </w:rPr>
        <w:t>, а также участниками публичных консультаций</w:t>
      </w:r>
      <w:r w:rsidR="00732ABC">
        <w:rPr>
          <w:rFonts w:ascii="Times New Roman" w:hAnsi="Times New Roman" w:cs="Times New Roman"/>
          <w:sz w:val="28"/>
          <w:szCs w:val="28"/>
        </w:rPr>
        <w:t>;</w:t>
      </w:r>
    </w:p>
    <w:p w:rsidR="000F224C" w:rsidRDefault="008F3070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обязательном оформлении протокола по итогам проведенных </w:t>
      </w:r>
      <w:r w:rsidR="00732ABC">
        <w:rPr>
          <w:rFonts w:ascii="Times New Roman" w:hAnsi="Times New Roman" w:cs="Times New Roman"/>
          <w:sz w:val="28"/>
          <w:szCs w:val="28"/>
        </w:rPr>
        <w:t xml:space="preserve">согласительных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732ABC">
        <w:rPr>
          <w:rFonts w:ascii="Times New Roman" w:hAnsi="Times New Roman" w:cs="Times New Roman"/>
          <w:sz w:val="28"/>
          <w:szCs w:val="28"/>
        </w:rPr>
        <w:t>.</w:t>
      </w:r>
    </w:p>
    <w:p w:rsidR="00437B3C" w:rsidRPr="002A56AA" w:rsidRDefault="00437B3C" w:rsidP="000F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AA">
        <w:rPr>
          <w:rFonts w:ascii="Times New Roman" w:hAnsi="Times New Roman" w:cs="Times New Roman"/>
          <w:sz w:val="28"/>
          <w:szCs w:val="28"/>
        </w:rPr>
        <w:t>1</w:t>
      </w:r>
      <w:r w:rsidR="001001FD" w:rsidRPr="002A56AA">
        <w:rPr>
          <w:rFonts w:ascii="Times New Roman" w:hAnsi="Times New Roman" w:cs="Times New Roman"/>
          <w:sz w:val="28"/>
          <w:szCs w:val="28"/>
        </w:rPr>
        <w:t>0</w:t>
      </w:r>
      <w:r w:rsidRPr="002A56AA">
        <w:rPr>
          <w:rFonts w:ascii="Times New Roman" w:hAnsi="Times New Roman" w:cs="Times New Roman"/>
          <w:sz w:val="28"/>
          <w:szCs w:val="28"/>
        </w:rPr>
        <w:t xml:space="preserve">. По показателю, установленному пунктом 1.3 приложения 1 </w:t>
      </w:r>
      <w:r w:rsidRPr="002A56AA">
        <w:rPr>
          <w:rFonts w:ascii="Times New Roman" w:hAnsi="Times New Roman" w:cs="Times New Roman"/>
          <w:sz w:val="28"/>
          <w:szCs w:val="28"/>
        </w:rPr>
        <w:br/>
        <w:t xml:space="preserve">к Методике, при начислении баллов учитывается </w:t>
      </w:r>
      <w:r w:rsidR="007235BC" w:rsidRPr="002A56A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235BC" w:rsidRPr="00230E52">
        <w:rPr>
          <w:rFonts w:ascii="Times New Roman" w:hAnsi="Times New Roman" w:cs="Times New Roman"/>
          <w:sz w:val="28"/>
          <w:szCs w:val="28"/>
        </w:rPr>
        <w:t xml:space="preserve">в </w:t>
      </w:r>
      <w:r w:rsidR="005D4408" w:rsidRPr="00230E52">
        <w:rPr>
          <w:rFonts w:ascii="Times New Roman" w:hAnsi="Times New Roman" w:cs="Times New Roman"/>
          <w:sz w:val="28"/>
          <w:szCs w:val="28"/>
        </w:rPr>
        <w:t>НПА</w:t>
      </w:r>
      <w:r w:rsidR="007235BC" w:rsidRPr="00230E52">
        <w:rPr>
          <w:rFonts w:ascii="Times New Roman" w:hAnsi="Times New Roman" w:cs="Times New Roman"/>
          <w:sz w:val="28"/>
          <w:szCs w:val="28"/>
        </w:rPr>
        <w:t xml:space="preserve"> </w:t>
      </w:r>
      <w:r w:rsidR="007235BC" w:rsidRPr="002A56AA">
        <w:rPr>
          <w:rFonts w:ascii="Times New Roman" w:hAnsi="Times New Roman" w:cs="Times New Roman"/>
          <w:sz w:val="28"/>
          <w:szCs w:val="28"/>
        </w:rPr>
        <w:t>по ОРВ и экспертизе положений об обязательном</w:t>
      </w:r>
      <w:r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7235BC" w:rsidRPr="002A56AA">
        <w:rPr>
          <w:rFonts w:ascii="Times New Roman" w:hAnsi="Times New Roman" w:cs="Times New Roman"/>
          <w:sz w:val="28"/>
          <w:szCs w:val="28"/>
        </w:rPr>
        <w:t>оформлении</w:t>
      </w:r>
      <w:r w:rsidRPr="002A56AA">
        <w:rPr>
          <w:rFonts w:ascii="Times New Roman" w:hAnsi="Times New Roman" w:cs="Times New Roman"/>
          <w:sz w:val="28"/>
          <w:szCs w:val="28"/>
        </w:rPr>
        <w:t xml:space="preserve"> заключения об ОРВ </w:t>
      </w:r>
      <w:r w:rsidR="007235BC" w:rsidRPr="002A56AA">
        <w:rPr>
          <w:rFonts w:ascii="Times New Roman" w:hAnsi="Times New Roman" w:cs="Times New Roman"/>
          <w:sz w:val="28"/>
          <w:szCs w:val="28"/>
        </w:rPr>
        <w:t>и экспертизе по результатам проведенных процедур об ОРВ и экспертизе.</w:t>
      </w:r>
    </w:p>
    <w:p w:rsidR="00817FB0" w:rsidRPr="00230E52" w:rsidRDefault="00A25114" w:rsidP="00A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AA">
        <w:rPr>
          <w:rFonts w:ascii="Times New Roman" w:hAnsi="Times New Roman" w:cs="Times New Roman"/>
          <w:sz w:val="28"/>
          <w:szCs w:val="28"/>
        </w:rPr>
        <w:t>1</w:t>
      </w:r>
      <w:r w:rsidR="001001FD" w:rsidRPr="002A56AA">
        <w:rPr>
          <w:rFonts w:ascii="Times New Roman" w:hAnsi="Times New Roman" w:cs="Times New Roman"/>
          <w:sz w:val="28"/>
          <w:szCs w:val="28"/>
        </w:rPr>
        <w:t>1</w:t>
      </w:r>
      <w:r w:rsidRPr="002A56AA">
        <w:rPr>
          <w:rFonts w:ascii="Times New Roman" w:hAnsi="Times New Roman" w:cs="Times New Roman"/>
          <w:sz w:val="28"/>
          <w:szCs w:val="28"/>
        </w:rPr>
        <w:t xml:space="preserve">. По показателю, установленному пунктом </w:t>
      </w:r>
      <w:r w:rsidR="00B10684" w:rsidRPr="002A56AA">
        <w:rPr>
          <w:rFonts w:ascii="Times New Roman" w:hAnsi="Times New Roman" w:cs="Times New Roman"/>
          <w:sz w:val="28"/>
          <w:szCs w:val="28"/>
        </w:rPr>
        <w:t>1.</w:t>
      </w:r>
      <w:r w:rsidR="000A7AEC">
        <w:rPr>
          <w:rFonts w:ascii="Times New Roman" w:hAnsi="Times New Roman" w:cs="Times New Roman"/>
          <w:sz w:val="28"/>
          <w:szCs w:val="28"/>
        </w:rPr>
        <w:t>4</w:t>
      </w:r>
      <w:r w:rsidR="00B10684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Pr="002A56AA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2A56AA">
        <w:rPr>
          <w:rFonts w:ascii="Times New Roman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 w:rsidRPr="00230E52">
        <w:rPr>
          <w:rFonts w:ascii="Times New Roman" w:hAnsi="Times New Roman" w:cs="Times New Roman"/>
          <w:sz w:val="28"/>
          <w:szCs w:val="28"/>
        </w:rPr>
        <w:t xml:space="preserve">в </w:t>
      </w:r>
      <w:r w:rsidR="005D4408" w:rsidRPr="00230E52">
        <w:rPr>
          <w:rFonts w:ascii="Times New Roman" w:hAnsi="Times New Roman" w:cs="Times New Roman"/>
          <w:sz w:val="28"/>
          <w:szCs w:val="28"/>
        </w:rPr>
        <w:t>НПА</w:t>
      </w:r>
      <w:r w:rsidR="005D4408" w:rsidRPr="0023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6AA">
        <w:rPr>
          <w:rFonts w:ascii="Times New Roman" w:hAnsi="Times New Roman" w:cs="Times New Roman"/>
          <w:sz w:val="28"/>
          <w:szCs w:val="28"/>
        </w:rPr>
        <w:t>по ОРВ и экспертизе положений</w:t>
      </w:r>
      <w:r w:rsidR="00295D8F" w:rsidRPr="002A56AA">
        <w:rPr>
          <w:rFonts w:ascii="Times New Roman" w:hAnsi="Times New Roman" w:cs="Times New Roman"/>
          <w:sz w:val="28"/>
          <w:szCs w:val="28"/>
        </w:rPr>
        <w:t xml:space="preserve">, </w:t>
      </w:r>
      <w:r w:rsidR="00D5384A" w:rsidRPr="002A56AA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r w:rsidR="00817FB0" w:rsidRPr="002A56AA">
        <w:rPr>
          <w:rFonts w:ascii="Times New Roman" w:hAnsi="Times New Roman" w:cs="Times New Roman"/>
          <w:sz w:val="28"/>
          <w:szCs w:val="28"/>
        </w:rPr>
        <w:t>степен</w:t>
      </w:r>
      <w:r w:rsidR="00295D8F" w:rsidRPr="002A56AA">
        <w:rPr>
          <w:rFonts w:ascii="Times New Roman" w:hAnsi="Times New Roman" w:cs="Times New Roman"/>
          <w:sz w:val="28"/>
          <w:szCs w:val="28"/>
        </w:rPr>
        <w:t>ь</w:t>
      </w:r>
      <w:r w:rsidR="00817FB0" w:rsidRPr="002A56AA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="00295D8F" w:rsidRPr="002A56AA">
        <w:rPr>
          <w:rFonts w:ascii="Times New Roman" w:hAnsi="Times New Roman" w:cs="Times New Roman"/>
          <w:sz w:val="28"/>
          <w:szCs w:val="28"/>
        </w:rPr>
        <w:t>воздействия</w:t>
      </w:r>
      <w:r w:rsidR="00817FB0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295D8F" w:rsidRPr="002A56AA">
        <w:rPr>
          <w:rFonts w:ascii="Times New Roman" w:hAnsi="Times New Roman" w:cs="Times New Roman"/>
          <w:sz w:val="28"/>
          <w:szCs w:val="28"/>
        </w:rPr>
        <w:t>проектов</w:t>
      </w:r>
      <w:r w:rsidR="00817FB0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295D8F" w:rsidRPr="002A56AA">
        <w:rPr>
          <w:rFonts w:ascii="Times New Roman" w:hAnsi="Times New Roman" w:cs="Times New Roman"/>
          <w:sz w:val="28"/>
          <w:szCs w:val="28"/>
        </w:rPr>
        <w:t>муниципальных</w:t>
      </w:r>
      <w:r w:rsidR="00817FB0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817FB0" w:rsidRPr="00230E52">
        <w:rPr>
          <w:rFonts w:ascii="Times New Roman" w:hAnsi="Times New Roman" w:cs="Times New Roman"/>
          <w:sz w:val="28"/>
          <w:szCs w:val="28"/>
        </w:rPr>
        <w:t>НПА</w:t>
      </w:r>
      <w:r w:rsidR="00817E73" w:rsidRPr="00230E52">
        <w:rPr>
          <w:rFonts w:ascii="Times New Roman" w:hAnsi="Times New Roman" w:cs="Times New Roman"/>
          <w:sz w:val="28"/>
          <w:szCs w:val="28"/>
        </w:rPr>
        <w:t xml:space="preserve"> (высокая, средняя, низкая степени регулирующего воздействия)</w:t>
      </w:r>
      <w:r w:rsidR="00743133" w:rsidRPr="00230E52">
        <w:t>.</w:t>
      </w:r>
    </w:p>
    <w:p w:rsidR="007732C8" w:rsidRPr="002A56AA" w:rsidRDefault="00437B3C" w:rsidP="00773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AA">
        <w:rPr>
          <w:rFonts w:ascii="Times New Roman" w:hAnsi="Times New Roman" w:cs="Times New Roman"/>
          <w:sz w:val="28"/>
          <w:szCs w:val="28"/>
        </w:rPr>
        <w:t>1</w:t>
      </w:r>
      <w:r w:rsidR="001001FD" w:rsidRPr="002A56AA">
        <w:rPr>
          <w:rFonts w:ascii="Times New Roman" w:hAnsi="Times New Roman" w:cs="Times New Roman"/>
          <w:sz w:val="28"/>
          <w:szCs w:val="28"/>
        </w:rPr>
        <w:t>2</w:t>
      </w:r>
      <w:r w:rsidR="004F3CFA" w:rsidRPr="002A56AA">
        <w:rPr>
          <w:rFonts w:ascii="Times New Roman" w:hAnsi="Times New Roman" w:cs="Times New Roman"/>
          <w:sz w:val="28"/>
          <w:szCs w:val="28"/>
        </w:rPr>
        <w:t>. </w:t>
      </w:r>
      <w:r w:rsidR="00DE4360" w:rsidRPr="002A56AA">
        <w:rPr>
          <w:rFonts w:ascii="Times New Roman" w:hAnsi="Times New Roman" w:cs="Times New Roman"/>
          <w:sz w:val="28"/>
          <w:szCs w:val="28"/>
        </w:rPr>
        <w:t>По показателю</w:t>
      </w:r>
      <w:r w:rsidR="000F224C" w:rsidRPr="002A56AA">
        <w:rPr>
          <w:rFonts w:ascii="Times New Roman" w:hAnsi="Times New Roman" w:cs="Times New Roman"/>
          <w:sz w:val="28"/>
          <w:szCs w:val="28"/>
        </w:rPr>
        <w:t xml:space="preserve">, установленному пунктом </w:t>
      </w:r>
      <w:r w:rsidR="00B10684" w:rsidRPr="002A56AA">
        <w:rPr>
          <w:rFonts w:ascii="Times New Roman" w:hAnsi="Times New Roman" w:cs="Times New Roman"/>
          <w:sz w:val="28"/>
          <w:szCs w:val="28"/>
        </w:rPr>
        <w:t>1.</w:t>
      </w:r>
      <w:r w:rsidR="00EE7ED9">
        <w:rPr>
          <w:rFonts w:ascii="Times New Roman" w:hAnsi="Times New Roman" w:cs="Times New Roman"/>
          <w:sz w:val="28"/>
          <w:szCs w:val="28"/>
        </w:rPr>
        <w:t>5</w:t>
      </w:r>
      <w:r w:rsidR="00B10684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2A56AA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4B760E" w:rsidRPr="002A56AA">
        <w:rPr>
          <w:rFonts w:ascii="Times New Roman" w:hAnsi="Times New Roman" w:cs="Times New Roman"/>
          <w:sz w:val="28"/>
          <w:szCs w:val="28"/>
        </w:rPr>
        <w:br/>
      </w:r>
      <w:r w:rsidR="004F3CFA" w:rsidRPr="002A56AA">
        <w:rPr>
          <w:rFonts w:ascii="Times New Roman" w:hAnsi="Times New Roman" w:cs="Times New Roman"/>
          <w:sz w:val="28"/>
          <w:szCs w:val="28"/>
        </w:rPr>
        <w:t xml:space="preserve">к </w:t>
      </w:r>
      <w:r w:rsidR="000F224C" w:rsidRPr="002A56AA">
        <w:rPr>
          <w:rFonts w:ascii="Times New Roman" w:hAnsi="Times New Roman" w:cs="Times New Roman"/>
          <w:sz w:val="28"/>
          <w:szCs w:val="28"/>
        </w:rPr>
        <w:t>Методик</w:t>
      </w:r>
      <w:r w:rsidR="004F3CFA" w:rsidRPr="002A56AA">
        <w:rPr>
          <w:rFonts w:ascii="Times New Roman" w:hAnsi="Times New Roman" w:cs="Times New Roman"/>
          <w:sz w:val="28"/>
          <w:szCs w:val="28"/>
        </w:rPr>
        <w:t xml:space="preserve">е, </w:t>
      </w:r>
      <w:r w:rsidR="00DE4360" w:rsidRPr="002A56AA">
        <w:rPr>
          <w:rFonts w:ascii="Times New Roman" w:hAnsi="Times New Roman" w:cs="Times New Roman"/>
          <w:sz w:val="28"/>
          <w:szCs w:val="28"/>
        </w:rPr>
        <w:t>при начислении баллов учитывается</w:t>
      </w:r>
      <w:r w:rsidR="007732C8" w:rsidRPr="002A56AA">
        <w:rPr>
          <w:rFonts w:ascii="Times New Roman" w:hAnsi="Times New Roman" w:cs="Times New Roman"/>
          <w:sz w:val="28"/>
          <w:szCs w:val="28"/>
        </w:rPr>
        <w:t>:</w:t>
      </w:r>
    </w:p>
    <w:p w:rsidR="00167ADB" w:rsidRPr="002A56AA" w:rsidRDefault="00DE4360" w:rsidP="00773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A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F224C" w:rsidRPr="002A56AA">
        <w:rPr>
          <w:rFonts w:ascii="Times New Roman" w:hAnsi="Times New Roman" w:cs="Times New Roman"/>
          <w:sz w:val="28"/>
          <w:szCs w:val="28"/>
        </w:rPr>
        <w:t>количественны</w:t>
      </w:r>
      <w:r w:rsidR="00E92D97" w:rsidRPr="002A56AA">
        <w:rPr>
          <w:rFonts w:ascii="Times New Roman" w:hAnsi="Times New Roman" w:cs="Times New Roman"/>
          <w:sz w:val="28"/>
          <w:szCs w:val="28"/>
        </w:rPr>
        <w:t>х</w:t>
      </w:r>
      <w:r w:rsidR="000F224C" w:rsidRPr="002A56A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92D97" w:rsidRPr="002A56AA">
        <w:rPr>
          <w:rFonts w:ascii="Times New Roman" w:hAnsi="Times New Roman" w:cs="Times New Roman"/>
          <w:sz w:val="28"/>
          <w:szCs w:val="28"/>
        </w:rPr>
        <w:t>ов оценки</w:t>
      </w:r>
      <w:r w:rsidR="007732C8" w:rsidRPr="002A56AA">
        <w:rPr>
          <w:rFonts w:ascii="Times New Roman" w:hAnsi="Times New Roman" w:cs="Times New Roman"/>
          <w:sz w:val="28"/>
          <w:szCs w:val="28"/>
        </w:rPr>
        <w:t xml:space="preserve"> проекта НПА</w:t>
      </w:r>
      <w:r w:rsidR="001F779D" w:rsidRPr="001F779D">
        <w:rPr>
          <w:rFonts w:ascii="Times New Roman" w:hAnsi="Times New Roman" w:cs="Times New Roman"/>
          <w:sz w:val="28"/>
          <w:szCs w:val="28"/>
        </w:rPr>
        <w:t xml:space="preserve"> </w:t>
      </w:r>
      <w:r w:rsidR="001F779D" w:rsidRPr="00230E52">
        <w:rPr>
          <w:rFonts w:ascii="Times New Roman" w:hAnsi="Times New Roman" w:cs="Times New Roman"/>
          <w:sz w:val="28"/>
          <w:szCs w:val="28"/>
        </w:rPr>
        <w:t>(НПА)</w:t>
      </w:r>
      <w:r w:rsidR="00EE7ED9" w:rsidRPr="00230E52">
        <w:rPr>
          <w:rFonts w:ascii="Times New Roman" w:hAnsi="Times New Roman" w:cs="Times New Roman"/>
          <w:sz w:val="28"/>
          <w:szCs w:val="28"/>
        </w:rPr>
        <w:t xml:space="preserve">, </w:t>
      </w:r>
      <w:r w:rsidR="003E7CF7" w:rsidRPr="002A56A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7732C8" w:rsidRPr="002A56AA">
        <w:rPr>
          <w:rFonts w:ascii="Times New Roman" w:hAnsi="Times New Roman" w:cs="Times New Roman"/>
          <w:sz w:val="28"/>
          <w:szCs w:val="28"/>
        </w:rPr>
        <w:t xml:space="preserve">при расчетах </w:t>
      </w:r>
      <w:r w:rsidR="00167ADB" w:rsidRPr="002A56AA">
        <w:rPr>
          <w:rFonts w:ascii="Times New Roman" w:hAnsi="Times New Roman" w:cs="Times New Roman"/>
          <w:sz w:val="28"/>
          <w:szCs w:val="28"/>
        </w:rPr>
        <w:t>«</w:t>
      </w:r>
      <w:r w:rsidR="005F41F3">
        <w:rPr>
          <w:rFonts w:ascii="Times New Roman" w:hAnsi="Times New Roman" w:cs="Times New Roman"/>
          <w:sz w:val="28"/>
          <w:szCs w:val="28"/>
        </w:rPr>
        <w:t>онлайн-</w:t>
      </w:r>
      <w:r w:rsidR="007732C8" w:rsidRPr="002A56AA">
        <w:rPr>
          <w:rFonts w:ascii="Times New Roman" w:hAnsi="Times New Roman" w:cs="Times New Roman"/>
          <w:sz w:val="28"/>
          <w:szCs w:val="28"/>
        </w:rPr>
        <w:t>калькулятора</w:t>
      </w:r>
      <w:r w:rsidR="00167ADB" w:rsidRPr="002A56AA">
        <w:rPr>
          <w:rFonts w:ascii="Times New Roman" w:hAnsi="Times New Roman" w:cs="Times New Roman"/>
          <w:sz w:val="28"/>
          <w:szCs w:val="28"/>
        </w:rPr>
        <w:t>»</w:t>
      </w:r>
      <w:r w:rsidR="00743133" w:rsidRPr="002A56AA">
        <w:rPr>
          <w:rFonts w:ascii="Times New Roman" w:hAnsi="Times New Roman" w:cs="Times New Roman"/>
          <w:sz w:val="28"/>
          <w:szCs w:val="28"/>
        </w:rPr>
        <w:t>,</w:t>
      </w:r>
      <w:r w:rsidR="007732C8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743133" w:rsidRPr="002A56AA">
        <w:rPr>
          <w:rFonts w:ascii="Times New Roman" w:hAnsi="Times New Roman" w:cs="Times New Roman"/>
          <w:sz w:val="28"/>
          <w:szCs w:val="28"/>
        </w:rPr>
        <w:t>размещенного на официальном сайте</w:t>
      </w:r>
      <w:r w:rsidR="00167ADB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5F41F3">
        <w:rPr>
          <w:rFonts w:ascii="Times New Roman" w:hAnsi="Times New Roman" w:cs="Times New Roman"/>
          <w:sz w:val="28"/>
          <w:szCs w:val="28"/>
        </w:rPr>
        <w:t>«</w:t>
      </w:r>
      <w:r w:rsidR="005F41F3" w:rsidRPr="002A56AA">
        <w:rPr>
          <w:rFonts w:ascii="Times New Roman" w:hAnsi="Times New Roman" w:cs="Times New Roman"/>
          <w:sz w:val="28"/>
          <w:szCs w:val="28"/>
        </w:rPr>
        <w:t>regulation.gov.ru</w:t>
      </w:r>
      <w:r w:rsidR="005F41F3">
        <w:rPr>
          <w:rFonts w:ascii="Times New Roman" w:hAnsi="Times New Roman" w:cs="Times New Roman"/>
          <w:sz w:val="28"/>
          <w:szCs w:val="28"/>
        </w:rPr>
        <w:t>»</w:t>
      </w:r>
      <w:r w:rsidR="005F41F3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743133" w:rsidRPr="002A56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ED0DC0" w:rsidRDefault="003E7CF7" w:rsidP="00773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AA">
        <w:rPr>
          <w:rFonts w:ascii="Times New Roman" w:hAnsi="Times New Roman" w:cs="Times New Roman"/>
          <w:sz w:val="28"/>
          <w:szCs w:val="28"/>
        </w:rPr>
        <w:t xml:space="preserve">количественное сопоставление предполагаемых </w:t>
      </w:r>
      <w:r w:rsidR="00756D89" w:rsidRPr="002A56AA">
        <w:rPr>
          <w:rFonts w:ascii="Times New Roman" w:hAnsi="Times New Roman" w:cs="Times New Roman"/>
          <w:sz w:val="28"/>
          <w:szCs w:val="28"/>
        </w:rPr>
        <w:t xml:space="preserve">(альтернативных) </w:t>
      </w:r>
      <w:r w:rsidR="00184828" w:rsidRPr="002A56AA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2A56AA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756D89" w:rsidRPr="002A56AA">
        <w:rPr>
          <w:rFonts w:ascii="Times New Roman" w:hAnsi="Times New Roman" w:cs="Times New Roman"/>
          <w:sz w:val="28"/>
          <w:szCs w:val="28"/>
        </w:rPr>
        <w:t xml:space="preserve">, </w:t>
      </w:r>
      <w:r w:rsidR="000F224C" w:rsidRPr="002A56AA">
        <w:rPr>
          <w:rFonts w:ascii="Times New Roman" w:hAnsi="Times New Roman" w:cs="Times New Roman"/>
          <w:sz w:val="28"/>
          <w:szCs w:val="28"/>
        </w:rPr>
        <w:t>а также возможных</w:t>
      </w:r>
      <w:r w:rsidR="00B64C30" w:rsidRPr="002A56AA">
        <w:rPr>
          <w:rFonts w:ascii="Times New Roman" w:hAnsi="Times New Roman" w:cs="Times New Roman"/>
          <w:sz w:val="28"/>
          <w:szCs w:val="28"/>
        </w:rPr>
        <w:t xml:space="preserve"> </w:t>
      </w:r>
      <w:r w:rsidR="000F224C" w:rsidRPr="002A56AA">
        <w:rPr>
          <w:rFonts w:ascii="Times New Roman" w:hAnsi="Times New Roman" w:cs="Times New Roman"/>
          <w:sz w:val="28"/>
          <w:szCs w:val="28"/>
        </w:rPr>
        <w:t>издерж</w:t>
      </w:r>
      <w:r w:rsidR="00493E74" w:rsidRPr="002A56AA">
        <w:rPr>
          <w:rFonts w:ascii="Times New Roman" w:hAnsi="Times New Roman" w:cs="Times New Roman"/>
          <w:sz w:val="28"/>
          <w:szCs w:val="28"/>
        </w:rPr>
        <w:t>ек</w:t>
      </w:r>
      <w:r w:rsidR="000F224C" w:rsidRPr="002A56AA">
        <w:rPr>
          <w:rFonts w:ascii="Times New Roman" w:hAnsi="Times New Roman" w:cs="Times New Roman"/>
          <w:sz w:val="28"/>
          <w:szCs w:val="28"/>
        </w:rPr>
        <w:t xml:space="preserve"> и выгод предполагаемых</w:t>
      </w:r>
      <w:r w:rsidR="000F224C" w:rsidRPr="00DE4360">
        <w:rPr>
          <w:rFonts w:ascii="Times New Roman" w:hAnsi="Times New Roman" w:cs="Times New Roman"/>
          <w:sz w:val="28"/>
          <w:szCs w:val="28"/>
        </w:rPr>
        <w:t xml:space="preserve"> адресатов </w:t>
      </w:r>
      <w:r w:rsidR="00756D89">
        <w:rPr>
          <w:rFonts w:ascii="Times New Roman" w:hAnsi="Times New Roman" w:cs="Times New Roman"/>
          <w:sz w:val="28"/>
          <w:szCs w:val="28"/>
        </w:rPr>
        <w:t>указанного регулирования</w:t>
      </w:r>
      <w:r w:rsidR="00ED0DC0">
        <w:rPr>
          <w:rFonts w:ascii="Times New Roman" w:hAnsi="Times New Roman" w:cs="Times New Roman"/>
          <w:sz w:val="28"/>
          <w:szCs w:val="28"/>
        </w:rPr>
        <w:t>.</w:t>
      </w:r>
    </w:p>
    <w:p w:rsidR="00075613" w:rsidRDefault="00EC1623" w:rsidP="0007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показател</w:t>
      </w:r>
      <w:r w:rsidR="00A90B60">
        <w:rPr>
          <w:rFonts w:ascii="Times New Roman" w:hAnsi="Times New Roman" w:cs="Times New Roman"/>
          <w:sz w:val="28"/>
          <w:szCs w:val="28"/>
        </w:rPr>
        <w:t>ям,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A90B60">
        <w:rPr>
          <w:rFonts w:ascii="Times New Roman" w:hAnsi="Times New Roman" w:cs="Times New Roman"/>
          <w:sz w:val="28"/>
          <w:szCs w:val="28"/>
        </w:rPr>
        <w:t xml:space="preserve">ым </w:t>
      </w:r>
      <w:r w:rsidR="000C177E" w:rsidRPr="00230E5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0B60" w:rsidRPr="00230E52">
        <w:rPr>
          <w:rFonts w:ascii="Times New Roman" w:hAnsi="Times New Roman" w:cs="Times New Roman"/>
          <w:sz w:val="28"/>
          <w:szCs w:val="28"/>
        </w:rPr>
        <w:t>1.6</w:t>
      </w:r>
      <w:r w:rsidR="00A9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230E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Методике, при начислении баллов учитывается</w:t>
      </w:r>
      <w:r w:rsidR="00BC2325">
        <w:rPr>
          <w:rFonts w:ascii="Times New Roman" w:hAnsi="Times New Roman" w:cs="Times New Roman"/>
          <w:sz w:val="28"/>
          <w:szCs w:val="28"/>
        </w:rPr>
        <w:t xml:space="preserve"> </w:t>
      </w:r>
      <w:r w:rsidR="00075613" w:rsidRPr="0091219D">
        <w:rPr>
          <w:rFonts w:ascii="Times New Roman" w:hAnsi="Times New Roman" w:cs="Times New Roman"/>
          <w:sz w:val="28"/>
          <w:szCs w:val="28"/>
        </w:rPr>
        <w:t xml:space="preserve">количество проектов муниципальных НПА, в отношении которых </w:t>
      </w:r>
      <w:r w:rsidR="00EF6BF8" w:rsidRPr="0091219D">
        <w:rPr>
          <w:rFonts w:ascii="Times New Roman" w:hAnsi="Times New Roman" w:cs="Times New Roman"/>
          <w:sz w:val="28"/>
          <w:szCs w:val="28"/>
        </w:rPr>
        <w:t xml:space="preserve">при проведении ОРВ </w:t>
      </w:r>
      <w:r w:rsidR="00BC2325" w:rsidRPr="0091219D"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</w:t>
      </w:r>
      <w:r w:rsidR="00075613" w:rsidRPr="0091219D">
        <w:rPr>
          <w:rFonts w:ascii="Times New Roman" w:hAnsi="Times New Roman" w:cs="Times New Roman"/>
          <w:sz w:val="28"/>
          <w:szCs w:val="28"/>
        </w:rPr>
        <w:t>поступил</w:t>
      </w:r>
      <w:r w:rsidR="00230E52">
        <w:rPr>
          <w:rFonts w:ascii="Times New Roman" w:hAnsi="Times New Roman" w:cs="Times New Roman"/>
          <w:sz w:val="28"/>
          <w:szCs w:val="28"/>
        </w:rPr>
        <w:t>и</w:t>
      </w:r>
      <w:r w:rsidR="00075613" w:rsidRPr="0091219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230E52">
        <w:rPr>
          <w:rFonts w:ascii="Times New Roman" w:hAnsi="Times New Roman" w:cs="Times New Roman"/>
          <w:sz w:val="28"/>
          <w:szCs w:val="28"/>
        </w:rPr>
        <w:t>я</w:t>
      </w:r>
      <w:r w:rsidR="00075613" w:rsidRPr="0091219D">
        <w:rPr>
          <w:rFonts w:ascii="Times New Roman" w:hAnsi="Times New Roman" w:cs="Times New Roman"/>
          <w:sz w:val="28"/>
          <w:szCs w:val="28"/>
        </w:rPr>
        <w:t xml:space="preserve"> или предложени</w:t>
      </w:r>
      <w:r w:rsidR="00230E52">
        <w:rPr>
          <w:rFonts w:ascii="Times New Roman" w:hAnsi="Times New Roman" w:cs="Times New Roman"/>
          <w:sz w:val="28"/>
          <w:szCs w:val="28"/>
        </w:rPr>
        <w:t>я</w:t>
      </w:r>
      <w:r w:rsidR="00075613" w:rsidRPr="0091219D">
        <w:rPr>
          <w:rFonts w:ascii="Times New Roman" w:hAnsi="Times New Roman" w:cs="Times New Roman"/>
          <w:sz w:val="28"/>
          <w:szCs w:val="28"/>
        </w:rPr>
        <w:t>, направленны</w:t>
      </w:r>
      <w:r w:rsidR="00230E52">
        <w:rPr>
          <w:rFonts w:ascii="Times New Roman" w:hAnsi="Times New Roman" w:cs="Times New Roman"/>
          <w:sz w:val="28"/>
          <w:szCs w:val="28"/>
        </w:rPr>
        <w:t>е</w:t>
      </w:r>
      <w:r w:rsidR="00075613" w:rsidRPr="0091219D">
        <w:rPr>
          <w:rFonts w:ascii="Times New Roman" w:hAnsi="Times New Roman" w:cs="Times New Roman"/>
          <w:sz w:val="28"/>
          <w:szCs w:val="28"/>
        </w:rPr>
        <w:t xml:space="preserve"> на совершенствование правового регулирования в рассматриваемой сфере, либо на исключение из проекта муниципального НПА</w:t>
      </w:r>
      <w:r w:rsidR="000B3A54">
        <w:rPr>
          <w:rFonts w:ascii="Times New Roman" w:hAnsi="Times New Roman" w:cs="Times New Roman"/>
          <w:sz w:val="28"/>
          <w:szCs w:val="28"/>
        </w:rPr>
        <w:t xml:space="preserve"> </w:t>
      </w:r>
      <w:r w:rsidR="00075613" w:rsidRPr="0091219D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5C22E7" w:rsidRPr="00230E52" w:rsidRDefault="000C177E" w:rsidP="000C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14</w:t>
      </w:r>
      <w:r w:rsidR="00230E52" w:rsidRPr="00230E52">
        <w:rPr>
          <w:rFonts w:ascii="Times New Roman" w:hAnsi="Times New Roman" w:cs="Times New Roman"/>
          <w:sz w:val="28"/>
          <w:szCs w:val="28"/>
        </w:rPr>
        <w:t>.</w:t>
      </w:r>
      <w:r w:rsidRPr="00230E52">
        <w:rPr>
          <w:rFonts w:ascii="Times New Roman" w:hAnsi="Times New Roman" w:cs="Times New Roman"/>
          <w:sz w:val="28"/>
          <w:szCs w:val="28"/>
        </w:rPr>
        <w:t xml:space="preserve"> По показателям, установленным пунктом 1.8 приложения 1 </w:t>
      </w:r>
      <w:r w:rsidR="00B043C6">
        <w:rPr>
          <w:rFonts w:ascii="Times New Roman" w:hAnsi="Times New Roman" w:cs="Times New Roman"/>
          <w:sz w:val="28"/>
          <w:szCs w:val="28"/>
        </w:rPr>
        <w:br/>
      </w:r>
      <w:r w:rsidRPr="00230E52">
        <w:rPr>
          <w:rFonts w:ascii="Times New Roman" w:hAnsi="Times New Roman" w:cs="Times New Roman"/>
          <w:sz w:val="28"/>
          <w:szCs w:val="28"/>
        </w:rPr>
        <w:t>к Методике, при начислении баллов учитывается количество муниципальных НПА</w:t>
      </w:r>
      <w:r w:rsidR="005C22E7" w:rsidRPr="00230E52">
        <w:rPr>
          <w:rFonts w:ascii="Times New Roman" w:hAnsi="Times New Roman" w:cs="Times New Roman"/>
          <w:sz w:val="28"/>
          <w:szCs w:val="28"/>
        </w:rPr>
        <w:t xml:space="preserve">, в которые </w:t>
      </w:r>
      <w:r w:rsidRPr="00230E5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5C22E7" w:rsidRPr="00230E52">
        <w:rPr>
          <w:rFonts w:ascii="Times New Roman" w:hAnsi="Times New Roman" w:cs="Times New Roman"/>
          <w:sz w:val="28"/>
          <w:szCs w:val="28"/>
        </w:rPr>
        <w:t xml:space="preserve">изменения или принято решение об их отмене. </w:t>
      </w:r>
    </w:p>
    <w:p w:rsidR="003819BD" w:rsidRPr="00230E52" w:rsidRDefault="003819BD" w:rsidP="000C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1</w:t>
      </w:r>
      <w:r w:rsidR="00230E52" w:rsidRPr="00230E52">
        <w:rPr>
          <w:rFonts w:ascii="Times New Roman" w:hAnsi="Times New Roman" w:cs="Times New Roman"/>
          <w:sz w:val="28"/>
          <w:szCs w:val="28"/>
        </w:rPr>
        <w:t>5</w:t>
      </w:r>
      <w:r w:rsidR="008D34BD" w:rsidRPr="00230E52">
        <w:rPr>
          <w:rFonts w:ascii="Times New Roman" w:hAnsi="Times New Roman" w:cs="Times New Roman"/>
          <w:sz w:val="28"/>
          <w:szCs w:val="28"/>
        </w:rPr>
        <w:t>.</w:t>
      </w:r>
      <w:r w:rsidRPr="00230E52">
        <w:rPr>
          <w:rFonts w:ascii="Times New Roman" w:hAnsi="Times New Roman" w:cs="Times New Roman"/>
          <w:sz w:val="28"/>
          <w:szCs w:val="28"/>
        </w:rPr>
        <w:t xml:space="preserve"> По показателям, установленным пунктом 1.9 приложения 1</w:t>
      </w:r>
      <w:r w:rsidR="00230E52">
        <w:rPr>
          <w:rFonts w:ascii="Times New Roman" w:hAnsi="Times New Roman" w:cs="Times New Roman"/>
          <w:sz w:val="28"/>
          <w:szCs w:val="28"/>
        </w:rPr>
        <w:br/>
      </w:r>
      <w:r w:rsidRPr="00230E52">
        <w:rPr>
          <w:rFonts w:ascii="Times New Roman" w:hAnsi="Times New Roman" w:cs="Times New Roman"/>
          <w:sz w:val="28"/>
          <w:szCs w:val="28"/>
        </w:rPr>
        <w:t>к Методике под формами документов, необходимых для проведения ОРВ и экспертизы, понимаются формы документов, предусмотренные модельными порядками проведения ОРВ и экспертизы, разработанными Департаментом экономического развития автономного округа, и размещенны</w:t>
      </w:r>
      <w:r w:rsidR="00DB545A">
        <w:rPr>
          <w:rFonts w:ascii="Times New Roman" w:hAnsi="Times New Roman" w:cs="Times New Roman"/>
          <w:sz w:val="28"/>
          <w:szCs w:val="28"/>
        </w:rPr>
        <w:t xml:space="preserve">ми </w:t>
      </w:r>
      <w:r w:rsidRPr="00230E52">
        <w:rPr>
          <w:rFonts w:ascii="Times New Roman" w:hAnsi="Times New Roman" w:cs="Times New Roman"/>
          <w:sz w:val="28"/>
          <w:szCs w:val="28"/>
        </w:rPr>
        <w:t>на его официальном сайте.</w:t>
      </w:r>
    </w:p>
    <w:p w:rsidR="008D34BD" w:rsidRPr="00230E52" w:rsidRDefault="008D34BD" w:rsidP="008D3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1</w:t>
      </w:r>
      <w:r w:rsidR="00230E52" w:rsidRPr="00230E52">
        <w:rPr>
          <w:rFonts w:ascii="Times New Roman" w:hAnsi="Times New Roman" w:cs="Times New Roman"/>
          <w:sz w:val="28"/>
          <w:szCs w:val="28"/>
        </w:rPr>
        <w:t>6</w:t>
      </w:r>
      <w:r w:rsidRPr="00230E52">
        <w:rPr>
          <w:rFonts w:ascii="Times New Roman" w:hAnsi="Times New Roman" w:cs="Times New Roman"/>
          <w:sz w:val="28"/>
          <w:szCs w:val="28"/>
        </w:rPr>
        <w:t xml:space="preserve">. По показателям, установленным пунктом 1.10 приложения 1 </w:t>
      </w:r>
      <w:r w:rsidR="00230E52">
        <w:rPr>
          <w:rFonts w:ascii="Times New Roman" w:hAnsi="Times New Roman" w:cs="Times New Roman"/>
          <w:sz w:val="28"/>
          <w:szCs w:val="28"/>
        </w:rPr>
        <w:br/>
      </w:r>
      <w:r w:rsidRPr="00230E52">
        <w:rPr>
          <w:rFonts w:ascii="Times New Roman" w:hAnsi="Times New Roman" w:cs="Times New Roman"/>
          <w:sz w:val="28"/>
          <w:szCs w:val="28"/>
        </w:rPr>
        <w:t>к Методике, при начислении баллов учитывается количество заключенных соглашений о взаимодействии при проведении ОРВ и экспертизы с представителями бизнес-сообщества.</w:t>
      </w:r>
    </w:p>
    <w:p w:rsidR="003819BD" w:rsidRPr="00230E52" w:rsidRDefault="003819BD" w:rsidP="000C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52">
        <w:rPr>
          <w:rFonts w:ascii="Times New Roman" w:hAnsi="Times New Roman" w:cs="Times New Roman"/>
          <w:sz w:val="28"/>
          <w:szCs w:val="28"/>
        </w:rPr>
        <w:t>1</w:t>
      </w:r>
      <w:r w:rsidR="00230E52" w:rsidRPr="00230E52">
        <w:rPr>
          <w:rFonts w:ascii="Times New Roman" w:hAnsi="Times New Roman" w:cs="Times New Roman"/>
          <w:sz w:val="28"/>
          <w:szCs w:val="28"/>
        </w:rPr>
        <w:t>7</w:t>
      </w:r>
      <w:r w:rsidR="008D34BD" w:rsidRPr="00230E52">
        <w:rPr>
          <w:rFonts w:ascii="Times New Roman" w:hAnsi="Times New Roman" w:cs="Times New Roman"/>
          <w:sz w:val="28"/>
          <w:szCs w:val="28"/>
        </w:rPr>
        <w:t>.</w:t>
      </w:r>
      <w:r w:rsidRPr="00230E52">
        <w:rPr>
          <w:rFonts w:ascii="Times New Roman" w:hAnsi="Times New Roman" w:cs="Times New Roman"/>
          <w:sz w:val="28"/>
          <w:szCs w:val="28"/>
        </w:rPr>
        <w:t xml:space="preserve"> В целях начисления баллов по показателям, установленным пунктом 2.1 приложения 1 к Методике, Департаментом экономического развития </w:t>
      </w:r>
      <w:r w:rsidR="008D34BD" w:rsidRPr="00230E52">
        <w:rPr>
          <w:rFonts w:ascii="Times New Roman" w:hAnsi="Times New Roman" w:cs="Times New Roman"/>
          <w:sz w:val="28"/>
          <w:szCs w:val="28"/>
        </w:rPr>
        <w:t>автономного округа анализируется информация, размещенная в специализированных разделах на официальных сайтах муниципальных образований автономного округа.</w:t>
      </w:r>
      <w:r w:rsidRPr="00230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2E6" w:rsidRDefault="00230E52" w:rsidP="0007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432E6">
        <w:rPr>
          <w:rFonts w:ascii="Times New Roman" w:hAnsi="Times New Roman" w:cs="Times New Roman"/>
          <w:sz w:val="28"/>
          <w:szCs w:val="28"/>
        </w:rPr>
        <w:t>. По показателю, установленному пунктом 2.</w:t>
      </w:r>
      <w:r w:rsidR="000B7996">
        <w:rPr>
          <w:rFonts w:ascii="Times New Roman" w:hAnsi="Times New Roman" w:cs="Times New Roman"/>
          <w:sz w:val="28"/>
          <w:szCs w:val="28"/>
        </w:rPr>
        <w:t>4</w:t>
      </w:r>
      <w:r w:rsidR="003432E6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>
        <w:rPr>
          <w:rFonts w:ascii="Times New Roman" w:hAnsi="Times New Roman" w:cs="Times New Roman"/>
          <w:sz w:val="28"/>
          <w:szCs w:val="28"/>
        </w:rPr>
        <w:br/>
      </w:r>
      <w:r w:rsidR="003432E6">
        <w:rPr>
          <w:rFonts w:ascii="Times New Roman" w:hAnsi="Times New Roman" w:cs="Times New Roman"/>
          <w:sz w:val="28"/>
          <w:szCs w:val="28"/>
        </w:rPr>
        <w:t>к Методике, при начислении баллов учитывается наличие и периодичность проведенных (проводимых) мероприятий по ОРВ, а также их освещение на официальном сайте муниципального образования и в других средствах массовой инфо</w:t>
      </w:r>
      <w:r w:rsidR="000D508C">
        <w:rPr>
          <w:rFonts w:ascii="Times New Roman" w:hAnsi="Times New Roman" w:cs="Times New Roman"/>
          <w:sz w:val="28"/>
          <w:szCs w:val="28"/>
        </w:rPr>
        <w:t>р</w:t>
      </w:r>
      <w:r w:rsidR="003432E6">
        <w:rPr>
          <w:rFonts w:ascii="Times New Roman" w:hAnsi="Times New Roman" w:cs="Times New Roman"/>
          <w:sz w:val="28"/>
          <w:szCs w:val="28"/>
        </w:rPr>
        <w:t>мации.</w:t>
      </w:r>
    </w:p>
    <w:p w:rsidR="008D34BD" w:rsidRDefault="008D34BD" w:rsidP="00CB3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77" w:rsidRDefault="00890977" w:rsidP="00EE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2D" w:rsidRDefault="00401B2D" w:rsidP="00EE5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DA">
        <w:rPr>
          <w:rFonts w:ascii="Times New Roman" w:hAnsi="Times New Roman" w:cs="Times New Roman"/>
          <w:sz w:val="24"/>
          <w:szCs w:val="24"/>
        </w:rPr>
        <w:t>Приложение 1</w:t>
      </w:r>
      <w:r w:rsidR="00EE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401B2D" w:rsidRPr="0009782C" w:rsidRDefault="00401B2D" w:rsidP="0040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B2D" w:rsidRPr="00EE5A00" w:rsidRDefault="00401B2D" w:rsidP="00401B2D">
      <w:pPr>
        <w:tabs>
          <w:tab w:val="left" w:pos="3120"/>
          <w:tab w:val="left" w:pos="6048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показателей,</w:t>
      </w:r>
    </w:p>
    <w:p w:rsidR="00401B2D" w:rsidRPr="00EE5A00" w:rsidRDefault="00401B2D" w:rsidP="004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формирования рейтинга качества проведения ОРВ и экспертизы в муниципальных образованиях Ханты-Мансийского автономного округа – Югры за 2017 год</w:t>
      </w:r>
    </w:p>
    <w:p w:rsidR="00401B2D" w:rsidRPr="00EE5A00" w:rsidRDefault="00401B2D" w:rsidP="004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2D" w:rsidRPr="00EE5A00" w:rsidRDefault="00401B2D" w:rsidP="004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984"/>
      </w:tblGrid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C91886" w:rsidRPr="00EE5A00" w:rsidTr="00905729">
        <w:tc>
          <w:tcPr>
            <w:tcW w:w="9214" w:type="dxa"/>
            <w:gridSpan w:val="3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Блок 1. «Механизм проведения ОРВ» - 55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систематической основе в установленной предметной области проводится ОРВ проектов муниципальных НПА:</w:t>
            </w:r>
          </w:p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отчетный период подготовлено заключений об ОРВ: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10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от 0 до 2 заключений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от 3 до 5 заключений 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от 6 до 15 заключений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  <w:tcBorders>
              <w:bottom w:val="single" w:sz="4" w:space="0" w:color="000000"/>
            </w:tcBorders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свыше 15 заключений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5A00">
              <w:rPr>
                <w:rFonts w:ascii="Times New Roman" w:hAnsi="Times New Roman" w:cs="Times New Roman"/>
                <w:b/>
                <w:i/>
              </w:rPr>
              <w:t>Нормативно закреплена процедура урегулирования разногласий, выявленных в ходе проведения ОРВ проектов муниципальных НПА, экспертизы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5A00">
              <w:rPr>
                <w:rFonts w:ascii="Times New Roman" w:hAnsi="Times New Roman" w:cs="Times New Roman"/>
                <w:b/>
                <w:i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не закреплено в положении о проведении ОРВ и экспертизе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в положении о проведении ОРВ и экспертизы закреплено требование о проведении дополнительных согласительных процедур в форме совместных консультаций или совещаний (с участием субъектов предпринимательской и инвестиционной деятельности), результаты которых оформляются протоколом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в положении о проведении ОРВ и экспертизе закреплена процедура урегулирования разногласий, в том числе порядок проведения согласительных совещаний (иных мероприятий) между разработчиком проекта НПА, органом, подготовившим заключение об ОРВ или экспертизе, а также участниками публичных консультаций (субъектами предпринимательской и инвестиционной деятельности), установлены сроки проведения процедур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</w:rPr>
            </w:pPr>
            <w:r w:rsidRPr="00EE5A0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91886" w:rsidRPr="00EE5A00" w:rsidTr="00905729">
        <w:trPr>
          <w:trHeight w:val="409"/>
        </w:trPr>
        <w:tc>
          <w:tcPr>
            <w:tcW w:w="709" w:type="dxa"/>
            <w:tcBorders>
              <w:top w:val="nil"/>
            </w:tcBorders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21" w:type="dxa"/>
            <w:tcBorders>
              <w:top w:val="nil"/>
            </w:tcBorders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Нормативно закреплено обязательное наличие заключения об ОРВ и экспертизе по результатам проведения процедур ОРВ и экспертизы</w:t>
            </w:r>
          </w:p>
        </w:tc>
        <w:tc>
          <w:tcPr>
            <w:tcW w:w="1984" w:type="dxa"/>
            <w:tcBorders>
              <w:top w:val="nil"/>
            </w:tcBorders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не закреплено в положении о проведении ОРВ и экспертизе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закреплено в положении о проведении ОРВ и экспертизе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21" w:type="dxa"/>
          </w:tcPr>
          <w:p w:rsidR="00401B2D" w:rsidRPr="00EE5A00" w:rsidRDefault="00401B2D" w:rsidP="00C96D1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 проведении ОРВ учитывается степень регулирующего воздействия проектов муниципальных НПА</w:t>
            </w:r>
            <w:r w:rsidR="00C96D1D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соответствии с модельными актами об утверждении порядка и методических рекомендаций по проведению ОРВ проектов муниципальных НПА и экспертизы муниципальных НПА,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не закреплено в положении о проведении ОРВ и экспертизе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закреплено в положении о проведении ОРВ и экспертизе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 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tabs>
                <w:tab w:val="left" w:pos="396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результатам публичных консультаций от заинтересованных лиц поступили замечания и предложения в отношении: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15%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30%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50% проектов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1.7 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систематической основе в установленной предметной области проводится экспертиза в отношении муниципальных НПА. За отчетный период подготовлено заключений об экспертизе: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10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от 0 до 2 заключений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rPr>
          <w:trHeight w:val="299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от 3 до 5 заключений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rPr>
          <w:trHeight w:val="266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от 6 до 8 заключений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rPr>
          <w:trHeight w:val="127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свыше 8 заключений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</w:tr>
      <w:tr w:rsidR="00C91886" w:rsidRPr="00EE5A00" w:rsidTr="00905729">
        <w:trPr>
          <w:trHeight w:val="553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результатам экспертизы в НПА внесены изменения или принято решение об их отмене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15%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30%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50% муниципальных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Утверждены формы документов, необходимых для проведения ОРВ и экспертизы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–5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не утверждены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утверждены не все формы, предусмотренные модельными порядками проведения ОРВ и экспертизы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утверждены все формы, предусмотренные модельными порядками проведения ОРВ и экспертизы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9214" w:type="dxa"/>
            <w:gridSpan w:val="3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Блок 2. «Методическое и организационное сопровождение» - 20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973232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Информация об ОРВ и экспертизе, в том числе о проведении публичных консультаций, размещена в открытом доступе. Специализированные разделы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9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«Нормативная правовая база по ОРВ и экспертизе»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Максимальное количество баллов – 2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- Создан подраздел «Нормативная правовая база по ОРВ и экспертизе»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- Создан подраздел «Нормативная правовая база по ОРВ и экспертизе» и содержит актуальную информацию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2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«Формы документов» (размещены формы документов, предусмотренные порядком проведения ОРВ и экспертизы)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 – 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«Публичные консультации»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 xml:space="preserve">Максимальное количество баллов – 2 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- Создан подраздел «Публичные консультации»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- Создан подраздел «Публичные консультации». Информация размещается с указанием даты размещения, указываются сроки проведения публичных консультаций, прослеживается хронология проведения процедур; размещается сводный отчет т свод предложений по результатам проведения процедур углубленной ОРВ и экспертизы)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5A00">
              <w:rPr>
                <w:rFonts w:ascii="Times New Roman" w:hAnsi="Times New Roman" w:cs="Times New Roman"/>
                <w:i/>
              </w:rPr>
              <w:t>2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«Планы экспертизы»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 – 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tabs>
                <w:tab w:val="left" w:pos="3588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«Заключения об ОРВ и экспертизе»</w:t>
            </w: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 – 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tabs>
                <w:tab w:val="left" w:pos="3588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«Взаимодействие с бизнес-сообществом» (размещена информация о перечне организаций, с которыми заключены соглашения о взаимодействии при проведении ОРВ и экспертизы)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 – 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«Мероприятия по ОРВ и экспертизе» (размещаются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 – 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973232" w:rsidP="009732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Заключены соглашения о взаимодействии при проведении процедур ОРВ и экспертизы с представителями бизнес-сообщества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3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соглашение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от 2 до 4 соглашений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более 4 соглашений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rPr>
          <w:trHeight w:val="800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муниципальном образовании создан и действует совещательный (консультационный) орган по вопросам ОРВ и экспертизы, в полномочия которого входит рассмотрение вопросов в сфере ОРВ и экспертизы, либо функции по рассмотрению вопросов ОРВ, экспертизе включены в положение иного совещательного (консультационного) органа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4</w:t>
            </w:r>
          </w:p>
        </w:tc>
      </w:tr>
      <w:tr w:rsidR="00C91886" w:rsidRPr="00EE5A00" w:rsidTr="00905729">
        <w:trPr>
          <w:trHeight w:val="317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совещательный (консультационный) орган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rPr>
          <w:trHeight w:val="317"/>
        </w:trPr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создан и действует совещательный (консультационный) орган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систематической основе проводятся муниципальные мероприятия, посвященные ОРВ. Информация о прошедших и (или) готовящихся мероприятиях (событиях) в сфере ОРВ регулярно публикуется на официальном сайте муниципального образования, либо иных источниках опубликования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Максимальное количество баллов – 4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состоялось 1 мероприятие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состоялось от 2 и выше мероприятий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C91886" w:rsidRPr="00EE5A00" w:rsidTr="00905729">
        <w:tc>
          <w:tcPr>
            <w:tcW w:w="9214" w:type="dxa"/>
            <w:gridSpan w:val="3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 3. «Независимая оценка» - 25 баллов 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Информация об ОРВ и экспертизе размещена в открытом доступе, является актуальной и достаточной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размещена в открытом доступе, специализированные разделы легкодоступны, удобны в использовании и систематизированы, но размещенная в них информация не актуальна и не достаточна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размещена в открытом доступе,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Осуществляется рассылка </w:t>
            </w:r>
            <w:r w:rsidR="00C10F17" w:rsidRPr="00EE5A00">
              <w:rPr>
                <w:rFonts w:ascii="Times New Roman" w:hAnsi="Times New Roman" w:cs="Times New Roman"/>
                <w:b/>
                <w:i/>
              </w:rPr>
              <w:t xml:space="preserve">объединениям предпринимателей, предпринимателям, крестьянским фермерским хозяйствам, предприятиям 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уведомлений о проведении публичных консультаций в рамках процедуры ОРВ, экспертизы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не осуществляется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осуществляется не своевременно и не по всем проектам муниципальных НПА, затрагивающим интересы предпринимательской и инвестиционной деятельности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осуществляется своевременно и по всем проектам муниципальных НПА, затрагивающим интересы предпринимательской и инвестиционной деятельности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Мнения </w:t>
            </w:r>
            <w:r w:rsidR="00C10F17" w:rsidRPr="00EE5A00">
              <w:rPr>
                <w:rFonts w:ascii="Times New Roman" w:hAnsi="Times New Roman" w:cs="Times New Roman"/>
                <w:b/>
                <w:i/>
              </w:rPr>
              <w:t>объединений предпринимателей, предпринимателей, крестьянских фермерских хозяйств, предприятий</w:t>
            </w:r>
            <w:r w:rsidR="00C10F17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учитываются при проведении ОРВ и экспертизы в муниципальном образовании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C10F17" w:rsidP="00C10F17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401B2D" w:rsidRPr="00EE5A00">
              <w:rPr>
                <w:rFonts w:ascii="Times New Roman" w:eastAsia="Times New Roman" w:hAnsi="Times New Roman" w:cs="Times New Roman"/>
                <w:lang w:eastAsia="ru-RU"/>
              </w:rPr>
              <w:t>нения не учитываются при проведении ОРВ и экспертизы в муниципальном образовании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C10F17" w:rsidP="00C10F17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- мнения </w:t>
            </w:r>
            <w:r w:rsidR="00401B2D" w:rsidRPr="00EE5A00">
              <w:rPr>
                <w:rFonts w:ascii="Times New Roman" w:eastAsia="Times New Roman" w:hAnsi="Times New Roman" w:cs="Times New Roman"/>
                <w:lang w:eastAsia="ru-RU"/>
              </w:rPr>
              <w:t>учитываются при проведении ОРВ и экспертизы в муниципальном образовании не в полном объеме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C10F17" w:rsidP="00C10F17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401B2D" w:rsidRPr="00EE5A00">
              <w:rPr>
                <w:rFonts w:ascii="Times New Roman" w:eastAsia="Times New Roman" w:hAnsi="Times New Roman" w:cs="Times New Roman"/>
                <w:lang w:eastAsia="ru-RU"/>
              </w:rPr>
              <w:t>нения учитываются при проведении ОРВ и экспертизы в муниципальном образовании в полном объеме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521" w:type="dxa"/>
          </w:tcPr>
          <w:p w:rsidR="00401B2D" w:rsidRPr="00EE5A00" w:rsidRDefault="00401B2D" w:rsidP="00C10F1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Проводится работа по информированию </w:t>
            </w:r>
            <w:r w:rsidR="00C10F17" w:rsidRPr="00EE5A00">
              <w:rPr>
                <w:rFonts w:ascii="Times New Roman" w:hAnsi="Times New Roman" w:cs="Times New Roman"/>
                <w:b/>
                <w:i/>
              </w:rPr>
              <w:t>объединений предпринимателей, предпринимателей, крестьянских фермерских хозяйств, предприятий</w:t>
            </w:r>
            <w:r w:rsidR="00C10F17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особенностях проведения процедур ОРВ, экспертизы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406A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не проводится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406A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проводится, но не достаточна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406A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проводится и достаточна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521" w:type="dxa"/>
          </w:tcPr>
          <w:p w:rsidR="00401B2D" w:rsidRPr="00EE5A00" w:rsidRDefault="00401B2D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Выводы, содержащиеся в заключениях об ОРВ, учитываются при принятии проектов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выводы, содержащиеся в заключениях об ОРВ, не учитываются при принятии проектов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- выводы, содержащиеся в заключениях об ОРВ, частично учитываются при принятии проектов НПА 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709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01B2D" w:rsidRPr="00EE5A00" w:rsidRDefault="00401B2D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выводы, содержащиеся в заключениях об ОРВ, в полном объеме учитываются при принятии проектов НПА</w:t>
            </w:r>
          </w:p>
        </w:tc>
        <w:tc>
          <w:tcPr>
            <w:tcW w:w="1984" w:type="dxa"/>
          </w:tcPr>
          <w:p w:rsidR="00401B2D" w:rsidRPr="00EE5A00" w:rsidRDefault="00401B2D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</w:tbl>
    <w:p w:rsidR="00401B2D" w:rsidRPr="00EE5A00" w:rsidRDefault="00401B2D" w:rsidP="00401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2D" w:rsidRPr="00EE5A00" w:rsidRDefault="00401B2D" w:rsidP="00401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C5" w:rsidRPr="00EE5A00" w:rsidRDefault="00316DC5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Pr="00EE5A00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Pr="00EE5A00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Pr="00EE5A00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Pr="00EE5A00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91886" w:rsidRDefault="00C91886" w:rsidP="00FA43B9">
      <w:pPr>
        <w:spacing w:after="0" w:line="240" w:lineRule="auto"/>
        <w:contextualSpacing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B043C6" w:rsidRDefault="00B043C6" w:rsidP="0009782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C6" w:rsidRDefault="00B043C6" w:rsidP="0009782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C6" w:rsidRDefault="00B043C6" w:rsidP="0009782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C6" w:rsidRDefault="00B043C6" w:rsidP="0009782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2C" w:rsidRPr="00EE5A00" w:rsidRDefault="0009782C" w:rsidP="0009782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EE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E5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</w:t>
      </w:r>
      <w:r w:rsidR="000E7935" w:rsidRPr="00EE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82C" w:rsidRPr="005D735B" w:rsidRDefault="0009782C" w:rsidP="0009782C">
      <w:pPr>
        <w:tabs>
          <w:tab w:val="left" w:pos="3120"/>
          <w:tab w:val="left" w:pos="6048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2C" w:rsidRPr="005D735B" w:rsidRDefault="0009782C" w:rsidP="00097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35B">
        <w:rPr>
          <w:rFonts w:ascii="Times New Roman" w:eastAsia="Calibri" w:hAnsi="Times New Roman" w:cs="Times New Roman"/>
          <w:sz w:val="28"/>
          <w:szCs w:val="28"/>
        </w:rPr>
        <w:t>Таблица формирования рейтинга качества проведения ОРВ и экспертизы муниципальными образованиями</w:t>
      </w:r>
    </w:p>
    <w:p w:rsidR="0009782C" w:rsidRPr="005D735B" w:rsidRDefault="0009782C" w:rsidP="00097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3904"/>
        <w:gridCol w:w="941"/>
        <w:gridCol w:w="2757"/>
        <w:gridCol w:w="1063"/>
      </w:tblGrid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2757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063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Pr="005D735B">
              <w:rPr>
                <w:rFonts w:ascii="Times New Roman" w:eastAsia="Calibri" w:hAnsi="Times New Roman" w:cs="Times New Roman"/>
              </w:rPr>
              <w:t>«Высший уровень»</w:t>
            </w:r>
          </w:p>
        </w:tc>
        <w:tc>
          <w:tcPr>
            <w:tcW w:w="1063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 xml:space="preserve">от 80 </w:t>
            </w:r>
          </w:p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>до 100</w:t>
            </w: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  <w:lang w:val="en-US"/>
              </w:rPr>
              <w:t xml:space="preserve">II. </w:t>
            </w:r>
            <w:r w:rsidRPr="005D735B">
              <w:rPr>
                <w:rFonts w:ascii="Times New Roman" w:eastAsia="Calibri" w:hAnsi="Times New Roman" w:cs="Times New Roman"/>
              </w:rPr>
              <w:t>«Хороший уровень»</w:t>
            </w:r>
          </w:p>
        </w:tc>
        <w:tc>
          <w:tcPr>
            <w:tcW w:w="1063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 xml:space="preserve">от 50 </w:t>
            </w:r>
          </w:p>
          <w:p w:rsidR="0009782C" w:rsidRPr="005D735B" w:rsidRDefault="0009782C" w:rsidP="00BA7E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 xml:space="preserve">до </w:t>
            </w:r>
            <w:r w:rsidR="00BA7E00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  <w:lang w:val="en-US"/>
              </w:rPr>
              <w:t xml:space="preserve">III. </w:t>
            </w:r>
            <w:r w:rsidRPr="005D735B">
              <w:rPr>
                <w:rFonts w:ascii="Times New Roman" w:eastAsia="Calibri" w:hAnsi="Times New Roman" w:cs="Times New Roman"/>
              </w:rPr>
              <w:t>«Удовлетворительный уровень»</w:t>
            </w:r>
          </w:p>
        </w:tc>
        <w:tc>
          <w:tcPr>
            <w:tcW w:w="1063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 xml:space="preserve">от 30 </w:t>
            </w:r>
          </w:p>
          <w:p w:rsidR="0009782C" w:rsidRPr="005D735B" w:rsidRDefault="00966FB8" w:rsidP="00BA7E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BA7E00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  <w:lang w:val="en-US"/>
              </w:rPr>
              <w:t xml:space="preserve">IV. </w:t>
            </w:r>
            <w:r w:rsidRPr="005D735B">
              <w:rPr>
                <w:rFonts w:ascii="Times New Roman" w:eastAsia="Calibri" w:hAnsi="Times New Roman" w:cs="Times New Roman"/>
              </w:rPr>
              <w:t>«Неудовлетворительный уровень»</w:t>
            </w:r>
          </w:p>
        </w:tc>
        <w:tc>
          <w:tcPr>
            <w:tcW w:w="1063" w:type="dxa"/>
            <w:vMerge w:val="restart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735B">
              <w:rPr>
                <w:rFonts w:ascii="Times New Roman" w:eastAsia="Calibri" w:hAnsi="Times New Roman" w:cs="Times New Roman"/>
              </w:rPr>
              <w:t xml:space="preserve">от 0 </w:t>
            </w:r>
          </w:p>
          <w:p w:rsidR="0009782C" w:rsidRPr="005D735B" w:rsidRDefault="00966FB8" w:rsidP="00BA7E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BA7E00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82C" w:rsidRPr="005D735B" w:rsidTr="00D83EEA">
        <w:tc>
          <w:tcPr>
            <w:tcW w:w="51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7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09782C" w:rsidRPr="005D735B" w:rsidRDefault="0009782C" w:rsidP="0009782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9782C" w:rsidRPr="005D735B" w:rsidRDefault="0009782C" w:rsidP="00097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A4" w:rsidRDefault="001D69A4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662" w:rsidRDefault="00EF3662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D5F" w:rsidRDefault="00955D5F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927" w:rsidRDefault="00004927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9A4" w:rsidRDefault="00FA43B9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735B">
        <w:rPr>
          <w:rFonts w:ascii="Times New Roman" w:hAnsi="Times New Roman" w:cs="Times New Roman"/>
          <w:sz w:val="24"/>
          <w:szCs w:val="24"/>
        </w:rPr>
        <w:t>Приложение 3</w:t>
      </w:r>
      <w:r w:rsidR="00EE5A00">
        <w:rPr>
          <w:rFonts w:ascii="Times New Roman" w:hAnsi="Times New Roman" w:cs="Times New Roman"/>
          <w:sz w:val="24"/>
          <w:szCs w:val="24"/>
        </w:rPr>
        <w:t xml:space="preserve"> </w:t>
      </w:r>
      <w:r w:rsidR="001D69A4" w:rsidRPr="005D735B">
        <w:rPr>
          <w:rFonts w:ascii="Times New Roman" w:hAnsi="Times New Roman" w:cs="Times New Roman"/>
          <w:sz w:val="24"/>
          <w:szCs w:val="24"/>
        </w:rPr>
        <w:t>к Методике</w:t>
      </w:r>
      <w:r w:rsidR="00C9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00" w:rsidRPr="005D735B" w:rsidRDefault="00EE5A00" w:rsidP="001D6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00D" w:rsidRPr="00EE5A00" w:rsidRDefault="0051600D" w:rsidP="00516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A00">
        <w:rPr>
          <w:rFonts w:ascii="Times New Roman" w:eastAsia="Calibri" w:hAnsi="Times New Roman" w:cs="Times New Roman"/>
          <w:b/>
          <w:sz w:val="28"/>
          <w:szCs w:val="28"/>
        </w:rPr>
        <w:t>Эффективность института ОРВ муниципальных образований</w:t>
      </w:r>
    </w:p>
    <w:p w:rsidR="0051600D" w:rsidRPr="00EE5A00" w:rsidRDefault="0051600D" w:rsidP="00516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A00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600D" w:rsidRPr="00EE5A00" w:rsidRDefault="0051600D" w:rsidP="005160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1886" w:rsidRPr="00EE5A00" w:rsidRDefault="0051600D" w:rsidP="0051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00">
        <w:rPr>
          <w:rFonts w:ascii="Times New Roman" w:eastAsia="Calibri" w:hAnsi="Times New Roman" w:cs="Times New Roman"/>
          <w:sz w:val="28"/>
          <w:szCs w:val="28"/>
        </w:rPr>
        <w:t xml:space="preserve">Ответьте на следующие вопросы об осуществлении процедур ОРВ в муниципальных образованиях Ханты-Мансийского автономного </w:t>
      </w:r>
      <w:r w:rsidRPr="00EE5A00">
        <w:rPr>
          <w:rFonts w:ascii="Times New Roman" w:eastAsia="Calibri" w:hAnsi="Times New Roman" w:cs="Times New Roman"/>
          <w:sz w:val="28"/>
          <w:szCs w:val="28"/>
        </w:rPr>
        <w:br/>
        <w:t xml:space="preserve">округа – Югры по </w:t>
      </w:r>
      <w:r w:rsidR="00C91886" w:rsidRPr="00EE5A00">
        <w:rPr>
          <w:rFonts w:ascii="Times New Roman" w:eastAsia="Calibri" w:hAnsi="Times New Roman" w:cs="Times New Roman"/>
          <w:sz w:val="28"/>
          <w:szCs w:val="28"/>
        </w:rPr>
        <w:t>прилагаемой форме:</w:t>
      </w:r>
    </w:p>
    <w:p w:rsidR="00C4043A" w:rsidRPr="00EE5A00" w:rsidRDefault="00C4043A" w:rsidP="0051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00D" w:rsidRPr="00EE5A00" w:rsidRDefault="00C4043A" w:rsidP="00C404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A00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проведения ОРВ и экспертизы в _________________________________________</w:t>
      </w:r>
    </w:p>
    <w:p w:rsidR="00C4043A" w:rsidRPr="00EE5A00" w:rsidRDefault="00C4043A" w:rsidP="00C404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E5A00">
        <w:rPr>
          <w:rFonts w:ascii="Times New Roman" w:eastAsia="Calibri" w:hAnsi="Times New Roman" w:cs="Times New Roman"/>
          <w:i/>
          <w:sz w:val="28"/>
          <w:szCs w:val="28"/>
        </w:rPr>
        <w:t>(указывается наименование муниципального образования)</w:t>
      </w:r>
    </w:p>
    <w:p w:rsidR="00C4043A" w:rsidRPr="00EE5A00" w:rsidRDefault="00C4043A" w:rsidP="00C404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6690"/>
        <w:gridCol w:w="1842"/>
      </w:tblGrid>
      <w:tr w:rsidR="00C4043A" w:rsidRPr="00EE5A00" w:rsidTr="00012C48">
        <w:tc>
          <w:tcPr>
            <w:tcW w:w="9092" w:type="dxa"/>
            <w:gridSpan w:val="3"/>
            <w:vAlign w:val="center"/>
          </w:tcPr>
          <w:p w:rsidR="00C4043A" w:rsidRPr="00EE5A00" w:rsidRDefault="00C4043A" w:rsidP="0051600D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3A" w:rsidRPr="00EE5A00" w:rsidRDefault="00C4043A" w:rsidP="0051600D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A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4043A" w:rsidRPr="00EE5A00" w:rsidRDefault="00C4043A" w:rsidP="00C4043A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наименование респондента</w:t>
            </w:r>
          </w:p>
        </w:tc>
      </w:tr>
      <w:tr w:rsidR="006A2F2A" w:rsidRPr="00EE5A00" w:rsidTr="0009782C">
        <w:tc>
          <w:tcPr>
            <w:tcW w:w="560" w:type="dxa"/>
            <w:vAlign w:val="center"/>
          </w:tcPr>
          <w:p w:rsidR="006A2F2A" w:rsidRPr="00EE5A00" w:rsidRDefault="00C4043A" w:rsidP="0051600D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A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0" w:type="dxa"/>
            <w:vAlign w:val="center"/>
          </w:tcPr>
          <w:p w:rsidR="006A2F2A" w:rsidRPr="00EE5A00" w:rsidRDefault="00C4043A" w:rsidP="0051600D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A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42" w:type="dxa"/>
            <w:vAlign w:val="center"/>
          </w:tcPr>
          <w:p w:rsidR="006A2F2A" w:rsidRPr="00EE5A00" w:rsidRDefault="00C4043A" w:rsidP="0051600D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A0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Информация об ОРВ и экспертизе размещена в открытом доступе, является актуальной и достаточной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размещена в открытом доступе, специализированные разделы легкодоступны, удобны в использовании и систематизированы, но размещенная в них информация не актуальна и не достаточна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информация размещена в открытом доступе,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Осуществляется рассылка </w:t>
            </w:r>
            <w:r w:rsidR="00C4043A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объединениям предпринимателей, предпринимателям, крестьянским фермерским хозяйствам, предприятиям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уведомлений о проведении публичных консультаций в рамках процедуры ОРВ, экспертизы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не осуществляется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осуществляется не своевременно и не по всем проектам муниципальных НПА, затрагивающим интересы предпринимательской и инвестиционной деятельности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осуществляется своевременно и по всем проектам муниципальных НПА, затрагивающим интересы предпринимательской и инвестиционной деятельности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Мнения </w:t>
            </w:r>
            <w:r w:rsidR="00C4043A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объединений предпринимателей, предпринимателей, крестьянских фермерских хозяйств, предприятий 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учитываются при проведении ОРВ и экспертизы в муниципальном образовании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4043A" w:rsidP="00C4043A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C91886" w:rsidRPr="00EE5A00">
              <w:rPr>
                <w:rFonts w:ascii="Times New Roman" w:eastAsia="Times New Roman" w:hAnsi="Times New Roman" w:cs="Times New Roman"/>
                <w:lang w:eastAsia="ru-RU"/>
              </w:rPr>
              <w:t>нения не учитываются при проведении ОРВ и экспертизы в муниципальном образовании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4043A" w:rsidP="00C4043A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C91886" w:rsidRPr="00EE5A00">
              <w:rPr>
                <w:rFonts w:ascii="Times New Roman" w:eastAsia="Times New Roman" w:hAnsi="Times New Roman" w:cs="Times New Roman"/>
                <w:lang w:eastAsia="ru-RU"/>
              </w:rPr>
              <w:t>нения учитываются при проведении ОРВ и экспертизы в муниципальном образовании не в полном объеме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4043A" w:rsidP="00C4043A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C91886" w:rsidRPr="00EE5A00">
              <w:rPr>
                <w:rFonts w:ascii="Times New Roman" w:eastAsia="Times New Roman" w:hAnsi="Times New Roman" w:cs="Times New Roman"/>
                <w:lang w:eastAsia="ru-RU"/>
              </w:rPr>
              <w:t>нения учитываются при проведении ОРВ и экспертизы в муниципальном образовании в полном объеме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Проводится работа по информированию </w:t>
            </w:r>
            <w:r w:rsidR="00C4043A"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объединений предпринимателей, предпринимателей, крестьянских фермерских хозяйств, предприятий </w:t>
            </w: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особенностях проведения процедур ОРВ, экспертизы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не проводится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проводится, но не достаточна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C404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работа по информированию об особенностях проведения процедур ОРВ, экспертизы проводится и достаточна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0" w:type="dxa"/>
          </w:tcPr>
          <w:p w:rsidR="00C91886" w:rsidRPr="00EE5A00" w:rsidRDefault="00C91886" w:rsidP="00905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Выводы, содержащиеся в заключениях об ОРВ, учитываются при принятии проектов НПА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нет – 0 баллов; </w:t>
            </w:r>
          </w:p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 – 5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выводы, содержащиеся в заключениях об ОРВ, не учитываются при принятии проектов НПА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- выводы, содержащиеся в заключениях об ОРВ, частично учитываются при принятии проектов НПА 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91886" w:rsidRPr="00EE5A00" w:rsidTr="00905729">
        <w:tc>
          <w:tcPr>
            <w:tcW w:w="560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</w:tcPr>
          <w:p w:rsidR="00C91886" w:rsidRPr="00EE5A00" w:rsidRDefault="00C91886" w:rsidP="00905729"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выводы, содержащиеся в заключениях об ОРВ, в полном объеме учитываются при принятии проектов НПА</w:t>
            </w:r>
          </w:p>
        </w:tc>
        <w:tc>
          <w:tcPr>
            <w:tcW w:w="1842" w:type="dxa"/>
          </w:tcPr>
          <w:p w:rsidR="00C91886" w:rsidRPr="00EE5A00" w:rsidRDefault="00C91886" w:rsidP="00905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</w:tbl>
    <w:p w:rsidR="0051600D" w:rsidRPr="005D735B" w:rsidRDefault="0051600D" w:rsidP="0051600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256B" w:rsidRPr="005D735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6B" w:rsidRDefault="0040256B" w:rsidP="001D6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82C" w:rsidRDefault="0009782C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A00" w:rsidRDefault="00EE5A00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464" w:rsidRDefault="00031464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735B" w:rsidRDefault="005D735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735B" w:rsidRDefault="005D735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5D5F" w:rsidRDefault="00955D5F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886" w:rsidRDefault="00C91886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886" w:rsidRDefault="00C91886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886" w:rsidRDefault="00C91886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886" w:rsidRDefault="00C91886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256B" w:rsidRDefault="0040256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0256B" w:rsidRDefault="0040256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40256B" w:rsidRDefault="0040256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40256B" w:rsidRDefault="0040256B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– Югры </w:t>
      </w:r>
      <w:r w:rsidRPr="000F224C">
        <w:rPr>
          <w:rFonts w:ascii="Times New Roman" w:hAnsi="Times New Roman" w:cs="Times New Roman"/>
          <w:sz w:val="24"/>
          <w:szCs w:val="24"/>
        </w:rPr>
        <w:t>от «</w:t>
      </w:r>
      <w:r w:rsidR="000E7935">
        <w:rPr>
          <w:rFonts w:ascii="Times New Roman" w:hAnsi="Times New Roman" w:cs="Times New Roman"/>
          <w:sz w:val="24"/>
          <w:szCs w:val="24"/>
        </w:rPr>
        <w:t>12</w:t>
      </w:r>
      <w:r w:rsidRPr="000F224C">
        <w:rPr>
          <w:rFonts w:ascii="Times New Roman" w:hAnsi="Times New Roman" w:cs="Times New Roman"/>
          <w:sz w:val="24"/>
          <w:szCs w:val="24"/>
        </w:rPr>
        <w:t>»</w:t>
      </w:r>
      <w:r w:rsidR="000E793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F224C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0E7935">
        <w:rPr>
          <w:rFonts w:ascii="Times New Roman" w:hAnsi="Times New Roman" w:cs="Times New Roman"/>
          <w:sz w:val="24"/>
          <w:szCs w:val="24"/>
        </w:rPr>
        <w:t>253</w:t>
      </w:r>
    </w:p>
    <w:p w:rsidR="000E7935" w:rsidRPr="000F224C" w:rsidRDefault="000E7935" w:rsidP="00402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256B" w:rsidRDefault="0040256B" w:rsidP="004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6B" w:rsidRPr="00C213BA" w:rsidRDefault="0040256B" w:rsidP="004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B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0256B" w:rsidRPr="00C213BA" w:rsidRDefault="0040256B" w:rsidP="0040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BA">
        <w:rPr>
          <w:rFonts w:ascii="Times New Roman" w:hAnsi="Times New Roman" w:cs="Times New Roman"/>
          <w:b/>
          <w:sz w:val="28"/>
          <w:szCs w:val="28"/>
        </w:rPr>
        <w:t>мониторинга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</w:t>
      </w:r>
    </w:p>
    <w:p w:rsidR="0040256B" w:rsidRPr="00C213BA" w:rsidRDefault="0040256B" w:rsidP="0040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6B" w:rsidRPr="00C213BA" w:rsidRDefault="0040256B" w:rsidP="00402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A">
        <w:rPr>
          <w:rFonts w:ascii="Times New Roman" w:hAnsi="Times New Roman" w:cs="Times New Roman"/>
          <w:sz w:val="28"/>
          <w:szCs w:val="28"/>
        </w:rPr>
        <w:t xml:space="preserve">1. Настоящий Порядок мониторинга оценки регулирующего воздействия проектов муниципальных нормативных правовых актов </w:t>
      </w:r>
      <w:r w:rsidRPr="00C213BA">
        <w:rPr>
          <w:rFonts w:ascii="Times New Roman" w:hAnsi="Times New Roman" w:cs="Times New Roman"/>
          <w:sz w:val="28"/>
          <w:szCs w:val="28"/>
        </w:rPr>
        <w:br/>
        <w:t>(далее – ОРВ) и экспертизы муниципальных нормативных правовых актов (далее – экспертиз</w:t>
      </w:r>
      <w:r w:rsidRPr="00EE5A00">
        <w:rPr>
          <w:rFonts w:ascii="Times New Roman" w:hAnsi="Times New Roman" w:cs="Times New Roman"/>
          <w:sz w:val="28"/>
          <w:szCs w:val="28"/>
        </w:rPr>
        <w:t>а</w:t>
      </w:r>
      <w:r w:rsidR="00C213BA" w:rsidRPr="00EE5A00">
        <w:rPr>
          <w:rFonts w:ascii="Times New Roman" w:hAnsi="Times New Roman" w:cs="Times New Roman"/>
          <w:sz w:val="28"/>
          <w:szCs w:val="28"/>
        </w:rPr>
        <w:t>, НПА</w:t>
      </w:r>
      <w:r w:rsidRPr="00EE5A00">
        <w:rPr>
          <w:rFonts w:ascii="Times New Roman" w:hAnsi="Times New Roman" w:cs="Times New Roman"/>
          <w:sz w:val="28"/>
          <w:szCs w:val="28"/>
        </w:rPr>
        <w:t xml:space="preserve">) в муниципальных образованиях Ханты-Мансийского автономного округа – Югры (далее – муниципальные образования, автономный округ) разработан Департаментом экономического развития автономного округа в целях оценки качества проведения ОРВ проектов муниципальных </w:t>
      </w:r>
      <w:r w:rsidR="00C213BA" w:rsidRPr="00EE5A00">
        <w:rPr>
          <w:rFonts w:ascii="Times New Roman" w:hAnsi="Times New Roman" w:cs="Times New Roman"/>
          <w:sz w:val="28"/>
          <w:szCs w:val="28"/>
        </w:rPr>
        <w:t>НПА</w:t>
      </w:r>
      <w:r w:rsidR="00EE5A00">
        <w:rPr>
          <w:rFonts w:ascii="Times New Roman" w:hAnsi="Times New Roman" w:cs="Times New Roman"/>
          <w:sz w:val="28"/>
          <w:szCs w:val="28"/>
        </w:rPr>
        <w:t xml:space="preserve">, </w:t>
      </w:r>
      <w:r w:rsidRPr="00C213BA">
        <w:rPr>
          <w:rFonts w:ascii="Times New Roman" w:hAnsi="Times New Roman" w:cs="Times New Roman"/>
          <w:sz w:val="28"/>
          <w:szCs w:val="28"/>
        </w:rPr>
        <w:t>экспертизы НПА, выявления лучших практик проведения ОРВ и экспертизы.</w:t>
      </w:r>
    </w:p>
    <w:p w:rsidR="0040256B" w:rsidRPr="00A04791" w:rsidRDefault="0040256B" w:rsidP="00402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A">
        <w:rPr>
          <w:rFonts w:ascii="Times New Roman" w:hAnsi="Times New Roman" w:cs="Times New Roman"/>
          <w:sz w:val="28"/>
          <w:szCs w:val="28"/>
        </w:rPr>
        <w:t>2. Муниципальные образования ежеквартально</w:t>
      </w:r>
      <w:r w:rsidRPr="0063712D">
        <w:rPr>
          <w:rFonts w:ascii="Times New Roman" w:hAnsi="Times New Roman" w:cs="Times New Roman"/>
          <w:sz w:val="28"/>
          <w:szCs w:val="28"/>
        </w:rPr>
        <w:t xml:space="preserve">, до </w:t>
      </w:r>
      <w:r w:rsidR="0063712D" w:rsidRPr="00EE5A00">
        <w:rPr>
          <w:rFonts w:ascii="Times New Roman" w:hAnsi="Times New Roman" w:cs="Times New Roman"/>
          <w:sz w:val="28"/>
          <w:szCs w:val="28"/>
        </w:rPr>
        <w:t xml:space="preserve">10 </w:t>
      </w:r>
      <w:r w:rsidRPr="0063712D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="003152C6" w:rsidRPr="0063712D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3152C6" w:rsidRPr="00C21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13BA">
        <w:rPr>
          <w:rFonts w:ascii="Times New Roman" w:hAnsi="Times New Roman" w:cs="Times New Roman"/>
          <w:sz w:val="28"/>
          <w:szCs w:val="28"/>
        </w:rPr>
        <w:t xml:space="preserve">следующего за отчетным, представляют в Департамент экономического развития автономного округа информацию об осуществлении ОРВ и экспертизы муниципальными образованиями </w:t>
      </w:r>
      <w:r w:rsidR="005D3472" w:rsidRPr="00A0479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04791">
        <w:rPr>
          <w:rFonts w:ascii="Times New Roman" w:hAnsi="Times New Roman" w:cs="Times New Roman"/>
          <w:sz w:val="28"/>
          <w:szCs w:val="28"/>
        </w:rPr>
        <w:t>приложени</w:t>
      </w:r>
      <w:r w:rsidR="005D3472" w:rsidRPr="00A04791">
        <w:rPr>
          <w:rFonts w:ascii="Times New Roman" w:hAnsi="Times New Roman" w:cs="Times New Roman"/>
          <w:sz w:val="28"/>
          <w:szCs w:val="28"/>
        </w:rPr>
        <w:t xml:space="preserve">ю </w:t>
      </w:r>
      <w:r w:rsidR="005E682D" w:rsidRPr="00A04791">
        <w:rPr>
          <w:rFonts w:ascii="Times New Roman" w:hAnsi="Times New Roman" w:cs="Times New Roman"/>
          <w:sz w:val="28"/>
          <w:szCs w:val="28"/>
        </w:rPr>
        <w:t>к Порядку</w:t>
      </w:r>
      <w:r w:rsidRPr="00A04791">
        <w:rPr>
          <w:rFonts w:ascii="Times New Roman" w:hAnsi="Times New Roman" w:cs="Times New Roman"/>
          <w:sz w:val="28"/>
          <w:szCs w:val="28"/>
        </w:rPr>
        <w:t>.</w:t>
      </w:r>
      <w:r w:rsidR="00F10E8A" w:rsidRPr="00A0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6B" w:rsidRDefault="0040256B" w:rsidP="00402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A">
        <w:rPr>
          <w:rFonts w:ascii="Times New Roman" w:hAnsi="Times New Roman" w:cs="Times New Roman"/>
          <w:sz w:val="28"/>
          <w:szCs w:val="28"/>
        </w:rPr>
        <w:t xml:space="preserve">3. Результаты мониторинга размещаются на официальном сайте Департамента экономического развития автономного округа и едином официальном сайте государственных органов автономного округа </w:t>
      </w:r>
      <w:r w:rsidR="000C4EF5" w:rsidRPr="00C213BA">
        <w:rPr>
          <w:rFonts w:ascii="Times New Roman" w:hAnsi="Times New Roman" w:cs="Times New Roman"/>
          <w:sz w:val="28"/>
          <w:szCs w:val="28"/>
        </w:rPr>
        <w:br/>
      </w:r>
      <w:r w:rsidRPr="00C213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E5A00">
        <w:rPr>
          <w:rFonts w:ascii="Times New Roman" w:hAnsi="Times New Roman" w:cs="Times New Roman"/>
          <w:sz w:val="28"/>
          <w:szCs w:val="28"/>
        </w:rPr>
        <w:t>30</w:t>
      </w:r>
      <w:r w:rsidR="00F10E8A">
        <w:rPr>
          <w:rFonts w:ascii="Times New Roman" w:hAnsi="Times New Roman" w:cs="Times New Roman"/>
          <w:sz w:val="28"/>
          <w:szCs w:val="28"/>
        </w:rPr>
        <w:t xml:space="preserve"> </w:t>
      </w:r>
      <w:r w:rsidRPr="00C213BA">
        <w:rPr>
          <w:rFonts w:ascii="Times New Roman" w:hAnsi="Times New Roman" w:cs="Times New Roman"/>
          <w:sz w:val="28"/>
          <w:szCs w:val="28"/>
        </w:rPr>
        <w:t>числа месяца, следующего за отчетным.</w:t>
      </w: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ED3" w:rsidRDefault="00C15ED3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3662" w:rsidRPr="005D102A" w:rsidRDefault="00EF3662" w:rsidP="00EF36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Порядку</w:t>
      </w:r>
      <w:r w:rsidR="005F7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62" w:rsidRDefault="00EF3662" w:rsidP="00A74053">
      <w:pPr>
        <w:tabs>
          <w:tab w:val="left" w:pos="3588"/>
          <w:tab w:val="center" w:pos="4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C6" w:rsidRPr="00EE5A00" w:rsidRDefault="003152C6" w:rsidP="003152C6">
      <w:pPr>
        <w:tabs>
          <w:tab w:val="left" w:pos="3588"/>
          <w:tab w:val="center" w:pos="4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A00">
        <w:rPr>
          <w:rFonts w:ascii="Times New Roman" w:eastAsia="Calibri" w:hAnsi="Times New Roman" w:cs="Times New Roman"/>
          <w:sz w:val="28"/>
          <w:szCs w:val="28"/>
        </w:rPr>
        <w:t>Форма информации,</w:t>
      </w:r>
    </w:p>
    <w:p w:rsidR="003152C6" w:rsidRPr="00EE5A00" w:rsidRDefault="003152C6" w:rsidP="0031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A00">
        <w:rPr>
          <w:rFonts w:ascii="Times New Roman" w:eastAsia="Calibri" w:hAnsi="Times New Roman" w:cs="Times New Roman"/>
          <w:sz w:val="28"/>
          <w:szCs w:val="28"/>
        </w:rPr>
        <w:t xml:space="preserve">используемой для формирования рейтинга качества осуществления ОРВ и экспертизы муниципальными образованиями </w:t>
      </w:r>
    </w:p>
    <w:p w:rsidR="003152C6" w:rsidRPr="00EE5A00" w:rsidRDefault="003152C6" w:rsidP="0031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"/>
        <w:gridCol w:w="1066"/>
        <w:gridCol w:w="5951"/>
        <w:gridCol w:w="1666"/>
      </w:tblGrid>
      <w:tr w:rsidR="00905729" w:rsidRPr="00EE5A00" w:rsidTr="00316DC5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b/>
              </w:rPr>
              <w:t>Общие сведения</w:t>
            </w:r>
          </w:p>
        </w:tc>
      </w:tr>
      <w:tr w:rsidR="00905729" w:rsidRPr="00EE5A00" w:rsidTr="00316DC5">
        <w:trPr>
          <w:trHeight w:val="555"/>
        </w:trPr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3152C6" w:rsidRPr="00EE5A00" w:rsidRDefault="003152C6" w:rsidP="00316DC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</w:t>
            </w:r>
          </w:p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(место для текстового описания)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5A00">
              <w:rPr>
                <w:rFonts w:ascii="Times New Roman" w:eastAsia="Calibri" w:hAnsi="Times New Roman" w:cs="Times New Roman"/>
              </w:rPr>
              <w:t>Дата составления:</w:t>
            </w:r>
          </w:p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</w:rPr>
              <w:t>_____ 201__ г.</w:t>
            </w:r>
          </w:p>
        </w:tc>
      </w:tr>
      <w:tr w:rsidR="00905729" w:rsidRPr="00EE5A00" w:rsidTr="00316DC5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b/>
              </w:rPr>
              <w:t>Блок 1. «Механизм проведения ОРВ</w:t>
            </w:r>
            <w:r w:rsidRPr="00EE5A0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05729" w:rsidRPr="00EE5A00" w:rsidTr="00316DC5">
        <w:trPr>
          <w:trHeight w:val="7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систематической основе в установленной предметной области проводится ОРВ проектов муниципальных НПА: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заключений об ОРВ, из них: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28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количество положительных заключений об ОРВ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количество отрицательных заключений об ОРВ, в том числе по следующим причинам: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нарушение порядка проведения ОРВ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634B5C" w:rsidP="0063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2C6" w:rsidRPr="00EE5A00">
              <w:rPr>
                <w:rFonts w:ascii="Times New Roman" w:eastAsia="Times New Roman" w:hAnsi="Times New Roman" w:cs="Times New Roman"/>
                <w:lang w:eastAsia="ru-RU"/>
              </w:rPr>
              <w:t>есоответствие предлагаемого регулирования федеральному законодательству, наличие избыточных полномочий органов власти либо их недостаточность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634B5C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требования органами власти излишних документов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41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634B5C" w:rsidP="0031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введения необоснованных ограничений для субъектов предпринимательской и инвестиционной деятельности, ограничение конкуренции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83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описания, указать ссылки на закрепленные положения в Порядке проведения ОРВ, экспертизы)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70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6" w:rsidRPr="00EE5A00" w:rsidRDefault="003152C6" w:rsidP="00E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 закреплено обязательное наличие заключения об ОРВ</w:t>
            </w:r>
            <w:r w:rsidR="00634B5C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экспертизе по результатам проведения ОРВ 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634B5C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экспертизы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3152C6" w:rsidRPr="00EE5A00" w:rsidRDefault="003152C6" w:rsidP="005E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</w:t>
            </w:r>
            <w:r w:rsidR="005E682D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указать ссылки на закрепленные положения в Порядке проведения ОРВ, экспертизы)</w:t>
            </w:r>
          </w:p>
        </w:tc>
      </w:tr>
      <w:tr w:rsidR="00905729" w:rsidRPr="00EE5A00" w:rsidTr="00316DC5">
        <w:trPr>
          <w:trHeight w:val="5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 ОРВ учитывается степень регулирующего воздействия проектов муниципальных НПА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(высокая, средняя, низкая степени регулирующего воздействия)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1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описания, указать ссылки на закрепленные положения в Порядке проведения ОРВ, экспертизы)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83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1.5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83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заключений об ОРВ проектов муниципальных НПА, подготовленных с использованием количественных методов, отражением выводов о возможных альтернативных способах предлагаемого регулирования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1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C6" w:rsidRPr="00EE5A00" w:rsidRDefault="003152C6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описания, указать ссылки на заключения об ОРВ и экспертизе)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1.6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634B5C" w:rsidP="005D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участников публичных консультаций при проведении ОРВ и экспертизы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C6" w:rsidRPr="00EE5A00" w:rsidRDefault="003152C6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5C" w:rsidRPr="00EE5A00" w:rsidRDefault="00634B5C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5C" w:rsidRPr="00EE5A00" w:rsidRDefault="00634B5C" w:rsidP="005D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 ОРВ</w:t>
            </w:r>
            <w:r w:rsidR="005D102A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экспертизы по результатам публичных консультаций от заинтересованных лиц поступил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предложени</w:t>
            </w:r>
            <w:r w:rsidR="00E669B8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5C" w:rsidRPr="00EE5A00" w:rsidRDefault="00634B5C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1.7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5D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Общее количество поступивших замечаний и предложений при проведении ОРВ по результатам публичных консультаций </w:t>
            </w:r>
            <w:r w:rsidR="005D102A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(без учета отзывов «без предложений и замечаний», из них: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57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количество предложений и замечаний, учтенных в проектах муниципальных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57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количество предложений и замечаний, не учтенных в проектах муниципальных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9B8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B8" w:rsidRPr="00EE5A00" w:rsidRDefault="00E669B8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B8" w:rsidRPr="00EE5A00" w:rsidRDefault="00E669B8" w:rsidP="0057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проектов НПА, в отношении которых поступили предложения и замечания при проведении публичных консультаций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B8" w:rsidRPr="00EE5A00" w:rsidRDefault="00E669B8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57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отзывов «без предложений и замечаний»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A9" w:rsidRPr="00EE5A00" w:rsidRDefault="005742A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BB1B29">
        <w:trPr>
          <w:trHeight w:val="85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29" w:rsidRPr="00EE5A00" w:rsidRDefault="00BB1B29" w:rsidP="00BB1B29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BB1B29" w:rsidRPr="00EE5A00" w:rsidRDefault="00BB1B29" w:rsidP="00B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описания, указать ссылки на заключения об ОРВ)</w:t>
            </w:r>
          </w:p>
        </w:tc>
      </w:tr>
      <w:tr w:rsidR="00905729" w:rsidRPr="00EE5A00" w:rsidTr="00316DC5">
        <w:trPr>
          <w:trHeight w:val="55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5D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5D102A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На систематической основе в установленной предметной области проводится экспертиза НПА: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69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заключений об экспертизе</w:t>
            </w:r>
            <w:r w:rsidR="009C7C2D" w:rsidRPr="00EE5A00">
              <w:rPr>
                <w:rFonts w:ascii="Times New Roman" w:eastAsia="Times New Roman" w:hAnsi="Times New Roman" w:cs="Times New Roman"/>
                <w:lang w:eastAsia="ru-RU"/>
              </w:rPr>
              <w:t>, из них: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26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9C7C2D" w:rsidP="009C7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</w:t>
            </w:r>
            <w:r w:rsidR="00BB1B29" w:rsidRPr="00EE5A00">
              <w:rPr>
                <w:rFonts w:ascii="Times New Roman" w:eastAsia="Times New Roman" w:hAnsi="Times New Roman" w:cs="Times New Roman"/>
                <w:lang w:eastAsia="ru-RU"/>
              </w:rPr>
              <w:t>оличество положительных заключений об экспертизе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2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9C7C2D" w:rsidP="001D6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- к</w:t>
            </w:r>
            <w:r w:rsidR="00BB1B29" w:rsidRPr="00EE5A00">
              <w:rPr>
                <w:rFonts w:ascii="Times New Roman" w:eastAsia="Times New Roman" w:hAnsi="Times New Roman" w:cs="Times New Roman"/>
                <w:lang w:eastAsia="ru-RU"/>
              </w:rPr>
              <w:t>оличество отрицательных заключений об экспертизе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7AEE" w:rsidRPr="00EE5A00" w:rsidTr="00316DC5">
        <w:trPr>
          <w:trHeight w:val="2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9C7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НПА, по итогам </w:t>
            </w:r>
            <w:proofErr w:type="gramStart"/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экспертизы</w:t>
            </w:r>
            <w:proofErr w:type="gramEnd"/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в них были внесены изменения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AEE" w:rsidRPr="00EE5A00" w:rsidTr="00316DC5">
        <w:trPr>
          <w:trHeight w:val="2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9C7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НПА, по итогам </w:t>
            </w:r>
            <w:proofErr w:type="gramStart"/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экспертизы</w:t>
            </w:r>
            <w:proofErr w:type="gramEnd"/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принято решение о сохранении действующего правового регулирования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НПА, включенных в план проведения экспертизы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7AEE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E" w:rsidRPr="00EE5A00" w:rsidRDefault="00E97AEE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НПА, экспертиза которых проведена в соответствии с планом экспертиз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EE" w:rsidRPr="00EE5A00" w:rsidRDefault="00E97AEE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2A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A" w:rsidRPr="00EE5A00" w:rsidRDefault="005D102A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A" w:rsidRPr="00EE5A00" w:rsidRDefault="005D102A" w:rsidP="005D1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НПА, экспертиза которых проведена при ОРВ проекта НПА вносящих в них изменения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2A" w:rsidRPr="00EE5A00" w:rsidRDefault="005D102A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9C7C2D" w:rsidP="005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1.10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9C7C2D" w:rsidP="005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участников публичных консультаций при проведении экспертизы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D" w:rsidRPr="00EE5A00" w:rsidRDefault="009C7C2D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9C7C2D" w:rsidP="005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1.11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9C7C2D" w:rsidP="005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поступивших предложений и замечаний при проведении экспертизы НПА по результатам публичных консультаций без учета отзывов «без предложений и замечаний»</w:t>
            </w:r>
            <w:r w:rsidR="005D1519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, из них: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D" w:rsidRPr="00EE5A00" w:rsidRDefault="009C7C2D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9C7C2D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D" w:rsidRPr="00EE5A00" w:rsidRDefault="005D1519" w:rsidP="006E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предложений и замечаний, учтенных </w:t>
            </w:r>
            <w:r w:rsidR="006E77ED" w:rsidRPr="00EE5A00">
              <w:rPr>
                <w:rFonts w:ascii="Times New Roman" w:eastAsia="Times New Roman" w:hAnsi="Times New Roman" w:cs="Times New Roman"/>
                <w:lang w:eastAsia="ru-RU"/>
              </w:rPr>
              <w:t xml:space="preserve"> при доработке НП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D" w:rsidRPr="00EE5A00" w:rsidRDefault="009C7C2D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316DC5">
        <w:trPr>
          <w:trHeight w:val="2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19" w:rsidRPr="00EE5A00" w:rsidRDefault="005D151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19" w:rsidRPr="00EE5A00" w:rsidRDefault="005D151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отзывов «без предложений и замечаний»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19" w:rsidRPr="00EE5A00" w:rsidRDefault="005D151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729" w:rsidRPr="00EE5A00" w:rsidTr="005D1519">
        <w:trPr>
          <w:trHeight w:val="2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19" w:rsidRPr="00EE5A00" w:rsidRDefault="005D1519" w:rsidP="005D1519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5D1519" w:rsidRPr="00EE5A00" w:rsidRDefault="005D1519" w:rsidP="005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описания, указать ссылки на заключения об экспертизе)</w:t>
            </w:r>
          </w:p>
        </w:tc>
      </w:tr>
      <w:tr w:rsidR="00905729" w:rsidRPr="00EE5A00" w:rsidTr="00316DC5">
        <w:trPr>
          <w:trHeight w:val="70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905729" w:rsidP="009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  <w:r w:rsidR="00973232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Утверждены формы документов, необходимых для проведения ОРВ и экспертизы: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42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уведомления при проведении публичных консультаций по проекту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55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уведомления при проведении публичных консультаций в целях проведения экспертизы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5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опросного листа при проведении публичных консультаций по проекту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5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опросного листа при проведении публичных консультаций в целях проведения экспертизы НПА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8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свода предложений при проведении публичных консультаций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сводного отчета по результатам проведения ОРВ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6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сводного отчета по результатам проведения экспертизы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8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заключения об ОРВ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заключения об экспертизе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соглашения о взаимодействии с бизнес-сообществом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  <w:rPr>
                <w:i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905729">
        <w:trPr>
          <w:trHeight w:val="2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29" w:rsidRPr="00EE5A00" w:rsidRDefault="00905729" w:rsidP="00316DC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Блок 2. «Методическое и организационное сопровождение»</w:t>
            </w:r>
          </w:p>
        </w:tc>
      </w:tr>
      <w:tr w:rsidR="00905729" w:rsidRPr="00EE5A00" w:rsidTr="00316DC5">
        <w:trPr>
          <w:trHeight w:val="127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90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905729"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ОРВ и экспертизе, в том числе о проведении публичных консультаций, размещена в открытом доступе. Специализированные разделы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55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«Н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ормативная правовая база по ОРВ и экспертизе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(содержит актуальную информацию)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54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«Ф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ормы документов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(размещены формы документов, предусмотренные порядком проведения ОРВ и экспертизы)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42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убличные консультации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(информация размещается с указанием даты размещения, указываются сроки проведения публичных консультаций, прослеживается хронология проведения процедур; размещается сводный отчет и свод предложений по результатам проведения процедур углубленной ОРВ и экспертизы)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6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ланы экспертизы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28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«З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аключения об ОРВ и экспертизе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96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заимодействие с бизнес-сообществом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(размещена информация о перечне организаций, с которыми заключены соглашения о взаимодействии при проведении ОРВ и экспертизы)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99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572BFA" w:rsidP="0057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ероприятия по ОРВ и экспертизе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="00BB1B29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(размещаются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jc w:val="center"/>
            </w:pPr>
            <w:r w:rsidRPr="00EE5A00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</w:p>
        </w:tc>
      </w:tr>
      <w:tr w:rsidR="00973232" w:rsidRPr="00EE5A00" w:rsidTr="009E1E57">
        <w:trPr>
          <w:trHeight w:val="559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Заключены соглашения о взаимодействии при проведении ОРВ и экспертизы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73232" w:rsidRPr="00EE5A00" w:rsidTr="009E1E57">
        <w:trPr>
          <w:trHeight w:val="269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2" w:rsidRPr="00EE5A00" w:rsidRDefault="00973232" w:rsidP="009E1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соглашений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3232" w:rsidRPr="00EE5A00" w:rsidTr="009E1E57">
        <w:trPr>
          <w:trHeight w:val="1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2" w:rsidRPr="00EE5A00" w:rsidRDefault="00973232" w:rsidP="009E1E57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973232" w:rsidRPr="00EE5A00" w:rsidRDefault="00973232" w:rsidP="009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текстового описания,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указать наименование организации, а также реквизиты соглашения)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125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муниципальном образовании создан и действует совещательный (консультационный) орган по вопросам ОРВ и экспертизы, </w:t>
            </w: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полномочия которого входит рассмотрение вопросов в сфере ОРВ и экспертизы, либо функции по рассмотрению вопросов по ОРВ, экспертизе включены в положение иного совещательного (консультационного) органа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03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B29" w:rsidRPr="00EE5A00" w:rsidRDefault="00BB1B29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(место для текстового описания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729" w:rsidRPr="00EE5A00" w:rsidTr="00316DC5">
        <w:trPr>
          <w:trHeight w:val="94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2.4</w:t>
            </w:r>
          </w:p>
        </w:tc>
        <w:tc>
          <w:tcPr>
            <w:tcW w:w="3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Проводятся муниципальные мероприятия, посвященные ОРВ. Информация о прошедших и (или) готовящихся мероприятиях (событиях) в сфере ОРВ регулярно публикуется на официальном сайте муниципального образования либо иных источниках опубликования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905729" w:rsidRPr="00EE5A00" w:rsidTr="00316DC5">
        <w:trPr>
          <w:trHeight w:val="12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BB1B29" w:rsidRPr="00EE5A00" w:rsidRDefault="00BB1B29" w:rsidP="005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 xml:space="preserve">(место для 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текстового описания</w:t>
            </w:r>
            <w:r w:rsidR="00572BFA"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указать краткую информацию о проведенных мероприятиях и (или) планируемых к проведению)</w:t>
            </w:r>
          </w:p>
        </w:tc>
      </w:tr>
      <w:tr w:rsidR="00905729" w:rsidRPr="00EE5A00" w:rsidTr="00316DC5">
        <w:trPr>
          <w:trHeight w:val="31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2.5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29" w:rsidRPr="00EE5A00" w:rsidRDefault="00BB1B29" w:rsidP="0031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0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специалистах, ответственных за проведение ОРВ и экспертизы </w:t>
            </w:r>
          </w:p>
        </w:tc>
      </w:tr>
      <w:tr w:rsidR="00905729" w:rsidRPr="00EE5A00" w:rsidTr="00316DC5">
        <w:trPr>
          <w:trHeight w:val="1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9" w:rsidRPr="00EE5A00" w:rsidRDefault="00BB1B29" w:rsidP="00316DC5">
            <w:pPr>
              <w:spacing w:before="240"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</w:t>
            </w:r>
          </w:p>
          <w:p w:rsidR="00BB1B29" w:rsidRPr="00EE5A00" w:rsidRDefault="00BB1B29" w:rsidP="0031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00">
              <w:rPr>
                <w:rFonts w:ascii="Times New Roman" w:eastAsia="Calibri" w:hAnsi="Times New Roman" w:cs="Times New Roman"/>
                <w:i/>
              </w:rPr>
              <w:t>(</w:t>
            </w:r>
            <w:r w:rsidRPr="00EE5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указать Ф.И.О. полностью, должность, номер контактного телефона, адрес электронной почты)</w:t>
            </w:r>
          </w:p>
        </w:tc>
      </w:tr>
    </w:tbl>
    <w:p w:rsidR="003152C6" w:rsidRPr="00E7699D" w:rsidRDefault="003152C6" w:rsidP="00C213BA">
      <w:pPr>
        <w:spacing w:after="0" w:line="360" w:lineRule="auto"/>
        <w:ind w:firstLine="709"/>
        <w:rPr>
          <w:rFonts w:ascii="Times New Roman" w:hAnsi="Times New Roman" w:cs="Times New Roman"/>
          <w:strike/>
        </w:rPr>
      </w:pPr>
    </w:p>
    <w:sectPr w:rsidR="003152C6" w:rsidRPr="00E7699D" w:rsidSect="002E67A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76" w:rsidRDefault="00423C76" w:rsidP="00867E56">
      <w:pPr>
        <w:spacing w:after="0" w:line="240" w:lineRule="auto"/>
      </w:pPr>
      <w:r>
        <w:separator/>
      </w:r>
    </w:p>
  </w:endnote>
  <w:endnote w:type="continuationSeparator" w:id="0">
    <w:p w:rsidR="00423C76" w:rsidRDefault="00423C76" w:rsidP="008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76" w:rsidRDefault="00423C76" w:rsidP="00867E56">
      <w:pPr>
        <w:spacing w:after="0" w:line="240" w:lineRule="auto"/>
      </w:pPr>
      <w:r>
        <w:separator/>
      </w:r>
    </w:p>
  </w:footnote>
  <w:footnote w:type="continuationSeparator" w:id="0">
    <w:p w:rsidR="00423C76" w:rsidRDefault="00423C76" w:rsidP="008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9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939" w:rsidRPr="00CE1648" w:rsidRDefault="0013493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6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6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E4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4939" w:rsidRDefault="0013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C7226"/>
    <w:multiLevelType w:val="hybridMultilevel"/>
    <w:tmpl w:val="D5084026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458BE"/>
    <w:multiLevelType w:val="hybridMultilevel"/>
    <w:tmpl w:val="73086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93219"/>
    <w:multiLevelType w:val="hybridMultilevel"/>
    <w:tmpl w:val="70F62EF0"/>
    <w:lvl w:ilvl="0" w:tplc="F8068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AE02EC"/>
    <w:multiLevelType w:val="hybridMultilevel"/>
    <w:tmpl w:val="642C43CA"/>
    <w:lvl w:ilvl="0" w:tplc="6FD6C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40083"/>
    <w:multiLevelType w:val="hybridMultilevel"/>
    <w:tmpl w:val="369412BA"/>
    <w:lvl w:ilvl="0" w:tplc="1AFC7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72F84"/>
    <w:multiLevelType w:val="hybridMultilevel"/>
    <w:tmpl w:val="A7E0C1F8"/>
    <w:lvl w:ilvl="0" w:tplc="EA0A3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2E6F"/>
    <w:multiLevelType w:val="hybridMultilevel"/>
    <w:tmpl w:val="0B980F68"/>
    <w:lvl w:ilvl="0" w:tplc="7D36F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C"/>
    <w:rsid w:val="000005FB"/>
    <w:rsid w:val="00004927"/>
    <w:rsid w:val="00012C48"/>
    <w:rsid w:val="0001340D"/>
    <w:rsid w:val="00020F74"/>
    <w:rsid w:val="0002188B"/>
    <w:rsid w:val="00021D53"/>
    <w:rsid w:val="00021E3E"/>
    <w:rsid w:val="0002724F"/>
    <w:rsid w:val="00027A54"/>
    <w:rsid w:val="00031464"/>
    <w:rsid w:val="0003374F"/>
    <w:rsid w:val="000357F3"/>
    <w:rsid w:val="00035A76"/>
    <w:rsid w:val="000378F5"/>
    <w:rsid w:val="0004238D"/>
    <w:rsid w:val="00044FEA"/>
    <w:rsid w:val="00045C7C"/>
    <w:rsid w:val="00046F45"/>
    <w:rsid w:val="00057886"/>
    <w:rsid w:val="00066814"/>
    <w:rsid w:val="00073A50"/>
    <w:rsid w:val="00075613"/>
    <w:rsid w:val="00091A78"/>
    <w:rsid w:val="00091CCE"/>
    <w:rsid w:val="00095C90"/>
    <w:rsid w:val="000964FE"/>
    <w:rsid w:val="0009782C"/>
    <w:rsid w:val="00097AE5"/>
    <w:rsid w:val="000A0384"/>
    <w:rsid w:val="000A153E"/>
    <w:rsid w:val="000A628F"/>
    <w:rsid w:val="000A6E04"/>
    <w:rsid w:val="000A72C9"/>
    <w:rsid w:val="000A7AEC"/>
    <w:rsid w:val="000B3A54"/>
    <w:rsid w:val="000B4D05"/>
    <w:rsid w:val="000B5218"/>
    <w:rsid w:val="000B7996"/>
    <w:rsid w:val="000B7C15"/>
    <w:rsid w:val="000C177E"/>
    <w:rsid w:val="000C1956"/>
    <w:rsid w:val="000C4EF5"/>
    <w:rsid w:val="000D03A7"/>
    <w:rsid w:val="000D2996"/>
    <w:rsid w:val="000D3A59"/>
    <w:rsid w:val="000D508C"/>
    <w:rsid w:val="000D59BC"/>
    <w:rsid w:val="000D63A2"/>
    <w:rsid w:val="000E164E"/>
    <w:rsid w:val="000E1748"/>
    <w:rsid w:val="000E4BF7"/>
    <w:rsid w:val="000E5B30"/>
    <w:rsid w:val="000E7935"/>
    <w:rsid w:val="000F1A00"/>
    <w:rsid w:val="000F224C"/>
    <w:rsid w:val="000F7E45"/>
    <w:rsid w:val="001001FD"/>
    <w:rsid w:val="001039FC"/>
    <w:rsid w:val="00110801"/>
    <w:rsid w:val="00115134"/>
    <w:rsid w:val="00125410"/>
    <w:rsid w:val="00125A74"/>
    <w:rsid w:val="001268D2"/>
    <w:rsid w:val="00131428"/>
    <w:rsid w:val="00134939"/>
    <w:rsid w:val="0014075C"/>
    <w:rsid w:val="001430E9"/>
    <w:rsid w:val="001438B5"/>
    <w:rsid w:val="00145835"/>
    <w:rsid w:val="00146A00"/>
    <w:rsid w:val="00156E2C"/>
    <w:rsid w:val="00164B73"/>
    <w:rsid w:val="00165DBE"/>
    <w:rsid w:val="00167ADB"/>
    <w:rsid w:val="00171B8F"/>
    <w:rsid w:val="00173D8D"/>
    <w:rsid w:val="00177576"/>
    <w:rsid w:val="00184828"/>
    <w:rsid w:val="0018725B"/>
    <w:rsid w:val="00187A73"/>
    <w:rsid w:val="0019096B"/>
    <w:rsid w:val="00190BF9"/>
    <w:rsid w:val="00192F86"/>
    <w:rsid w:val="00193610"/>
    <w:rsid w:val="00194026"/>
    <w:rsid w:val="00195D6D"/>
    <w:rsid w:val="001B3D96"/>
    <w:rsid w:val="001C2003"/>
    <w:rsid w:val="001C2142"/>
    <w:rsid w:val="001C509B"/>
    <w:rsid w:val="001D21F3"/>
    <w:rsid w:val="001D3854"/>
    <w:rsid w:val="001D622A"/>
    <w:rsid w:val="001D69A4"/>
    <w:rsid w:val="001D6A64"/>
    <w:rsid w:val="001D6BB2"/>
    <w:rsid w:val="001D6EF6"/>
    <w:rsid w:val="001E6100"/>
    <w:rsid w:val="001E7A6E"/>
    <w:rsid w:val="001F0C57"/>
    <w:rsid w:val="001F4048"/>
    <w:rsid w:val="001F6F27"/>
    <w:rsid w:val="001F779D"/>
    <w:rsid w:val="00201D52"/>
    <w:rsid w:val="002123BC"/>
    <w:rsid w:val="0021719A"/>
    <w:rsid w:val="00230E52"/>
    <w:rsid w:val="00233D25"/>
    <w:rsid w:val="00236247"/>
    <w:rsid w:val="002423FF"/>
    <w:rsid w:val="0024284D"/>
    <w:rsid w:val="002502D1"/>
    <w:rsid w:val="00252D3B"/>
    <w:rsid w:val="00252EC3"/>
    <w:rsid w:val="00256C2F"/>
    <w:rsid w:val="00260867"/>
    <w:rsid w:val="00261013"/>
    <w:rsid w:val="00263B62"/>
    <w:rsid w:val="00265D28"/>
    <w:rsid w:val="0026691A"/>
    <w:rsid w:val="002708E4"/>
    <w:rsid w:val="00274CDA"/>
    <w:rsid w:val="0027770E"/>
    <w:rsid w:val="002809C1"/>
    <w:rsid w:val="0028593F"/>
    <w:rsid w:val="0028648B"/>
    <w:rsid w:val="002864F1"/>
    <w:rsid w:val="00291D6C"/>
    <w:rsid w:val="00292A9D"/>
    <w:rsid w:val="0029333C"/>
    <w:rsid w:val="00295D8F"/>
    <w:rsid w:val="0029796E"/>
    <w:rsid w:val="002A230A"/>
    <w:rsid w:val="002A56AA"/>
    <w:rsid w:val="002A7A47"/>
    <w:rsid w:val="002B36F7"/>
    <w:rsid w:val="002B46A5"/>
    <w:rsid w:val="002B767F"/>
    <w:rsid w:val="002C66BD"/>
    <w:rsid w:val="002D5BAD"/>
    <w:rsid w:val="002D6721"/>
    <w:rsid w:val="002D6A88"/>
    <w:rsid w:val="002D7EA8"/>
    <w:rsid w:val="002E5810"/>
    <w:rsid w:val="002E67AA"/>
    <w:rsid w:val="002E7485"/>
    <w:rsid w:val="002F1093"/>
    <w:rsid w:val="00313FB1"/>
    <w:rsid w:val="003152C6"/>
    <w:rsid w:val="00316DC5"/>
    <w:rsid w:val="00321C9D"/>
    <w:rsid w:val="00330108"/>
    <w:rsid w:val="00333937"/>
    <w:rsid w:val="00335186"/>
    <w:rsid w:val="00340C58"/>
    <w:rsid w:val="003432E6"/>
    <w:rsid w:val="003518B2"/>
    <w:rsid w:val="00354794"/>
    <w:rsid w:val="00363529"/>
    <w:rsid w:val="003701DD"/>
    <w:rsid w:val="00373A8A"/>
    <w:rsid w:val="00373B1D"/>
    <w:rsid w:val="003766D4"/>
    <w:rsid w:val="003819BD"/>
    <w:rsid w:val="00382D7A"/>
    <w:rsid w:val="003846A8"/>
    <w:rsid w:val="003864AE"/>
    <w:rsid w:val="003901A6"/>
    <w:rsid w:val="00395916"/>
    <w:rsid w:val="003B3CA4"/>
    <w:rsid w:val="003C1156"/>
    <w:rsid w:val="003C4CE3"/>
    <w:rsid w:val="003C6231"/>
    <w:rsid w:val="003C7615"/>
    <w:rsid w:val="003D0965"/>
    <w:rsid w:val="003D486F"/>
    <w:rsid w:val="003E64A2"/>
    <w:rsid w:val="003E66E2"/>
    <w:rsid w:val="003E77C3"/>
    <w:rsid w:val="003E7CF7"/>
    <w:rsid w:val="00401B2D"/>
    <w:rsid w:val="0040256B"/>
    <w:rsid w:val="00404C2E"/>
    <w:rsid w:val="00404F00"/>
    <w:rsid w:val="00405E49"/>
    <w:rsid w:val="00406AD8"/>
    <w:rsid w:val="00407DF0"/>
    <w:rsid w:val="004149A8"/>
    <w:rsid w:val="00415773"/>
    <w:rsid w:val="00416D4F"/>
    <w:rsid w:val="00421947"/>
    <w:rsid w:val="0042307C"/>
    <w:rsid w:val="00423C76"/>
    <w:rsid w:val="004255D5"/>
    <w:rsid w:val="00425920"/>
    <w:rsid w:val="00433CE6"/>
    <w:rsid w:val="00437B3C"/>
    <w:rsid w:val="0044026D"/>
    <w:rsid w:val="00440803"/>
    <w:rsid w:val="00440C1A"/>
    <w:rsid w:val="0045273C"/>
    <w:rsid w:val="00462CEC"/>
    <w:rsid w:val="004636C2"/>
    <w:rsid w:val="00470CC7"/>
    <w:rsid w:val="0047330C"/>
    <w:rsid w:val="00473B25"/>
    <w:rsid w:val="00475A63"/>
    <w:rsid w:val="00486EA0"/>
    <w:rsid w:val="0049256B"/>
    <w:rsid w:val="00493E74"/>
    <w:rsid w:val="00496C7D"/>
    <w:rsid w:val="004A1BD4"/>
    <w:rsid w:val="004B0486"/>
    <w:rsid w:val="004B24B7"/>
    <w:rsid w:val="004B5E7B"/>
    <w:rsid w:val="004B760E"/>
    <w:rsid w:val="004C3A44"/>
    <w:rsid w:val="004C6DC3"/>
    <w:rsid w:val="004D3613"/>
    <w:rsid w:val="004E4673"/>
    <w:rsid w:val="004E5558"/>
    <w:rsid w:val="004F05CA"/>
    <w:rsid w:val="004F3CFA"/>
    <w:rsid w:val="004F6743"/>
    <w:rsid w:val="004F76E3"/>
    <w:rsid w:val="004F7A54"/>
    <w:rsid w:val="0050186D"/>
    <w:rsid w:val="00502DC8"/>
    <w:rsid w:val="00512FD1"/>
    <w:rsid w:val="0051600D"/>
    <w:rsid w:val="00522668"/>
    <w:rsid w:val="00522FD1"/>
    <w:rsid w:val="005301DC"/>
    <w:rsid w:val="0053048F"/>
    <w:rsid w:val="005378CB"/>
    <w:rsid w:val="00553516"/>
    <w:rsid w:val="00554142"/>
    <w:rsid w:val="00560145"/>
    <w:rsid w:val="005609CF"/>
    <w:rsid w:val="00561075"/>
    <w:rsid w:val="005636F9"/>
    <w:rsid w:val="00570449"/>
    <w:rsid w:val="00571D10"/>
    <w:rsid w:val="00572BFA"/>
    <w:rsid w:val="005742A9"/>
    <w:rsid w:val="00576905"/>
    <w:rsid w:val="00576ED9"/>
    <w:rsid w:val="005774F3"/>
    <w:rsid w:val="005802DE"/>
    <w:rsid w:val="00580FA6"/>
    <w:rsid w:val="005847A8"/>
    <w:rsid w:val="00591487"/>
    <w:rsid w:val="00594FF2"/>
    <w:rsid w:val="005956D7"/>
    <w:rsid w:val="005A2968"/>
    <w:rsid w:val="005B0BC4"/>
    <w:rsid w:val="005B25C5"/>
    <w:rsid w:val="005B2895"/>
    <w:rsid w:val="005C0188"/>
    <w:rsid w:val="005C22E7"/>
    <w:rsid w:val="005C378C"/>
    <w:rsid w:val="005C59FF"/>
    <w:rsid w:val="005C75F3"/>
    <w:rsid w:val="005D102A"/>
    <w:rsid w:val="005D1519"/>
    <w:rsid w:val="005D1833"/>
    <w:rsid w:val="005D3472"/>
    <w:rsid w:val="005D4397"/>
    <w:rsid w:val="005D4408"/>
    <w:rsid w:val="005D735B"/>
    <w:rsid w:val="005E254D"/>
    <w:rsid w:val="005E2DFB"/>
    <w:rsid w:val="005E58F9"/>
    <w:rsid w:val="005E59BA"/>
    <w:rsid w:val="005E682D"/>
    <w:rsid w:val="005F1839"/>
    <w:rsid w:val="005F41F3"/>
    <w:rsid w:val="005F4C5E"/>
    <w:rsid w:val="005F556B"/>
    <w:rsid w:val="005F713B"/>
    <w:rsid w:val="00600822"/>
    <w:rsid w:val="00601017"/>
    <w:rsid w:val="00605471"/>
    <w:rsid w:val="006117B2"/>
    <w:rsid w:val="006139A9"/>
    <w:rsid w:val="00620AE3"/>
    <w:rsid w:val="00625032"/>
    <w:rsid w:val="00625E12"/>
    <w:rsid w:val="00631634"/>
    <w:rsid w:val="00631900"/>
    <w:rsid w:val="00633605"/>
    <w:rsid w:val="00634B5C"/>
    <w:rsid w:val="00635241"/>
    <w:rsid w:val="0063712D"/>
    <w:rsid w:val="006429B2"/>
    <w:rsid w:val="00643925"/>
    <w:rsid w:val="00645892"/>
    <w:rsid w:val="00660657"/>
    <w:rsid w:val="006630D0"/>
    <w:rsid w:val="006642AD"/>
    <w:rsid w:val="00675A14"/>
    <w:rsid w:val="0068189C"/>
    <w:rsid w:val="006845DC"/>
    <w:rsid w:val="0068795D"/>
    <w:rsid w:val="0069058D"/>
    <w:rsid w:val="006A12E0"/>
    <w:rsid w:val="006A2F2A"/>
    <w:rsid w:val="006A4094"/>
    <w:rsid w:val="006A53CF"/>
    <w:rsid w:val="006A5CE1"/>
    <w:rsid w:val="006B0208"/>
    <w:rsid w:val="006B1E10"/>
    <w:rsid w:val="006B2BA3"/>
    <w:rsid w:val="006B5604"/>
    <w:rsid w:val="006B62A6"/>
    <w:rsid w:val="006B7B77"/>
    <w:rsid w:val="006C00A2"/>
    <w:rsid w:val="006C0D77"/>
    <w:rsid w:val="006C3F37"/>
    <w:rsid w:val="006C4345"/>
    <w:rsid w:val="006C73C7"/>
    <w:rsid w:val="006D7B97"/>
    <w:rsid w:val="006E2C75"/>
    <w:rsid w:val="006E444B"/>
    <w:rsid w:val="006E66A1"/>
    <w:rsid w:val="006E77ED"/>
    <w:rsid w:val="006E7C14"/>
    <w:rsid w:val="006F0542"/>
    <w:rsid w:val="006F1944"/>
    <w:rsid w:val="006F1A55"/>
    <w:rsid w:val="006F1B25"/>
    <w:rsid w:val="006F29C8"/>
    <w:rsid w:val="006F6D14"/>
    <w:rsid w:val="0070677B"/>
    <w:rsid w:val="007143E0"/>
    <w:rsid w:val="007235BC"/>
    <w:rsid w:val="00725942"/>
    <w:rsid w:val="00730BE6"/>
    <w:rsid w:val="0073180F"/>
    <w:rsid w:val="00732ABC"/>
    <w:rsid w:val="00737336"/>
    <w:rsid w:val="0074061B"/>
    <w:rsid w:val="00743133"/>
    <w:rsid w:val="0074561A"/>
    <w:rsid w:val="00747516"/>
    <w:rsid w:val="00755E0E"/>
    <w:rsid w:val="00756D89"/>
    <w:rsid w:val="00760420"/>
    <w:rsid w:val="00761A03"/>
    <w:rsid w:val="007636F7"/>
    <w:rsid w:val="00766804"/>
    <w:rsid w:val="0076799B"/>
    <w:rsid w:val="007732C8"/>
    <w:rsid w:val="00776CFC"/>
    <w:rsid w:val="007965B8"/>
    <w:rsid w:val="007B33BA"/>
    <w:rsid w:val="007C1C8E"/>
    <w:rsid w:val="007C1F09"/>
    <w:rsid w:val="007C567C"/>
    <w:rsid w:val="007C5F28"/>
    <w:rsid w:val="007D1046"/>
    <w:rsid w:val="007D24BA"/>
    <w:rsid w:val="007D3D33"/>
    <w:rsid w:val="007E2989"/>
    <w:rsid w:val="007E4488"/>
    <w:rsid w:val="007E5B66"/>
    <w:rsid w:val="007E6236"/>
    <w:rsid w:val="007E7652"/>
    <w:rsid w:val="007F5A63"/>
    <w:rsid w:val="00802CAC"/>
    <w:rsid w:val="00810422"/>
    <w:rsid w:val="00811BFC"/>
    <w:rsid w:val="0081236A"/>
    <w:rsid w:val="00813C80"/>
    <w:rsid w:val="00817912"/>
    <w:rsid w:val="00817E73"/>
    <w:rsid w:val="00817FB0"/>
    <w:rsid w:val="00832C3C"/>
    <w:rsid w:val="008332F6"/>
    <w:rsid w:val="00845266"/>
    <w:rsid w:val="008502C9"/>
    <w:rsid w:val="00853525"/>
    <w:rsid w:val="00855473"/>
    <w:rsid w:val="00857AA7"/>
    <w:rsid w:val="00861540"/>
    <w:rsid w:val="00862A70"/>
    <w:rsid w:val="00864A6A"/>
    <w:rsid w:val="008650BF"/>
    <w:rsid w:val="00867E56"/>
    <w:rsid w:val="008733AD"/>
    <w:rsid w:val="00874E8A"/>
    <w:rsid w:val="00875535"/>
    <w:rsid w:val="008800AF"/>
    <w:rsid w:val="008808FD"/>
    <w:rsid w:val="00882F65"/>
    <w:rsid w:val="00883582"/>
    <w:rsid w:val="00885F72"/>
    <w:rsid w:val="0089044E"/>
    <w:rsid w:val="00890977"/>
    <w:rsid w:val="00890E69"/>
    <w:rsid w:val="008939B7"/>
    <w:rsid w:val="00894DF4"/>
    <w:rsid w:val="008A6BFA"/>
    <w:rsid w:val="008B0E2B"/>
    <w:rsid w:val="008B1140"/>
    <w:rsid w:val="008B6D04"/>
    <w:rsid w:val="008C7C9F"/>
    <w:rsid w:val="008D34BD"/>
    <w:rsid w:val="008D4012"/>
    <w:rsid w:val="008E214D"/>
    <w:rsid w:val="008E7553"/>
    <w:rsid w:val="008F0C19"/>
    <w:rsid w:val="008F3070"/>
    <w:rsid w:val="008F4C48"/>
    <w:rsid w:val="0090342D"/>
    <w:rsid w:val="00905729"/>
    <w:rsid w:val="0091031A"/>
    <w:rsid w:val="0091219D"/>
    <w:rsid w:val="0091639B"/>
    <w:rsid w:val="00931AFD"/>
    <w:rsid w:val="00941D5E"/>
    <w:rsid w:val="009479A1"/>
    <w:rsid w:val="00947CF4"/>
    <w:rsid w:val="009502B8"/>
    <w:rsid w:val="00952EAD"/>
    <w:rsid w:val="00954E8A"/>
    <w:rsid w:val="009558D2"/>
    <w:rsid w:val="00955D5F"/>
    <w:rsid w:val="009567B6"/>
    <w:rsid w:val="009618CE"/>
    <w:rsid w:val="00966FB8"/>
    <w:rsid w:val="009674D5"/>
    <w:rsid w:val="00967CC3"/>
    <w:rsid w:val="009711B5"/>
    <w:rsid w:val="00973232"/>
    <w:rsid w:val="0097521E"/>
    <w:rsid w:val="009775CD"/>
    <w:rsid w:val="009827B3"/>
    <w:rsid w:val="0098443A"/>
    <w:rsid w:val="00992C15"/>
    <w:rsid w:val="00995200"/>
    <w:rsid w:val="00996533"/>
    <w:rsid w:val="009A1D0E"/>
    <w:rsid w:val="009A7620"/>
    <w:rsid w:val="009C02BE"/>
    <w:rsid w:val="009C7C2D"/>
    <w:rsid w:val="009D1F7D"/>
    <w:rsid w:val="009D34B5"/>
    <w:rsid w:val="009D7838"/>
    <w:rsid w:val="009D7D74"/>
    <w:rsid w:val="009E0138"/>
    <w:rsid w:val="009E1E57"/>
    <w:rsid w:val="009E6BAE"/>
    <w:rsid w:val="00A0091F"/>
    <w:rsid w:val="00A00E60"/>
    <w:rsid w:val="00A04791"/>
    <w:rsid w:val="00A17C41"/>
    <w:rsid w:val="00A222AE"/>
    <w:rsid w:val="00A231C4"/>
    <w:rsid w:val="00A2399C"/>
    <w:rsid w:val="00A25114"/>
    <w:rsid w:val="00A27F7F"/>
    <w:rsid w:val="00A32195"/>
    <w:rsid w:val="00A42171"/>
    <w:rsid w:val="00A421C5"/>
    <w:rsid w:val="00A6692F"/>
    <w:rsid w:val="00A67145"/>
    <w:rsid w:val="00A7068E"/>
    <w:rsid w:val="00A72E56"/>
    <w:rsid w:val="00A74053"/>
    <w:rsid w:val="00A761A8"/>
    <w:rsid w:val="00A80F61"/>
    <w:rsid w:val="00A90B60"/>
    <w:rsid w:val="00A91700"/>
    <w:rsid w:val="00AA17D1"/>
    <w:rsid w:val="00AA2CB6"/>
    <w:rsid w:val="00AB2194"/>
    <w:rsid w:val="00AB3771"/>
    <w:rsid w:val="00AB5A64"/>
    <w:rsid w:val="00AC0841"/>
    <w:rsid w:val="00AC0D78"/>
    <w:rsid w:val="00AC425C"/>
    <w:rsid w:val="00AC5AE3"/>
    <w:rsid w:val="00AC6C6E"/>
    <w:rsid w:val="00AF187B"/>
    <w:rsid w:val="00AF2118"/>
    <w:rsid w:val="00AF6CE7"/>
    <w:rsid w:val="00B043C6"/>
    <w:rsid w:val="00B043E1"/>
    <w:rsid w:val="00B051D5"/>
    <w:rsid w:val="00B10684"/>
    <w:rsid w:val="00B12014"/>
    <w:rsid w:val="00B15D51"/>
    <w:rsid w:val="00B1785D"/>
    <w:rsid w:val="00B40018"/>
    <w:rsid w:val="00B5248B"/>
    <w:rsid w:val="00B52AC2"/>
    <w:rsid w:val="00B62920"/>
    <w:rsid w:val="00B64C30"/>
    <w:rsid w:val="00B659A4"/>
    <w:rsid w:val="00B71D52"/>
    <w:rsid w:val="00B852E3"/>
    <w:rsid w:val="00B9590A"/>
    <w:rsid w:val="00B96E3D"/>
    <w:rsid w:val="00B97C40"/>
    <w:rsid w:val="00BA35BE"/>
    <w:rsid w:val="00BA6C4E"/>
    <w:rsid w:val="00BA7E00"/>
    <w:rsid w:val="00BB1B29"/>
    <w:rsid w:val="00BB48CE"/>
    <w:rsid w:val="00BB551E"/>
    <w:rsid w:val="00BB7626"/>
    <w:rsid w:val="00BB7C19"/>
    <w:rsid w:val="00BC1728"/>
    <w:rsid w:val="00BC2325"/>
    <w:rsid w:val="00BD0D7A"/>
    <w:rsid w:val="00BD2F0B"/>
    <w:rsid w:val="00BE392C"/>
    <w:rsid w:val="00BE7107"/>
    <w:rsid w:val="00BE78F8"/>
    <w:rsid w:val="00BF40FD"/>
    <w:rsid w:val="00BF71CA"/>
    <w:rsid w:val="00C03416"/>
    <w:rsid w:val="00C109D7"/>
    <w:rsid w:val="00C10F17"/>
    <w:rsid w:val="00C15ED3"/>
    <w:rsid w:val="00C213BA"/>
    <w:rsid w:val="00C21CFB"/>
    <w:rsid w:val="00C23D8F"/>
    <w:rsid w:val="00C26A86"/>
    <w:rsid w:val="00C30FA8"/>
    <w:rsid w:val="00C36060"/>
    <w:rsid w:val="00C3623C"/>
    <w:rsid w:val="00C3631E"/>
    <w:rsid w:val="00C36AFA"/>
    <w:rsid w:val="00C36BB2"/>
    <w:rsid w:val="00C4043A"/>
    <w:rsid w:val="00C41F97"/>
    <w:rsid w:val="00C446E3"/>
    <w:rsid w:val="00C53F65"/>
    <w:rsid w:val="00C54E46"/>
    <w:rsid w:val="00C61A5F"/>
    <w:rsid w:val="00C63072"/>
    <w:rsid w:val="00C67035"/>
    <w:rsid w:val="00C85C25"/>
    <w:rsid w:val="00C86AFF"/>
    <w:rsid w:val="00C91886"/>
    <w:rsid w:val="00C96D1D"/>
    <w:rsid w:val="00C97D50"/>
    <w:rsid w:val="00CB1846"/>
    <w:rsid w:val="00CB3231"/>
    <w:rsid w:val="00CC7BF1"/>
    <w:rsid w:val="00CD1023"/>
    <w:rsid w:val="00CD18AB"/>
    <w:rsid w:val="00CE0F9E"/>
    <w:rsid w:val="00CE1648"/>
    <w:rsid w:val="00CE17FE"/>
    <w:rsid w:val="00CE4275"/>
    <w:rsid w:val="00CE4429"/>
    <w:rsid w:val="00CE46D0"/>
    <w:rsid w:val="00CE5C5E"/>
    <w:rsid w:val="00CF2B7F"/>
    <w:rsid w:val="00CF652A"/>
    <w:rsid w:val="00D05EF0"/>
    <w:rsid w:val="00D128C9"/>
    <w:rsid w:val="00D15444"/>
    <w:rsid w:val="00D17BA0"/>
    <w:rsid w:val="00D3798F"/>
    <w:rsid w:val="00D41E15"/>
    <w:rsid w:val="00D43551"/>
    <w:rsid w:val="00D45D09"/>
    <w:rsid w:val="00D46DB9"/>
    <w:rsid w:val="00D513DB"/>
    <w:rsid w:val="00D51A21"/>
    <w:rsid w:val="00D5228A"/>
    <w:rsid w:val="00D522C1"/>
    <w:rsid w:val="00D5384A"/>
    <w:rsid w:val="00D55CDF"/>
    <w:rsid w:val="00D56043"/>
    <w:rsid w:val="00D57BFB"/>
    <w:rsid w:val="00D610AE"/>
    <w:rsid w:val="00D61819"/>
    <w:rsid w:val="00D62708"/>
    <w:rsid w:val="00D6444C"/>
    <w:rsid w:val="00D658ED"/>
    <w:rsid w:val="00D707F2"/>
    <w:rsid w:val="00D73206"/>
    <w:rsid w:val="00D815BB"/>
    <w:rsid w:val="00D83E35"/>
    <w:rsid w:val="00D83EEA"/>
    <w:rsid w:val="00D900AA"/>
    <w:rsid w:val="00D9040B"/>
    <w:rsid w:val="00D92789"/>
    <w:rsid w:val="00D93A5C"/>
    <w:rsid w:val="00D96C5D"/>
    <w:rsid w:val="00DB377D"/>
    <w:rsid w:val="00DB545A"/>
    <w:rsid w:val="00DB663C"/>
    <w:rsid w:val="00DC2664"/>
    <w:rsid w:val="00DC2798"/>
    <w:rsid w:val="00DC47B3"/>
    <w:rsid w:val="00DC72F7"/>
    <w:rsid w:val="00DD4AF8"/>
    <w:rsid w:val="00DD4FD1"/>
    <w:rsid w:val="00DE4360"/>
    <w:rsid w:val="00DF4B6A"/>
    <w:rsid w:val="00E00FA7"/>
    <w:rsid w:val="00E012E2"/>
    <w:rsid w:val="00E01A12"/>
    <w:rsid w:val="00E02A6C"/>
    <w:rsid w:val="00E041DE"/>
    <w:rsid w:val="00E10017"/>
    <w:rsid w:val="00E146C2"/>
    <w:rsid w:val="00E153E6"/>
    <w:rsid w:val="00E22D61"/>
    <w:rsid w:val="00E26011"/>
    <w:rsid w:val="00E2774F"/>
    <w:rsid w:val="00E27E5A"/>
    <w:rsid w:val="00E42385"/>
    <w:rsid w:val="00E474FF"/>
    <w:rsid w:val="00E51036"/>
    <w:rsid w:val="00E54419"/>
    <w:rsid w:val="00E56459"/>
    <w:rsid w:val="00E60636"/>
    <w:rsid w:val="00E6526C"/>
    <w:rsid w:val="00E669B8"/>
    <w:rsid w:val="00E730E2"/>
    <w:rsid w:val="00E735AF"/>
    <w:rsid w:val="00E7432F"/>
    <w:rsid w:val="00E7699D"/>
    <w:rsid w:val="00E829D2"/>
    <w:rsid w:val="00E857EC"/>
    <w:rsid w:val="00E92D97"/>
    <w:rsid w:val="00E95C7C"/>
    <w:rsid w:val="00E97AEE"/>
    <w:rsid w:val="00EA34A6"/>
    <w:rsid w:val="00EB4A13"/>
    <w:rsid w:val="00EB7505"/>
    <w:rsid w:val="00EC0A50"/>
    <w:rsid w:val="00EC1623"/>
    <w:rsid w:val="00EC30D8"/>
    <w:rsid w:val="00EC6799"/>
    <w:rsid w:val="00ED0DC0"/>
    <w:rsid w:val="00ED145B"/>
    <w:rsid w:val="00ED28F3"/>
    <w:rsid w:val="00ED5355"/>
    <w:rsid w:val="00ED7C6F"/>
    <w:rsid w:val="00EE1DE9"/>
    <w:rsid w:val="00EE248F"/>
    <w:rsid w:val="00EE5230"/>
    <w:rsid w:val="00EE5A00"/>
    <w:rsid w:val="00EE6822"/>
    <w:rsid w:val="00EE7B86"/>
    <w:rsid w:val="00EE7ED9"/>
    <w:rsid w:val="00EF3662"/>
    <w:rsid w:val="00EF4BB8"/>
    <w:rsid w:val="00EF6BF8"/>
    <w:rsid w:val="00F07F5C"/>
    <w:rsid w:val="00F1044C"/>
    <w:rsid w:val="00F10E8A"/>
    <w:rsid w:val="00F12EC3"/>
    <w:rsid w:val="00F1634A"/>
    <w:rsid w:val="00F169DE"/>
    <w:rsid w:val="00F173CB"/>
    <w:rsid w:val="00F2525C"/>
    <w:rsid w:val="00F27A4F"/>
    <w:rsid w:val="00F30CFB"/>
    <w:rsid w:val="00F3366F"/>
    <w:rsid w:val="00F33EE3"/>
    <w:rsid w:val="00F34533"/>
    <w:rsid w:val="00F44A7D"/>
    <w:rsid w:val="00F45727"/>
    <w:rsid w:val="00F5106F"/>
    <w:rsid w:val="00F57D53"/>
    <w:rsid w:val="00F62726"/>
    <w:rsid w:val="00F64E68"/>
    <w:rsid w:val="00F66BD6"/>
    <w:rsid w:val="00F66FEE"/>
    <w:rsid w:val="00F70A69"/>
    <w:rsid w:val="00F72733"/>
    <w:rsid w:val="00F72A84"/>
    <w:rsid w:val="00F80D00"/>
    <w:rsid w:val="00F83321"/>
    <w:rsid w:val="00F90495"/>
    <w:rsid w:val="00FA2956"/>
    <w:rsid w:val="00FA43B9"/>
    <w:rsid w:val="00FA541B"/>
    <w:rsid w:val="00FA5D40"/>
    <w:rsid w:val="00FB130E"/>
    <w:rsid w:val="00FB24DE"/>
    <w:rsid w:val="00FB3855"/>
    <w:rsid w:val="00FB46C1"/>
    <w:rsid w:val="00FB50FB"/>
    <w:rsid w:val="00FB5852"/>
    <w:rsid w:val="00FC4D71"/>
    <w:rsid w:val="00FC5639"/>
    <w:rsid w:val="00FC78D1"/>
    <w:rsid w:val="00FC7D4C"/>
    <w:rsid w:val="00FD4336"/>
    <w:rsid w:val="00FD6685"/>
    <w:rsid w:val="00FD7048"/>
    <w:rsid w:val="00FE1C1B"/>
    <w:rsid w:val="00FE4A57"/>
    <w:rsid w:val="00FE7E0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25C704-5F23-4405-B77E-7E1D4EE6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0"/>
    <w:pPr>
      <w:ind w:left="720"/>
      <w:contextualSpacing/>
    </w:pPr>
  </w:style>
  <w:style w:type="table" w:styleId="a4">
    <w:name w:val="Table Grid"/>
    <w:basedOn w:val="a1"/>
    <w:uiPriority w:val="59"/>
    <w:rsid w:val="002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56"/>
  </w:style>
  <w:style w:type="paragraph" w:styleId="a9">
    <w:name w:val="footer"/>
    <w:basedOn w:val="a"/>
    <w:link w:val="aa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56"/>
  </w:style>
  <w:style w:type="paragraph" w:customStyle="1" w:styleId="ConsPlusNormal">
    <w:name w:val="ConsPlusNormal"/>
    <w:rsid w:val="00280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C53F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1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978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2994-1CAF-4F02-9EFE-FDC4736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5353</Words>
  <Characters>30513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Остальцова Елена Ивановна</cp:lastModifiedBy>
  <cp:revision>2</cp:revision>
  <cp:lastPrinted>2018-02-21T06:54:00Z</cp:lastPrinted>
  <dcterms:created xsi:type="dcterms:W3CDTF">2018-03-02T09:14:00Z</dcterms:created>
  <dcterms:modified xsi:type="dcterms:W3CDTF">2018-03-02T09:14:00Z</dcterms:modified>
</cp:coreProperties>
</file>