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3F" w:rsidRPr="00AD0B8B" w:rsidRDefault="004E05AC" w:rsidP="00B06B3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 w:rsidR="00B06B3F" w:rsidRPr="00AD0B8B">
        <w:rPr>
          <w:b/>
          <w:sz w:val="26"/>
          <w:szCs w:val="26"/>
        </w:rPr>
        <w:t>просн</w:t>
      </w:r>
      <w:r>
        <w:rPr>
          <w:b/>
          <w:sz w:val="26"/>
          <w:szCs w:val="26"/>
        </w:rPr>
        <w:t>ый</w:t>
      </w:r>
      <w:r w:rsidR="00B06B3F" w:rsidRPr="00AD0B8B">
        <w:rPr>
          <w:b/>
          <w:sz w:val="26"/>
          <w:szCs w:val="26"/>
        </w:rPr>
        <w:t xml:space="preserve"> лист при проведении публичных консультаций</w:t>
      </w:r>
    </w:p>
    <w:p w:rsidR="00B06B3F" w:rsidRPr="00AD0B8B" w:rsidRDefault="00B06B3F" w:rsidP="00B06B3F">
      <w:pPr>
        <w:jc w:val="center"/>
        <w:rPr>
          <w:b/>
          <w:sz w:val="26"/>
          <w:szCs w:val="26"/>
        </w:rPr>
      </w:pPr>
      <w:r w:rsidRPr="00AD0B8B">
        <w:rPr>
          <w:b/>
          <w:sz w:val="26"/>
          <w:szCs w:val="26"/>
        </w:rPr>
        <w:t>в рамках оценки регулирующего воздействия</w:t>
      </w:r>
    </w:p>
    <w:p w:rsidR="00B06B3F" w:rsidRPr="00AD0B8B" w:rsidRDefault="00B06B3F" w:rsidP="00B06B3F">
      <w:pPr>
        <w:jc w:val="center"/>
        <w:rPr>
          <w:b/>
          <w:sz w:val="26"/>
          <w:szCs w:val="26"/>
        </w:rPr>
      </w:pPr>
      <w:r w:rsidRPr="00AD0B8B">
        <w:rPr>
          <w:b/>
          <w:sz w:val="26"/>
          <w:szCs w:val="26"/>
        </w:rPr>
        <w:t>проекта муниципального нормативного правового акта</w:t>
      </w:r>
    </w:p>
    <w:p w:rsidR="00B06B3F" w:rsidRPr="00AD0B8B" w:rsidRDefault="00B06B3F" w:rsidP="00B06B3F">
      <w:pPr>
        <w:rPr>
          <w:sz w:val="26"/>
          <w:szCs w:val="26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B06B3F" w:rsidRPr="00AD0B8B" w:rsidTr="007C5AB5">
        <w:tc>
          <w:tcPr>
            <w:tcW w:w="10065" w:type="dxa"/>
            <w:tcBorders>
              <w:bottom w:val="single" w:sz="4" w:space="0" w:color="auto"/>
            </w:tcBorders>
            <w:shd w:val="clear" w:color="auto" w:fill="auto"/>
          </w:tcPr>
          <w:p w:rsidR="00B06B3F" w:rsidRPr="00AD0B8B" w:rsidRDefault="00B06B3F" w:rsidP="007C5AB5">
            <w:pPr>
              <w:ind w:firstLine="567"/>
              <w:jc w:val="center"/>
              <w:rPr>
                <w:b/>
                <w:sz w:val="26"/>
                <w:szCs w:val="26"/>
              </w:rPr>
            </w:pPr>
            <w:r w:rsidRPr="00AD0B8B">
              <w:rPr>
                <w:b/>
                <w:sz w:val="26"/>
                <w:szCs w:val="26"/>
              </w:rPr>
              <w:t>Перечень вопросов в рамках проведения публичного обсуждения</w:t>
            </w:r>
          </w:p>
          <w:p w:rsidR="00B06B3F" w:rsidRPr="00482164" w:rsidRDefault="004E05AC" w:rsidP="00F929B9">
            <w:pPr>
              <w:ind w:firstLine="567"/>
              <w:jc w:val="both"/>
              <w:rPr>
                <w:sz w:val="20"/>
                <w:szCs w:val="20"/>
              </w:rPr>
            </w:pPr>
            <w:r w:rsidRPr="003C27D8">
              <w:rPr>
                <w:sz w:val="26"/>
                <w:szCs w:val="26"/>
              </w:rPr>
              <w:t>проект</w:t>
            </w:r>
            <w:r>
              <w:rPr>
                <w:sz w:val="26"/>
                <w:szCs w:val="26"/>
              </w:rPr>
              <w:t>а</w:t>
            </w:r>
            <w:r w:rsidRPr="003C27D8">
              <w:rPr>
                <w:sz w:val="26"/>
                <w:szCs w:val="26"/>
              </w:rPr>
              <w:t xml:space="preserve"> </w:t>
            </w:r>
            <w:r w:rsidR="00520DB9">
              <w:rPr>
                <w:sz w:val="26"/>
                <w:szCs w:val="26"/>
              </w:rPr>
              <w:t>постановления администрации Нефтеюганского района</w:t>
            </w:r>
            <w:r w:rsidRPr="004E05AC">
              <w:rPr>
                <w:sz w:val="26"/>
                <w:szCs w:val="26"/>
              </w:rPr>
              <w:t xml:space="preserve"> </w:t>
            </w:r>
            <w:r w:rsidR="00075D4D">
              <w:rPr>
                <w:sz w:val="26"/>
                <w:szCs w:val="26"/>
              </w:rPr>
              <w:t>«</w:t>
            </w:r>
            <w:r w:rsidR="00F50039" w:rsidRPr="00F50039">
              <w:rPr>
                <w:sz w:val="26"/>
                <w:szCs w:val="26"/>
              </w:rPr>
              <w:t>О порядке предоставления грантов в форме субсидий по итогам районного конкурса «Предприниматель года» среди субъектов малого и среднего предпринимательства Нефтеюганского района</w:t>
            </w:r>
            <w:r w:rsidR="00F50039">
              <w:rPr>
                <w:sz w:val="26"/>
                <w:szCs w:val="26"/>
              </w:rPr>
              <w:t>»</w:t>
            </w:r>
            <w:r w:rsidR="004945EB">
              <w:rPr>
                <w:sz w:val="26"/>
                <w:szCs w:val="26"/>
              </w:rPr>
              <w:t xml:space="preserve">. </w:t>
            </w:r>
            <w:r w:rsidR="00B06B3F" w:rsidRPr="00AD0B8B">
              <w:rPr>
                <w:sz w:val="26"/>
                <w:szCs w:val="26"/>
              </w:rPr>
              <w:t xml:space="preserve">Пожалуйста, заполните и направьте данную форму по электронной почте на </w:t>
            </w:r>
            <w:hyperlink r:id="rId5" w:history="1">
              <w:r w:rsidR="00F929B9" w:rsidRPr="000C423B">
                <w:rPr>
                  <w:rStyle w:val="a3"/>
                  <w:color w:val="auto"/>
                  <w:sz w:val="26"/>
                  <w:szCs w:val="26"/>
                  <w:u w:val="none"/>
                </w:rPr>
                <w:t>адрес:</w:t>
              </w:r>
              <w:r w:rsidR="000C423B">
                <w:rPr>
                  <w:rStyle w:val="a3"/>
                  <w:color w:val="auto"/>
                  <w:sz w:val="26"/>
                  <w:szCs w:val="26"/>
                  <w:u w:val="none"/>
                </w:rPr>
                <w:t xml:space="preserve">   </w:t>
              </w:r>
              <w:r w:rsidR="00F929B9" w:rsidRPr="00D801B2">
                <w:rPr>
                  <w:rStyle w:val="a3"/>
                  <w:sz w:val="26"/>
                  <w:szCs w:val="26"/>
                </w:rPr>
                <w:t>economica@admoil.ru</w:t>
              </w:r>
            </w:hyperlink>
            <w:r w:rsidRPr="004E05AC">
              <w:rPr>
                <w:sz w:val="26"/>
                <w:szCs w:val="26"/>
              </w:rPr>
              <w:t xml:space="preserve"> </w:t>
            </w:r>
            <w:r w:rsidR="00B06B3F" w:rsidRPr="00AD0B8B">
              <w:rPr>
                <w:sz w:val="26"/>
                <w:szCs w:val="26"/>
              </w:rPr>
              <w:t>не позднее</w:t>
            </w:r>
            <w:r w:rsidR="00351331">
              <w:rPr>
                <w:sz w:val="26"/>
                <w:szCs w:val="26"/>
              </w:rPr>
              <w:t xml:space="preserve"> </w:t>
            </w:r>
            <w:r w:rsidR="00075D4D">
              <w:rPr>
                <w:sz w:val="26"/>
                <w:szCs w:val="26"/>
              </w:rPr>
              <w:t>02</w:t>
            </w:r>
            <w:r>
              <w:rPr>
                <w:sz w:val="26"/>
                <w:szCs w:val="26"/>
              </w:rPr>
              <w:t>/0</w:t>
            </w:r>
            <w:r w:rsidR="00F05E2A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/201</w:t>
            </w:r>
            <w:r w:rsidR="00075D4D">
              <w:rPr>
                <w:sz w:val="26"/>
                <w:szCs w:val="26"/>
              </w:rPr>
              <w:t>8</w:t>
            </w:r>
            <w:r w:rsidR="00F929B9">
              <w:rPr>
                <w:sz w:val="26"/>
                <w:szCs w:val="26"/>
              </w:rPr>
              <w:t>.</w:t>
            </w:r>
          </w:p>
          <w:p w:rsidR="00B06B3F" w:rsidRPr="00AD0B8B" w:rsidRDefault="00B06B3F" w:rsidP="007C5AB5">
            <w:pPr>
              <w:ind w:firstLine="567"/>
              <w:jc w:val="both"/>
              <w:rPr>
                <w:sz w:val="26"/>
                <w:szCs w:val="26"/>
              </w:rPr>
            </w:pPr>
            <w:r w:rsidRPr="00AD0B8B">
              <w:rPr>
                <w:sz w:val="26"/>
                <w:szCs w:val="26"/>
              </w:rPr>
              <w:t>Регулирующий орган не будет иметь возможности проа</w:t>
            </w:r>
            <w:bookmarkStart w:id="0" w:name="_GoBack"/>
            <w:bookmarkEnd w:id="0"/>
            <w:r w:rsidRPr="00AD0B8B">
              <w:rPr>
                <w:sz w:val="26"/>
                <w:szCs w:val="26"/>
              </w:rPr>
              <w:t>нализировать позиции, направленные ему после указанного срока, а также направленные</w:t>
            </w:r>
            <w:r w:rsidRPr="00AD0B8B">
              <w:rPr>
                <w:sz w:val="26"/>
                <w:szCs w:val="26"/>
              </w:rPr>
              <w:br/>
              <w:t>не в соответствии с настоящей формой.</w:t>
            </w:r>
          </w:p>
        </w:tc>
      </w:tr>
    </w:tbl>
    <w:p w:rsidR="00B06B3F" w:rsidRPr="00AD0B8B" w:rsidRDefault="00B06B3F" w:rsidP="00B06B3F">
      <w:pPr>
        <w:ind w:firstLine="567"/>
        <w:rPr>
          <w:sz w:val="26"/>
          <w:szCs w:val="26"/>
        </w:rPr>
      </w:pP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ind w:firstLine="567"/>
        <w:jc w:val="center"/>
        <w:rPr>
          <w:b/>
          <w:sz w:val="26"/>
          <w:szCs w:val="26"/>
        </w:rPr>
      </w:pPr>
      <w:r w:rsidRPr="00AD0B8B">
        <w:rPr>
          <w:b/>
          <w:sz w:val="26"/>
          <w:szCs w:val="26"/>
        </w:rPr>
        <w:t>Контактная информация</w:t>
      </w: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По Вашему желанию укажите:</w:t>
      </w: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Наименование организации _______________________________________________</w:t>
      </w: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Сферу деятельности организации __________________________________________</w:t>
      </w: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Ф.И.О. контактного лица _________________________________________________</w:t>
      </w: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Номер контактного телефона _____________________________________________</w:t>
      </w:r>
    </w:p>
    <w:p w:rsidR="00B06B3F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  <w:r w:rsidRPr="00AD0B8B">
        <w:rPr>
          <w:sz w:val="26"/>
          <w:szCs w:val="26"/>
        </w:rPr>
        <w:t>Адрес электронной почты ________________________________________________</w:t>
      </w:r>
    </w:p>
    <w:p w:rsidR="00B06B3F" w:rsidRPr="00AD0B8B" w:rsidRDefault="00B06B3F" w:rsidP="007C5AB5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1" w:color="auto"/>
        </w:pBdr>
        <w:jc w:val="both"/>
        <w:rPr>
          <w:sz w:val="26"/>
          <w:szCs w:val="26"/>
        </w:rPr>
      </w:pPr>
    </w:p>
    <w:p w:rsidR="00B06B3F" w:rsidRPr="00AD0B8B" w:rsidRDefault="00B06B3F" w:rsidP="00B06B3F">
      <w:pPr>
        <w:ind w:firstLine="567"/>
        <w:rPr>
          <w:sz w:val="26"/>
          <w:szCs w:val="26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B06B3F" w:rsidRPr="00AD0B8B" w:rsidTr="007C5AB5">
        <w:trPr>
          <w:trHeight w:val="397"/>
        </w:trPr>
        <w:tc>
          <w:tcPr>
            <w:tcW w:w="1006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Является ли актуальной в настоящее время проблема, на решение которой направлен проект муниципального нормативного правового акта? Укажите обоснования высказанного Вами мнения.</w:t>
            </w:r>
          </w:p>
        </w:tc>
      </w:tr>
      <w:tr w:rsidR="00B06B3F" w:rsidRPr="00AD0B8B" w:rsidTr="007C5AB5">
        <w:trPr>
          <w:trHeight w:val="261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Существуют ли иные варианты достижения заявленных целей регулирования? Если да, выделите из них те, которые, по Вашему мнению, были бы более оптимальными и менее затратными и (или) более эффективными?</w:t>
            </w:r>
          </w:p>
        </w:tc>
      </w:tr>
      <w:tr w:rsidR="00B06B3F" w:rsidRPr="00AD0B8B" w:rsidTr="007C5AB5">
        <w:trPr>
          <w:trHeight w:val="86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Какие, по Вашему мнению, субъекты предпринимательской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и инвестиционной деятельности будут затронуты предлагаемым регулированием (по видам субъектов, по отраслям, количеству?)</w:t>
            </w:r>
          </w:p>
        </w:tc>
      </w:tr>
      <w:tr w:rsidR="00B06B3F" w:rsidRPr="00AD0B8B" w:rsidTr="007C5AB5">
        <w:trPr>
          <w:trHeight w:val="218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B06B3F" w:rsidRPr="00AD0B8B" w:rsidTr="007C5AB5">
        <w:trPr>
          <w:trHeight w:val="1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ответственным органом местного самоуправления Нефтеюганского района и (или) структурными подразделениями</w:t>
            </w:r>
          </w:p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насколько точно и недвусмысленно прописаны властные функции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 xml:space="preserve">и полномочия? </w:t>
            </w: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left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Считаете ли Вы, что предлагаемые нормы не соответствуют или </w:t>
            </w:r>
            <w:r w:rsidRPr="00322FDC">
              <w:rPr>
                <w:i/>
                <w:sz w:val="26"/>
                <w:szCs w:val="26"/>
              </w:rPr>
              <w:lastRenderedPageBreak/>
              <w:t>противоречат иным действующим муниципальным нормативным правовым актам? Если да, укажите такие нормы и муниципальные нормативные правовые акты.</w:t>
            </w:r>
          </w:p>
        </w:tc>
      </w:tr>
      <w:tr w:rsidR="00B06B3F" w:rsidRPr="00AD0B8B" w:rsidTr="007C5AB5">
        <w:trPr>
          <w:trHeight w:val="213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Существуют ли в предлагаемом проекте муниципального нормативного правового акта положения, которые изменяют содержание прав и обязанностей субъектов предпринимательской и инвестиционной деятельности, вводят избыточные обязанности, запреты и ограничения, а также способствуют возникновению необоснованных расходов субъектов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B06B3F" w:rsidRPr="00AD0B8B" w:rsidTr="007C5AB5">
        <w:trPr>
          <w:trHeight w:val="70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К каким последствиям может привести принятие нового регулирования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 xml:space="preserve">в части невозможности исполнения субъектами предпринимательской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и инвестиционной деятельности обязанностей, возникновения избыточных административных и иных ограничений и обязанностей?</w:t>
            </w:r>
            <w:r w:rsidRPr="00322FDC">
              <w:rPr>
                <w:b/>
                <w:i/>
                <w:sz w:val="26"/>
                <w:szCs w:val="26"/>
              </w:rPr>
              <w:t xml:space="preserve"> </w:t>
            </w:r>
            <w:r w:rsidRPr="00322FDC">
              <w:rPr>
                <w:i/>
                <w:sz w:val="26"/>
                <w:szCs w:val="26"/>
              </w:rPr>
              <w:t>Приведите конкретные примеры.</w:t>
            </w:r>
          </w:p>
        </w:tc>
      </w:tr>
      <w:tr w:rsidR="00B06B3F" w:rsidRPr="00AD0B8B" w:rsidTr="007C5AB5"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Оцените издержки субъектов предпринимательской и инвестиционной деятельности, возникающие при введении предлагаемого регулировании, а при возможности и местного бюджета, и укажите их.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прочее) </w:t>
            </w:r>
          </w:p>
        </w:tc>
      </w:tr>
      <w:tr w:rsidR="00B06B3F" w:rsidRPr="00AD0B8B" w:rsidTr="007C5AB5">
        <w:trPr>
          <w:trHeight w:val="124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Какие, на Ваш взгляд, могут возникнуть проблемы и трудности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с контролем соблюдения требований и норм, вводимых проектом муниципального нормативного правового акта?</w:t>
            </w:r>
          </w:p>
        </w:tc>
      </w:tr>
      <w:tr w:rsidR="00B06B3F" w:rsidRPr="00AD0B8B" w:rsidTr="007C5AB5">
        <w:trPr>
          <w:trHeight w:val="155"/>
        </w:trPr>
        <w:tc>
          <w:tcPr>
            <w:tcW w:w="10065" w:type="dxa"/>
            <w:shd w:val="clear" w:color="auto" w:fill="auto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Требуется ли переходный период для вступления в силу предлагаемого регулирования (если да, какова его продолжительность), какие ограничения </w:t>
            </w:r>
            <w:r>
              <w:rPr>
                <w:i/>
                <w:sz w:val="26"/>
                <w:szCs w:val="26"/>
              </w:rPr>
              <w:br/>
            </w:r>
            <w:r w:rsidRPr="00322FDC">
              <w:rPr>
                <w:i/>
                <w:sz w:val="26"/>
                <w:szCs w:val="26"/>
              </w:rPr>
              <w:t>по срокам введения нового регулирования необходимо учесть?</w:t>
            </w:r>
          </w:p>
        </w:tc>
      </w:tr>
      <w:tr w:rsidR="00B06B3F" w:rsidRPr="00AD0B8B" w:rsidTr="007C5AB5">
        <w:trPr>
          <w:trHeight w:val="221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0"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 xml:space="preserve"> Какие, на Ваш взгляд, целесообразно применить исключения по введению регулирования в отношении отдельных групп лиц, приведите соответствующее обоснование.</w:t>
            </w:r>
          </w:p>
        </w:tc>
      </w:tr>
      <w:tr w:rsidR="00B06B3F" w:rsidRPr="00AD0B8B" w:rsidTr="007C5AB5">
        <w:trPr>
          <w:trHeight w:val="70"/>
        </w:trPr>
        <w:tc>
          <w:tcPr>
            <w:tcW w:w="10065" w:type="dxa"/>
            <w:shd w:val="clear" w:color="auto" w:fill="auto"/>
            <w:vAlign w:val="bottom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</w:p>
        </w:tc>
      </w:tr>
      <w:tr w:rsidR="00B06B3F" w:rsidRPr="00AD0B8B" w:rsidTr="007C5AB5">
        <w:trPr>
          <w:trHeight w:val="397"/>
        </w:trPr>
        <w:tc>
          <w:tcPr>
            <w:tcW w:w="10065" w:type="dxa"/>
            <w:shd w:val="clear" w:color="auto" w:fill="auto"/>
          </w:tcPr>
          <w:p w:rsidR="00B06B3F" w:rsidRPr="00322FDC" w:rsidRDefault="00B06B3F" w:rsidP="007C5AB5">
            <w:pPr>
              <w:ind w:firstLine="567"/>
              <w:jc w:val="both"/>
              <w:rPr>
                <w:i/>
                <w:sz w:val="26"/>
                <w:szCs w:val="26"/>
              </w:rPr>
            </w:pPr>
            <w:r w:rsidRPr="00322FDC">
              <w:rPr>
                <w:i/>
                <w:sz w:val="26"/>
                <w:szCs w:val="26"/>
              </w:rPr>
              <w:t>13. Иные предложения и замечания, которые, по Вашему мнению, целесообразно учесть в рамках оценки регулирующего воздействия проекта муниципального нормативного правового акта.</w:t>
            </w:r>
          </w:p>
        </w:tc>
      </w:tr>
    </w:tbl>
    <w:p w:rsidR="007C5AB5" w:rsidRDefault="007C5AB5"/>
    <w:sectPr w:rsidR="007C5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DBA"/>
    <w:rsid w:val="00025FAD"/>
    <w:rsid w:val="00075D4D"/>
    <w:rsid w:val="000C423B"/>
    <w:rsid w:val="00191DC6"/>
    <w:rsid w:val="00251EDF"/>
    <w:rsid w:val="00351331"/>
    <w:rsid w:val="004945EB"/>
    <w:rsid w:val="004E05AC"/>
    <w:rsid w:val="00520DB9"/>
    <w:rsid w:val="00673356"/>
    <w:rsid w:val="007C5AB5"/>
    <w:rsid w:val="00B06B3F"/>
    <w:rsid w:val="00C96DBA"/>
    <w:rsid w:val="00F05E2A"/>
    <w:rsid w:val="00F50039"/>
    <w:rsid w:val="00F74E22"/>
    <w:rsid w:val="00F92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0BF0B8-F77B-466D-8B35-8B8FE54F6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6B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05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2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&#1072;&#1076;&#1088;&#1077;&#1089;:%20%20economica@admo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Наумова Татьяна Александровна</dc:creator>
  <cp:keywords/>
  <dc:description/>
  <cp:lastModifiedBy>Наумова Татьяна Александровна</cp:lastModifiedBy>
  <cp:revision>14</cp:revision>
  <dcterms:created xsi:type="dcterms:W3CDTF">2016-02-27T04:28:00Z</dcterms:created>
  <dcterms:modified xsi:type="dcterms:W3CDTF">2018-03-14T06:33:00Z</dcterms:modified>
</cp:coreProperties>
</file>