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E9" w:rsidRPr="009C1797" w:rsidRDefault="000923FC" w:rsidP="005622D2">
      <w:pPr>
        <w:jc w:val="right"/>
        <w:rPr>
          <w:sz w:val="26"/>
          <w:szCs w:val="26"/>
        </w:rPr>
      </w:pPr>
      <w:r w:rsidRPr="009C1797">
        <w:rPr>
          <w:sz w:val="26"/>
          <w:szCs w:val="26"/>
        </w:rPr>
        <w:t>П</w:t>
      </w:r>
      <w:r w:rsidR="005F5AE9" w:rsidRPr="009C1797">
        <w:rPr>
          <w:sz w:val="26"/>
          <w:szCs w:val="26"/>
        </w:rPr>
        <w:t>роект постановления</w:t>
      </w:r>
    </w:p>
    <w:p w:rsidR="005F5AE9" w:rsidRPr="009C1797" w:rsidRDefault="005F5AE9" w:rsidP="005622D2">
      <w:pPr>
        <w:rPr>
          <w:sz w:val="26"/>
          <w:szCs w:val="26"/>
        </w:rPr>
      </w:pPr>
    </w:p>
    <w:p w:rsidR="005F5AE9" w:rsidRPr="009C1797" w:rsidRDefault="005F5AE9" w:rsidP="005622D2">
      <w:pPr>
        <w:rPr>
          <w:sz w:val="26"/>
          <w:szCs w:val="26"/>
        </w:rPr>
      </w:pPr>
    </w:p>
    <w:p w:rsidR="005F5AE9" w:rsidRPr="009C1797" w:rsidRDefault="005F5AE9" w:rsidP="005622D2">
      <w:pPr>
        <w:rPr>
          <w:sz w:val="26"/>
          <w:szCs w:val="26"/>
        </w:rPr>
      </w:pPr>
    </w:p>
    <w:p w:rsidR="005F5AE9" w:rsidRPr="009C1797" w:rsidRDefault="005F5AE9" w:rsidP="005622D2">
      <w:pPr>
        <w:rPr>
          <w:sz w:val="26"/>
          <w:szCs w:val="26"/>
        </w:rPr>
      </w:pPr>
    </w:p>
    <w:p w:rsidR="005F5AE9" w:rsidRPr="009C1797" w:rsidRDefault="005F5AE9" w:rsidP="005622D2">
      <w:pPr>
        <w:ind w:right="-1"/>
        <w:jc w:val="center"/>
        <w:rPr>
          <w:sz w:val="26"/>
          <w:szCs w:val="26"/>
        </w:rPr>
      </w:pPr>
    </w:p>
    <w:p w:rsidR="005F5AE9" w:rsidRPr="009C1797" w:rsidRDefault="005F5AE9" w:rsidP="005622D2">
      <w:pPr>
        <w:jc w:val="center"/>
        <w:rPr>
          <w:sz w:val="26"/>
          <w:szCs w:val="26"/>
        </w:rPr>
      </w:pPr>
      <w:r w:rsidRPr="009C1797">
        <w:rPr>
          <w:sz w:val="26"/>
          <w:szCs w:val="26"/>
        </w:rPr>
        <w:t xml:space="preserve">О внесении изменений в постановление администрации Нефтеюганского района </w:t>
      </w:r>
      <w:r w:rsidRPr="009C1797">
        <w:rPr>
          <w:sz w:val="26"/>
          <w:szCs w:val="26"/>
        </w:rPr>
        <w:br/>
        <w:t>от 24.04.2015 № 884-па-нпа «Об утверждении порядков предоставления субсидий субъ</w:t>
      </w:r>
      <w:r w:rsidR="00606F1F" w:rsidRPr="009C1797">
        <w:rPr>
          <w:sz w:val="26"/>
          <w:szCs w:val="26"/>
        </w:rPr>
        <w:t xml:space="preserve">ектам малого и </w:t>
      </w:r>
      <w:proofErr w:type="gramStart"/>
      <w:r w:rsidR="00606F1F" w:rsidRPr="009C1797">
        <w:rPr>
          <w:sz w:val="26"/>
          <w:szCs w:val="26"/>
        </w:rPr>
        <w:t xml:space="preserve">среднего </w:t>
      </w:r>
      <w:r w:rsidRPr="009C1797">
        <w:rPr>
          <w:sz w:val="26"/>
          <w:szCs w:val="26"/>
        </w:rPr>
        <w:t>предпринимательства</w:t>
      </w:r>
      <w:proofErr w:type="gramEnd"/>
      <w:r w:rsidRPr="009C1797">
        <w:rPr>
          <w:sz w:val="26"/>
          <w:szCs w:val="26"/>
        </w:rPr>
        <w:t xml:space="preserve"> и грантов в форме субсидий начинающим предпринимателям Нефтеюганского района»</w:t>
      </w:r>
    </w:p>
    <w:p w:rsidR="005F5AE9" w:rsidRPr="009C1797" w:rsidRDefault="005F5AE9" w:rsidP="005622D2">
      <w:pPr>
        <w:ind w:left="5529"/>
        <w:rPr>
          <w:sz w:val="26"/>
          <w:szCs w:val="26"/>
        </w:rPr>
      </w:pPr>
    </w:p>
    <w:p w:rsidR="005F5AE9" w:rsidRPr="009C1797" w:rsidRDefault="005F5AE9" w:rsidP="005622D2">
      <w:pPr>
        <w:ind w:firstLine="709"/>
        <w:jc w:val="both"/>
        <w:rPr>
          <w:sz w:val="26"/>
          <w:szCs w:val="26"/>
        </w:rPr>
      </w:pPr>
    </w:p>
    <w:p w:rsidR="005F5AE9" w:rsidRPr="009C1797" w:rsidRDefault="00AE481F" w:rsidP="005622D2">
      <w:pPr>
        <w:autoSpaceDE w:val="0"/>
        <w:autoSpaceDN w:val="0"/>
        <w:adjustRightInd w:val="0"/>
        <w:ind w:firstLine="540"/>
        <w:jc w:val="both"/>
        <w:rPr>
          <w:sz w:val="26"/>
          <w:szCs w:val="26"/>
        </w:rPr>
      </w:pPr>
      <w:r w:rsidRPr="009C1797">
        <w:rPr>
          <w:sz w:val="26"/>
          <w:szCs w:val="26"/>
        </w:rPr>
        <w:t xml:space="preserve">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w:t>
      </w:r>
      <w:r w:rsidR="007C3670" w:rsidRPr="009C1797">
        <w:rPr>
          <w:sz w:val="26"/>
          <w:szCs w:val="26"/>
        </w:rPr>
        <w:tab/>
      </w:r>
      <w:r w:rsidRPr="009C1797">
        <w:rPr>
          <w:sz w:val="26"/>
          <w:szCs w:val="26"/>
        </w:rPr>
        <w:t xml:space="preserve">Законом Ханты-Мансийского автономного округа – Югры от 29.12.2007 № 213-оз «О развитии малого и среднего предпринимательства в Ханты-Мансийском автономном округе – Югре», </w:t>
      </w:r>
      <w:r w:rsidR="00DF3989" w:rsidRPr="009C1797">
        <w:rPr>
          <w:sz w:val="26"/>
          <w:szCs w:val="26"/>
        </w:rPr>
        <w:t>п</w:t>
      </w:r>
      <w:r w:rsidR="0019691C" w:rsidRPr="009C1797">
        <w:rPr>
          <w:rFonts w:eastAsiaTheme="minorHAnsi"/>
          <w:sz w:val="26"/>
          <w:szCs w:val="26"/>
          <w:lang w:eastAsia="en-US"/>
        </w:rPr>
        <w:t>остановление</w:t>
      </w:r>
      <w:r w:rsidR="00DF3989" w:rsidRPr="009C1797">
        <w:rPr>
          <w:rFonts w:eastAsiaTheme="minorHAnsi"/>
          <w:sz w:val="26"/>
          <w:szCs w:val="26"/>
          <w:lang w:eastAsia="en-US"/>
        </w:rPr>
        <w:t>м</w:t>
      </w:r>
      <w:r w:rsidR="0019691C" w:rsidRPr="009C1797">
        <w:rPr>
          <w:rFonts w:eastAsiaTheme="minorHAnsi"/>
          <w:sz w:val="26"/>
          <w:szCs w:val="26"/>
          <w:lang w:eastAsia="en-US"/>
        </w:rPr>
        <w:t xml:space="preserve"> Правительства </w:t>
      </w:r>
      <w:r w:rsidR="00DF3989" w:rsidRPr="009C1797">
        <w:rPr>
          <w:rFonts w:eastAsiaTheme="minorHAnsi"/>
          <w:sz w:val="26"/>
          <w:szCs w:val="26"/>
          <w:lang w:eastAsia="en-US"/>
        </w:rPr>
        <w:t>Ханты-Мансийского автономного округа</w:t>
      </w:r>
      <w:r w:rsidR="0019691C" w:rsidRPr="009C1797">
        <w:rPr>
          <w:rFonts w:eastAsiaTheme="minorHAnsi"/>
          <w:sz w:val="26"/>
          <w:szCs w:val="26"/>
          <w:lang w:eastAsia="en-US"/>
        </w:rPr>
        <w:t xml:space="preserve"> - Югры </w:t>
      </w:r>
      <w:r w:rsidR="00DF3989" w:rsidRPr="009C1797">
        <w:rPr>
          <w:rFonts w:eastAsiaTheme="minorHAnsi"/>
          <w:sz w:val="26"/>
          <w:szCs w:val="26"/>
          <w:lang w:eastAsia="en-US"/>
        </w:rPr>
        <w:t xml:space="preserve"> </w:t>
      </w:r>
      <w:r w:rsidR="0019691C" w:rsidRPr="009C1797">
        <w:rPr>
          <w:rFonts w:eastAsiaTheme="minorHAnsi"/>
          <w:sz w:val="26"/>
          <w:szCs w:val="26"/>
          <w:lang w:eastAsia="en-US"/>
        </w:rPr>
        <w:t>от 05.10.2018 № 336-п «О государственной программе Ханты-Мансийского автономного округа - Югры «Развитие экономического потенциала</w:t>
      </w:r>
      <w:r w:rsidR="005E62E5" w:rsidRPr="009C1797">
        <w:rPr>
          <w:rFonts w:eastAsiaTheme="minorHAnsi"/>
          <w:sz w:val="26"/>
          <w:szCs w:val="26"/>
          <w:lang w:eastAsia="en-US"/>
        </w:rPr>
        <w:t>»</w:t>
      </w:r>
      <w:r w:rsidR="00DF3989" w:rsidRPr="009C1797">
        <w:rPr>
          <w:bCs/>
          <w:sz w:val="26"/>
          <w:szCs w:val="26"/>
        </w:rPr>
        <w:t xml:space="preserve">, </w:t>
      </w:r>
      <w:r w:rsidRPr="009C1797">
        <w:rPr>
          <w:sz w:val="26"/>
          <w:szCs w:val="26"/>
        </w:rPr>
        <w:t xml:space="preserve">в целях реализации мероприятий муниципальной программы </w:t>
      </w:r>
      <w:r w:rsidR="00DF3989" w:rsidRPr="009C1797">
        <w:rPr>
          <w:sz w:val="26"/>
          <w:szCs w:val="26"/>
        </w:rPr>
        <w:t>«Содействие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до 2030 года»</w:t>
      </w:r>
      <w:r w:rsidR="005F5AE9" w:rsidRPr="009C1797">
        <w:rPr>
          <w:sz w:val="26"/>
          <w:szCs w:val="26"/>
        </w:rPr>
        <w:t xml:space="preserve">, </w:t>
      </w:r>
      <w:r w:rsidR="0090238F" w:rsidRPr="009C1797">
        <w:rPr>
          <w:sz w:val="26"/>
          <w:szCs w:val="26"/>
        </w:rPr>
        <w:t xml:space="preserve">утвержденной постановлением администрации Нефтеюганского района </w:t>
      </w:r>
      <w:r w:rsidR="005E2283" w:rsidRPr="009C1797">
        <w:rPr>
          <w:sz w:val="26"/>
          <w:szCs w:val="26"/>
        </w:rPr>
        <w:t>от 31.10.2016                                         № 1782-па-нпа</w:t>
      </w:r>
      <w:r w:rsidR="0090238F" w:rsidRPr="009C1797">
        <w:rPr>
          <w:sz w:val="26"/>
          <w:szCs w:val="26"/>
        </w:rPr>
        <w:t xml:space="preserve">, </w:t>
      </w:r>
      <w:r w:rsidR="005F5AE9" w:rsidRPr="009C1797">
        <w:rPr>
          <w:sz w:val="26"/>
          <w:szCs w:val="26"/>
        </w:rPr>
        <w:t>п о с т а н о в л я ю:</w:t>
      </w:r>
    </w:p>
    <w:p w:rsidR="005F5AE9" w:rsidRPr="009C1797" w:rsidRDefault="005F5AE9" w:rsidP="005622D2">
      <w:pPr>
        <w:spacing w:line="280" w:lineRule="exact"/>
        <w:ind w:firstLine="851"/>
        <w:jc w:val="both"/>
        <w:rPr>
          <w:sz w:val="26"/>
          <w:szCs w:val="26"/>
        </w:rPr>
      </w:pPr>
    </w:p>
    <w:p w:rsidR="00020E36" w:rsidRPr="009C1797" w:rsidRDefault="005F5AE9" w:rsidP="005622D2">
      <w:pPr>
        <w:numPr>
          <w:ilvl w:val="0"/>
          <w:numId w:val="1"/>
        </w:numPr>
        <w:tabs>
          <w:tab w:val="left" w:pos="993"/>
        </w:tabs>
        <w:ind w:left="0" w:firstLine="709"/>
        <w:jc w:val="both"/>
        <w:rPr>
          <w:sz w:val="26"/>
          <w:szCs w:val="26"/>
        </w:rPr>
      </w:pPr>
      <w:r w:rsidRPr="009C1797">
        <w:rPr>
          <w:sz w:val="26"/>
          <w:szCs w:val="26"/>
        </w:rPr>
        <w:t>Внести изменения в постановление администрации Нефтеюганского района                          от 24.04.2015 № 884-па-нпа «Об утверждении порядков предоставления субсидий субъектам малого и среднего предпринимательства и грантов в форме субсидий начинающим предприн</w:t>
      </w:r>
      <w:r w:rsidR="00020E36" w:rsidRPr="009C1797">
        <w:rPr>
          <w:sz w:val="26"/>
          <w:szCs w:val="26"/>
        </w:rPr>
        <w:t>имателям Нефтеюганского района».</w:t>
      </w:r>
    </w:p>
    <w:p w:rsidR="005F5AE9" w:rsidRPr="009C1797" w:rsidRDefault="00020E36" w:rsidP="005622D2">
      <w:pPr>
        <w:pStyle w:val="a3"/>
        <w:numPr>
          <w:ilvl w:val="1"/>
          <w:numId w:val="1"/>
        </w:numPr>
        <w:tabs>
          <w:tab w:val="left" w:pos="993"/>
        </w:tabs>
        <w:ind w:left="0" w:firstLine="710"/>
        <w:jc w:val="both"/>
        <w:rPr>
          <w:sz w:val="26"/>
          <w:szCs w:val="26"/>
        </w:rPr>
      </w:pPr>
      <w:r w:rsidRPr="009C1797">
        <w:rPr>
          <w:sz w:val="26"/>
          <w:szCs w:val="26"/>
        </w:rPr>
        <w:t xml:space="preserve">Приложение № 1 к постановлению </w:t>
      </w:r>
      <w:r w:rsidR="005F5AE9" w:rsidRPr="009C1797">
        <w:rPr>
          <w:sz w:val="26"/>
          <w:szCs w:val="26"/>
        </w:rPr>
        <w:t>изложи</w:t>
      </w:r>
      <w:r w:rsidRPr="009C1797">
        <w:rPr>
          <w:sz w:val="26"/>
          <w:szCs w:val="26"/>
        </w:rPr>
        <w:t>ть</w:t>
      </w:r>
      <w:r w:rsidR="005F5AE9" w:rsidRPr="009C1797">
        <w:rPr>
          <w:sz w:val="26"/>
          <w:szCs w:val="26"/>
        </w:rPr>
        <w:t xml:space="preserve"> в редакции согласно приложени</w:t>
      </w:r>
      <w:r w:rsidR="00A57859" w:rsidRPr="009C1797">
        <w:rPr>
          <w:sz w:val="26"/>
          <w:szCs w:val="26"/>
        </w:rPr>
        <w:t>ю</w:t>
      </w:r>
      <w:r w:rsidR="005F5AE9" w:rsidRPr="009C1797">
        <w:rPr>
          <w:sz w:val="26"/>
          <w:szCs w:val="26"/>
        </w:rPr>
        <w:t xml:space="preserve"> № </w:t>
      </w:r>
      <w:r w:rsidR="00A57859" w:rsidRPr="009C1797">
        <w:rPr>
          <w:sz w:val="26"/>
          <w:szCs w:val="26"/>
        </w:rPr>
        <w:t>1 к</w:t>
      </w:r>
      <w:r w:rsidR="005F5AE9" w:rsidRPr="009C1797">
        <w:rPr>
          <w:sz w:val="26"/>
          <w:szCs w:val="26"/>
        </w:rPr>
        <w:t xml:space="preserve"> настоящему постановлению.</w:t>
      </w:r>
    </w:p>
    <w:p w:rsidR="00D5550F" w:rsidRPr="009C1797" w:rsidRDefault="00D5550F" w:rsidP="00D5550F">
      <w:pPr>
        <w:pStyle w:val="a3"/>
        <w:numPr>
          <w:ilvl w:val="1"/>
          <w:numId w:val="1"/>
        </w:numPr>
        <w:tabs>
          <w:tab w:val="left" w:pos="993"/>
        </w:tabs>
        <w:ind w:left="0" w:firstLine="710"/>
        <w:jc w:val="both"/>
        <w:rPr>
          <w:sz w:val="26"/>
          <w:szCs w:val="26"/>
        </w:rPr>
      </w:pPr>
      <w:r w:rsidRPr="009C1797">
        <w:rPr>
          <w:sz w:val="26"/>
          <w:szCs w:val="26"/>
        </w:rPr>
        <w:t>Приложение № 2 к постановлению изложить в редакции согласно приложению № 2 к настоящему постановлению.</w:t>
      </w:r>
    </w:p>
    <w:p w:rsidR="00D5550F" w:rsidRPr="009C1797" w:rsidRDefault="00D5550F" w:rsidP="00D5550F">
      <w:pPr>
        <w:pStyle w:val="a3"/>
        <w:numPr>
          <w:ilvl w:val="1"/>
          <w:numId w:val="1"/>
        </w:numPr>
        <w:tabs>
          <w:tab w:val="left" w:pos="993"/>
        </w:tabs>
        <w:ind w:left="0" w:firstLine="710"/>
        <w:jc w:val="both"/>
        <w:rPr>
          <w:sz w:val="26"/>
          <w:szCs w:val="26"/>
        </w:rPr>
      </w:pPr>
      <w:r w:rsidRPr="009C1797">
        <w:rPr>
          <w:sz w:val="26"/>
          <w:szCs w:val="26"/>
        </w:rPr>
        <w:t xml:space="preserve">Приложение № </w:t>
      </w:r>
      <w:r w:rsidR="00E7395D" w:rsidRPr="009C1797">
        <w:rPr>
          <w:sz w:val="26"/>
          <w:szCs w:val="26"/>
        </w:rPr>
        <w:t>3</w:t>
      </w:r>
      <w:r w:rsidRPr="009C1797">
        <w:rPr>
          <w:sz w:val="26"/>
          <w:szCs w:val="26"/>
        </w:rPr>
        <w:t xml:space="preserve"> к постановлению изложить в редакции согласно приложению № 3 к настоящему постановлению.</w:t>
      </w:r>
    </w:p>
    <w:p w:rsidR="005F5AE9" w:rsidRPr="009C1797" w:rsidRDefault="005F5AE9" w:rsidP="005622D2">
      <w:pPr>
        <w:numPr>
          <w:ilvl w:val="0"/>
          <w:numId w:val="1"/>
        </w:numPr>
        <w:tabs>
          <w:tab w:val="left" w:pos="709"/>
          <w:tab w:val="left" w:pos="993"/>
        </w:tabs>
        <w:ind w:left="0" w:firstLine="709"/>
        <w:jc w:val="both"/>
        <w:rPr>
          <w:sz w:val="26"/>
          <w:szCs w:val="26"/>
        </w:rPr>
      </w:pPr>
      <w:r w:rsidRPr="009C1797">
        <w:rPr>
          <w:sz w:val="26"/>
          <w:szCs w:val="26"/>
        </w:rPr>
        <w:t xml:space="preserve">Настоящее постановление подлежит официальному опубликованию </w:t>
      </w:r>
      <w:r w:rsidRPr="009C1797">
        <w:rPr>
          <w:sz w:val="26"/>
          <w:szCs w:val="26"/>
        </w:rPr>
        <w:br/>
        <w:t>в газете «Югорское обозрение» и размещению на официальном сайте органов местного самоуправления Нефтеюганского района.</w:t>
      </w:r>
    </w:p>
    <w:p w:rsidR="005F5AE9" w:rsidRPr="009C1797" w:rsidRDefault="005F5AE9" w:rsidP="005622D2">
      <w:pPr>
        <w:numPr>
          <w:ilvl w:val="0"/>
          <w:numId w:val="1"/>
        </w:numPr>
        <w:tabs>
          <w:tab w:val="left" w:pos="709"/>
          <w:tab w:val="left" w:pos="993"/>
        </w:tabs>
        <w:ind w:left="0" w:firstLine="709"/>
        <w:jc w:val="both"/>
        <w:rPr>
          <w:sz w:val="26"/>
          <w:szCs w:val="26"/>
        </w:rPr>
      </w:pPr>
      <w:r w:rsidRPr="009C1797">
        <w:rPr>
          <w:sz w:val="26"/>
          <w:szCs w:val="26"/>
        </w:rPr>
        <w:t>Настоящее постановление вступает в силу после официального опубликования.</w:t>
      </w:r>
    </w:p>
    <w:p w:rsidR="005F5AE9" w:rsidRPr="009C1797" w:rsidRDefault="005F5AE9" w:rsidP="005622D2">
      <w:pPr>
        <w:numPr>
          <w:ilvl w:val="0"/>
          <w:numId w:val="1"/>
        </w:numPr>
        <w:tabs>
          <w:tab w:val="left" w:pos="993"/>
        </w:tabs>
        <w:ind w:left="0" w:firstLine="709"/>
        <w:jc w:val="both"/>
        <w:rPr>
          <w:sz w:val="26"/>
          <w:szCs w:val="26"/>
        </w:rPr>
      </w:pPr>
      <w:r w:rsidRPr="009C1797">
        <w:rPr>
          <w:sz w:val="26"/>
          <w:szCs w:val="26"/>
        </w:rPr>
        <w:t xml:space="preserve">Контроль за выполнением постановления возложить на директора департамента финансов – заместителя главы Нефтеюганского района </w:t>
      </w:r>
      <w:proofErr w:type="spellStart"/>
      <w:r w:rsidRPr="009C1797">
        <w:rPr>
          <w:sz w:val="26"/>
          <w:szCs w:val="26"/>
        </w:rPr>
        <w:t>М.Ф.Бузунову</w:t>
      </w:r>
      <w:proofErr w:type="spellEnd"/>
      <w:r w:rsidRPr="009C1797">
        <w:rPr>
          <w:sz w:val="26"/>
          <w:szCs w:val="26"/>
        </w:rPr>
        <w:t>.</w:t>
      </w:r>
    </w:p>
    <w:p w:rsidR="005F5AE9" w:rsidRPr="009C1797" w:rsidRDefault="005F5AE9" w:rsidP="005622D2">
      <w:pPr>
        <w:autoSpaceDE w:val="0"/>
        <w:autoSpaceDN w:val="0"/>
        <w:adjustRightInd w:val="0"/>
        <w:ind w:firstLine="709"/>
        <w:jc w:val="both"/>
        <w:rPr>
          <w:sz w:val="26"/>
          <w:szCs w:val="26"/>
        </w:rPr>
      </w:pPr>
    </w:p>
    <w:p w:rsidR="005F5AE9" w:rsidRPr="009C1797" w:rsidRDefault="005F5AE9" w:rsidP="005622D2">
      <w:pPr>
        <w:autoSpaceDE w:val="0"/>
        <w:autoSpaceDN w:val="0"/>
        <w:adjustRightInd w:val="0"/>
        <w:ind w:firstLine="709"/>
        <w:jc w:val="both"/>
        <w:rPr>
          <w:sz w:val="26"/>
          <w:szCs w:val="26"/>
        </w:rPr>
      </w:pPr>
    </w:p>
    <w:p w:rsidR="005F5AE9" w:rsidRPr="009C1797" w:rsidRDefault="005F5AE9" w:rsidP="005622D2">
      <w:pPr>
        <w:autoSpaceDE w:val="0"/>
        <w:autoSpaceDN w:val="0"/>
        <w:adjustRightInd w:val="0"/>
        <w:ind w:firstLine="709"/>
        <w:jc w:val="both"/>
        <w:rPr>
          <w:sz w:val="26"/>
          <w:szCs w:val="26"/>
        </w:rPr>
      </w:pPr>
    </w:p>
    <w:p w:rsidR="005F5AE9" w:rsidRPr="009C1797" w:rsidRDefault="005F5AE9" w:rsidP="005622D2">
      <w:pPr>
        <w:rPr>
          <w:sz w:val="26"/>
          <w:szCs w:val="26"/>
        </w:rPr>
      </w:pPr>
      <w:r w:rsidRPr="009C1797">
        <w:rPr>
          <w:sz w:val="26"/>
          <w:szCs w:val="26"/>
        </w:rPr>
        <w:t xml:space="preserve">Главы района                                                                     </w:t>
      </w:r>
      <w:r w:rsidRPr="009C1797">
        <w:rPr>
          <w:sz w:val="26"/>
          <w:szCs w:val="26"/>
        </w:rPr>
        <w:tab/>
      </w:r>
      <w:proofErr w:type="spellStart"/>
      <w:r w:rsidR="005F3889" w:rsidRPr="009C1797">
        <w:rPr>
          <w:sz w:val="26"/>
          <w:szCs w:val="26"/>
        </w:rPr>
        <w:t>Г.В.Лапковская</w:t>
      </w:r>
      <w:proofErr w:type="spellEnd"/>
    </w:p>
    <w:p w:rsidR="005F5AE9" w:rsidRPr="009C1797" w:rsidRDefault="005F5AE9" w:rsidP="005622D2">
      <w:pPr>
        <w:jc w:val="both"/>
        <w:rPr>
          <w:sz w:val="26"/>
          <w:szCs w:val="26"/>
        </w:rPr>
      </w:pPr>
    </w:p>
    <w:p w:rsidR="00F95F75" w:rsidRPr="009C1797" w:rsidRDefault="00F95F75" w:rsidP="005622D2">
      <w:pPr>
        <w:ind w:left="5529"/>
        <w:rPr>
          <w:sz w:val="26"/>
          <w:szCs w:val="26"/>
        </w:rPr>
      </w:pPr>
      <w:r w:rsidRPr="009C1797">
        <w:rPr>
          <w:sz w:val="26"/>
          <w:szCs w:val="26"/>
        </w:rPr>
        <w:lastRenderedPageBreak/>
        <w:t xml:space="preserve">Приложение </w:t>
      </w:r>
      <w:r w:rsidR="005F3889" w:rsidRPr="009C1797">
        <w:rPr>
          <w:sz w:val="26"/>
          <w:szCs w:val="26"/>
        </w:rPr>
        <w:t>№ 1</w:t>
      </w:r>
    </w:p>
    <w:p w:rsidR="00F95F75" w:rsidRPr="009C1797" w:rsidRDefault="00F95F75" w:rsidP="005622D2">
      <w:pPr>
        <w:ind w:left="5529"/>
        <w:rPr>
          <w:sz w:val="26"/>
          <w:szCs w:val="26"/>
        </w:rPr>
      </w:pPr>
      <w:proofErr w:type="gramStart"/>
      <w:r w:rsidRPr="009C1797">
        <w:rPr>
          <w:sz w:val="26"/>
          <w:szCs w:val="26"/>
        </w:rPr>
        <w:t>к</w:t>
      </w:r>
      <w:proofErr w:type="gramEnd"/>
      <w:r w:rsidRPr="009C1797">
        <w:rPr>
          <w:sz w:val="26"/>
          <w:szCs w:val="26"/>
        </w:rPr>
        <w:t xml:space="preserve"> постановлению администрации Нефтеюганского района</w:t>
      </w:r>
    </w:p>
    <w:p w:rsidR="00F95F75" w:rsidRPr="009C1797" w:rsidRDefault="00F95F75" w:rsidP="005622D2">
      <w:pPr>
        <w:ind w:left="5529"/>
        <w:rPr>
          <w:sz w:val="26"/>
          <w:szCs w:val="26"/>
        </w:rPr>
      </w:pPr>
      <w:r w:rsidRPr="009C1797">
        <w:rPr>
          <w:sz w:val="26"/>
          <w:szCs w:val="26"/>
        </w:rPr>
        <w:t>от ___________ № ___________</w:t>
      </w:r>
    </w:p>
    <w:p w:rsidR="00F95F75" w:rsidRPr="009C1797" w:rsidRDefault="00F95F75" w:rsidP="005622D2">
      <w:pPr>
        <w:ind w:left="5529"/>
        <w:rPr>
          <w:sz w:val="26"/>
          <w:szCs w:val="26"/>
        </w:rPr>
      </w:pPr>
    </w:p>
    <w:p w:rsidR="005F5AE9" w:rsidRPr="009C1797" w:rsidRDefault="00F95F75" w:rsidP="005622D2">
      <w:pPr>
        <w:ind w:left="5529"/>
        <w:rPr>
          <w:sz w:val="26"/>
          <w:szCs w:val="26"/>
        </w:rPr>
      </w:pPr>
      <w:r w:rsidRPr="009C1797">
        <w:rPr>
          <w:sz w:val="26"/>
          <w:szCs w:val="26"/>
        </w:rPr>
        <w:t>«</w:t>
      </w:r>
      <w:r w:rsidR="005F5AE9" w:rsidRPr="009C1797">
        <w:rPr>
          <w:sz w:val="26"/>
          <w:szCs w:val="26"/>
        </w:rPr>
        <w:t>Приложение № 1</w:t>
      </w:r>
    </w:p>
    <w:p w:rsidR="005F5AE9" w:rsidRPr="009C1797" w:rsidRDefault="005F5AE9" w:rsidP="005622D2">
      <w:pPr>
        <w:ind w:left="5529"/>
        <w:rPr>
          <w:sz w:val="26"/>
          <w:szCs w:val="26"/>
        </w:rPr>
      </w:pPr>
      <w:r w:rsidRPr="009C1797">
        <w:rPr>
          <w:sz w:val="26"/>
          <w:szCs w:val="26"/>
        </w:rPr>
        <w:t xml:space="preserve">к постановлению администрации </w:t>
      </w:r>
    </w:p>
    <w:p w:rsidR="005F5AE9" w:rsidRPr="009C1797" w:rsidRDefault="005F5AE9" w:rsidP="005622D2">
      <w:pPr>
        <w:ind w:left="5529"/>
        <w:rPr>
          <w:sz w:val="26"/>
          <w:szCs w:val="26"/>
        </w:rPr>
      </w:pPr>
      <w:r w:rsidRPr="009C1797">
        <w:rPr>
          <w:sz w:val="26"/>
          <w:szCs w:val="26"/>
        </w:rPr>
        <w:t>Нефтеюганского района</w:t>
      </w:r>
    </w:p>
    <w:p w:rsidR="005F5AE9" w:rsidRPr="009C1797" w:rsidRDefault="005F5AE9" w:rsidP="005622D2">
      <w:pPr>
        <w:ind w:left="5529"/>
        <w:rPr>
          <w:sz w:val="26"/>
          <w:szCs w:val="26"/>
        </w:rPr>
      </w:pPr>
      <w:r w:rsidRPr="009C1797">
        <w:rPr>
          <w:sz w:val="26"/>
          <w:szCs w:val="26"/>
        </w:rPr>
        <w:t xml:space="preserve">от </w:t>
      </w:r>
      <w:r w:rsidR="00A31117" w:rsidRPr="009C1797">
        <w:rPr>
          <w:sz w:val="26"/>
          <w:szCs w:val="26"/>
        </w:rPr>
        <w:t>24.04.2015</w:t>
      </w:r>
      <w:r w:rsidRPr="009C1797">
        <w:rPr>
          <w:sz w:val="26"/>
          <w:szCs w:val="26"/>
        </w:rPr>
        <w:t xml:space="preserve"> № </w:t>
      </w:r>
      <w:r w:rsidR="00A31117" w:rsidRPr="009C1797">
        <w:rPr>
          <w:sz w:val="26"/>
          <w:szCs w:val="26"/>
        </w:rPr>
        <w:t>884-па-нпа</w:t>
      </w:r>
    </w:p>
    <w:p w:rsidR="00334713" w:rsidRPr="009C1797" w:rsidRDefault="00334713" w:rsidP="005622D2">
      <w:pPr>
        <w:rPr>
          <w:sz w:val="26"/>
          <w:szCs w:val="26"/>
        </w:rPr>
      </w:pPr>
    </w:p>
    <w:p w:rsidR="002441FD" w:rsidRPr="009C1797" w:rsidRDefault="000F11C9" w:rsidP="005622D2">
      <w:pPr>
        <w:ind w:firstLine="567"/>
        <w:jc w:val="center"/>
        <w:outlineLvl w:val="1"/>
        <w:rPr>
          <w:rFonts w:eastAsia="Calibri"/>
          <w:bCs/>
          <w:iCs/>
          <w:sz w:val="26"/>
          <w:szCs w:val="26"/>
        </w:rPr>
      </w:pPr>
      <w:r w:rsidRPr="009C1797">
        <w:rPr>
          <w:rFonts w:eastAsia="Calibri"/>
          <w:bCs/>
          <w:iCs/>
          <w:sz w:val="26"/>
          <w:szCs w:val="26"/>
        </w:rPr>
        <w:t>Порядок</w:t>
      </w:r>
    </w:p>
    <w:p w:rsidR="002441FD" w:rsidRPr="009C1797" w:rsidRDefault="002441FD" w:rsidP="005622D2">
      <w:pPr>
        <w:ind w:firstLine="567"/>
        <w:jc w:val="center"/>
        <w:outlineLvl w:val="1"/>
        <w:rPr>
          <w:rFonts w:eastAsia="Calibri"/>
          <w:iCs/>
          <w:sz w:val="26"/>
          <w:szCs w:val="26"/>
        </w:rPr>
      </w:pPr>
      <w:r w:rsidRPr="009C1797">
        <w:rPr>
          <w:rFonts w:eastAsia="Calibri"/>
          <w:bCs/>
          <w:iCs/>
          <w:sz w:val="26"/>
          <w:szCs w:val="26"/>
        </w:rPr>
        <w:t>предоставления субсидий субъектам малого и среднего</w:t>
      </w:r>
    </w:p>
    <w:p w:rsidR="002441FD" w:rsidRPr="009C1797" w:rsidRDefault="002441FD" w:rsidP="005622D2">
      <w:pPr>
        <w:ind w:firstLine="567"/>
        <w:jc w:val="center"/>
        <w:outlineLvl w:val="1"/>
        <w:rPr>
          <w:rFonts w:eastAsia="Calibri"/>
          <w:bCs/>
          <w:iCs/>
          <w:sz w:val="26"/>
          <w:szCs w:val="26"/>
        </w:rPr>
      </w:pPr>
      <w:r w:rsidRPr="009C1797">
        <w:rPr>
          <w:rFonts w:eastAsia="Calibri"/>
          <w:bCs/>
          <w:iCs/>
          <w:sz w:val="26"/>
          <w:szCs w:val="26"/>
        </w:rPr>
        <w:t xml:space="preserve">предпринимательства Нефтеюганского района </w:t>
      </w:r>
    </w:p>
    <w:p w:rsidR="002441FD" w:rsidRPr="009C1797" w:rsidRDefault="002441FD" w:rsidP="005622D2">
      <w:pPr>
        <w:ind w:firstLine="567"/>
        <w:jc w:val="center"/>
        <w:outlineLvl w:val="1"/>
        <w:rPr>
          <w:rFonts w:eastAsia="Calibri"/>
          <w:b/>
          <w:bCs/>
          <w:iCs/>
          <w:sz w:val="26"/>
          <w:szCs w:val="26"/>
        </w:rPr>
      </w:pPr>
    </w:p>
    <w:p w:rsidR="002441FD" w:rsidRPr="009C1797" w:rsidRDefault="002441FD" w:rsidP="005622D2">
      <w:pPr>
        <w:ind w:firstLine="567"/>
        <w:jc w:val="center"/>
        <w:outlineLvl w:val="1"/>
        <w:rPr>
          <w:rFonts w:eastAsia="Calibri"/>
          <w:bCs/>
          <w:iCs/>
          <w:sz w:val="26"/>
          <w:szCs w:val="26"/>
        </w:rPr>
      </w:pPr>
      <w:r w:rsidRPr="009C1797">
        <w:rPr>
          <w:rFonts w:eastAsia="Calibri"/>
          <w:bCs/>
          <w:iCs/>
          <w:sz w:val="26"/>
          <w:szCs w:val="26"/>
        </w:rPr>
        <w:t>1. Общие положения</w:t>
      </w:r>
    </w:p>
    <w:p w:rsidR="002441FD" w:rsidRPr="009C1797" w:rsidRDefault="002441FD" w:rsidP="005622D2">
      <w:pPr>
        <w:autoSpaceDE w:val="0"/>
        <w:autoSpaceDN w:val="0"/>
        <w:adjustRightInd w:val="0"/>
        <w:ind w:firstLine="567"/>
        <w:jc w:val="center"/>
        <w:rPr>
          <w:rFonts w:eastAsia="Calibri"/>
          <w:sz w:val="26"/>
          <w:szCs w:val="26"/>
        </w:rPr>
      </w:pPr>
    </w:p>
    <w:p w:rsidR="002441FD" w:rsidRPr="009C1797" w:rsidRDefault="002441FD" w:rsidP="005622D2">
      <w:pPr>
        <w:tabs>
          <w:tab w:val="left" w:pos="0"/>
          <w:tab w:val="left" w:pos="1344"/>
          <w:tab w:val="left" w:pos="1560"/>
        </w:tabs>
        <w:autoSpaceDE w:val="0"/>
        <w:autoSpaceDN w:val="0"/>
        <w:adjustRightInd w:val="0"/>
        <w:ind w:firstLine="567"/>
        <w:jc w:val="both"/>
        <w:rPr>
          <w:rFonts w:eastAsia="Calibri"/>
          <w:sz w:val="26"/>
          <w:szCs w:val="26"/>
        </w:rPr>
      </w:pPr>
      <w:r w:rsidRPr="009C1797">
        <w:rPr>
          <w:rFonts w:eastAsia="Calibri"/>
          <w:sz w:val="26"/>
          <w:szCs w:val="26"/>
        </w:rPr>
        <w:t xml:space="preserve">1.1. Порядок предоставления субсидий субъектам малого и среднего предпринимательства Нефтеюганского района (далее-Порядок) разработан в соответствии с постановлением Правительства Российской Федерации от 06.09.2016 </w:t>
      </w:r>
      <w:hyperlink r:id="rId5" w:tooltip="№ 887 &quot;Об общих требованиях к нормативным правовым актам, муниципальным правовым" w:history="1">
        <w:r w:rsidRPr="009C1797">
          <w:rPr>
            <w:rFonts w:eastAsia="Calibri"/>
            <w:sz w:val="26"/>
            <w:szCs w:val="26"/>
          </w:rPr>
          <w:t>№ 887 «Об общих требованиях к нормативным</w:t>
        </w:r>
      </w:hyperlink>
      <w:r w:rsidRPr="009C1797">
        <w:rPr>
          <w:rFonts w:eastAsia="Calibri"/>
          <w:sz w:val="26"/>
          <w:szCs w:val="26"/>
        </w:rPr>
        <w:t xml:space="preserve">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r w:rsidR="00882B16" w:rsidRPr="009C1797">
        <w:rPr>
          <w:rFonts w:eastAsia="Calibri"/>
          <w:sz w:val="26"/>
          <w:szCs w:val="26"/>
        </w:rPr>
        <w:t xml:space="preserve">, приказом Департамента экономического развития Ханты-Мансийского автономного округа – Югры от 27.03.2019 № 62 «Об утверждении методических рекомендаций по реализации мероприятий муниципальных программ (подпрограмм) развития малого и среднего предпринимательства, </w:t>
      </w:r>
      <w:proofErr w:type="spellStart"/>
      <w:r w:rsidR="00882B16" w:rsidRPr="009C1797">
        <w:rPr>
          <w:rFonts w:eastAsia="Calibri"/>
          <w:sz w:val="26"/>
          <w:szCs w:val="26"/>
        </w:rPr>
        <w:t>софинансируемых</w:t>
      </w:r>
      <w:proofErr w:type="spellEnd"/>
      <w:r w:rsidR="00882B16" w:rsidRPr="009C1797">
        <w:rPr>
          <w:rFonts w:eastAsia="Calibri"/>
          <w:sz w:val="26"/>
          <w:szCs w:val="26"/>
        </w:rPr>
        <w:t xml:space="preserve"> из средств бюджета Ханты-Мансийского автономного округа – Югры»</w:t>
      </w:r>
      <w:r w:rsidR="001F0435" w:rsidRPr="009C1797">
        <w:rPr>
          <w:rFonts w:eastAsia="Calibri"/>
          <w:sz w:val="26"/>
          <w:szCs w:val="26"/>
        </w:rPr>
        <w:t>,</w:t>
      </w:r>
      <w:r w:rsidRPr="009C1797">
        <w:rPr>
          <w:rFonts w:eastAsia="Calibri"/>
          <w:sz w:val="26"/>
          <w:szCs w:val="26"/>
        </w:rPr>
        <w:t xml:space="preserve"> в целях предоставления финансовой поддержки субъектам малого и среднего предпринимательства в рамках реализации мероприятий муниципальной программы Нефтеюганского района </w:t>
      </w:r>
      <w:r w:rsidR="009050B4" w:rsidRPr="009C1797">
        <w:rPr>
          <w:rFonts w:eastAsia="Calibri"/>
          <w:sz w:val="26"/>
          <w:szCs w:val="26"/>
        </w:rPr>
        <w:t xml:space="preserve">«Содействие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до 2030 года», утвержденной постановлением администрации Нефтеюганского района от </w:t>
      </w:r>
      <w:r w:rsidR="00D60E5B" w:rsidRPr="009C1797">
        <w:rPr>
          <w:rFonts w:eastAsia="Calibri"/>
          <w:sz w:val="26"/>
          <w:szCs w:val="26"/>
        </w:rPr>
        <w:t xml:space="preserve"> 31.10.2016 № 1782-па-нпа</w:t>
      </w:r>
      <w:r w:rsidRPr="009C1797">
        <w:rPr>
          <w:rFonts w:eastAsia="Calibri"/>
          <w:sz w:val="26"/>
          <w:szCs w:val="26"/>
        </w:rPr>
        <w:t xml:space="preserve"> (далее-муниципальная программа).</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pacing w:val="-2"/>
          <w:sz w:val="26"/>
          <w:szCs w:val="26"/>
        </w:rPr>
        <w:t xml:space="preserve">1.2. Финансовая поддержка субъекту малого и среднего предпринимательства </w:t>
      </w:r>
      <w:r w:rsidRPr="009C1797">
        <w:rPr>
          <w:rFonts w:eastAsia="Calibri"/>
          <w:sz w:val="26"/>
          <w:szCs w:val="26"/>
        </w:rPr>
        <w:t xml:space="preserve">оказывается с целью повышения финансовой устойчивости субъектов малого и среднего предпринимательства, сохранения действующих и создания новых рабочих мест и осуществляется путем предоставления субсидии из бюджета Нефтеюганского района в рамках мероприятий муниципальной программы. </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 xml:space="preserve">1.3. Субсидии предоставляются в пределах утвержденных бюджетных ассигнований на текущий финансовый год на реализацию муниципальной программы. </w:t>
      </w:r>
    </w:p>
    <w:p w:rsidR="002441FD" w:rsidRPr="009C1797" w:rsidRDefault="002441FD" w:rsidP="005622D2">
      <w:pPr>
        <w:tabs>
          <w:tab w:val="left" w:pos="709"/>
        </w:tabs>
        <w:autoSpaceDE w:val="0"/>
        <w:autoSpaceDN w:val="0"/>
        <w:adjustRightInd w:val="0"/>
        <w:ind w:firstLine="567"/>
        <w:jc w:val="both"/>
        <w:rPr>
          <w:rFonts w:eastAsia="Calibri"/>
          <w:sz w:val="26"/>
          <w:szCs w:val="26"/>
        </w:rPr>
      </w:pPr>
      <w:r w:rsidRPr="009C1797">
        <w:rPr>
          <w:rFonts w:eastAsia="Calibri"/>
          <w:sz w:val="26"/>
          <w:szCs w:val="26"/>
        </w:rPr>
        <w:t xml:space="preserve">1.4. Главным распорядителем бюджетных средств по предоставлению субсидий, предусмотренных Порядком, является администрация Нефтеюганского района (далее-Администрация). </w:t>
      </w:r>
    </w:p>
    <w:p w:rsidR="002441FD" w:rsidRPr="009C1797" w:rsidRDefault="002441FD" w:rsidP="005622D2">
      <w:pPr>
        <w:tabs>
          <w:tab w:val="left" w:pos="709"/>
        </w:tabs>
        <w:autoSpaceDE w:val="0"/>
        <w:autoSpaceDN w:val="0"/>
        <w:adjustRightInd w:val="0"/>
        <w:ind w:firstLine="567"/>
        <w:jc w:val="both"/>
        <w:rPr>
          <w:rFonts w:eastAsia="Calibri"/>
          <w:sz w:val="26"/>
          <w:szCs w:val="26"/>
        </w:rPr>
      </w:pPr>
      <w:r w:rsidRPr="009C1797">
        <w:rPr>
          <w:rFonts w:eastAsia="Calibri"/>
          <w:sz w:val="26"/>
          <w:szCs w:val="26"/>
        </w:rPr>
        <w:t>1.5. Субсидия</w:t>
      </w:r>
      <w:r w:rsidR="00E112ED" w:rsidRPr="009C1797">
        <w:rPr>
          <w:rFonts w:eastAsia="Calibri"/>
          <w:sz w:val="26"/>
          <w:szCs w:val="26"/>
        </w:rPr>
        <w:t xml:space="preserve"> </w:t>
      </w:r>
      <w:r w:rsidRPr="009C1797">
        <w:rPr>
          <w:rFonts w:eastAsia="Calibri"/>
          <w:sz w:val="26"/>
          <w:szCs w:val="26"/>
        </w:rPr>
        <w:t>-</w:t>
      </w:r>
      <w:r w:rsidR="00E112ED" w:rsidRPr="009C1797">
        <w:rPr>
          <w:rFonts w:eastAsia="Calibri"/>
          <w:sz w:val="26"/>
          <w:szCs w:val="26"/>
        </w:rPr>
        <w:t xml:space="preserve"> </w:t>
      </w:r>
      <w:r w:rsidRPr="009C1797">
        <w:rPr>
          <w:rFonts w:eastAsia="Calibri"/>
          <w:sz w:val="26"/>
          <w:szCs w:val="26"/>
        </w:rPr>
        <w:t xml:space="preserve">денежные средства, предоставляемые субъекту малого и среднего предпринимательства, за счет средств бюджета Нефтеюганского района, с </w:t>
      </w:r>
      <w:r w:rsidRPr="009C1797">
        <w:rPr>
          <w:rFonts w:eastAsia="Calibri"/>
          <w:sz w:val="26"/>
          <w:szCs w:val="26"/>
        </w:rPr>
        <w:lastRenderedPageBreak/>
        <w:t>учетом субсидий Ханты-Мансийского автономного округа-Югры, безвозмездно и безвозвратно в соответствии с бюджетным законодательством.</w:t>
      </w:r>
    </w:p>
    <w:p w:rsidR="002441FD" w:rsidRPr="009C1797" w:rsidRDefault="002441FD"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1.6. Срок оказания поддержки</w:t>
      </w:r>
      <w:r w:rsidR="00E61F9F" w:rsidRPr="009C1797">
        <w:rPr>
          <w:rFonts w:eastAsia="Calibri"/>
          <w:sz w:val="26"/>
          <w:szCs w:val="26"/>
        </w:rPr>
        <w:t xml:space="preserve"> </w:t>
      </w:r>
      <w:r w:rsidRPr="009C1797">
        <w:rPr>
          <w:rFonts w:eastAsia="Calibri"/>
          <w:sz w:val="26"/>
          <w:szCs w:val="26"/>
        </w:rPr>
        <w:t>-</w:t>
      </w:r>
      <w:r w:rsidR="00E61F9F" w:rsidRPr="009C1797">
        <w:rPr>
          <w:rFonts w:eastAsia="Calibri"/>
          <w:sz w:val="26"/>
          <w:szCs w:val="26"/>
        </w:rPr>
        <w:t xml:space="preserve"> </w:t>
      </w:r>
      <w:r w:rsidRPr="009C1797">
        <w:rPr>
          <w:rFonts w:eastAsia="Calibri"/>
          <w:sz w:val="26"/>
          <w:szCs w:val="26"/>
        </w:rPr>
        <w:t>период от даты заключения договора (соглашения) с Субъектом о предоставлении субсидии из бюджета Нефтеюганского района, указанного в пункте 2.2</w:t>
      </w:r>
      <w:r w:rsidR="00E61F9F" w:rsidRPr="009C1797">
        <w:rPr>
          <w:rFonts w:eastAsia="Calibri"/>
          <w:sz w:val="26"/>
          <w:szCs w:val="26"/>
        </w:rPr>
        <w:t>4</w:t>
      </w:r>
      <w:r w:rsidRPr="009C1797">
        <w:rPr>
          <w:rFonts w:eastAsia="Calibri"/>
          <w:sz w:val="26"/>
          <w:szCs w:val="26"/>
        </w:rPr>
        <w:t xml:space="preserve"> раздела 2 Порядка, по 31 декабря текущего года.</w:t>
      </w:r>
    </w:p>
    <w:p w:rsidR="002441FD" w:rsidRPr="009C1797" w:rsidRDefault="002441FD"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1.7. В Порядке используются следующие понятия:</w:t>
      </w:r>
    </w:p>
    <w:p w:rsidR="002441FD" w:rsidRPr="009C1797" w:rsidRDefault="002441FD"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 xml:space="preserve">1.7.1. </w:t>
      </w:r>
      <w:r w:rsidR="007069C4" w:rsidRPr="009C1797">
        <w:rPr>
          <w:rFonts w:eastAsia="Calibri"/>
          <w:sz w:val="26"/>
          <w:szCs w:val="26"/>
        </w:rPr>
        <w:t>Субъект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на территории Нефтеюганского района, являющийся субъектом малого и среднего предпринимательства в соответствии с Федеральным законом от 24.07.2007</w:t>
      </w:r>
      <w:hyperlink r:id="rId6" w:tooltip="№ 209-ФЗ " w:history="1">
        <w:r w:rsidR="007069C4" w:rsidRPr="009C1797">
          <w:rPr>
            <w:rStyle w:val="a4"/>
            <w:rFonts w:eastAsia="Calibri"/>
            <w:color w:val="auto"/>
            <w:sz w:val="26"/>
            <w:szCs w:val="26"/>
            <w:u w:val="none"/>
          </w:rPr>
          <w:t xml:space="preserve"> № 209-ФЗ «О развитии</w:t>
        </w:r>
      </w:hyperlink>
      <w:r w:rsidR="007069C4" w:rsidRPr="009C1797">
        <w:rPr>
          <w:rFonts w:eastAsia="Calibri"/>
          <w:sz w:val="26"/>
          <w:szCs w:val="26"/>
        </w:rPr>
        <w:t xml:space="preserve"> малого и среднего предпринимательства в Российской Федерации» (далее-Субъект) (далее-Федеральный закон № 209-ФЗ)</w:t>
      </w:r>
      <w:r w:rsidRPr="009C1797">
        <w:rPr>
          <w:rFonts w:eastAsia="Calibri"/>
          <w:sz w:val="26"/>
          <w:szCs w:val="26"/>
        </w:rPr>
        <w:t>.</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1.7.2. Субъекты малого и среднего предпринимательства осуществляющие деятельность в социальной сфере-социально ориентированная деятельность субъектов малого предпринимательства, направленная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 обеспечивающих выполнение одного из следующих условий:</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а) субъекты предпринимательства обеспечивают занятость инвалидов, граждан пожилого возраста, лиц, находящихся в трудной жизненной ситуации, женщин, имеющих детей в возрасте до семи лет, детей-сирот, детей, оставшихся без попечения родителей, выпускников организаций для детей-сирот и детей, оставшихся без попечения родителей (далее-лица, относящиеся к социально незащищенным группам граждан), а также лиц, освобожденных из мест лишения свободы в течение двух лет, предшествующих дате проведения конкурсного отбора, при условии, что среднесписочная численность граждан, относящихся к указанным категориям, среди их работников составляет не менее 50 процентов, а доля в фонде оплаты труда-не менее 25 процентов;</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б) субъекты предпринимательства осуществляют деятельность по предоставлению услуг (производству товаров, выполнению работ) в следующих сферах:</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 xml:space="preserve">содействие профессиональной ориентации и трудоустройству, включая содействие занятости и </w:t>
      </w:r>
      <w:proofErr w:type="spellStart"/>
      <w:r w:rsidRPr="009C1797">
        <w:rPr>
          <w:rFonts w:eastAsia="Calibri"/>
          <w:sz w:val="26"/>
          <w:szCs w:val="26"/>
        </w:rPr>
        <w:t>самозанятости</w:t>
      </w:r>
      <w:proofErr w:type="spellEnd"/>
      <w:r w:rsidRPr="009C1797">
        <w:rPr>
          <w:rFonts w:eastAsia="Calibri"/>
          <w:sz w:val="26"/>
          <w:szCs w:val="26"/>
        </w:rPr>
        <w:t xml:space="preserve"> лиц, относящихся к социально незащищенным группам граждан;</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предоставление услуг лицам, относящимся к социально незащищенным группам граждан, и семьям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обеспечение культурно-просветительской деятельности (музеи, театры, школы-студии, музыкальные учреждения, творческие мастерские);</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предоставление образовательных услуг лицам, относящимся к социально незащищенным группам граждан;</w:t>
      </w:r>
    </w:p>
    <w:p w:rsidR="00A04218" w:rsidRPr="009C1797" w:rsidRDefault="00A04218"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двух лет и лиц, страдающих наркоманией и алкоголизмом.</w:t>
      </w:r>
    </w:p>
    <w:p w:rsidR="001A6BEB" w:rsidRPr="009C1797" w:rsidRDefault="002441FD" w:rsidP="005622D2">
      <w:pPr>
        <w:tabs>
          <w:tab w:val="left" w:pos="0"/>
          <w:tab w:val="left" w:pos="1560"/>
        </w:tabs>
        <w:autoSpaceDE w:val="0"/>
        <w:autoSpaceDN w:val="0"/>
        <w:adjustRightInd w:val="0"/>
        <w:spacing w:line="290" w:lineRule="exact"/>
        <w:ind w:firstLine="567"/>
        <w:jc w:val="both"/>
        <w:rPr>
          <w:rFonts w:eastAsia="Calibri"/>
          <w:sz w:val="26"/>
          <w:szCs w:val="26"/>
        </w:rPr>
      </w:pPr>
      <w:r w:rsidRPr="009C1797">
        <w:rPr>
          <w:rFonts w:eastAsia="Calibri"/>
          <w:sz w:val="26"/>
          <w:szCs w:val="26"/>
        </w:rPr>
        <w:t>1.7.</w:t>
      </w:r>
      <w:r w:rsidR="000C73DC" w:rsidRPr="009C1797">
        <w:rPr>
          <w:rFonts w:eastAsia="Calibri"/>
          <w:sz w:val="26"/>
          <w:szCs w:val="26"/>
        </w:rPr>
        <w:t>3</w:t>
      </w:r>
      <w:r w:rsidRPr="009C1797">
        <w:rPr>
          <w:rFonts w:eastAsia="Calibri"/>
          <w:sz w:val="26"/>
          <w:szCs w:val="26"/>
        </w:rPr>
        <w:t>.</w:t>
      </w:r>
      <w:r w:rsidR="001A6BEB" w:rsidRPr="009C1797">
        <w:t xml:space="preserve"> Н</w:t>
      </w:r>
      <w:r w:rsidR="001A6BEB" w:rsidRPr="009C1797">
        <w:rPr>
          <w:rFonts w:eastAsia="Calibri"/>
          <w:sz w:val="26"/>
          <w:szCs w:val="26"/>
        </w:rPr>
        <w:t>ачинающие предприниматели - впервые зарегистрированные и действующие менее 1 года индивидуальные предприниматели и юридические лица.</w:t>
      </w:r>
    </w:p>
    <w:p w:rsidR="002441FD" w:rsidRPr="009C1797" w:rsidRDefault="002441FD"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1.7.</w:t>
      </w:r>
      <w:r w:rsidR="000C73DC" w:rsidRPr="009C1797">
        <w:rPr>
          <w:rFonts w:eastAsia="Calibri"/>
          <w:sz w:val="26"/>
          <w:szCs w:val="26"/>
        </w:rPr>
        <w:t>4</w:t>
      </w:r>
      <w:r w:rsidRPr="009C1797">
        <w:rPr>
          <w:rFonts w:eastAsia="Calibri"/>
          <w:sz w:val="26"/>
          <w:szCs w:val="26"/>
        </w:rPr>
        <w:t>. Инновации</w:t>
      </w:r>
      <w:r w:rsidR="00301675" w:rsidRPr="009C1797">
        <w:rPr>
          <w:rFonts w:eastAsia="Calibri"/>
          <w:sz w:val="26"/>
          <w:szCs w:val="26"/>
        </w:rPr>
        <w:t xml:space="preserve"> </w:t>
      </w:r>
      <w:r w:rsidRPr="009C1797">
        <w:rPr>
          <w:rFonts w:eastAsia="Calibri"/>
          <w:sz w:val="26"/>
          <w:szCs w:val="26"/>
        </w:rPr>
        <w:t>-</w:t>
      </w:r>
      <w:r w:rsidR="00301675" w:rsidRPr="009C1797">
        <w:rPr>
          <w:rFonts w:eastAsia="Calibri"/>
          <w:sz w:val="26"/>
          <w:szCs w:val="26"/>
        </w:rPr>
        <w:t xml:space="preserve"> </w:t>
      </w:r>
      <w:r w:rsidRPr="009C1797">
        <w:rPr>
          <w:rFonts w:eastAsia="Calibri"/>
          <w:sz w:val="26"/>
          <w:szCs w:val="26"/>
        </w:rPr>
        <w:t>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2441FD" w:rsidRPr="009C1797" w:rsidRDefault="000C73DC"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1.7.5</w:t>
      </w:r>
      <w:r w:rsidR="002441FD" w:rsidRPr="009C1797">
        <w:rPr>
          <w:rFonts w:eastAsia="Calibri"/>
          <w:sz w:val="26"/>
          <w:szCs w:val="26"/>
        </w:rPr>
        <w:t>. Инновационные компании</w:t>
      </w:r>
      <w:r w:rsidR="0095019A" w:rsidRPr="009C1797">
        <w:rPr>
          <w:rFonts w:eastAsia="Calibri"/>
          <w:sz w:val="26"/>
          <w:szCs w:val="26"/>
        </w:rPr>
        <w:t xml:space="preserve"> </w:t>
      </w:r>
      <w:r w:rsidR="002441FD" w:rsidRPr="009C1797">
        <w:rPr>
          <w:rFonts w:eastAsia="Calibri"/>
          <w:sz w:val="26"/>
          <w:szCs w:val="26"/>
        </w:rPr>
        <w:t>-</w:t>
      </w:r>
      <w:r w:rsidR="0095019A" w:rsidRPr="009C1797">
        <w:rPr>
          <w:rFonts w:eastAsia="Calibri"/>
          <w:sz w:val="26"/>
          <w:szCs w:val="26"/>
        </w:rPr>
        <w:t xml:space="preserve"> </w:t>
      </w:r>
      <w:r w:rsidR="002441FD" w:rsidRPr="009C1797">
        <w:rPr>
          <w:rFonts w:eastAsia="Calibri"/>
          <w:sz w:val="26"/>
          <w:szCs w:val="26"/>
        </w:rPr>
        <w:t xml:space="preserve">субъекты малого и среднего предпринимательства (юридические лица), в том числе участники инновационных территориальных кластеров, деятельность которых заключается в практическом применении (внедрении) результатов интеллектуальной деятельности в муниципальном образовании </w:t>
      </w:r>
      <w:proofErr w:type="spellStart"/>
      <w:r w:rsidR="002441FD" w:rsidRPr="009C1797">
        <w:rPr>
          <w:rFonts w:eastAsia="Calibri"/>
          <w:sz w:val="26"/>
          <w:szCs w:val="26"/>
        </w:rPr>
        <w:t>Нефтеюганский</w:t>
      </w:r>
      <w:proofErr w:type="spellEnd"/>
      <w:r w:rsidR="002441FD" w:rsidRPr="009C1797">
        <w:rPr>
          <w:rFonts w:eastAsia="Calibri"/>
          <w:sz w:val="26"/>
          <w:szCs w:val="26"/>
        </w:rPr>
        <w:t xml:space="preserve"> район. </w:t>
      </w:r>
    </w:p>
    <w:p w:rsidR="00301675" w:rsidRPr="009C1797" w:rsidRDefault="00301675"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1.7.</w:t>
      </w:r>
      <w:r w:rsidR="000C73DC" w:rsidRPr="009C1797">
        <w:rPr>
          <w:rFonts w:eastAsia="Calibri"/>
          <w:sz w:val="26"/>
          <w:szCs w:val="26"/>
        </w:rPr>
        <w:t>6</w:t>
      </w:r>
      <w:r w:rsidRPr="009C1797">
        <w:rPr>
          <w:rFonts w:eastAsia="Calibri"/>
          <w:sz w:val="26"/>
          <w:szCs w:val="26"/>
        </w:rPr>
        <w:t xml:space="preserve">. Консалтинг </w:t>
      </w:r>
      <w:r w:rsidR="0095019A" w:rsidRPr="009C1797">
        <w:rPr>
          <w:rFonts w:eastAsia="Calibri"/>
          <w:sz w:val="26"/>
          <w:szCs w:val="26"/>
        </w:rPr>
        <w:t>-</w:t>
      </w:r>
      <w:r w:rsidRPr="009C1797">
        <w:rPr>
          <w:rFonts w:eastAsia="Calibri"/>
          <w:sz w:val="26"/>
          <w:szCs w:val="26"/>
        </w:rPr>
        <w:t xml:space="preserve"> деятельность, заключающаяся в консультировании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 Консалтинговые компании могут быть специализированными по отдельным профилям консультационной деятельности</w:t>
      </w:r>
      <w:r w:rsidR="00326243" w:rsidRPr="009C1797">
        <w:rPr>
          <w:rFonts w:eastAsia="Calibri"/>
          <w:sz w:val="26"/>
          <w:szCs w:val="26"/>
        </w:rPr>
        <w:t>. Консалтинг может состоять в подготовке пакетов учредительных документов при создании новых организаций</w:t>
      </w:r>
      <w:r w:rsidR="00E716C3" w:rsidRPr="009C1797">
        <w:t xml:space="preserve"> </w:t>
      </w:r>
      <w:r w:rsidR="00E716C3" w:rsidRPr="009C1797">
        <w:rPr>
          <w:rFonts w:eastAsia="Calibri"/>
          <w:sz w:val="26"/>
          <w:szCs w:val="26"/>
        </w:rPr>
        <w:t>или оказывать помощь в ведении бизнеса.</w:t>
      </w:r>
    </w:p>
    <w:p w:rsidR="00AF024C" w:rsidRPr="009C1797" w:rsidRDefault="0095019A"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1.7.</w:t>
      </w:r>
      <w:r w:rsidR="000C73DC" w:rsidRPr="009C1797">
        <w:rPr>
          <w:rFonts w:eastAsia="Calibri"/>
          <w:sz w:val="26"/>
          <w:szCs w:val="26"/>
        </w:rPr>
        <w:t>7</w:t>
      </w:r>
      <w:r w:rsidRPr="009C1797">
        <w:rPr>
          <w:rFonts w:eastAsia="Calibri"/>
          <w:sz w:val="26"/>
          <w:szCs w:val="26"/>
        </w:rPr>
        <w:t xml:space="preserve">. </w:t>
      </w:r>
      <w:r w:rsidR="002352D9" w:rsidRPr="009C1797">
        <w:rPr>
          <w:rFonts w:eastAsia="Calibri"/>
          <w:sz w:val="26"/>
          <w:szCs w:val="26"/>
        </w:rPr>
        <w:t>Результаты интеллектуальной деятельности - программы электронных вычислительных машин, базы данных, изобретения, полезные модели, промышленные образцы, секреты производства и т.п., с документально подтвержденным закреплением интеллектуальных прав.</w:t>
      </w:r>
    </w:p>
    <w:p w:rsidR="00AF024C" w:rsidRPr="009C1797" w:rsidRDefault="000C73DC"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1.7.8</w:t>
      </w:r>
      <w:r w:rsidR="00AF024C" w:rsidRPr="009C1797">
        <w:rPr>
          <w:rFonts w:eastAsia="Calibri"/>
          <w:sz w:val="26"/>
          <w:szCs w:val="26"/>
        </w:rPr>
        <w:t>.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2441FD" w:rsidRPr="009C1797" w:rsidRDefault="002352D9" w:rsidP="005622D2">
      <w:pPr>
        <w:tabs>
          <w:tab w:val="left" w:pos="1344"/>
        </w:tabs>
        <w:autoSpaceDE w:val="0"/>
        <w:autoSpaceDN w:val="0"/>
        <w:adjustRightInd w:val="0"/>
        <w:ind w:firstLine="567"/>
        <w:jc w:val="both"/>
        <w:rPr>
          <w:rFonts w:eastAsia="Calibri"/>
          <w:sz w:val="26"/>
          <w:szCs w:val="26"/>
        </w:rPr>
      </w:pPr>
      <w:r w:rsidRPr="009C1797">
        <w:rPr>
          <w:rFonts w:eastAsia="Calibri"/>
          <w:sz w:val="26"/>
          <w:szCs w:val="26"/>
        </w:rPr>
        <w:t xml:space="preserve"> </w:t>
      </w:r>
      <w:r w:rsidR="002441FD" w:rsidRPr="009C1797">
        <w:rPr>
          <w:rFonts w:eastAsia="Calibri"/>
          <w:sz w:val="26"/>
          <w:szCs w:val="26"/>
        </w:rPr>
        <w:t>1.8. Субсидия предоставляется Субъекту в целях возмещения фактически произведенных и документально подтвержденных затрат по</w:t>
      </w:r>
      <w:r w:rsidR="00521682" w:rsidRPr="009C1797">
        <w:rPr>
          <w:rFonts w:eastAsia="Calibri"/>
          <w:sz w:val="26"/>
          <w:szCs w:val="26"/>
        </w:rPr>
        <w:t xml:space="preserve"> </w:t>
      </w:r>
      <w:r w:rsidR="002441FD" w:rsidRPr="009C1797">
        <w:rPr>
          <w:rFonts w:eastAsia="Calibri"/>
          <w:sz w:val="26"/>
          <w:szCs w:val="26"/>
        </w:rPr>
        <w:t>направлениям</w:t>
      </w:r>
      <w:r w:rsidR="00521682" w:rsidRPr="009C1797">
        <w:rPr>
          <w:rFonts w:eastAsia="Calibri"/>
          <w:sz w:val="26"/>
          <w:szCs w:val="26"/>
        </w:rPr>
        <w:t xml:space="preserve"> </w:t>
      </w:r>
      <w:r w:rsidR="002441FD" w:rsidRPr="009C1797">
        <w:rPr>
          <w:rFonts w:eastAsia="Calibri"/>
          <w:sz w:val="26"/>
          <w:szCs w:val="26"/>
        </w:rPr>
        <w:t>установленным в пунктах 2.1-2.</w:t>
      </w:r>
      <w:r w:rsidR="00847F9E" w:rsidRPr="009C1797">
        <w:rPr>
          <w:rFonts w:eastAsia="Calibri"/>
          <w:sz w:val="26"/>
          <w:szCs w:val="26"/>
        </w:rPr>
        <w:t>4</w:t>
      </w:r>
      <w:r w:rsidR="002441FD" w:rsidRPr="009C1797">
        <w:rPr>
          <w:rFonts w:eastAsia="Calibri"/>
          <w:sz w:val="26"/>
          <w:szCs w:val="26"/>
        </w:rPr>
        <w:t xml:space="preserve"> раздела 2 Порядка. </w:t>
      </w:r>
    </w:p>
    <w:p w:rsidR="002441FD" w:rsidRPr="009C1797" w:rsidRDefault="002441FD" w:rsidP="005622D2">
      <w:pPr>
        <w:autoSpaceDE w:val="0"/>
        <w:autoSpaceDN w:val="0"/>
        <w:adjustRightInd w:val="0"/>
        <w:ind w:right="-1" w:firstLine="567"/>
        <w:jc w:val="both"/>
        <w:rPr>
          <w:rFonts w:eastAsia="Calibri"/>
          <w:sz w:val="26"/>
          <w:szCs w:val="26"/>
        </w:rPr>
      </w:pPr>
      <w:r w:rsidRPr="009C1797">
        <w:rPr>
          <w:rFonts w:eastAsia="Calibri"/>
          <w:sz w:val="26"/>
          <w:szCs w:val="26"/>
        </w:rPr>
        <w:t>1.9. Критерии отбора Субъектов, имеющих право на получение субсидии:</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1.9.1. Право на получение субсидии имеет Субъект, с</w:t>
      </w:r>
      <w:r w:rsidRPr="009C1797">
        <w:rPr>
          <w:rFonts w:eastAsia="Calibri"/>
          <w:spacing w:val="-2"/>
          <w:sz w:val="26"/>
          <w:szCs w:val="26"/>
        </w:rPr>
        <w:t>оответствующий критериям, установленным к субъектам малого и среднего</w:t>
      </w:r>
      <w:r w:rsidRPr="009C1797">
        <w:rPr>
          <w:rFonts w:eastAsia="Calibri"/>
          <w:sz w:val="26"/>
          <w:szCs w:val="26"/>
        </w:rPr>
        <w:t xml:space="preserve"> предпринимательства Федеральным законом № 209-ФЗ.</w:t>
      </w:r>
    </w:p>
    <w:p w:rsidR="002441FD" w:rsidRPr="009C1797" w:rsidRDefault="002441FD" w:rsidP="005622D2">
      <w:pPr>
        <w:tabs>
          <w:tab w:val="left" w:pos="0"/>
          <w:tab w:val="left" w:pos="993"/>
          <w:tab w:val="left" w:pos="1276"/>
        </w:tabs>
        <w:autoSpaceDE w:val="0"/>
        <w:autoSpaceDN w:val="0"/>
        <w:adjustRightInd w:val="0"/>
        <w:ind w:firstLine="567"/>
        <w:jc w:val="both"/>
        <w:rPr>
          <w:rFonts w:eastAsia="Calibri"/>
          <w:sz w:val="26"/>
          <w:szCs w:val="26"/>
        </w:rPr>
      </w:pPr>
      <w:r w:rsidRPr="009C1797">
        <w:rPr>
          <w:rFonts w:eastAsia="Calibri"/>
          <w:sz w:val="26"/>
          <w:szCs w:val="26"/>
        </w:rPr>
        <w:t>1.9.2. Регистрация и (или) постановка на налоговый учет и осуществление деятельности на территории Нефтеюганского района.</w:t>
      </w:r>
    </w:p>
    <w:p w:rsidR="002441FD" w:rsidRPr="009C1797" w:rsidRDefault="002441FD" w:rsidP="005622D2">
      <w:pPr>
        <w:tabs>
          <w:tab w:val="left" w:pos="0"/>
          <w:tab w:val="left" w:pos="993"/>
        </w:tabs>
        <w:autoSpaceDE w:val="0"/>
        <w:autoSpaceDN w:val="0"/>
        <w:adjustRightInd w:val="0"/>
        <w:ind w:firstLine="567"/>
        <w:jc w:val="both"/>
        <w:rPr>
          <w:rFonts w:eastAsia="Calibri"/>
          <w:sz w:val="26"/>
          <w:szCs w:val="26"/>
        </w:rPr>
      </w:pPr>
      <w:r w:rsidRPr="009C1797">
        <w:rPr>
          <w:rFonts w:eastAsia="Calibri"/>
          <w:sz w:val="26"/>
          <w:szCs w:val="26"/>
        </w:rPr>
        <w:t xml:space="preserve">1.9.3. Осуществление социально-значимого вида деятельности, определенного в Нефтеюганском районе и утвержденного муниципальной программой: </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proofErr w:type="gramStart"/>
      <w:r w:rsidRPr="009C1797">
        <w:rPr>
          <w:sz w:val="26"/>
          <w:szCs w:val="26"/>
        </w:rPr>
        <w:t>сельское</w:t>
      </w:r>
      <w:proofErr w:type="gramEnd"/>
      <w:r w:rsidRPr="009C1797">
        <w:rPr>
          <w:sz w:val="26"/>
          <w:szCs w:val="26"/>
        </w:rPr>
        <w:t>, лесное хозяйство, охота, рыболовство, рыбоводство (01,02,03);</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производство пищевой продукции (10);</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обработка древесины и производство изделий из дерева и пробки, кроме мебели, производство изделий из соломки и материалов для плетения (16);</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производство мебели (31);</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 xml:space="preserve">деятельность в области фотографии (74.2); </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деятельность туристических агентств и прочих организаций, предоставляющих услуги в сфере туризма (в части внутреннего и въездного туризма, а также деятельности по предоставлению экскурсионных туристических услуг) (79);</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образование дополнительное детей и взрослых (85.41);</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сбор, обработка и утилизация отходов, обработка вторичного сырья (38);</w:t>
      </w:r>
    </w:p>
    <w:p w:rsidR="00BB29C7" w:rsidRPr="009C1797" w:rsidRDefault="00BB29C7" w:rsidP="00C62489">
      <w:pPr>
        <w:numPr>
          <w:ilvl w:val="0"/>
          <w:numId w:val="2"/>
        </w:numPr>
        <w:tabs>
          <w:tab w:val="left" w:pos="1134"/>
        </w:tabs>
        <w:autoSpaceDE w:val="0"/>
        <w:autoSpaceDN w:val="0"/>
        <w:adjustRightInd w:val="0"/>
        <w:ind w:left="0" w:firstLine="709"/>
        <w:jc w:val="both"/>
        <w:rPr>
          <w:rFonts w:eastAsia="Calibri"/>
          <w:sz w:val="26"/>
          <w:szCs w:val="26"/>
        </w:rPr>
      </w:pPr>
      <w:proofErr w:type="gramStart"/>
      <w:r w:rsidRPr="009C1797">
        <w:rPr>
          <w:sz w:val="26"/>
          <w:szCs w:val="26"/>
        </w:rPr>
        <w:t>деятельность</w:t>
      </w:r>
      <w:proofErr w:type="gramEnd"/>
      <w:r w:rsidRPr="009C1797">
        <w:rPr>
          <w:sz w:val="26"/>
          <w:szCs w:val="26"/>
        </w:rPr>
        <w:t xml:space="preserve"> в области культуры, спорта, организации досуга и развлечений (90,91,93), (за исключением д</w:t>
      </w:r>
      <w:r w:rsidRPr="009C1797">
        <w:rPr>
          <w:rFonts w:eastAsia="Calibri"/>
          <w:sz w:val="26"/>
          <w:szCs w:val="26"/>
        </w:rPr>
        <w:t xml:space="preserve">еятельности по организации и проведению азартных игр и заключению пари, по организации и проведению лотерей) (92); </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ремонт компьютеров, предметов личного потребления и хозяйственно-бытового назначения (95);</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предоставление услуг парикмахерскими и салонами красоты (96.02);</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стирка и химическая чистка текстильных и меховых изделий (96.01);</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организация похорон и предоставление связанных с ними услуг (96.03);</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производство одежды (14);</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работы строительные специализированные (43);</w:t>
      </w:r>
    </w:p>
    <w:p w:rsidR="00BB29C7" w:rsidRPr="009C1797" w:rsidRDefault="00BB29C7" w:rsidP="00C62489">
      <w:pPr>
        <w:widowControl w:val="0"/>
        <w:numPr>
          <w:ilvl w:val="0"/>
          <w:numId w:val="2"/>
        </w:numPr>
        <w:tabs>
          <w:tab w:val="left" w:pos="284"/>
          <w:tab w:val="left" w:pos="993"/>
          <w:tab w:val="left" w:pos="1134"/>
        </w:tabs>
        <w:ind w:left="0" w:firstLine="709"/>
        <w:jc w:val="both"/>
        <w:rPr>
          <w:sz w:val="26"/>
          <w:szCs w:val="26"/>
        </w:rPr>
      </w:pPr>
      <w:r w:rsidRPr="009C1797">
        <w:rPr>
          <w:sz w:val="26"/>
          <w:szCs w:val="26"/>
        </w:rPr>
        <w:tab/>
      </w:r>
      <w:proofErr w:type="gramStart"/>
      <w:r w:rsidRPr="009C1797">
        <w:rPr>
          <w:sz w:val="26"/>
          <w:szCs w:val="26"/>
        </w:rPr>
        <w:t>производство</w:t>
      </w:r>
      <w:proofErr w:type="gramEnd"/>
      <w:r w:rsidRPr="009C1797">
        <w:rPr>
          <w:sz w:val="26"/>
          <w:szCs w:val="26"/>
        </w:rPr>
        <w:t xml:space="preserve"> текстильных изделий (13);</w:t>
      </w:r>
    </w:p>
    <w:p w:rsidR="00BB29C7" w:rsidRPr="009C1797" w:rsidRDefault="00BB29C7" w:rsidP="00C62489">
      <w:pPr>
        <w:widowControl w:val="0"/>
        <w:numPr>
          <w:ilvl w:val="0"/>
          <w:numId w:val="2"/>
        </w:numPr>
        <w:tabs>
          <w:tab w:val="left" w:pos="284"/>
          <w:tab w:val="left" w:pos="993"/>
          <w:tab w:val="left" w:pos="1134"/>
        </w:tabs>
        <w:ind w:left="0" w:firstLine="709"/>
        <w:jc w:val="both"/>
        <w:rPr>
          <w:sz w:val="26"/>
          <w:szCs w:val="26"/>
        </w:rPr>
      </w:pPr>
      <w:r w:rsidRPr="009C1797">
        <w:rPr>
          <w:sz w:val="26"/>
          <w:szCs w:val="26"/>
        </w:rPr>
        <w:tab/>
        <w:t>деятельность гостиниц и прочих мест для временного проживания (55.10);</w:t>
      </w:r>
    </w:p>
    <w:p w:rsidR="00BB29C7" w:rsidRPr="009C1797" w:rsidRDefault="00BB29C7" w:rsidP="00C62489">
      <w:pPr>
        <w:widowControl w:val="0"/>
        <w:numPr>
          <w:ilvl w:val="0"/>
          <w:numId w:val="2"/>
        </w:numPr>
        <w:tabs>
          <w:tab w:val="left" w:pos="284"/>
          <w:tab w:val="left" w:pos="993"/>
          <w:tab w:val="left" w:pos="1134"/>
        </w:tabs>
        <w:ind w:left="0" w:firstLine="709"/>
        <w:jc w:val="both"/>
        <w:rPr>
          <w:sz w:val="26"/>
          <w:szCs w:val="26"/>
        </w:rPr>
      </w:pPr>
      <w:r w:rsidRPr="009C1797">
        <w:rPr>
          <w:sz w:val="26"/>
          <w:szCs w:val="26"/>
        </w:rPr>
        <w:tab/>
        <w:t>деятельность по предоставлению продуктов питания и напитков (при условии деятельности ресторанов и кафе здорового питания, детские кафе, молодежные кафе, фито-бары), при отсутствии реализации алкогольной продукции, пива и табачных изделий (56);</w:t>
      </w:r>
    </w:p>
    <w:p w:rsidR="00BB29C7" w:rsidRPr="009C1797" w:rsidRDefault="00BB29C7" w:rsidP="00C62489">
      <w:pPr>
        <w:widowControl w:val="0"/>
        <w:numPr>
          <w:ilvl w:val="0"/>
          <w:numId w:val="2"/>
        </w:numPr>
        <w:tabs>
          <w:tab w:val="left" w:pos="284"/>
          <w:tab w:val="left" w:pos="993"/>
        </w:tabs>
        <w:ind w:left="1134" w:hanging="425"/>
        <w:jc w:val="both"/>
        <w:rPr>
          <w:sz w:val="26"/>
          <w:szCs w:val="26"/>
        </w:rPr>
      </w:pPr>
      <w:r w:rsidRPr="009C1797">
        <w:rPr>
          <w:sz w:val="26"/>
          <w:szCs w:val="26"/>
        </w:rPr>
        <w:tab/>
      </w:r>
      <w:proofErr w:type="gramStart"/>
      <w:r w:rsidRPr="009C1797">
        <w:rPr>
          <w:sz w:val="26"/>
          <w:szCs w:val="26"/>
        </w:rPr>
        <w:t>предоставление</w:t>
      </w:r>
      <w:proofErr w:type="gramEnd"/>
      <w:r w:rsidRPr="009C1797">
        <w:rPr>
          <w:sz w:val="26"/>
          <w:szCs w:val="26"/>
        </w:rPr>
        <w:t xml:space="preserve"> социальных услуг без обеспечения проживания (88);</w:t>
      </w:r>
    </w:p>
    <w:p w:rsidR="00BB29C7" w:rsidRPr="009C1797" w:rsidRDefault="00BB29C7" w:rsidP="00C62489">
      <w:pPr>
        <w:widowControl w:val="0"/>
        <w:numPr>
          <w:ilvl w:val="0"/>
          <w:numId w:val="2"/>
        </w:numPr>
        <w:tabs>
          <w:tab w:val="left" w:pos="284"/>
          <w:tab w:val="left" w:pos="993"/>
          <w:tab w:val="left" w:pos="1134"/>
        </w:tabs>
        <w:ind w:left="0" w:firstLine="709"/>
        <w:jc w:val="both"/>
        <w:rPr>
          <w:sz w:val="26"/>
          <w:szCs w:val="26"/>
        </w:rPr>
      </w:pPr>
      <w:r w:rsidRPr="009C1797">
        <w:rPr>
          <w:sz w:val="26"/>
          <w:szCs w:val="26"/>
        </w:rPr>
        <w:tab/>
        <w:t>обработка металлов и нанесение покрытий на металлы, механическая обработка металлов (25.6);</w:t>
      </w:r>
    </w:p>
    <w:p w:rsidR="00BB29C7" w:rsidRPr="009C1797" w:rsidRDefault="00BB29C7" w:rsidP="00C62489">
      <w:pPr>
        <w:widowControl w:val="0"/>
        <w:numPr>
          <w:ilvl w:val="0"/>
          <w:numId w:val="2"/>
        </w:numPr>
        <w:tabs>
          <w:tab w:val="left" w:pos="284"/>
          <w:tab w:val="left" w:pos="1134"/>
        </w:tabs>
        <w:ind w:left="0" w:firstLine="709"/>
        <w:jc w:val="both"/>
        <w:rPr>
          <w:sz w:val="26"/>
          <w:szCs w:val="26"/>
        </w:rPr>
      </w:pPr>
      <w:r w:rsidRPr="009C1797">
        <w:rPr>
          <w:sz w:val="26"/>
          <w:szCs w:val="26"/>
        </w:rPr>
        <w:t>деятельность по обслуживанию зданий и территорий (81);</w:t>
      </w:r>
    </w:p>
    <w:p w:rsidR="00BB29C7" w:rsidRPr="009C1797" w:rsidRDefault="00BB29C7" w:rsidP="00C62489">
      <w:pPr>
        <w:widowControl w:val="0"/>
        <w:numPr>
          <w:ilvl w:val="0"/>
          <w:numId w:val="2"/>
        </w:numPr>
        <w:tabs>
          <w:tab w:val="left" w:pos="284"/>
          <w:tab w:val="left" w:pos="993"/>
          <w:tab w:val="left" w:pos="1134"/>
        </w:tabs>
        <w:ind w:left="0" w:firstLine="709"/>
        <w:jc w:val="both"/>
        <w:rPr>
          <w:sz w:val="26"/>
          <w:szCs w:val="26"/>
        </w:rPr>
      </w:pPr>
      <w:r w:rsidRPr="009C1797">
        <w:rPr>
          <w:sz w:val="26"/>
          <w:szCs w:val="26"/>
        </w:rPr>
        <w:tab/>
        <w:t>ремонт и монтаж машин и оборудования (33);</w:t>
      </w:r>
    </w:p>
    <w:p w:rsidR="00BB29C7" w:rsidRPr="009C1797" w:rsidRDefault="00BB29C7" w:rsidP="00C62489">
      <w:pPr>
        <w:widowControl w:val="0"/>
        <w:numPr>
          <w:ilvl w:val="0"/>
          <w:numId w:val="2"/>
        </w:numPr>
        <w:tabs>
          <w:tab w:val="left" w:pos="284"/>
          <w:tab w:val="left" w:pos="993"/>
          <w:tab w:val="left" w:pos="1134"/>
        </w:tabs>
        <w:ind w:left="0" w:firstLine="709"/>
        <w:jc w:val="both"/>
        <w:rPr>
          <w:sz w:val="26"/>
          <w:szCs w:val="26"/>
        </w:rPr>
      </w:pPr>
      <w:r w:rsidRPr="009C1797">
        <w:rPr>
          <w:sz w:val="26"/>
          <w:szCs w:val="26"/>
        </w:rPr>
        <w:tab/>
        <w:t>деятельность по технической инвентаризации недвижимого имущества (68.32.3);</w:t>
      </w:r>
    </w:p>
    <w:p w:rsidR="00BB29C7" w:rsidRPr="009C1797" w:rsidRDefault="00BB29C7" w:rsidP="00C62489">
      <w:pPr>
        <w:widowControl w:val="0"/>
        <w:numPr>
          <w:ilvl w:val="0"/>
          <w:numId w:val="2"/>
        </w:numPr>
        <w:tabs>
          <w:tab w:val="left" w:pos="284"/>
          <w:tab w:val="left" w:pos="993"/>
          <w:tab w:val="left" w:pos="1134"/>
        </w:tabs>
        <w:ind w:left="0" w:firstLine="709"/>
        <w:jc w:val="both"/>
        <w:rPr>
          <w:sz w:val="26"/>
          <w:szCs w:val="26"/>
        </w:rPr>
      </w:pPr>
      <w:r w:rsidRPr="009C1797">
        <w:rPr>
          <w:sz w:val="26"/>
          <w:szCs w:val="26"/>
        </w:rPr>
        <w:t>деятельность по письменному и устному переводу (74.30).</w:t>
      </w:r>
    </w:p>
    <w:p w:rsidR="002D3D89" w:rsidRPr="009C1797" w:rsidRDefault="002D3D89" w:rsidP="005622D2">
      <w:pPr>
        <w:widowControl w:val="0"/>
        <w:tabs>
          <w:tab w:val="left" w:pos="284"/>
          <w:tab w:val="left" w:pos="993"/>
          <w:tab w:val="left" w:pos="1134"/>
        </w:tabs>
        <w:ind w:firstLine="567"/>
        <w:jc w:val="both"/>
        <w:rPr>
          <w:sz w:val="26"/>
          <w:szCs w:val="26"/>
        </w:rPr>
      </w:pPr>
      <w:r w:rsidRPr="009C1797">
        <w:rPr>
          <w:sz w:val="26"/>
          <w:szCs w:val="26"/>
        </w:rPr>
        <w:t>1.9.4. Наличие сведений в Едином реестре субъектов малого и среднего предпринимательства Федеральной налоговой службы.</w:t>
      </w:r>
    </w:p>
    <w:p w:rsidR="002441FD" w:rsidRPr="009C1797" w:rsidRDefault="002441FD" w:rsidP="005622D2">
      <w:pPr>
        <w:tabs>
          <w:tab w:val="left" w:pos="0"/>
          <w:tab w:val="left" w:pos="993"/>
        </w:tabs>
        <w:autoSpaceDE w:val="0"/>
        <w:autoSpaceDN w:val="0"/>
        <w:adjustRightInd w:val="0"/>
        <w:ind w:firstLine="567"/>
        <w:jc w:val="both"/>
        <w:rPr>
          <w:rFonts w:eastAsia="Calibri"/>
          <w:sz w:val="26"/>
          <w:szCs w:val="26"/>
        </w:rPr>
      </w:pPr>
      <w:r w:rsidRPr="009C1797">
        <w:rPr>
          <w:rFonts w:eastAsia="Calibri"/>
          <w:sz w:val="26"/>
          <w:szCs w:val="26"/>
        </w:rPr>
        <w:t>1.10. Критерии отбора инновационных компаний:</w:t>
      </w:r>
    </w:p>
    <w:p w:rsidR="002441FD" w:rsidRPr="009C1797" w:rsidRDefault="002441FD" w:rsidP="005622D2">
      <w:pPr>
        <w:tabs>
          <w:tab w:val="left" w:pos="0"/>
          <w:tab w:val="left" w:pos="993"/>
        </w:tabs>
        <w:autoSpaceDE w:val="0"/>
        <w:autoSpaceDN w:val="0"/>
        <w:adjustRightInd w:val="0"/>
        <w:ind w:firstLine="567"/>
        <w:jc w:val="both"/>
        <w:rPr>
          <w:rFonts w:eastAsia="Calibri"/>
          <w:sz w:val="26"/>
          <w:szCs w:val="26"/>
        </w:rPr>
      </w:pPr>
      <w:r w:rsidRPr="009C1797">
        <w:rPr>
          <w:rFonts w:eastAsia="Calibri"/>
          <w:sz w:val="26"/>
          <w:szCs w:val="26"/>
        </w:rPr>
        <w:t>1.10.1. Право на получение субсидии имеют следующие инновационные компании:</w:t>
      </w:r>
    </w:p>
    <w:p w:rsidR="00D25EE0" w:rsidRPr="009C1797" w:rsidRDefault="00D25EE0" w:rsidP="00C62489">
      <w:pPr>
        <w:pStyle w:val="a3"/>
        <w:numPr>
          <w:ilvl w:val="0"/>
          <w:numId w:val="3"/>
        </w:numPr>
        <w:ind w:left="0" w:firstLine="709"/>
        <w:jc w:val="both"/>
        <w:rPr>
          <w:rFonts w:eastAsia="Calibri"/>
          <w:sz w:val="26"/>
          <w:szCs w:val="26"/>
        </w:rPr>
      </w:pPr>
      <w:r w:rsidRPr="009C1797">
        <w:rPr>
          <w:rFonts w:eastAsia="Calibri"/>
          <w:sz w:val="26"/>
          <w:szCs w:val="26"/>
        </w:rPr>
        <w:t>имеющие документы, подтверждающие права инновационной компании на результаты интеллектуальной деятельности, на основании которых реализуется инновационный проект;</w:t>
      </w:r>
    </w:p>
    <w:p w:rsidR="002441FD" w:rsidRPr="009C1797" w:rsidRDefault="002441FD" w:rsidP="00C62489">
      <w:pPr>
        <w:pStyle w:val="a3"/>
        <w:numPr>
          <w:ilvl w:val="0"/>
          <w:numId w:val="3"/>
        </w:numPr>
        <w:tabs>
          <w:tab w:val="left" w:pos="0"/>
          <w:tab w:val="left" w:pos="993"/>
        </w:tabs>
        <w:autoSpaceDE w:val="0"/>
        <w:autoSpaceDN w:val="0"/>
        <w:adjustRightInd w:val="0"/>
        <w:ind w:left="0" w:firstLine="567"/>
        <w:jc w:val="both"/>
        <w:rPr>
          <w:rFonts w:eastAsia="Calibri"/>
          <w:sz w:val="26"/>
          <w:szCs w:val="26"/>
        </w:rPr>
      </w:pPr>
      <w:r w:rsidRPr="009C1797">
        <w:rPr>
          <w:rFonts w:eastAsia="Calibri"/>
          <w:sz w:val="26"/>
          <w:szCs w:val="26"/>
        </w:rPr>
        <w:t xml:space="preserve">зарегистрированные и состоящие на налоговом учете в Нефтеюганском районе </w:t>
      </w:r>
      <w:r w:rsidR="009B0A0B" w:rsidRPr="009C1797">
        <w:rPr>
          <w:rFonts w:eastAsia="Calibri"/>
          <w:sz w:val="26"/>
          <w:szCs w:val="26"/>
        </w:rPr>
        <w:t>Субъекты</w:t>
      </w:r>
      <w:r w:rsidRPr="009C1797">
        <w:rPr>
          <w:rFonts w:eastAsia="Calibri"/>
          <w:sz w:val="26"/>
          <w:szCs w:val="26"/>
        </w:rPr>
        <w:t>, деятельность которых заключается в практическом применении (внедрении) результатов интеллектуальной деятельности на территории Нефтеюганского района более 1 года на дату подачи документов на предоставление субсидии;</w:t>
      </w:r>
    </w:p>
    <w:p w:rsidR="002441FD" w:rsidRPr="009C1797" w:rsidRDefault="002441FD" w:rsidP="00C62489">
      <w:pPr>
        <w:pStyle w:val="a3"/>
        <w:numPr>
          <w:ilvl w:val="0"/>
          <w:numId w:val="3"/>
        </w:numPr>
        <w:tabs>
          <w:tab w:val="left" w:pos="0"/>
          <w:tab w:val="left" w:pos="993"/>
        </w:tabs>
        <w:autoSpaceDE w:val="0"/>
        <w:autoSpaceDN w:val="0"/>
        <w:adjustRightInd w:val="0"/>
        <w:ind w:left="0" w:firstLine="567"/>
        <w:jc w:val="both"/>
        <w:rPr>
          <w:rFonts w:eastAsia="Calibri"/>
          <w:sz w:val="26"/>
          <w:szCs w:val="26"/>
        </w:rPr>
      </w:pPr>
      <w:r w:rsidRPr="009C1797">
        <w:rPr>
          <w:rFonts w:eastAsia="Calibri"/>
          <w:sz w:val="26"/>
          <w:szCs w:val="26"/>
        </w:rPr>
        <w:t>не являющиеся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w:t>
      </w:r>
    </w:p>
    <w:p w:rsidR="002441FD" w:rsidRPr="009C1797" w:rsidRDefault="002441FD" w:rsidP="005622D2">
      <w:pPr>
        <w:tabs>
          <w:tab w:val="left" w:pos="993"/>
        </w:tabs>
        <w:autoSpaceDE w:val="0"/>
        <w:autoSpaceDN w:val="0"/>
        <w:adjustRightInd w:val="0"/>
        <w:ind w:firstLine="567"/>
        <w:jc w:val="both"/>
        <w:rPr>
          <w:rFonts w:eastAsia="Calibri"/>
          <w:sz w:val="26"/>
          <w:szCs w:val="26"/>
        </w:rPr>
      </w:pPr>
    </w:p>
    <w:p w:rsidR="002441FD" w:rsidRPr="009C1797" w:rsidRDefault="002441FD" w:rsidP="005622D2">
      <w:pPr>
        <w:ind w:firstLine="567"/>
        <w:jc w:val="center"/>
        <w:outlineLvl w:val="1"/>
        <w:rPr>
          <w:rFonts w:eastAsia="Calibri"/>
          <w:bCs/>
          <w:iCs/>
          <w:sz w:val="26"/>
          <w:szCs w:val="26"/>
        </w:rPr>
      </w:pPr>
      <w:r w:rsidRPr="009C1797">
        <w:rPr>
          <w:rFonts w:eastAsia="Calibri"/>
          <w:bCs/>
          <w:iCs/>
          <w:sz w:val="26"/>
          <w:szCs w:val="26"/>
        </w:rPr>
        <w:t>2. Условия и порядок предоставления субсидии</w:t>
      </w:r>
    </w:p>
    <w:p w:rsidR="002441FD" w:rsidRPr="009C1797" w:rsidRDefault="002441FD" w:rsidP="005622D2">
      <w:pPr>
        <w:ind w:firstLine="567"/>
        <w:jc w:val="center"/>
        <w:outlineLvl w:val="1"/>
        <w:rPr>
          <w:rFonts w:eastAsia="Calibri"/>
          <w:iCs/>
          <w:sz w:val="26"/>
          <w:szCs w:val="26"/>
        </w:rPr>
      </w:pP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2.1. Субсидии предоставляются Субъектам, осуществляющим социально-значимые виды деятельности</w:t>
      </w:r>
      <w:r w:rsidR="002E6F46" w:rsidRPr="009C1797">
        <w:rPr>
          <w:rFonts w:eastAsia="Calibri"/>
          <w:sz w:val="26"/>
          <w:szCs w:val="26"/>
        </w:rPr>
        <w:t xml:space="preserve"> и деятельность в социальной сфере</w:t>
      </w:r>
      <w:r w:rsidRPr="009C1797">
        <w:rPr>
          <w:rFonts w:eastAsia="Calibri"/>
          <w:sz w:val="26"/>
          <w:szCs w:val="26"/>
        </w:rPr>
        <w:t xml:space="preserve">, на: </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2.1.1. Возмещение части затрат на аренду</w:t>
      </w:r>
      <w:r w:rsidR="0006590E" w:rsidRPr="009C1797">
        <w:rPr>
          <w:rFonts w:eastAsia="Calibri"/>
          <w:sz w:val="26"/>
          <w:szCs w:val="26"/>
        </w:rPr>
        <w:t xml:space="preserve"> (субаренду)</w:t>
      </w:r>
      <w:r w:rsidRPr="009C1797">
        <w:rPr>
          <w:rFonts w:eastAsia="Calibri"/>
          <w:sz w:val="26"/>
          <w:szCs w:val="26"/>
        </w:rPr>
        <w:t xml:space="preserve"> нежилых помещений, расположенных на территор</w:t>
      </w:r>
      <w:r w:rsidR="0062214F" w:rsidRPr="009C1797">
        <w:rPr>
          <w:rFonts w:eastAsia="Calibri"/>
          <w:sz w:val="26"/>
          <w:szCs w:val="26"/>
        </w:rPr>
        <w:t>ии Нефтеюганского района (</w:t>
      </w:r>
      <w:r w:rsidRPr="009C1797">
        <w:rPr>
          <w:rFonts w:eastAsia="Calibri"/>
          <w:sz w:val="26"/>
          <w:szCs w:val="26"/>
        </w:rPr>
        <w:t>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 209-ФЗ</w:t>
      </w:r>
      <w:r w:rsidR="0062214F" w:rsidRPr="009C1797">
        <w:rPr>
          <w:rFonts w:eastAsia="Calibri"/>
          <w:sz w:val="26"/>
          <w:szCs w:val="26"/>
        </w:rPr>
        <w:t>)</w:t>
      </w:r>
      <w:r w:rsidRPr="009C1797">
        <w:rPr>
          <w:rFonts w:eastAsia="Calibri"/>
          <w:sz w:val="26"/>
          <w:szCs w:val="26"/>
        </w:rPr>
        <w:t>, используемых в целях осуществления социально-значимых видов деятельности.</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Субъектов на аренду </w:t>
      </w:r>
      <w:r w:rsidR="00543698" w:rsidRPr="009C1797">
        <w:rPr>
          <w:rFonts w:eastAsia="Calibri"/>
          <w:sz w:val="26"/>
          <w:szCs w:val="26"/>
        </w:rPr>
        <w:t xml:space="preserve">(субаренду) </w:t>
      </w:r>
      <w:r w:rsidRPr="009C1797">
        <w:rPr>
          <w:rFonts w:eastAsia="Calibri"/>
          <w:sz w:val="26"/>
          <w:szCs w:val="26"/>
        </w:rPr>
        <w:t xml:space="preserve">нежилых помещений, </w:t>
      </w:r>
      <w:r w:rsidR="00543698" w:rsidRPr="009C1797">
        <w:rPr>
          <w:rFonts w:eastAsia="Calibri"/>
          <w:sz w:val="26"/>
          <w:szCs w:val="26"/>
        </w:rPr>
        <w:t xml:space="preserve">без учета коммунальных услуг, </w:t>
      </w:r>
      <w:r w:rsidRPr="009C1797">
        <w:rPr>
          <w:rFonts w:eastAsia="Calibri"/>
          <w:sz w:val="26"/>
          <w:szCs w:val="26"/>
        </w:rPr>
        <w:t xml:space="preserve">произведенные Субъектами </w:t>
      </w:r>
      <w:r w:rsidR="00543698" w:rsidRPr="009C1797">
        <w:rPr>
          <w:rFonts w:eastAsia="Calibri"/>
          <w:sz w:val="26"/>
          <w:szCs w:val="26"/>
        </w:rPr>
        <w:t>в течени</w:t>
      </w:r>
      <w:r w:rsidR="00B401D1" w:rsidRPr="009C1797">
        <w:rPr>
          <w:rFonts w:eastAsia="Calibri"/>
          <w:sz w:val="26"/>
          <w:szCs w:val="26"/>
        </w:rPr>
        <w:t>е</w:t>
      </w:r>
      <w:r w:rsidRPr="009C1797">
        <w:rPr>
          <w:rFonts w:eastAsia="Calibri"/>
          <w:sz w:val="26"/>
          <w:szCs w:val="26"/>
        </w:rPr>
        <w:t xml:space="preserve"> 12 (двенадцати) месяцев, предшествующих дате подачи заявления Субъекта. </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Размер субсидии по возмещению части затрат на аренду </w:t>
      </w:r>
      <w:r w:rsidR="00297780" w:rsidRPr="009C1797">
        <w:rPr>
          <w:rFonts w:eastAsia="Calibri"/>
          <w:sz w:val="26"/>
          <w:szCs w:val="26"/>
        </w:rPr>
        <w:t xml:space="preserve">(субаренду) </w:t>
      </w:r>
      <w:r w:rsidRPr="009C1797">
        <w:rPr>
          <w:rFonts w:eastAsia="Calibri"/>
          <w:sz w:val="26"/>
          <w:szCs w:val="26"/>
        </w:rPr>
        <w:t>нежилых помещений составляет не более 50 % от общего объема затрат и не более 200 (двести) тысяч рублей на одного Субъекта в год.</w:t>
      </w:r>
    </w:p>
    <w:p w:rsidR="00930D9A"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2.1.2. Возмещение части затрат на приобретение оборудования (основных средств) и лице</w:t>
      </w:r>
      <w:r w:rsidR="00930D9A" w:rsidRPr="009C1797">
        <w:rPr>
          <w:rFonts w:eastAsia="Calibri"/>
          <w:sz w:val="26"/>
          <w:szCs w:val="26"/>
        </w:rPr>
        <w:t>нзионных программных продуктов.</w:t>
      </w:r>
    </w:p>
    <w:p w:rsidR="009B0025" w:rsidRPr="009C1797" w:rsidRDefault="009B0025"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Возмещению подлежат фактически произведенные и документально подтвержденные затраты Субъектов на приобретение оборудования и лицензионных программных продуктов, произведенные Субъектами в течение 12 (двенадцати) месяцев, предшествующих дате подачи заявления Субъекта.</w:t>
      </w:r>
    </w:p>
    <w:p w:rsidR="003C6A6B" w:rsidRPr="009C1797" w:rsidRDefault="003C6A6B"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Размер субсидии по возмещению части затрат на приобретение оборудования и лицензионных программных продуктов составляет не более 80 % от общего объема затрат и не более 300 (триста) тысяч рублей на одного Субъекта в год.</w:t>
      </w:r>
    </w:p>
    <w:p w:rsidR="00620E15"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Возмещение части затрат Субъектам осуществляется на</w:t>
      </w:r>
      <w:r w:rsidR="00620E15" w:rsidRPr="009C1797">
        <w:rPr>
          <w:rFonts w:eastAsia="Calibri"/>
          <w:sz w:val="26"/>
          <w:szCs w:val="26"/>
        </w:rPr>
        <w:t>:</w:t>
      </w:r>
    </w:p>
    <w:p w:rsidR="002441FD" w:rsidRPr="009C1797" w:rsidRDefault="00620E15"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1)</w:t>
      </w:r>
      <w:r w:rsidR="002441FD" w:rsidRPr="009C1797">
        <w:rPr>
          <w:rFonts w:eastAsia="Calibri"/>
          <w:sz w:val="26"/>
          <w:szCs w:val="26"/>
        </w:rPr>
        <w:t xml:space="preserve"> </w:t>
      </w:r>
      <w:r w:rsidRPr="009C1797">
        <w:rPr>
          <w:rFonts w:eastAsia="Calibri"/>
          <w:sz w:val="26"/>
          <w:szCs w:val="26"/>
        </w:rPr>
        <w:t>Приобретение оборудования, относящегося к основным средствам (далее - оборудование), стоимостью более 20,0 тыс.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 веденного в действие Приказом Федерального агентства по техническому регулированию и метрологии от 12 декабря 2014 года № 2018-ст.</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Возмещению не подлежат затраты Субъектов:</w:t>
      </w:r>
    </w:p>
    <w:p w:rsidR="002441FD" w:rsidRPr="009C1797" w:rsidRDefault="002441FD" w:rsidP="00C62489">
      <w:pPr>
        <w:pStyle w:val="a3"/>
        <w:numPr>
          <w:ilvl w:val="0"/>
          <w:numId w:val="4"/>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2441FD" w:rsidRPr="009C1797" w:rsidRDefault="002441FD" w:rsidP="00C62489">
      <w:pPr>
        <w:pStyle w:val="a3"/>
        <w:numPr>
          <w:ilvl w:val="0"/>
          <w:numId w:val="4"/>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на доставку и монтаж оборудования.</w:t>
      </w:r>
    </w:p>
    <w:p w:rsidR="00DE4792" w:rsidRPr="009C1797" w:rsidRDefault="00DE4792" w:rsidP="005622D2">
      <w:pPr>
        <w:pStyle w:val="a3"/>
        <w:tabs>
          <w:tab w:val="left" w:pos="851"/>
        </w:tabs>
        <w:autoSpaceDE w:val="0"/>
        <w:autoSpaceDN w:val="0"/>
        <w:adjustRightInd w:val="0"/>
        <w:ind w:left="0" w:firstLine="567"/>
        <w:jc w:val="both"/>
        <w:rPr>
          <w:rFonts w:eastAsia="Calibri"/>
          <w:sz w:val="26"/>
          <w:szCs w:val="26"/>
        </w:rPr>
      </w:pPr>
      <w:r w:rsidRPr="009C1797">
        <w:rPr>
          <w:rFonts w:eastAsia="Calibri"/>
          <w:sz w:val="26"/>
          <w:szCs w:val="26"/>
        </w:rPr>
        <w:t>2) 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2.1.3. Возмещение части затрат по предоставленным консалтинговым услугам.</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Субъектов, произведенные Субъектами </w:t>
      </w:r>
      <w:r w:rsidR="00762AE5" w:rsidRPr="009C1797">
        <w:rPr>
          <w:rFonts w:eastAsia="Calibri"/>
          <w:sz w:val="26"/>
          <w:szCs w:val="26"/>
        </w:rPr>
        <w:t>в течение</w:t>
      </w:r>
      <w:r w:rsidRPr="009C1797">
        <w:rPr>
          <w:rFonts w:eastAsia="Calibri"/>
          <w:sz w:val="26"/>
          <w:szCs w:val="26"/>
        </w:rPr>
        <w:t xml:space="preserve"> 12 (двенадцати) месяцев, предшествующих дате подачи заявления Субъекта, по договорам, заключенным на оказание услуг:</w:t>
      </w:r>
    </w:p>
    <w:p w:rsidR="002441FD" w:rsidRPr="009C1797" w:rsidRDefault="002441FD" w:rsidP="00C62489">
      <w:pPr>
        <w:pStyle w:val="a3"/>
        <w:numPr>
          <w:ilvl w:val="0"/>
          <w:numId w:val="5"/>
        </w:numPr>
        <w:tabs>
          <w:tab w:val="left" w:pos="993"/>
        </w:tabs>
        <w:autoSpaceDE w:val="0"/>
        <w:autoSpaceDN w:val="0"/>
        <w:adjustRightInd w:val="0"/>
        <w:ind w:left="0" w:firstLine="709"/>
        <w:jc w:val="both"/>
        <w:rPr>
          <w:rFonts w:eastAsia="Calibri"/>
          <w:sz w:val="26"/>
          <w:szCs w:val="26"/>
        </w:rPr>
      </w:pPr>
      <w:r w:rsidRPr="009C1797">
        <w:rPr>
          <w:rFonts w:eastAsia="Calibri"/>
          <w:sz w:val="26"/>
          <w:szCs w:val="26"/>
        </w:rPr>
        <w:t>по консультированию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w:t>
      </w:r>
    </w:p>
    <w:p w:rsidR="002441FD" w:rsidRPr="009C1797" w:rsidRDefault="002441FD" w:rsidP="00C62489">
      <w:pPr>
        <w:pStyle w:val="a3"/>
        <w:numPr>
          <w:ilvl w:val="0"/>
          <w:numId w:val="5"/>
        </w:numPr>
        <w:tabs>
          <w:tab w:val="left" w:pos="993"/>
        </w:tabs>
        <w:autoSpaceDE w:val="0"/>
        <w:autoSpaceDN w:val="0"/>
        <w:adjustRightInd w:val="0"/>
        <w:ind w:left="0" w:firstLine="709"/>
        <w:jc w:val="both"/>
        <w:rPr>
          <w:rFonts w:eastAsia="Calibri"/>
          <w:sz w:val="26"/>
          <w:szCs w:val="26"/>
        </w:rPr>
      </w:pPr>
      <w:r w:rsidRPr="009C1797">
        <w:rPr>
          <w:rFonts w:eastAsia="Calibri"/>
          <w:sz w:val="26"/>
          <w:szCs w:val="26"/>
        </w:rPr>
        <w:t>по подготовке пакетов документов учредительных документов при создании новых организаций;</w:t>
      </w:r>
    </w:p>
    <w:p w:rsidR="002441FD" w:rsidRPr="009C1797" w:rsidRDefault="002441FD" w:rsidP="00C62489">
      <w:pPr>
        <w:pStyle w:val="a3"/>
        <w:numPr>
          <w:ilvl w:val="0"/>
          <w:numId w:val="5"/>
        </w:numPr>
        <w:tabs>
          <w:tab w:val="left" w:pos="993"/>
        </w:tabs>
        <w:autoSpaceDE w:val="0"/>
        <w:autoSpaceDN w:val="0"/>
        <w:adjustRightInd w:val="0"/>
        <w:ind w:left="0" w:firstLine="709"/>
        <w:jc w:val="both"/>
        <w:rPr>
          <w:rFonts w:eastAsia="Calibri"/>
          <w:sz w:val="26"/>
          <w:szCs w:val="26"/>
        </w:rPr>
      </w:pPr>
      <w:r w:rsidRPr="009C1797">
        <w:rPr>
          <w:rFonts w:eastAsia="Calibri"/>
          <w:sz w:val="26"/>
          <w:szCs w:val="26"/>
        </w:rPr>
        <w:t>по оказанию помощи в ведении бизнеса.</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Размер субсидии по возмещению части затрат по предоставленным консалтинговым услугам составляет не более 50 % от общего объема затрат и не более 100 (ста) тысяч рублей на одного Субъекта в год.</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2.1.4. Возмещение части затрат, связанных с прохождением курсов повышения квалификации.</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Субъектов, произведенные Субъектами </w:t>
      </w:r>
      <w:r w:rsidR="00B063C2" w:rsidRPr="009C1797">
        <w:rPr>
          <w:rFonts w:eastAsia="Calibri"/>
          <w:sz w:val="26"/>
          <w:szCs w:val="26"/>
        </w:rPr>
        <w:t>в течение</w:t>
      </w:r>
      <w:r w:rsidRPr="009C1797">
        <w:rPr>
          <w:rFonts w:eastAsia="Calibri"/>
          <w:sz w:val="26"/>
          <w:szCs w:val="26"/>
        </w:rPr>
        <w:t xml:space="preserve"> 12 (двенадцати) месяцев, предшествующих дате подачи заявления Субъекта, по договорам на оказание услуг по дополнительному профессиональному образованию (курсы повышения квалификации), при предъявлении копий документов, подтверждающих прохождение курсов повышения квалификации (свидетельства, удостоверения, дипломы</w:t>
      </w:r>
      <w:r w:rsidR="00B063C2" w:rsidRPr="009C1797">
        <w:rPr>
          <w:rFonts w:eastAsia="Calibri"/>
          <w:sz w:val="26"/>
          <w:szCs w:val="26"/>
        </w:rPr>
        <w:t>, сертификаты</w:t>
      </w:r>
      <w:r w:rsidRPr="009C1797">
        <w:rPr>
          <w:rFonts w:eastAsia="Calibri"/>
          <w:sz w:val="26"/>
          <w:szCs w:val="26"/>
        </w:rPr>
        <w:t>).</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Размер субсидии по возмещению части затрат, связанных с прохождением курсов повышения квалификации, составляет не более 50 % от общего объема затрат</w:t>
      </w:r>
      <w:r w:rsidR="006B7E9B" w:rsidRPr="009C1797">
        <w:rPr>
          <w:rFonts w:eastAsia="Calibri"/>
          <w:sz w:val="26"/>
          <w:szCs w:val="26"/>
        </w:rPr>
        <w:t>,</w:t>
      </w:r>
      <w:r w:rsidRPr="009C1797">
        <w:rPr>
          <w:rFonts w:eastAsia="Calibri"/>
          <w:sz w:val="26"/>
          <w:szCs w:val="26"/>
        </w:rPr>
        <w:t xml:space="preserve"> </w:t>
      </w:r>
      <w:r w:rsidR="006B7E9B" w:rsidRPr="009C1797">
        <w:rPr>
          <w:rFonts w:eastAsia="Calibri"/>
          <w:sz w:val="26"/>
          <w:szCs w:val="26"/>
        </w:rPr>
        <w:t>но</w:t>
      </w:r>
      <w:r w:rsidRPr="009C1797">
        <w:rPr>
          <w:rFonts w:eastAsia="Calibri"/>
          <w:sz w:val="26"/>
          <w:szCs w:val="26"/>
        </w:rPr>
        <w:t xml:space="preserve"> не более 10 (десяти) тысяч рублей на 1 сотрудника Субъекта в год и не более 80 (восьмидесяти) тысяч рублей на одного Субъекта в год.</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2.1.5. Возмещение части затрат, связанных со специальной оценкой условий труда.</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Субъектов, произведенные Субъектами </w:t>
      </w:r>
      <w:r w:rsidR="00CF1CE6" w:rsidRPr="009C1797">
        <w:rPr>
          <w:rFonts w:eastAsia="Calibri"/>
          <w:sz w:val="26"/>
          <w:szCs w:val="26"/>
        </w:rPr>
        <w:t>в течение</w:t>
      </w:r>
      <w:r w:rsidRPr="009C1797">
        <w:rPr>
          <w:rFonts w:eastAsia="Calibri"/>
          <w:sz w:val="26"/>
          <w:szCs w:val="26"/>
        </w:rPr>
        <w:t xml:space="preserve"> 12 (двенадцати) месяцев, предшествующих дате подачи заявления Субъекта, на привлечение специализированных организации, осуществляющих специальную оценку условий труда по гражданско-правовым </w:t>
      </w:r>
      <w:r w:rsidR="00082A07" w:rsidRPr="009C1797">
        <w:rPr>
          <w:rFonts w:eastAsia="Calibri"/>
          <w:sz w:val="26"/>
          <w:szCs w:val="26"/>
        </w:rPr>
        <w:t>договорам с указанием количества</w:t>
      </w:r>
      <w:r w:rsidRPr="009C1797">
        <w:rPr>
          <w:rFonts w:eastAsia="Calibri"/>
          <w:sz w:val="26"/>
          <w:szCs w:val="26"/>
        </w:rPr>
        <w:t xml:space="preserve"> рабочих мест, в отношении которых проводится специальная оценка условий труда, и стоимости проведения специальной оценки условий труда.</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Размер субсидии по возмещению части затрат, связанных со специальной оценкой условий труда, составляет не более 50 % от общего объема затрат и не более 100 (ста) тысяч рублей на одного Субъекта в год.</w:t>
      </w:r>
    </w:p>
    <w:p w:rsidR="00492934" w:rsidRPr="009C1797" w:rsidRDefault="00492934"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2.1.6. </w:t>
      </w:r>
      <w:r w:rsidR="00850658" w:rsidRPr="009C1797">
        <w:rPr>
          <w:rFonts w:eastAsia="Calibri"/>
          <w:sz w:val="26"/>
          <w:szCs w:val="26"/>
        </w:rPr>
        <w:t>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850658"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подтверждённые затраты Субъектов, произведенные Субъектами </w:t>
      </w:r>
      <w:r w:rsidR="00056835" w:rsidRPr="009C1797">
        <w:rPr>
          <w:rFonts w:eastAsia="Calibri"/>
          <w:sz w:val="26"/>
          <w:szCs w:val="26"/>
        </w:rPr>
        <w:t>в течении</w:t>
      </w:r>
      <w:r w:rsidRPr="009C1797">
        <w:rPr>
          <w:rFonts w:eastAsia="Calibri"/>
          <w:sz w:val="26"/>
          <w:szCs w:val="26"/>
        </w:rPr>
        <w:t xml:space="preserve"> 12 (двенадцати) месяцев, предшествующих дате подачи заявления Субъекта, на:</w:t>
      </w:r>
    </w:p>
    <w:p w:rsidR="00880CCE"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регистрацию декларации о соответствии;</w:t>
      </w:r>
    </w:p>
    <w:p w:rsidR="00880CCE"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проведение анализа документов;</w:t>
      </w:r>
    </w:p>
    <w:p w:rsidR="00880CCE"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исследование качества и безопасности продукции;</w:t>
      </w:r>
    </w:p>
    <w:p w:rsidR="00880CCE"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проведение работ по подтверждению соответствия продукции;</w:t>
      </w:r>
    </w:p>
    <w:p w:rsidR="00880CCE"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проведение работ по испытаниям продукции;</w:t>
      </w:r>
    </w:p>
    <w:p w:rsidR="00880CCE"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оформление и переоформление сертификатов и деклараций о соответствии, санитарно-эпидемиологической экспертиз.</w:t>
      </w:r>
    </w:p>
    <w:p w:rsidR="00880CCE" w:rsidRPr="009C1797" w:rsidRDefault="00880C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Размер финансовой поддержки не должен превышать 80% </w:t>
      </w:r>
      <w:r w:rsidR="00022683" w:rsidRPr="009C1797">
        <w:rPr>
          <w:rFonts w:eastAsia="Calibri"/>
          <w:sz w:val="26"/>
          <w:szCs w:val="26"/>
        </w:rPr>
        <w:t>от общего объема затрат Субъекта и составлять не более 100 тыс. рублей на одного Субъекта год.</w:t>
      </w:r>
    </w:p>
    <w:p w:rsidR="00A81ED2" w:rsidRPr="009C1797" w:rsidRDefault="00A81ED2"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Субъектам, включенным Фондом «Центр координации поддержки экспортно-ориентированных субъектов</w:t>
      </w:r>
      <w:r w:rsidR="00013DFD" w:rsidRPr="009C1797">
        <w:rPr>
          <w:rFonts w:eastAsia="Calibri"/>
          <w:sz w:val="26"/>
          <w:szCs w:val="26"/>
        </w:rPr>
        <w:t xml:space="preserve"> малого и среднего предпринимательства Югры»</w:t>
      </w:r>
      <w:r w:rsidR="00A966CB" w:rsidRPr="009C1797">
        <w:rPr>
          <w:rFonts w:eastAsia="Calibri"/>
          <w:sz w:val="26"/>
          <w:szCs w:val="26"/>
        </w:rPr>
        <w:t xml:space="preserve"> в перечень экспортно-ориентированных </w:t>
      </w:r>
      <w:r w:rsidR="007E43BE" w:rsidRPr="009C1797">
        <w:rPr>
          <w:rFonts w:eastAsia="Calibri"/>
          <w:sz w:val="26"/>
          <w:szCs w:val="26"/>
        </w:rPr>
        <w:t>с</w:t>
      </w:r>
      <w:r w:rsidR="00A966CB" w:rsidRPr="009C1797">
        <w:rPr>
          <w:rFonts w:eastAsia="Calibri"/>
          <w:sz w:val="26"/>
          <w:szCs w:val="26"/>
        </w:rPr>
        <w:t xml:space="preserve">убъектов малого и среднего предпринимательства (на дату подачи </w:t>
      </w:r>
      <w:r w:rsidR="007E43BE" w:rsidRPr="009C1797">
        <w:rPr>
          <w:rFonts w:eastAsia="Calibri"/>
          <w:sz w:val="26"/>
          <w:szCs w:val="26"/>
        </w:rPr>
        <w:t>заявления</w:t>
      </w:r>
      <w:r w:rsidR="00A966CB" w:rsidRPr="009C1797">
        <w:rPr>
          <w:rFonts w:eastAsia="Calibri"/>
          <w:sz w:val="26"/>
          <w:szCs w:val="26"/>
        </w:rPr>
        <w:t xml:space="preserve"> Субъекта) размер финансовой </w:t>
      </w:r>
      <w:r w:rsidR="007E43BE" w:rsidRPr="009C1797">
        <w:rPr>
          <w:rFonts w:eastAsia="Calibri"/>
          <w:sz w:val="26"/>
          <w:szCs w:val="26"/>
        </w:rPr>
        <w:t>поддержки</w:t>
      </w:r>
      <w:r w:rsidR="00A966CB" w:rsidRPr="009C1797">
        <w:rPr>
          <w:rFonts w:eastAsia="Calibri"/>
          <w:sz w:val="26"/>
          <w:szCs w:val="26"/>
        </w:rPr>
        <w:t xml:space="preserve"> не должен превышать 80 % от общего объема затрат и составлять не более 500 тыс. рублей на 1 Субъекта в год. </w:t>
      </w:r>
      <w:r w:rsidRPr="009C1797">
        <w:rPr>
          <w:rFonts w:eastAsia="Calibri"/>
          <w:sz w:val="26"/>
          <w:szCs w:val="26"/>
        </w:rPr>
        <w:t xml:space="preserve"> </w:t>
      </w:r>
      <w:r w:rsidR="00A966CB" w:rsidRPr="009C1797">
        <w:rPr>
          <w:rFonts w:eastAsia="Calibri"/>
          <w:sz w:val="26"/>
          <w:szCs w:val="26"/>
        </w:rPr>
        <w:t xml:space="preserve"> </w:t>
      </w:r>
    </w:p>
    <w:p w:rsidR="007E43BE" w:rsidRPr="009C1797" w:rsidRDefault="007E43BE" w:rsidP="005622D2">
      <w:pPr>
        <w:tabs>
          <w:tab w:val="left" w:pos="240"/>
        </w:tabs>
        <w:autoSpaceDE w:val="0"/>
        <w:autoSpaceDN w:val="0"/>
        <w:adjustRightInd w:val="0"/>
        <w:ind w:firstLine="567"/>
        <w:jc w:val="both"/>
        <w:rPr>
          <w:rFonts w:eastAsia="Calibri"/>
          <w:sz w:val="26"/>
          <w:szCs w:val="26"/>
          <w:u w:val="single"/>
        </w:rPr>
      </w:pPr>
      <w:r w:rsidRPr="009C1797">
        <w:rPr>
          <w:rFonts w:eastAsia="Calibri"/>
          <w:sz w:val="26"/>
          <w:szCs w:val="26"/>
        </w:rPr>
        <w:t xml:space="preserve">Перечень экспортно-ориентированных субъектов малого и среднего предпринимательства размещен на официальном сайте Фонда «Центр координации поддержки экспортно-ориентированных субъектов малого и среднего предпринимательства Югры» </w:t>
      </w:r>
      <w:r w:rsidRPr="009C1797">
        <w:rPr>
          <w:rFonts w:eastAsia="Calibri"/>
          <w:sz w:val="26"/>
          <w:szCs w:val="26"/>
          <w:u w:val="single"/>
          <w:lang w:val="en-US"/>
        </w:rPr>
        <w:t>http</w:t>
      </w:r>
      <w:r w:rsidRPr="009C1797">
        <w:rPr>
          <w:rFonts w:eastAsia="Calibri"/>
          <w:sz w:val="26"/>
          <w:szCs w:val="26"/>
          <w:u w:val="single"/>
        </w:rPr>
        <w:t>:</w:t>
      </w:r>
      <w:r w:rsidRPr="009C1797">
        <w:rPr>
          <w:rFonts w:eastAsia="Calibri"/>
          <w:sz w:val="26"/>
          <w:szCs w:val="26"/>
          <w:u w:val="single"/>
          <w:lang w:val="en-US"/>
        </w:rPr>
        <w:t>www</w:t>
      </w:r>
      <w:r w:rsidRPr="009C1797">
        <w:rPr>
          <w:rFonts w:eastAsia="Calibri"/>
          <w:sz w:val="26"/>
          <w:szCs w:val="26"/>
          <w:u w:val="single"/>
        </w:rPr>
        <w:t>.</w:t>
      </w:r>
      <w:r w:rsidRPr="009C1797">
        <w:rPr>
          <w:rFonts w:eastAsia="Calibri"/>
          <w:sz w:val="26"/>
          <w:szCs w:val="26"/>
          <w:u w:val="single"/>
          <w:lang w:val="en-US"/>
        </w:rPr>
        <w:t>export</w:t>
      </w:r>
      <w:r w:rsidRPr="009C1797">
        <w:rPr>
          <w:rFonts w:eastAsia="Calibri"/>
          <w:sz w:val="26"/>
          <w:szCs w:val="26"/>
          <w:u w:val="single"/>
        </w:rPr>
        <w:t>-</w:t>
      </w:r>
      <w:proofErr w:type="spellStart"/>
      <w:r w:rsidRPr="009C1797">
        <w:rPr>
          <w:rFonts w:eastAsia="Calibri"/>
          <w:sz w:val="26"/>
          <w:szCs w:val="26"/>
          <w:u w:val="single"/>
          <w:lang w:val="en-US"/>
        </w:rPr>
        <w:t>ugra</w:t>
      </w:r>
      <w:proofErr w:type="spellEnd"/>
      <w:r w:rsidRPr="009C1797">
        <w:rPr>
          <w:rFonts w:eastAsia="Calibri"/>
          <w:sz w:val="26"/>
          <w:szCs w:val="26"/>
          <w:u w:val="single"/>
        </w:rPr>
        <w:t>.</w:t>
      </w:r>
      <w:proofErr w:type="spellStart"/>
      <w:r w:rsidRPr="009C1797">
        <w:rPr>
          <w:rFonts w:eastAsia="Calibri"/>
          <w:sz w:val="26"/>
          <w:szCs w:val="26"/>
          <w:u w:val="single"/>
          <w:lang w:val="en-US"/>
        </w:rPr>
        <w:t>ru</w:t>
      </w:r>
      <w:proofErr w:type="spellEnd"/>
      <w:r w:rsidR="00B61226" w:rsidRPr="009C1797">
        <w:rPr>
          <w:rFonts w:eastAsia="Calibri"/>
          <w:sz w:val="26"/>
          <w:szCs w:val="26"/>
          <w:u w:val="single"/>
        </w:rPr>
        <w:t xml:space="preserve">. </w:t>
      </w:r>
    </w:p>
    <w:p w:rsidR="00AD2B0C" w:rsidRPr="009C1797" w:rsidRDefault="00AD2B0C" w:rsidP="005622D2">
      <w:pPr>
        <w:autoSpaceDE w:val="0"/>
        <w:autoSpaceDN w:val="0"/>
        <w:adjustRightInd w:val="0"/>
        <w:ind w:firstLine="567"/>
        <w:jc w:val="both"/>
        <w:rPr>
          <w:rFonts w:eastAsia="Calibri"/>
          <w:sz w:val="26"/>
          <w:szCs w:val="26"/>
        </w:rPr>
      </w:pPr>
      <w:r w:rsidRPr="009C1797">
        <w:rPr>
          <w:rFonts w:eastAsia="Calibri"/>
          <w:sz w:val="26"/>
          <w:szCs w:val="26"/>
        </w:rPr>
        <w:t>2.1.7. 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AD2B0C" w:rsidRPr="009C1797" w:rsidRDefault="00AD2B0C" w:rsidP="005622D2">
      <w:pPr>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Субъектов, произведенные Субъектами </w:t>
      </w:r>
      <w:r w:rsidR="00D03C5D" w:rsidRPr="009C1797">
        <w:rPr>
          <w:rFonts w:eastAsia="Calibri"/>
          <w:sz w:val="26"/>
          <w:szCs w:val="26"/>
        </w:rPr>
        <w:t>в течение</w:t>
      </w:r>
      <w:r w:rsidRPr="009C1797">
        <w:rPr>
          <w:rFonts w:eastAsia="Calibri"/>
          <w:sz w:val="26"/>
          <w:szCs w:val="26"/>
        </w:rPr>
        <w:t xml:space="preserve"> 12 (двенадцати) месяцев, предшествующих дате подачи заявления Субъекта, на:</w:t>
      </w:r>
    </w:p>
    <w:p w:rsidR="00AD2B0C" w:rsidRPr="009C1797" w:rsidRDefault="00AD2B0C" w:rsidP="00C62489">
      <w:pPr>
        <w:pStyle w:val="a3"/>
        <w:numPr>
          <w:ilvl w:val="0"/>
          <w:numId w:val="6"/>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 xml:space="preserve">реализацию программ по энергосбережению, мероприятия по которым реализуются по </w:t>
      </w:r>
      <w:proofErr w:type="spellStart"/>
      <w:r w:rsidRPr="009C1797">
        <w:rPr>
          <w:rFonts w:eastAsia="Calibri"/>
          <w:sz w:val="26"/>
          <w:szCs w:val="26"/>
        </w:rPr>
        <w:t>энергосервисным</w:t>
      </w:r>
      <w:proofErr w:type="spellEnd"/>
      <w:r w:rsidRPr="009C1797">
        <w:rPr>
          <w:rFonts w:eastAsia="Calibri"/>
          <w:sz w:val="26"/>
          <w:szCs w:val="26"/>
        </w:rPr>
        <w:t xml:space="preserve"> договорам, заключенным в соответствии с требованиям Федерального закона от 23.11.2009</w:t>
      </w:r>
      <w:hyperlink r:id="rId7" w:tooltip="№ 261-фз " w:history="1">
        <w:r w:rsidRPr="009C1797">
          <w:rPr>
            <w:rFonts w:eastAsia="Calibri"/>
            <w:sz w:val="26"/>
            <w:szCs w:val="26"/>
          </w:rPr>
          <w:t xml:space="preserve"> № 261-ФЗ «Об энергосбережении</w:t>
        </w:r>
      </w:hyperlink>
      <w:r w:rsidRPr="009C1797">
        <w:rPr>
          <w:rFonts w:eastAsia="Calibri"/>
          <w:sz w:val="26"/>
          <w:szCs w:val="26"/>
        </w:rPr>
        <w:t xml:space="preserve"> и о повышении энергетической эффективности и о внесении изменений в отдельные законодательные акты Российской Федерации»;</w:t>
      </w:r>
    </w:p>
    <w:p w:rsidR="00AD2B0C" w:rsidRPr="009C1797" w:rsidRDefault="00AD2B0C" w:rsidP="00C62489">
      <w:pPr>
        <w:pStyle w:val="a3"/>
        <w:numPr>
          <w:ilvl w:val="0"/>
          <w:numId w:val="6"/>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проведение энергетических обследований зданий (помещений), в том числе арендованных;</w:t>
      </w:r>
    </w:p>
    <w:p w:rsidR="00C70623" w:rsidRPr="009C1797" w:rsidRDefault="00C70623" w:rsidP="00C62489">
      <w:pPr>
        <w:pStyle w:val="a3"/>
        <w:numPr>
          <w:ilvl w:val="0"/>
          <w:numId w:val="6"/>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приобретение и внедрение инновационных технологий (достижение практического</w:t>
      </w:r>
      <w:r w:rsidRPr="009C1797">
        <w:rPr>
          <w:rFonts w:eastAsia="Calibri"/>
          <w:sz w:val="26"/>
          <w:szCs w:val="26"/>
        </w:rPr>
        <w:tab/>
        <w:t>использования</w:t>
      </w:r>
      <w:r w:rsidRPr="009C1797">
        <w:rPr>
          <w:rFonts w:eastAsia="Calibri"/>
          <w:sz w:val="26"/>
          <w:szCs w:val="26"/>
        </w:rPr>
        <w:tab/>
        <w:t>энергосберегающих технологий, на основе инновационных решений, которые обеспечивают экономию энергетических ресурсов), оборудования и материалов (отопительного оборудования, узлов учета пользования газом, теплом, электроэнергией, электрооборудования). При этом в стоимость оборудования могут включаться расходы на транспортировку, установку, пусконаладочные работы и другие затраты, если это предусмотрено договором поставки.</w:t>
      </w:r>
    </w:p>
    <w:p w:rsidR="00AD2B0C" w:rsidRPr="009C1797" w:rsidRDefault="00AD2B0C"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Размер субсидии по возмещению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 составляет не более 80 % от общего объема затрат и не более 300 тыс. рублей на одного Субъекта в год.</w:t>
      </w:r>
    </w:p>
    <w:p w:rsidR="00E55FCE" w:rsidRPr="009C1797" w:rsidRDefault="007F2390"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2.1.8. Возмещение части затрат на приобретение </w:t>
      </w:r>
      <w:r w:rsidR="00E77A39" w:rsidRPr="009C1797">
        <w:rPr>
          <w:rFonts w:eastAsia="Calibri"/>
          <w:sz w:val="26"/>
          <w:szCs w:val="26"/>
        </w:rPr>
        <w:t>основных средств (</w:t>
      </w:r>
      <w:r w:rsidRPr="009C1797">
        <w:rPr>
          <w:rFonts w:eastAsia="Calibri"/>
          <w:sz w:val="26"/>
          <w:szCs w:val="26"/>
        </w:rPr>
        <w:t>оборудования</w:t>
      </w:r>
      <w:r w:rsidR="00E77A39" w:rsidRPr="009C1797">
        <w:rPr>
          <w:rFonts w:eastAsia="Calibri"/>
          <w:sz w:val="26"/>
          <w:szCs w:val="26"/>
        </w:rPr>
        <w:t xml:space="preserve">, оргтехника, </w:t>
      </w:r>
      <w:r w:rsidR="00E55FCE" w:rsidRPr="009C1797">
        <w:rPr>
          <w:rFonts w:eastAsia="Calibri"/>
          <w:sz w:val="26"/>
          <w:szCs w:val="26"/>
        </w:rPr>
        <w:t>мебел</w:t>
      </w:r>
      <w:r w:rsidR="00E77A39" w:rsidRPr="009C1797">
        <w:rPr>
          <w:rFonts w:eastAsia="Calibri"/>
          <w:sz w:val="26"/>
          <w:szCs w:val="26"/>
        </w:rPr>
        <w:t>ь и др.)</w:t>
      </w:r>
      <w:r w:rsidR="00E55FCE" w:rsidRPr="009C1797">
        <w:rPr>
          <w:rFonts w:eastAsia="Calibri"/>
          <w:sz w:val="26"/>
          <w:szCs w:val="26"/>
        </w:rPr>
        <w:t>.</w:t>
      </w:r>
    </w:p>
    <w:p w:rsidR="007F2390" w:rsidRPr="009C1797" w:rsidRDefault="00E55FC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Отнесение к основным средствам осуществляется в соответствии с приказом</w:t>
      </w:r>
      <w:r w:rsidR="007F2390" w:rsidRPr="009C1797">
        <w:rPr>
          <w:rFonts w:eastAsia="Calibri"/>
          <w:sz w:val="26"/>
          <w:szCs w:val="26"/>
        </w:rPr>
        <w:t xml:space="preserve"> Минфина Российской Федерации «Об утверждении Положения по бухгалтерскому учету «Учет основных средств». </w:t>
      </w:r>
    </w:p>
    <w:p w:rsidR="007F2390" w:rsidRPr="009C1797" w:rsidRDefault="007F2390"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Возмещение части затрат Субъектам осуществляется на приобретение </w:t>
      </w:r>
      <w:r w:rsidR="006C5548" w:rsidRPr="009C1797">
        <w:rPr>
          <w:rFonts w:eastAsia="Calibri"/>
          <w:sz w:val="26"/>
          <w:szCs w:val="26"/>
        </w:rPr>
        <w:t>основных средств (оборудования, оргтехника, мебель и др.)</w:t>
      </w:r>
      <w:r w:rsidR="00503A03" w:rsidRPr="009C1797">
        <w:rPr>
          <w:rFonts w:eastAsia="Calibri"/>
          <w:sz w:val="26"/>
          <w:szCs w:val="26"/>
        </w:rPr>
        <w:t>,</w:t>
      </w:r>
      <w:r w:rsidRPr="009C1797">
        <w:rPr>
          <w:rFonts w:eastAsia="Calibri"/>
          <w:sz w:val="26"/>
          <w:szCs w:val="26"/>
        </w:rPr>
        <w:t xml:space="preserve"> со стоимостью </w:t>
      </w:r>
      <w:r w:rsidR="00236BDC" w:rsidRPr="009C1797">
        <w:rPr>
          <w:rFonts w:eastAsia="Calibri"/>
          <w:sz w:val="26"/>
          <w:szCs w:val="26"/>
        </w:rPr>
        <w:t>менее</w:t>
      </w:r>
      <w:r w:rsidRPr="009C1797">
        <w:rPr>
          <w:rFonts w:eastAsia="Calibri"/>
          <w:sz w:val="26"/>
          <w:szCs w:val="26"/>
        </w:rPr>
        <w:t xml:space="preserve"> 20,0 (двадцати) тысяч рублей за единицу.</w:t>
      </w:r>
    </w:p>
    <w:p w:rsidR="007F2390" w:rsidRPr="009C1797" w:rsidRDefault="007F2390"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Возмещению не подлежат затраты Субъектов:</w:t>
      </w:r>
    </w:p>
    <w:p w:rsidR="007F2390" w:rsidRPr="009C1797" w:rsidRDefault="007F2390" w:rsidP="00C62489">
      <w:pPr>
        <w:pStyle w:val="a3"/>
        <w:numPr>
          <w:ilvl w:val="0"/>
          <w:numId w:val="4"/>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 xml:space="preserve">на </w:t>
      </w:r>
      <w:r w:rsidR="005C3482" w:rsidRPr="009C1797">
        <w:rPr>
          <w:rFonts w:eastAsia="Calibri"/>
          <w:sz w:val="26"/>
          <w:szCs w:val="26"/>
        </w:rPr>
        <w:t>основные средства</w:t>
      </w:r>
      <w:r w:rsidRPr="009C1797">
        <w:rPr>
          <w:rFonts w:eastAsia="Calibri"/>
          <w:sz w:val="26"/>
          <w:szCs w:val="26"/>
        </w:rPr>
        <w:t>, предназначенн</w:t>
      </w:r>
      <w:r w:rsidR="005C3482" w:rsidRPr="009C1797">
        <w:rPr>
          <w:rFonts w:eastAsia="Calibri"/>
          <w:sz w:val="26"/>
          <w:szCs w:val="26"/>
        </w:rPr>
        <w:t>ые</w:t>
      </w:r>
      <w:r w:rsidRPr="009C1797">
        <w:rPr>
          <w:rFonts w:eastAsia="Calibri"/>
          <w:sz w:val="26"/>
          <w:szCs w:val="26"/>
        </w:rPr>
        <w:t xml:space="preserve"> для осуществления оптовой и розничной торговой деятельности (за исключением торговли товарами собственного производства);</w:t>
      </w:r>
    </w:p>
    <w:p w:rsidR="007F2390" w:rsidRPr="009C1797" w:rsidRDefault="007F2390" w:rsidP="00C62489">
      <w:pPr>
        <w:pStyle w:val="a3"/>
        <w:numPr>
          <w:ilvl w:val="0"/>
          <w:numId w:val="4"/>
        </w:numPr>
        <w:tabs>
          <w:tab w:val="left" w:pos="851"/>
        </w:tabs>
        <w:autoSpaceDE w:val="0"/>
        <w:autoSpaceDN w:val="0"/>
        <w:adjustRightInd w:val="0"/>
        <w:jc w:val="both"/>
        <w:rPr>
          <w:rFonts w:eastAsia="Calibri"/>
          <w:sz w:val="26"/>
          <w:szCs w:val="26"/>
        </w:rPr>
      </w:pPr>
      <w:r w:rsidRPr="009C1797">
        <w:rPr>
          <w:rFonts w:eastAsia="Calibri"/>
          <w:sz w:val="26"/>
          <w:szCs w:val="26"/>
        </w:rPr>
        <w:t xml:space="preserve">на доставку и монтаж </w:t>
      </w:r>
      <w:r w:rsidR="0032589A" w:rsidRPr="009C1797">
        <w:rPr>
          <w:rFonts w:eastAsia="Calibri"/>
          <w:sz w:val="26"/>
          <w:szCs w:val="26"/>
        </w:rPr>
        <w:t>основных средств</w:t>
      </w:r>
      <w:r w:rsidRPr="009C1797">
        <w:rPr>
          <w:rFonts w:eastAsia="Calibri"/>
          <w:sz w:val="26"/>
          <w:szCs w:val="26"/>
        </w:rPr>
        <w:t>.</w:t>
      </w:r>
    </w:p>
    <w:p w:rsidR="007F2390" w:rsidRPr="009C1797" w:rsidRDefault="007F2390"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Субъектов на приобретение </w:t>
      </w:r>
      <w:r w:rsidR="00CD0F73" w:rsidRPr="009C1797">
        <w:rPr>
          <w:rFonts w:eastAsia="Calibri"/>
          <w:sz w:val="26"/>
          <w:szCs w:val="26"/>
        </w:rPr>
        <w:t>основных средств,</w:t>
      </w:r>
      <w:r w:rsidRPr="009C1797">
        <w:rPr>
          <w:rFonts w:eastAsia="Calibri"/>
          <w:sz w:val="26"/>
          <w:szCs w:val="26"/>
        </w:rPr>
        <w:t xml:space="preserve"> произведенные Субъектами </w:t>
      </w:r>
      <w:r w:rsidR="00E60966" w:rsidRPr="009C1797">
        <w:rPr>
          <w:rFonts w:eastAsia="Calibri"/>
          <w:sz w:val="26"/>
          <w:szCs w:val="26"/>
        </w:rPr>
        <w:t>в течение</w:t>
      </w:r>
      <w:r w:rsidRPr="009C1797">
        <w:rPr>
          <w:rFonts w:eastAsia="Calibri"/>
          <w:sz w:val="26"/>
          <w:szCs w:val="26"/>
        </w:rPr>
        <w:t xml:space="preserve"> 12 (двенадцати) месяцев, предшествующих дате подачи заявления Субъекта. </w:t>
      </w:r>
    </w:p>
    <w:p w:rsidR="007F2390" w:rsidRPr="009C1797" w:rsidRDefault="007F2390"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Размер субсидии по возмещению части затрат на приобретение </w:t>
      </w:r>
      <w:r w:rsidR="00CE4861" w:rsidRPr="009C1797">
        <w:rPr>
          <w:rFonts w:eastAsia="Calibri"/>
          <w:sz w:val="26"/>
          <w:szCs w:val="26"/>
        </w:rPr>
        <w:t>основных средств</w:t>
      </w:r>
      <w:r w:rsidRPr="009C1797">
        <w:rPr>
          <w:rFonts w:eastAsia="Calibri"/>
          <w:sz w:val="26"/>
          <w:szCs w:val="26"/>
        </w:rPr>
        <w:t xml:space="preserve"> составляет не более 80 % от общего объема затрат и не более </w:t>
      </w:r>
      <w:r w:rsidR="00E833AC" w:rsidRPr="009C1797">
        <w:rPr>
          <w:rFonts w:eastAsia="Calibri"/>
          <w:sz w:val="26"/>
          <w:szCs w:val="26"/>
        </w:rPr>
        <w:t>2</w:t>
      </w:r>
      <w:r w:rsidRPr="009C1797">
        <w:rPr>
          <w:rFonts w:eastAsia="Calibri"/>
          <w:sz w:val="26"/>
          <w:szCs w:val="26"/>
        </w:rPr>
        <w:t>00 (</w:t>
      </w:r>
      <w:r w:rsidR="00E833AC" w:rsidRPr="009C1797">
        <w:rPr>
          <w:rFonts w:eastAsia="Calibri"/>
          <w:sz w:val="26"/>
          <w:szCs w:val="26"/>
        </w:rPr>
        <w:t>двести</w:t>
      </w:r>
      <w:r w:rsidRPr="009C1797">
        <w:rPr>
          <w:rFonts w:eastAsia="Calibri"/>
          <w:sz w:val="26"/>
          <w:szCs w:val="26"/>
        </w:rPr>
        <w:t>) тысяч рублей на одного Субъекта в год.</w:t>
      </w:r>
    </w:p>
    <w:p w:rsidR="00FA1B31" w:rsidRPr="009C1797" w:rsidRDefault="002441FD" w:rsidP="005622D2">
      <w:pPr>
        <w:ind w:left="15" w:right="24" w:firstLine="552"/>
        <w:jc w:val="both"/>
        <w:rPr>
          <w:rFonts w:eastAsia="Calibri"/>
          <w:sz w:val="26"/>
          <w:szCs w:val="26"/>
        </w:rPr>
      </w:pPr>
      <w:r w:rsidRPr="009C1797">
        <w:rPr>
          <w:rFonts w:eastAsia="Calibri"/>
          <w:sz w:val="26"/>
          <w:szCs w:val="26"/>
        </w:rPr>
        <w:t xml:space="preserve">2.2. Субсидии предоставляются </w:t>
      </w:r>
      <w:r w:rsidR="007738D7" w:rsidRPr="009C1797">
        <w:rPr>
          <w:rFonts w:eastAsia="Calibri"/>
          <w:sz w:val="26"/>
          <w:szCs w:val="26"/>
        </w:rPr>
        <w:t xml:space="preserve">начинающим </w:t>
      </w:r>
      <w:proofErr w:type="gramStart"/>
      <w:r w:rsidR="007738D7" w:rsidRPr="009C1797">
        <w:rPr>
          <w:rFonts w:eastAsia="Calibri"/>
          <w:sz w:val="26"/>
          <w:szCs w:val="26"/>
        </w:rPr>
        <w:t>предпринимателям,</w:t>
      </w:r>
      <w:r w:rsidR="007738D7" w:rsidRPr="009C1797">
        <w:rPr>
          <w:rFonts w:ascii="Calibri" w:hAnsi="Calibri" w:cs="Calibri"/>
          <w:sz w:val="22"/>
          <w:szCs w:val="20"/>
        </w:rPr>
        <w:t xml:space="preserve"> </w:t>
      </w:r>
      <w:r w:rsidR="00FA1B31" w:rsidRPr="009C1797">
        <w:rPr>
          <w:rFonts w:ascii="Calibri" w:hAnsi="Calibri" w:cs="Calibri"/>
          <w:sz w:val="22"/>
          <w:szCs w:val="20"/>
        </w:rPr>
        <w:t xml:space="preserve"> </w:t>
      </w:r>
      <w:r w:rsidR="00FA1B31" w:rsidRPr="009C1797">
        <w:rPr>
          <w:rFonts w:eastAsia="Calibri"/>
          <w:sz w:val="26"/>
          <w:szCs w:val="26"/>
        </w:rPr>
        <w:t>осуществляющим</w:t>
      </w:r>
      <w:proofErr w:type="gramEnd"/>
      <w:r w:rsidR="00FA1B31" w:rsidRPr="009C1797">
        <w:rPr>
          <w:rFonts w:eastAsia="Calibri"/>
          <w:sz w:val="26"/>
          <w:szCs w:val="26"/>
        </w:rPr>
        <w:t xml:space="preserve"> социально-значимые виды деятельности, в виде возмещения части затрат, связанных с началом предпринимательской деятельности:</w:t>
      </w:r>
    </w:p>
    <w:p w:rsidR="00FA1B31" w:rsidRPr="009C1797" w:rsidRDefault="00FA1B31" w:rsidP="005622D2">
      <w:pPr>
        <w:spacing w:after="5" w:line="247" w:lineRule="auto"/>
        <w:ind w:left="15" w:right="24" w:firstLine="710"/>
        <w:jc w:val="both"/>
        <w:rPr>
          <w:sz w:val="26"/>
          <w:szCs w:val="26"/>
        </w:rPr>
      </w:pPr>
      <w:r w:rsidRPr="009C1797">
        <w:rPr>
          <w:sz w:val="26"/>
          <w:szCs w:val="26"/>
        </w:rPr>
        <w:t xml:space="preserve">расходы по государственной регистрации юридического лица и индивидуального предпринимателя; </w:t>
      </w:r>
    </w:p>
    <w:p w:rsidR="00FA1B31" w:rsidRPr="009C1797" w:rsidRDefault="00FA1B31" w:rsidP="005622D2">
      <w:pPr>
        <w:spacing w:after="5" w:line="247" w:lineRule="auto"/>
        <w:ind w:left="15" w:right="24" w:firstLine="710"/>
        <w:jc w:val="both"/>
        <w:rPr>
          <w:sz w:val="26"/>
          <w:szCs w:val="26"/>
        </w:rPr>
      </w:pPr>
      <w:r w:rsidRPr="009C1797">
        <w:rPr>
          <w:sz w:val="26"/>
          <w:szCs w:val="26"/>
        </w:rPr>
        <w:t xml:space="preserve">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 июля 2007 года № 209-ФЗ «О развитии малого и среднего предпринимательства в Российской Федерации»); </w:t>
      </w:r>
    </w:p>
    <w:p w:rsidR="00FA1B31" w:rsidRPr="009C1797" w:rsidRDefault="00FA1B31" w:rsidP="005622D2">
      <w:pPr>
        <w:spacing w:after="5" w:line="247" w:lineRule="auto"/>
        <w:ind w:left="15" w:right="24" w:firstLine="710"/>
        <w:jc w:val="both"/>
        <w:rPr>
          <w:sz w:val="26"/>
          <w:szCs w:val="26"/>
        </w:rPr>
      </w:pPr>
      <w:r w:rsidRPr="009C1797">
        <w:rPr>
          <w:sz w:val="26"/>
          <w:szCs w:val="26"/>
        </w:rPr>
        <w:t xml:space="preserve">оплата коммунальных услуг нежилых помещений (горячее и холодное водоснабжение, канализация, обеспечение электроэнергией, поставка газа, отопление); </w:t>
      </w:r>
    </w:p>
    <w:p w:rsidR="00FA1B31" w:rsidRPr="009C1797" w:rsidRDefault="00FA1B31" w:rsidP="005622D2">
      <w:pPr>
        <w:spacing w:after="5" w:line="247" w:lineRule="auto"/>
        <w:ind w:left="15" w:right="24" w:firstLine="710"/>
        <w:jc w:val="both"/>
        <w:rPr>
          <w:sz w:val="26"/>
          <w:szCs w:val="26"/>
        </w:rPr>
      </w:pPr>
      <w:r w:rsidRPr="009C1797">
        <w:rPr>
          <w:sz w:val="26"/>
          <w:szCs w:val="26"/>
        </w:rPr>
        <w:t xml:space="preserve">приобретение основных средств (оборудование, оргтехника, мебель) для осуществления деятельности; </w:t>
      </w:r>
    </w:p>
    <w:p w:rsidR="00FA1B31" w:rsidRPr="009C1797" w:rsidRDefault="00FA1B31" w:rsidP="005622D2">
      <w:pPr>
        <w:spacing w:after="5" w:line="247" w:lineRule="auto"/>
        <w:ind w:left="15" w:right="24" w:firstLine="710"/>
        <w:jc w:val="both"/>
        <w:rPr>
          <w:sz w:val="26"/>
          <w:szCs w:val="26"/>
        </w:rPr>
      </w:pPr>
      <w:r w:rsidRPr="009C1797">
        <w:rPr>
          <w:sz w:val="26"/>
          <w:szCs w:val="26"/>
        </w:rPr>
        <w:t xml:space="preserve">приобретение инвентаря (производственного назначения); </w:t>
      </w:r>
    </w:p>
    <w:p w:rsidR="00FA1B31" w:rsidRPr="009C1797" w:rsidRDefault="00FA1B31" w:rsidP="005622D2">
      <w:pPr>
        <w:spacing w:after="5" w:line="247" w:lineRule="auto"/>
        <w:ind w:left="15" w:right="24" w:firstLine="710"/>
        <w:jc w:val="both"/>
        <w:rPr>
          <w:sz w:val="26"/>
          <w:szCs w:val="26"/>
        </w:rPr>
      </w:pPr>
      <w:r w:rsidRPr="009C1797">
        <w:rPr>
          <w:sz w:val="26"/>
          <w:szCs w:val="26"/>
        </w:rPr>
        <w:t xml:space="preserve">расходы на рекламу; </w:t>
      </w:r>
    </w:p>
    <w:p w:rsidR="00FA1B31" w:rsidRPr="009C1797" w:rsidRDefault="00FA1B31" w:rsidP="005622D2">
      <w:pPr>
        <w:spacing w:after="5" w:line="247" w:lineRule="auto"/>
        <w:ind w:left="15" w:right="24" w:firstLine="710"/>
        <w:jc w:val="both"/>
        <w:rPr>
          <w:sz w:val="26"/>
          <w:szCs w:val="26"/>
        </w:rPr>
      </w:pPr>
      <w:r w:rsidRPr="009C1797">
        <w:rPr>
          <w:sz w:val="26"/>
          <w:szCs w:val="26"/>
        </w:rPr>
        <w:t xml:space="preserve">выплаты по передаче прав на франшизу (паушальный взнос); </w:t>
      </w:r>
    </w:p>
    <w:p w:rsidR="00FA1B31" w:rsidRPr="009C1797" w:rsidRDefault="00FA1B31" w:rsidP="005622D2">
      <w:pPr>
        <w:spacing w:after="5" w:line="247" w:lineRule="auto"/>
        <w:ind w:left="15" w:right="24" w:firstLine="710"/>
        <w:jc w:val="both"/>
        <w:rPr>
          <w:sz w:val="26"/>
          <w:szCs w:val="26"/>
        </w:rPr>
      </w:pPr>
      <w:r w:rsidRPr="009C1797">
        <w:rPr>
          <w:sz w:val="26"/>
          <w:szCs w:val="26"/>
        </w:rPr>
        <w:t>ремонтные работы нежилых помещений, выполняемые при подготовке помещений к эксплуатации.</w:t>
      </w:r>
    </w:p>
    <w:p w:rsidR="00FA1B31" w:rsidRPr="009C1797" w:rsidRDefault="00FA1B31" w:rsidP="005622D2">
      <w:pPr>
        <w:spacing w:after="5" w:line="247" w:lineRule="auto"/>
        <w:ind w:left="15" w:right="24" w:firstLine="710"/>
        <w:jc w:val="both"/>
        <w:rPr>
          <w:sz w:val="26"/>
          <w:szCs w:val="26"/>
        </w:rPr>
      </w:pPr>
      <w:r w:rsidRPr="009C1797">
        <w:rPr>
          <w:sz w:val="26"/>
          <w:szCs w:val="26"/>
        </w:rPr>
        <w:t>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w:t>
      </w:r>
      <w:r w:rsidR="00F46CD5" w:rsidRPr="009C1797">
        <w:rPr>
          <w:sz w:val="26"/>
          <w:szCs w:val="26"/>
        </w:rPr>
        <w:t xml:space="preserve"> %</w:t>
      </w:r>
      <w:r w:rsidRPr="009C1797">
        <w:rPr>
          <w:sz w:val="26"/>
          <w:szCs w:val="26"/>
        </w:rPr>
        <w:t xml:space="preserve"> от общего объема затрат и не более 300 тыс. рублей на одного Субъекта в год.</w:t>
      </w:r>
    </w:p>
    <w:p w:rsidR="00FA1B31" w:rsidRPr="009C1797" w:rsidRDefault="00FA1B31" w:rsidP="00FA4A96">
      <w:pPr>
        <w:spacing w:line="247" w:lineRule="auto"/>
        <w:ind w:left="15" w:right="24" w:firstLine="710"/>
        <w:jc w:val="both"/>
        <w:rPr>
          <w:sz w:val="26"/>
          <w:szCs w:val="26"/>
        </w:rPr>
      </w:pPr>
      <w:r w:rsidRPr="009C1797">
        <w:rPr>
          <w:sz w:val="26"/>
          <w:szCs w:val="26"/>
        </w:rPr>
        <w:t>Коммунальные услуги, учитываемые в составе расходов, связанных с арендной (субарендой) нежилых помещений возмещению не подлежат.</w:t>
      </w:r>
    </w:p>
    <w:p w:rsidR="002441FD" w:rsidRPr="009C1797" w:rsidRDefault="002441FD" w:rsidP="00FA4A96">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2.3. Субсидии предоставляются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Нефтеюганского района. </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инновационных компаний, произведенные </w:t>
      </w:r>
      <w:r w:rsidR="00825603" w:rsidRPr="009C1797">
        <w:rPr>
          <w:rFonts w:eastAsia="Calibri"/>
          <w:sz w:val="26"/>
          <w:szCs w:val="26"/>
        </w:rPr>
        <w:t>в течение</w:t>
      </w:r>
      <w:r w:rsidRPr="009C1797">
        <w:rPr>
          <w:rFonts w:eastAsia="Calibri"/>
          <w:sz w:val="26"/>
          <w:szCs w:val="26"/>
        </w:rPr>
        <w:t xml:space="preserve"> 12 месяцев, предшествующих дате принятия заявления, на: </w:t>
      </w:r>
    </w:p>
    <w:p w:rsidR="002441FD" w:rsidRPr="009C1797" w:rsidRDefault="00791C43" w:rsidP="00C62489">
      <w:pPr>
        <w:pStyle w:val="a3"/>
        <w:numPr>
          <w:ilvl w:val="0"/>
          <w:numId w:val="7"/>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 xml:space="preserve">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в муниципальном образовании </w:t>
      </w:r>
      <w:proofErr w:type="spellStart"/>
      <w:r w:rsidR="007D3994" w:rsidRPr="009C1797">
        <w:rPr>
          <w:rFonts w:eastAsia="Calibri"/>
          <w:sz w:val="26"/>
          <w:szCs w:val="26"/>
        </w:rPr>
        <w:t>Нефтеюганский</w:t>
      </w:r>
      <w:proofErr w:type="spellEnd"/>
      <w:r w:rsidR="007D3994" w:rsidRPr="009C1797">
        <w:rPr>
          <w:rFonts w:eastAsia="Calibri"/>
          <w:sz w:val="26"/>
          <w:szCs w:val="26"/>
        </w:rPr>
        <w:t xml:space="preserve"> район</w:t>
      </w:r>
      <w:r w:rsidRPr="009C1797">
        <w:rPr>
          <w:rFonts w:eastAsia="Calibri"/>
          <w:sz w:val="26"/>
          <w:szCs w:val="26"/>
        </w:rPr>
        <w:t>, содержащихся в группировках ОКОФ (320 «Информационное, компьютерное и телекоммуникационное оборудование»; 330 «Прочие машины и оборудование, включая хозяйственный инвентарь, и другие объекты»)</w:t>
      </w:r>
      <w:r w:rsidR="002441FD" w:rsidRPr="009C1797">
        <w:rPr>
          <w:rFonts w:eastAsia="Calibri"/>
          <w:sz w:val="26"/>
          <w:szCs w:val="26"/>
        </w:rPr>
        <w:t>;</w:t>
      </w:r>
    </w:p>
    <w:p w:rsidR="002441FD" w:rsidRPr="009C1797" w:rsidRDefault="002441FD" w:rsidP="00C62489">
      <w:pPr>
        <w:pStyle w:val="a3"/>
        <w:numPr>
          <w:ilvl w:val="0"/>
          <w:numId w:val="7"/>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на территории Нефтеюганского района;</w:t>
      </w:r>
    </w:p>
    <w:p w:rsidR="002441FD" w:rsidRPr="009C1797" w:rsidRDefault="002441FD" w:rsidP="00C62489">
      <w:pPr>
        <w:pStyle w:val="a3"/>
        <w:numPr>
          <w:ilvl w:val="0"/>
          <w:numId w:val="7"/>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на территории Нефтеюганского района;</w:t>
      </w:r>
    </w:p>
    <w:p w:rsidR="002441FD" w:rsidRPr="009C1797" w:rsidRDefault="002441FD" w:rsidP="00C62489">
      <w:pPr>
        <w:pStyle w:val="a3"/>
        <w:numPr>
          <w:ilvl w:val="0"/>
          <w:numId w:val="7"/>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аренду помещений, используемых для практического применения (внедрения) инновационной компанией результатов интеллектуальной деятельности на территории Нефтеюганского района;</w:t>
      </w:r>
    </w:p>
    <w:p w:rsidR="002441FD" w:rsidRPr="009C1797" w:rsidRDefault="002441FD" w:rsidP="00C62489">
      <w:pPr>
        <w:pStyle w:val="a3"/>
        <w:numPr>
          <w:ilvl w:val="0"/>
          <w:numId w:val="7"/>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сертификацию и патентование, необходимые для практического применения (внедрения) инновационной компанией результатов интеллектуальной деятельности на территории Нефтеюганского района.</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2.3.1. Субсидия инновационным компаниям предоставляется в размере, не более 50% от общего объема затрат инновационной компании согласно пункта 2.3 раздела 2 Порядка.</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Общая сумма субсидии на возмещение затрат инновационной компании со среднесписочной численностью работников за предшествующий календарный год менее 30 человек не должна превышать 2 млн. рублей.</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Общая сумма субсидии на возмещения затрат инновационной компании со среднесписочной численностью работников за предшествующий календарный год 30 и более человек не должна превышать 3 млн. рублей.</w:t>
      </w:r>
    </w:p>
    <w:p w:rsidR="00215D57" w:rsidRPr="009C1797" w:rsidRDefault="00215D57"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2.4. Субсидия предоставляется Субъектам в виде возмещения части затрат, связанных с участием в выставках, ярмарках.</w:t>
      </w:r>
    </w:p>
    <w:p w:rsidR="004E7B0E" w:rsidRPr="009C1797" w:rsidRDefault="004E7B0E"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 xml:space="preserve">Возмещению подлежат фактически произведенные и документально подтвержденные затраты Субъектов, связанных с участием в выставках, </w:t>
      </w:r>
      <w:proofErr w:type="gramStart"/>
      <w:r w:rsidRPr="009C1797">
        <w:rPr>
          <w:rFonts w:eastAsia="Calibri"/>
          <w:sz w:val="26"/>
          <w:szCs w:val="26"/>
        </w:rPr>
        <w:t>ярмарках,  произведенные</w:t>
      </w:r>
      <w:proofErr w:type="gramEnd"/>
      <w:r w:rsidRPr="009C1797">
        <w:rPr>
          <w:rFonts w:eastAsia="Calibri"/>
          <w:sz w:val="26"/>
          <w:szCs w:val="26"/>
        </w:rPr>
        <w:t xml:space="preserve"> Субъектами в течение 12 (двенадцати) месяцев, предшествующих дате подачи заявления Субъекта.</w:t>
      </w:r>
    </w:p>
    <w:p w:rsidR="006B47D6" w:rsidRPr="009C1797" w:rsidRDefault="006B47D6"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Субсидия предоставля</w:t>
      </w:r>
      <w:r w:rsidR="000F7758" w:rsidRPr="009C1797">
        <w:rPr>
          <w:rFonts w:eastAsia="Calibri"/>
          <w:sz w:val="26"/>
          <w:szCs w:val="26"/>
        </w:rPr>
        <w:t>е</w:t>
      </w:r>
      <w:r w:rsidRPr="009C1797">
        <w:rPr>
          <w:rFonts w:eastAsia="Calibri"/>
          <w:sz w:val="26"/>
          <w:szCs w:val="26"/>
        </w:rPr>
        <w:t>тся Субъекту в размере 80 процентов от произведенных фактических затрат, но не более 100 тыс. рублей за 1 участие в выставке, ярмарке, по следующим статьям затрат:</w:t>
      </w:r>
    </w:p>
    <w:p w:rsidR="006B47D6" w:rsidRPr="009C1797" w:rsidRDefault="006B47D6"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регистрационные сборы;</w:t>
      </w:r>
    </w:p>
    <w:p w:rsidR="006B47D6" w:rsidRPr="009C1797" w:rsidRDefault="006B47D6"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аренда выставочных площадей;</w:t>
      </w:r>
    </w:p>
    <w:p w:rsidR="006B47D6" w:rsidRPr="009C1797" w:rsidRDefault="006B47D6"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аренда выставочного оборудования;</w:t>
      </w:r>
    </w:p>
    <w:p w:rsidR="006B47D6" w:rsidRPr="009C1797" w:rsidRDefault="006B47D6"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сертификация продукции, лабораторные исследования продукции;</w:t>
      </w:r>
    </w:p>
    <w:p w:rsidR="006B47D6" w:rsidRPr="009C1797" w:rsidRDefault="006B47D6"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проживание</w:t>
      </w:r>
      <w:r w:rsidR="0052065E" w:rsidRPr="009C1797">
        <w:rPr>
          <w:rFonts w:eastAsia="Calibri"/>
          <w:sz w:val="26"/>
          <w:szCs w:val="26"/>
        </w:rPr>
        <w:t xml:space="preserve"> (на 1 Субъекта и 1 сотрудника Субъекта)</w:t>
      </w:r>
      <w:r w:rsidRPr="009C1797">
        <w:rPr>
          <w:rFonts w:eastAsia="Calibri"/>
          <w:sz w:val="26"/>
          <w:szCs w:val="26"/>
        </w:rPr>
        <w:t>;</w:t>
      </w:r>
    </w:p>
    <w:p w:rsidR="004E7B0E" w:rsidRPr="009C1797" w:rsidRDefault="006B47D6"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транспортные расходы.</w:t>
      </w:r>
    </w:p>
    <w:p w:rsidR="002441FD" w:rsidRPr="009C1797" w:rsidRDefault="000B2EC4"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2.5</w:t>
      </w:r>
      <w:r w:rsidR="002441FD" w:rsidRPr="009C1797">
        <w:rPr>
          <w:rFonts w:eastAsia="Calibri"/>
          <w:sz w:val="26"/>
          <w:szCs w:val="26"/>
        </w:rPr>
        <w:t>. Субъект вправе получить не более одной субсидии, предусмотренной пункт</w:t>
      </w:r>
      <w:r w:rsidR="001B537C" w:rsidRPr="009C1797">
        <w:rPr>
          <w:rFonts w:eastAsia="Calibri"/>
          <w:sz w:val="26"/>
          <w:szCs w:val="26"/>
        </w:rPr>
        <w:t>ом</w:t>
      </w:r>
      <w:r w:rsidR="002441FD" w:rsidRPr="009C1797">
        <w:rPr>
          <w:rFonts w:eastAsia="Calibri"/>
          <w:sz w:val="26"/>
          <w:szCs w:val="26"/>
        </w:rPr>
        <w:t xml:space="preserve"> 2.1</w:t>
      </w:r>
      <w:r w:rsidR="000056D8" w:rsidRPr="009C1797">
        <w:rPr>
          <w:rFonts w:eastAsia="Calibri"/>
          <w:sz w:val="26"/>
          <w:szCs w:val="26"/>
        </w:rPr>
        <w:t xml:space="preserve"> раздела 2 Порядка.</w:t>
      </w:r>
    </w:p>
    <w:p w:rsidR="000B2EC4" w:rsidRPr="009C1797" w:rsidRDefault="000B2EC4"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2.6. Субсидия,</w:t>
      </w:r>
      <w:r w:rsidR="0006285A" w:rsidRPr="009C1797">
        <w:rPr>
          <w:rFonts w:eastAsia="Calibri"/>
          <w:sz w:val="26"/>
          <w:szCs w:val="26"/>
        </w:rPr>
        <w:t xml:space="preserve"> указанная в по</w:t>
      </w:r>
      <w:r w:rsidR="00F60B51" w:rsidRPr="009C1797">
        <w:rPr>
          <w:rFonts w:eastAsia="Calibri"/>
          <w:sz w:val="26"/>
          <w:szCs w:val="26"/>
        </w:rPr>
        <w:t>дпунктах 2.1.1-2.1.7 пункта 2.1, пунктах 2.2, 2.3</w:t>
      </w:r>
      <w:r w:rsidR="0006285A" w:rsidRPr="009C1797">
        <w:rPr>
          <w:rFonts w:eastAsia="Calibri"/>
          <w:sz w:val="26"/>
          <w:szCs w:val="26"/>
        </w:rPr>
        <w:t xml:space="preserve"> раздела 2 Порядка, </w:t>
      </w:r>
      <w:r w:rsidRPr="009C1797">
        <w:rPr>
          <w:rFonts w:eastAsia="Calibri"/>
          <w:sz w:val="26"/>
          <w:szCs w:val="26"/>
        </w:rPr>
        <w:t>предоставля</w:t>
      </w:r>
      <w:r w:rsidR="0006285A" w:rsidRPr="009C1797">
        <w:rPr>
          <w:rFonts w:eastAsia="Calibri"/>
          <w:sz w:val="26"/>
          <w:szCs w:val="26"/>
        </w:rPr>
        <w:t>ется</w:t>
      </w:r>
      <w:r w:rsidRPr="009C1797">
        <w:rPr>
          <w:rFonts w:eastAsia="Calibri"/>
          <w:sz w:val="26"/>
          <w:szCs w:val="26"/>
        </w:rPr>
        <w:t xml:space="preserve"> </w:t>
      </w:r>
      <w:r w:rsidR="0006285A" w:rsidRPr="009C1797">
        <w:rPr>
          <w:rFonts w:eastAsia="Calibri"/>
          <w:sz w:val="26"/>
          <w:szCs w:val="26"/>
        </w:rPr>
        <w:t>Субъекту</w:t>
      </w:r>
      <w:r w:rsidRPr="009C1797">
        <w:rPr>
          <w:rFonts w:eastAsia="Calibri"/>
          <w:sz w:val="26"/>
          <w:szCs w:val="26"/>
        </w:rPr>
        <w:t xml:space="preserve"> за счет средств бюджета Нефтеюганского района, с учетом субсидий Ханты-Мансийского автономного округа-Югры</w:t>
      </w:r>
      <w:r w:rsidR="0006285A" w:rsidRPr="009C1797">
        <w:rPr>
          <w:rFonts w:eastAsia="Calibri"/>
          <w:sz w:val="26"/>
          <w:szCs w:val="26"/>
        </w:rPr>
        <w:t xml:space="preserve"> (</w:t>
      </w:r>
      <w:proofErr w:type="spellStart"/>
      <w:r w:rsidR="0006285A" w:rsidRPr="009C1797">
        <w:rPr>
          <w:rFonts w:eastAsia="Calibri"/>
          <w:sz w:val="26"/>
          <w:szCs w:val="26"/>
        </w:rPr>
        <w:t>софинансирования</w:t>
      </w:r>
      <w:proofErr w:type="spellEnd"/>
      <w:r w:rsidR="0006285A" w:rsidRPr="009C1797">
        <w:rPr>
          <w:rFonts w:eastAsia="Calibri"/>
          <w:sz w:val="26"/>
          <w:szCs w:val="26"/>
        </w:rPr>
        <w:t>).</w:t>
      </w:r>
    </w:p>
    <w:p w:rsidR="00F60B51" w:rsidRPr="009C1797" w:rsidRDefault="00F60B51"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2.7. Субсидия, указанная в подпунктах 2.1.</w:t>
      </w:r>
      <w:r w:rsidR="005A177E" w:rsidRPr="009C1797">
        <w:rPr>
          <w:rFonts w:eastAsia="Calibri"/>
          <w:sz w:val="26"/>
          <w:szCs w:val="26"/>
        </w:rPr>
        <w:t xml:space="preserve">8 </w:t>
      </w:r>
      <w:r w:rsidRPr="009C1797">
        <w:rPr>
          <w:rFonts w:eastAsia="Calibri"/>
          <w:sz w:val="26"/>
          <w:szCs w:val="26"/>
        </w:rPr>
        <w:t>пункта 2.1.</w:t>
      </w:r>
      <w:r w:rsidR="005A177E" w:rsidRPr="009C1797">
        <w:rPr>
          <w:rFonts w:eastAsia="Calibri"/>
          <w:sz w:val="26"/>
          <w:szCs w:val="26"/>
        </w:rPr>
        <w:t>, пункта 2.4.</w:t>
      </w:r>
      <w:r w:rsidRPr="009C1797">
        <w:rPr>
          <w:rFonts w:eastAsia="Calibri"/>
          <w:sz w:val="26"/>
          <w:szCs w:val="26"/>
        </w:rPr>
        <w:t xml:space="preserve"> раздела 2 Порядка, предоставляется Субъекту за счет средст</w:t>
      </w:r>
      <w:r w:rsidR="005A177E" w:rsidRPr="009C1797">
        <w:rPr>
          <w:rFonts w:eastAsia="Calibri"/>
          <w:sz w:val="26"/>
          <w:szCs w:val="26"/>
        </w:rPr>
        <w:t>в бюджета Нефтеюганского района</w:t>
      </w:r>
      <w:r w:rsidRPr="009C1797">
        <w:rPr>
          <w:rFonts w:eastAsia="Calibri"/>
          <w:sz w:val="26"/>
          <w:szCs w:val="26"/>
        </w:rPr>
        <w:t>.</w:t>
      </w:r>
    </w:p>
    <w:p w:rsidR="002441FD" w:rsidRPr="009C1797" w:rsidRDefault="002441FD" w:rsidP="005622D2">
      <w:pPr>
        <w:tabs>
          <w:tab w:val="left" w:pos="240"/>
        </w:tabs>
        <w:autoSpaceDE w:val="0"/>
        <w:autoSpaceDN w:val="0"/>
        <w:adjustRightInd w:val="0"/>
        <w:ind w:firstLine="567"/>
        <w:jc w:val="both"/>
        <w:rPr>
          <w:rFonts w:eastAsia="Calibri"/>
          <w:sz w:val="26"/>
          <w:szCs w:val="26"/>
        </w:rPr>
      </w:pPr>
      <w:r w:rsidRPr="009C1797">
        <w:rPr>
          <w:rFonts w:eastAsia="Calibri"/>
          <w:sz w:val="26"/>
          <w:szCs w:val="26"/>
        </w:rPr>
        <w:t>2.</w:t>
      </w:r>
      <w:r w:rsidR="00542688" w:rsidRPr="009C1797">
        <w:rPr>
          <w:rFonts w:eastAsia="Calibri"/>
          <w:sz w:val="26"/>
          <w:szCs w:val="26"/>
        </w:rPr>
        <w:t>8</w:t>
      </w:r>
      <w:r w:rsidRPr="009C1797">
        <w:rPr>
          <w:rFonts w:eastAsia="Calibri"/>
          <w:sz w:val="26"/>
          <w:szCs w:val="26"/>
        </w:rPr>
        <w:t>. Размер субсидии исчисляется в процентном выражении от общего объема затрат (фактически произведенные и документально подтвержденные) и в зависимости от объемов бюджетных ассигнований, предусмотренных на реализацию соответствующих мероприятий муниципальной программы.</w:t>
      </w:r>
    </w:p>
    <w:p w:rsidR="002441FD" w:rsidRPr="009C1797" w:rsidRDefault="002441FD" w:rsidP="005622D2">
      <w:pPr>
        <w:tabs>
          <w:tab w:val="left" w:pos="1358"/>
        </w:tabs>
        <w:autoSpaceDE w:val="0"/>
        <w:autoSpaceDN w:val="0"/>
        <w:adjustRightInd w:val="0"/>
        <w:ind w:firstLine="567"/>
        <w:jc w:val="both"/>
        <w:rPr>
          <w:rFonts w:eastAsia="Calibri"/>
          <w:sz w:val="26"/>
          <w:szCs w:val="26"/>
        </w:rPr>
      </w:pPr>
      <w:r w:rsidRPr="009C1797">
        <w:rPr>
          <w:rFonts w:eastAsia="Calibri"/>
          <w:sz w:val="26"/>
          <w:szCs w:val="26"/>
        </w:rPr>
        <w:t>2.</w:t>
      </w:r>
      <w:r w:rsidR="00542688" w:rsidRPr="009C1797">
        <w:rPr>
          <w:rFonts w:eastAsia="Calibri"/>
          <w:sz w:val="26"/>
          <w:szCs w:val="26"/>
        </w:rPr>
        <w:t>9</w:t>
      </w:r>
      <w:r w:rsidRPr="009C1797">
        <w:rPr>
          <w:rFonts w:eastAsia="Calibri"/>
          <w:sz w:val="26"/>
          <w:szCs w:val="26"/>
        </w:rPr>
        <w:t>. В случае обращения нескольких Субъектов с заявлениями о предоставлении субсидии, при условии превышения затрат обратившихся Субъектов над размерами средств, предусмотренных по соответствующему мероприятию муниципальной программы, размер субсидии определяется по следующей формуле:</w:t>
      </w:r>
    </w:p>
    <w:p w:rsidR="00F90726" w:rsidRPr="009C1797" w:rsidRDefault="00F90726" w:rsidP="005622D2">
      <w:pPr>
        <w:tabs>
          <w:tab w:val="left" w:pos="1358"/>
        </w:tabs>
        <w:autoSpaceDE w:val="0"/>
        <w:autoSpaceDN w:val="0"/>
        <w:adjustRightInd w:val="0"/>
        <w:ind w:firstLine="567"/>
        <w:jc w:val="both"/>
        <w:rPr>
          <w:rFonts w:eastAsia="Calibri"/>
          <w:sz w:val="26"/>
          <w:szCs w:val="26"/>
        </w:rPr>
      </w:pPr>
    </w:p>
    <w:tbl>
      <w:tblPr>
        <w:tblW w:w="0" w:type="auto"/>
        <w:tblInd w:w="1080" w:type="dxa"/>
        <w:tblLayout w:type="fixed"/>
        <w:tblLook w:val="01E0" w:firstRow="1" w:lastRow="1" w:firstColumn="1" w:lastColumn="1" w:noHBand="0" w:noVBand="0"/>
      </w:tblPr>
      <w:tblGrid>
        <w:gridCol w:w="720"/>
        <w:gridCol w:w="720"/>
        <w:gridCol w:w="720"/>
        <w:gridCol w:w="2393"/>
      </w:tblGrid>
      <w:tr w:rsidR="009C1797" w:rsidRPr="009C1797" w:rsidTr="00F90726">
        <w:tc>
          <w:tcPr>
            <w:tcW w:w="720" w:type="dxa"/>
            <w:vMerge w:val="restart"/>
            <w:vAlign w:val="center"/>
          </w:tcPr>
          <w:p w:rsidR="00F90726" w:rsidRPr="009C1797" w:rsidRDefault="00F90726" w:rsidP="005622D2">
            <w:pPr>
              <w:autoSpaceDE w:val="0"/>
              <w:autoSpaceDN w:val="0"/>
              <w:adjustRightInd w:val="0"/>
              <w:ind w:left="-108"/>
              <w:jc w:val="right"/>
              <w:rPr>
                <w:sz w:val="26"/>
                <w:szCs w:val="26"/>
              </w:rPr>
            </w:pPr>
            <w:r w:rsidRPr="009C1797">
              <w:rPr>
                <w:sz w:val="26"/>
                <w:szCs w:val="26"/>
              </w:rPr>
              <w:t xml:space="preserve">С = </w:t>
            </w:r>
          </w:p>
        </w:tc>
        <w:tc>
          <w:tcPr>
            <w:tcW w:w="720" w:type="dxa"/>
            <w:tcBorders>
              <w:bottom w:val="single" w:sz="4" w:space="0" w:color="auto"/>
            </w:tcBorders>
          </w:tcPr>
          <w:p w:rsidR="00F90726" w:rsidRPr="009C1797" w:rsidRDefault="00F90726" w:rsidP="005622D2">
            <w:pPr>
              <w:autoSpaceDE w:val="0"/>
              <w:autoSpaceDN w:val="0"/>
              <w:adjustRightInd w:val="0"/>
              <w:jc w:val="center"/>
              <w:rPr>
                <w:sz w:val="26"/>
                <w:szCs w:val="26"/>
              </w:rPr>
            </w:pPr>
            <w:proofErr w:type="spellStart"/>
            <w:r w:rsidRPr="009C1797">
              <w:rPr>
                <w:sz w:val="26"/>
                <w:szCs w:val="26"/>
              </w:rPr>
              <w:t>Дс</w:t>
            </w:r>
            <w:proofErr w:type="spellEnd"/>
          </w:p>
        </w:tc>
        <w:tc>
          <w:tcPr>
            <w:tcW w:w="720" w:type="dxa"/>
            <w:vMerge w:val="restart"/>
            <w:vAlign w:val="center"/>
          </w:tcPr>
          <w:p w:rsidR="00F90726" w:rsidRPr="009C1797" w:rsidRDefault="00F90726" w:rsidP="005622D2">
            <w:pPr>
              <w:autoSpaceDE w:val="0"/>
              <w:autoSpaceDN w:val="0"/>
              <w:adjustRightInd w:val="0"/>
              <w:rPr>
                <w:sz w:val="26"/>
                <w:szCs w:val="26"/>
              </w:rPr>
            </w:pPr>
            <w:r w:rsidRPr="009C1797">
              <w:rPr>
                <w:sz w:val="26"/>
                <w:szCs w:val="26"/>
              </w:rPr>
              <w:t>x К1</w:t>
            </w:r>
          </w:p>
        </w:tc>
        <w:tc>
          <w:tcPr>
            <w:tcW w:w="2393" w:type="dxa"/>
            <w:vMerge w:val="restart"/>
            <w:vAlign w:val="center"/>
          </w:tcPr>
          <w:p w:rsidR="00F90726" w:rsidRPr="009C1797" w:rsidRDefault="00F90726" w:rsidP="005622D2">
            <w:pPr>
              <w:autoSpaceDE w:val="0"/>
              <w:autoSpaceDN w:val="0"/>
              <w:adjustRightInd w:val="0"/>
              <w:rPr>
                <w:sz w:val="26"/>
                <w:szCs w:val="26"/>
              </w:rPr>
            </w:pPr>
            <w:r w:rsidRPr="009C1797">
              <w:rPr>
                <w:sz w:val="26"/>
                <w:szCs w:val="26"/>
              </w:rPr>
              <w:t>, где</w:t>
            </w:r>
          </w:p>
        </w:tc>
      </w:tr>
      <w:tr w:rsidR="009C1797" w:rsidRPr="009C1797" w:rsidTr="00F90726">
        <w:tc>
          <w:tcPr>
            <w:tcW w:w="720" w:type="dxa"/>
            <w:vMerge/>
          </w:tcPr>
          <w:p w:rsidR="00F90726" w:rsidRPr="009C1797" w:rsidRDefault="00F90726" w:rsidP="005622D2">
            <w:pPr>
              <w:autoSpaceDE w:val="0"/>
              <w:autoSpaceDN w:val="0"/>
              <w:adjustRightInd w:val="0"/>
              <w:jc w:val="center"/>
              <w:rPr>
                <w:sz w:val="26"/>
                <w:szCs w:val="26"/>
              </w:rPr>
            </w:pPr>
          </w:p>
        </w:tc>
        <w:tc>
          <w:tcPr>
            <w:tcW w:w="720" w:type="dxa"/>
            <w:tcBorders>
              <w:top w:val="single" w:sz="4" w:space="0" w:color="auto"/>
            </w:tcBorders>
          </w:tcPr>
          <w:p w:rsidR="00F90726" w:rsidRPr="009C1797" w:rsidRDefault="00F90726" w:rsidP="005622D2">
            <w:pPr>
              <w:autoSpaceDE w:val="0"/>
              <w:autoSpaceDN w:val="0"/>
              <w:adjustRightInd w:val="0"/>
              <w:jc w:val="center"/>
              <w:rPr>
                <w:sz w:val="26"/>
                <w:szCs w:val="26"/>
              </w:rPr>
            </w:pPr>
            <w:r w:rsidRPr="009C1797">
              <w:rPr>
                <w:sz w:val="26"/>
                <w:szCs w:val="26"/>
              </w:rPr>
              <w:t>К</w:t>
            </w:r>
          </w:p>
        </w:tc>
        <w:tc>
          <w:tcPr>
            <w:tcW w:w="720" w:type="dxa"/>
            <w:vMerge/>
          </w:tcPr>
          <w:p w:rsidR="00F90726" w:rsidRPr="009C1797" w:rsidRDefault="00F90726" w:rsidP="005622D2">
            <w:pPr>
              <w:autoSpaceDE w:val="0"/>
              <w:autoSpaceDN w:val="0"/>
              <w:adjustRightInd w:val="0"/>
              <w:jc w:val="center"/>
              <w:rPr>
                <w:sz w:val="26"/>
                <w:szCs w:val="26"/>
              </w:rPr>
            </w:pPr>
          </w:p>
        </w:tc>
        <w:tc>
          <w:tcPr>
            <w:tcW w:w="2393" w:type="dxa"/>
            <w:vMerge/>
          </w:tcPr>
          <w:p w:rsidR="00F90726" w:rsidRPr="009C1797" w:rsidRDefault="00F90726" w:rsidP="005622D2">
            <w:pPr>
              <w:autoSpaceDE w:val="0"/>
              <w:autoSpaceDN w:val="0"/>
              <w:adjustRightInd w:val="0"/>
              <w:jc w:val="center"/>
              <w:rPr>
                <w:sz w:val="26"/>
                <w:szCs w:val="26"/>
              </w:rPr>
            </w:pPr>
          </w:p>
        </w:tc>
      </w:tr>
    </w:tbl>
    <w:p w:rsidR="00F90726" w:rsidRPr="009C1797" w:rsidRDefault="00F90726" w:rsidP="005622D2">
      <w:pPr>
        <w:tabs>
          <w:tab w:val="left" w:pos="1560"/>
        </w:tabs>
        <w:autoSpaceDE w:val="0"/>
        <w:autoSpaceDN w:val="0"/>
        <w:adjustRightInd w:val="0"/>
        <w:ind w:firstLine="567"/>
        <w:jc w:val="both"/>
        <w:rPr>
          <w:rFonts w:eastAsia="Calibri"/>
          <w:sz w:val="26"/>
          <w:szCs w:val="26"/>
        </w:rPr>
      </w:pPr>
    </w:p>
    <w:p w:rsidR="002441FD" w:rsidRPr="009C1797" w:rsidRDefault="002441FD" w:rsidP="005622D2">
      <w:pPr>
        <w:tabs>
          <w:tab w:val="left" w:pos="1560"/>
        </w:tabs>
        <w:autoSpaceDE w:val="0"/>
        <w:autoSpaceDN w:val="0"/>
        <w:adjustRightInd w:val="0"/>
        <w:ind w:firstLine="567"/>
        <w:jc w:val="both"/>
        <w:rPr>
          <w:rFonts w:eastAsia="Calibri"/>
          <w:sz w:val="26"/>
          <w:szCs w:val="26"/>
        </w:rPr>
      </w:pPr>
      <w:r w:rsidRPr="009C1797">
        <w:rPr>
          <w:rFonts w:eastAsia="Calibri"/>
          <w:sz w:val="26"/>
          <w:szCs w:val="26"/>
        </w:rPr>
        <w:t>С-размер субсидии в рамках мероприятий муниципальной программы;</w:t>
      </w:r>
    </w:p>
    <w:p w:rsidR="002441FD" w:rsidRPr="009C1797" w:rsidRDefault="002441FD" w:rsidP="005622D2">
      <w:pPr>
        <w:tabs>
          <w:tab w:val="left" w:pos="1560"/>
        </w:tabs>
        <w:autoSpaceDE w:val="0"/>
        <w:autoSpaceDN w:val="0"/>
        <w:adjustRightInd w:val="0"/>
        <w:ind w:firstLine="567"/>
        <w:jc w:val="both"/>
        <w:rPr>
          <w:rFonts w:eastAsia="Calibri"/>
          <w:sz w:val="26"/>
          <w:szCs w:val="26"/>
        </w:rPr>
      </w:pPr>
      <w:proofErr w:type="spellStart"/>
      <w:r w:rsidRPr="009C1797">
        <w:rPr>
          <w:rFonts w:eastAsia="Calibri"/>
          <w:sz w:val="26"/>
          <w:szCs w:val="26"/>
        </w:rPr>
        <w:t>Дс</w:t>
      </w:r>
      <w:proofErr w:type="spellEnd"/>
      <w:r w:rsidRPr="009C1797">
        <w:rPr>
          <w:rFonts w:eastAsia="Calibri"/>
          <w:sz w:val="26"/>
          <w:szCs w:val="26"/>
        </w:rPr>
        <w:t>-денежные средства, предусмотренные бюджетом на текущий финансовый год на предоставление субсидии;</w:t>
      </w:r>
    </w:p>
    <w:p w:rsidR="002441FD" w:rsidRPr="009C1797" w:rsidRDefault="002441FD" w:rsidP="005622D2">
      <w:pPr>
        <w:tabs>
          <w:tab w:val="left" w:pos="1560"/>
        </w:tabs>
        <w:autoSpaceDE w:val="0"/>
        <w:autoSpaceDN w:val="0"/>
        <w:adjustRightInd w:val="0"/>
        <w:ind w:firstLine="567"/>
        <w:jc w:val="both"/>
        <w:rPr>
          <w:rFonts w:eastAsia="Calibri"/>
          <w:sz w:val="26"/>
          <w:szCs w:val="26"/>
        </w:rPr>
      </w:pPr>
      <w:r w:rsidRPr="009C1797">
        <w:rPr>
          <w:rFonts w:eastAsia="Calibri"/>
          <w:sz w:val="26"/>
          <w:szCs w:val="26"/>
        </w:rPr>
        <w:t xml:space="preserve">К-сумма затрат, предъявленная к возмещению всеми Субъектами; </w:t>
      </w:r>
    </w:p>
    <w:p w:rsidR="002441FD" w:rsidRPr="009C1797" w:rsidRDefault="002441FD" w:rsidP="005622D2">
      <w:pPr>
        <w:tabs>
          <w:tab w:val="left" w:pos="1560"/>
        </w:tabs>
        <w:autoSpaceDE w:val="0"/>
        <w:autoSpaceDN w:val="0"/>
        <w:adjustRightInd w:val="0"/>
        <w:ind w:firstLine="567"/>
        <w:jc w:val="both"/>
        <w:rPr>
          <w:rFonts w:eastAsia="Calibri"/>
          <w:sz w:val="26"/>
          <w:szCs w:val="26"/>
        </w:rPr>
      </w:pPr>
      <w:r w:rsidRPr="009C1797">
        <w:rPr>
          <w:rFonts w:eastAsia="Calibri"/>
          <w:sz w:val="26"/>
          <w:szCs w:val="26"/>
        </w:rPr>
        <w:t>К1-сумма затрат, предъявленная Субъектом.</w:t>
      </w:r>
    </w:p>
    <w:p w:rsidR="002441FD" w:rsidRPr="009C1797" w:rsidRDefault="002441FD" w:rsidP="005622D2">
      <w:pPr>
        <w:tabs>
          <w:tab w:val="left" w:pos="1560"/>
        </w:tabs>
        <w:autoSpaceDE w:val="0"/>
        <w:autoSpaceDN w:val="0"/>
        <w:adjustRightInd w:val="0"/>
        <w:ind w:firstLine="567"/>
        <w:jc w:val="both"/>
        <w:rPr>
          <w:rFonts w:eastAsia="Calibri"/>
          <w:sz w:val="26"/>
          <w:szCs w:val="26"/>
        </w:rPr>
      </w:pPr>
    </w:p>
    <w:p w:rsidR="002441FD" w:rsidRPr="009C1797" w:rsidRDefault="002441FD" w:rsidP="005622D2">
      <w:pPr>
        <w:tabs>
          <w:tab w:val="left" w:pos="1560"/>
        </w:tabs>
        <w:autoSpaceDE w:val="0"/>
        <w:autoSpaceDN w:val="0"/>
        <w:adjustRightInd w:val="0"/>
        <w:ind w:firstLine="567"/>
        <w:jc w:val="both"/>
        <w:rPr>
          <w:rFonts w:eastAsia="Calibri"/>
          <w:sz w:val="26"/>
          <w:szCs w:val="26"/>
        </w:rPr>
      </w:pPr>
      <w:r w:rsidRPr="009C1797">
        <w:rPr>
          <w:rFonts w:eastAsia="Calibri"/>
          <w:sz w:val="26"/>
          <w:szCs w:val="26"/>
        </w:rPr>
        <w:t>2.</w:t>
      </w:r>
      <w:r w:rsidR="00542688" w:rsidRPr="009C1797">
        <w:rPr>
          <w:rFonts w:eastAsia="Calibri"/>
          <w:sz w:val="26"/>
          <w:szCs w:val="26"/>
        </w:rPr>
        <w:t>10</w:t>
      </w:r>
      <w:r w:rsidRPr="009C1797">
        <w:rPr>
          <w:rFonts w:eastAsia="Calibri"/>
          <w:sz w:val="26"/>
          <w:szCs w:val="26"/>
        </w:rPr>
        <w:t>. Предоставление субсидий Субъектам носит заявительный характер.</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2.</w:t>
      </w:r>
      <w:r w:rsidR="00542688" w:rsidRPr="009C1797">
        <w:rPr>
          <w:rFonts w:eastAsia="Calibri"/>
          <w:sz w:val="26"/>
          <w:szCs w:val="26"/>
        </w:rPr>
        <w:t>11</w:t>
      </w:r>
      <w:r w:rsidRPr="009C1797">
        <w:rPr>
          <w:rFonts w:eastAsia="Calibri"/>
          <w:sz w:val="26"/>
          <w:szCs w:val="26"/>
        </w:rPr>
        <w:t>. Требования, которым должен соответствовать Субъект на первое число месяца, предшествующего месяцу, в котором планируется заключение договора (соглашения), указанного в пункте 2.2</w:t>
      </w:r>
      <w:r w:rsidR="00521682" w:rsidRPr="009C1797">
        <w:rPr>
          <w:rFonts w:eastAsia="Calibri"/>
          <w:sz w:val="26"/>
          <w:szCs w:val="26"/>
        </w:rPr>
        <w:t>4</w:t>
      </w:r>
      <w:r w:rsidRPr="009C1797">
        <w:rPr>
          <w:rFonts w:eastAsia="Calibri"/>
          <w:sz w:val="26"/>
          <w:szCs w:val="26"/>
        </w:rPr>
        <w:t xml:space="preserve"> раздела 2 Порядка: </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а)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 xml:space="preserve">б) у Субъекта должна отсутствовать просроченная задолженность по возврату в бюджет Нефтеюганского района субсидий, бюджетных инвестиций, предоставленных, в том числе в соответствии с иными муниципальными правовыми актами, и иная просроченная задолженность перед бюджетом Нефтеюганского района; </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в) Субъект-юридическое лицо не должно находиться в процессе реорганизации, ликвидации, банкротства, а Субъект-индивидуальный предприниматель не должен прекратить деятельность в качестве индивидуального предпринимателя;</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г) Субъект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441FD" w:rsidRPr="009C1797" w:rsidRDefault="002441FD" w:rsidP="005622D2">
      <w:pPr>
        <w:tabs>
          <w:tab w:val="left" w:pos="1372"/>
        </w:tabs>
        <w:autoSpaceDE w:val="0"/>
        <w:autoSpaceDN w:val="0"/>
        <w:adjustRightInd w:val="0"/>
        <w:ind w:firstLine="567"/>
        <w:jc w:val="both"/>
        <w:rPr>
          <w:rFonts w:eastAsia="Calibri"/>
          <w:sz w:val="26"/>
          <w:szCs w:val="26"/>
        </w:rPr>
      </w:pPr>
      <w:proofErr w:type="gramStart"/>
      <w:r w:rsidRPr="009C1797">
        <w:rPr>
          <w:rFonts w:eastAsia="Calibri"/>
          <w:sz w:val="26"/>
          <w:szCs w:val="26"/>
        </w:rPr>
        <w:t>д</w:t>
      </w:r>
      <w:proofErr w:type="gramEnd"/>
      <w:r w:rsidRPr="009C1797">
        <w:rPr>
          <w:rFonts w:eastAsia="Calibri"/>
          <w:sz w:val="26"/>
          <w:szCs w:val="26"/>
        </w:rPr>
        <w:t xml:space="preserve">) Субъект не должен получать средства из бюджета Нефтеюганского района в соответствии с иными </w:t>
      </w:r>
      <w:r w:rsidR="00F433D1" w:rsidRPr="009C1797">
        <w:rPr>
          <w:rFonts w:eastAsia="Calibri"/>
          <w:sz w:val="26"/>
          <w:szCs w:val="26"/>
        </w:rPr>
        <w:t xml:space="preserve">нормативными правовыми актами или </w:t>
      </w:r>
      <w:r w:rsidRPr="009C1797">
        <w:rPr>
          <w:rFonts w:eastAsia="Calibri"/>
          <w:sz w:val="26"/>
          <w:szCs w:val="26"/>
        </w:rPr>
        <w:t>муниципальными правовыми актами на цели, указанные в пункте 1.8 раздела 1 Порядка.</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2.</w:t>
      </w:r>
      <w:r w:rsidR="00551BBA" w:rsidRPr="009C1797">
        <w:rPr>
          <w:rFonts w:eastAsia="Calibri"/>
          <w:sz w:val="26"/>
          <w:szCs w:val="26"/>
        </w:rPr>
        <w:t>12</w:t>
      </w:r>
      <w:r w:rsidRPr="009C1797">
        <w:rPr>
          <w:rFonts w:eastAsia="Calibri"/>
          <w:sz w:val="26"/>
          <w:szCs w:val="26"/>
        </w:rPr>
        <w:t>. Правом на получение субсидии не сможет воспользоваться Субъект если он:</w:t>
      </w:r>
    </w:p>
    <w:p w:rsidR="002441FD" w:rsidRPr="009C1797" w:rsidRDefault="002441FD" w:rsidP="00C62489">
      <w:pPr>
        <w:pStyle w:val="a3"/>
        <w:numPr>
          <w:ilvl w:val="0"/>
          <w:numId w:val="8"/>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2441FD" w:rsidRPr="009C1797" w:rsidRDefault="002441FD" w:rsidP="00C62489">
      <w:pPr>
        <w:pStyle w:val="a3"/>
        <w:numPr>
          <w:ilvl w:val="0"/>
          <w:numId w:val="8"/>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является участником соглашений о разделе продукции;</w:t>
      </w:r>
    </w:p>
    <w:p w:rsidR="002441FD" w:rsidRPr="009C1797" w:rsidRDefault="002441FD" w:rsidP="00C62489">
      <w:pPr>
        <w:pStyle w:val="a3"/>
        <w:numPr>
          <w:ilvl w:val="0"/>
          <w:numId w:val="8"/>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осуществляет предпринимательскую деятельность в сфере игорного бизнеса;</w:t>
      </w:r>
    </w:p>
    <w:p w:rsidR="002441FD" w:rsidRPr="009C1797" w:rsidRDefault="002441FD" w:rsidP="00C62489">
      <w:pPr>
        <w:pStyle w:val="a3"/>
        <w:numPr>
          <w:ilvl w:val="0"/>
          <w:numId w:val="8"/>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осуществляет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441FD" w:rsidRPr="009C1797" w:rsidRDefault="002441FD" w:rsidP="00C62489">
      <w:pPr>
        <w:pStyle w:val="a3"/>
        <w:numPr>
          <w:ilvl w:val="0"/>
          <w:numId w:val="8"/>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 xml:space="preserve">осуществляет производство 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2.1</w:t>
      </w:r>
      <w:r w:rsidR="00551BBA" w:rsidRPr="009C1797">
        <w:rPr>
          <w:rFonts w:eastAsia="Calibri"/>
          <w:sz w:val="26"/>
          <w:szCs w:val="26"/>
        </w:rPr>
        <w:t>3</w:t>
      </w:r>
      <w:r w:rsidRPr="009C1797">
        <w:rPr>
          <w:rFonts w:eastAsia="Calibri"/>
          <w:sz w:val="26"/>
          <w:szCs w:val="26"/>
        </w:rPr>
        <w:t xml:space="preserve">. В предоставлении субсидии Субъекту должно быть отказано в случае: </w:t>
      </w:r>
    </w:p>
    <w:p w:rsidR="00E26AFD" w:rsidRPr="009C1797" w:rsidRDefault="00E26AFD" w:rsidP="00C62489">
      <w:pPr>
        <w:pStyle w:val="a3"/>
        <w:numPr>
          <w:ilvl w:val="0"/>
          <w:numId w:val="31"/>
        </w:numPr>
        <w:tabs>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несоответствие</w:t>
      </w:r>
      <w:proofErr w:type="gramEnd"/>
      <w:r w:rsidRPr="009C1797">
        <w:rPr>
          <w:rFonts w:eastAsia="Calibri"/>
          <w:sz w:val="26"/>
          <w:szCs w:val="26"/>
        </w:rPr>
        <w:t xml:space="preserve"> представленных </w:t>
      </w:r>
      <w:r w:rsidR="008509D0" w:rsidRPr="009C1797">
        <w:rPr>
          <w:rFonts w:eastAsia="Calibri"/>
          <w:sz w:val="26"/>
          <w:szCs w:val="26"/>
        </w:rPr>
        <w:t>Субъектом</w:t>
      </w:r>
      <w:r w:rsidRPr="009C1797">
        <w:rPr>
          <w:rFonts w:eastAsia="Calibri"/>
          <w:sz w:val="26"/>
          <w:szCs w:val="26"/>
        </w:rPr>
        <w:t xml:space="preserve"> документов требованиям, определенным </w:t>
      </w:r>
      <w:r w:rsidR="00C40D2F" w:rsidRPr="009C1797">
        <w:rPr>
          <w:rFonts w:eastAsia="Calibri"/>
          <w:sz w:val="26"/>
          <w:szCs w:val="26"/>
        </w:rPr>
        <w:t>пунктом 2.16 раздела 2 Порядка</w:t>
      </w:r>
      <w:r w:rsidRPr="009C1797">
        <w:rPr>
          <w:rFonts w:eastAsia="Calibri"/>
          <w:sz w:val="26"/>
          <w:szCs w:val="26"/>
        </w:rPr>
        <w:t>, или непредставление (предоставление не в полном объеме) указанных документов;</w:t>
      </w:r>
    </w:p>
    <w:p w:rsidR="00E26AFD" w:rsidRPr="009C1797" w:rsidRDefault="00E26AFD" w:rsidP="00C62489">
      <w:pPr>
        <w:pStyle w:val="a3"/>
        <w:numPr>
          <w:ilvl w:val="0"/>
          <w:numId w:val="31"/>
        </w:numPr>
        <w:tabs>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недостоверность</w:t>
      </w:r>
      <w:proofErr w:type="gramEnd"/>
      <w:r w:rsidRPr="009C1797">
        <w:rPr>
          <w:rFonts w:eastAsia="Calibri"/>
          <w:sz w:val="26"/>
          <w:szCs w:val="26"/>
        </w:rPr>
        <w:t xml:space="preserve"> представленной </w:t>
      </w:r>
      <w:r w:rsidR="008509D0" w:rsidRPr="009C1797">
        <w:rPr>
          <w:rFonts w:eastAsia="Calibri"/>
          <w:sz w:val="26"/>
          <w:szCs w:val="26"/>
        </w:rPr>
        <w:t>Субъектом</w:t>
      </w:r>
      <w:r w:rsidRPr="009C1797">
        <w:rPr>
          <w:rFonts w:eastAsia="Calibri"/>
          <w:sz w:val="26"/>
          <w:szCs w:val="26"/>
        </w:rPr>
        <w:t xml:space="preserve"> информации;</w:t>
      </w:r>
    </w:p>
    <w:p w:rsidR="002441FD" w:rsidRPr="009C1797" w:rsidRDefault="002441FD" w:rsidP="00C62489">
      <w:pPr>
        <w:pStyle w:val="a3"/>
        <w:numPr>
          <w:ilvl w:val="0"/>
          <w:numId w:val="9"/>
        </w:numPr>
        <w:tabs>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w:t>
      </w:r>
      <w:proofErr w:type="gramEnd"/>
      <w:r w:rsidRPr="009C1797">
        <w:rPr>
          <w:rFonts w:eastAsia="Calibri"/>
          <w:sz w:val="26"/>
          <w:szCs w:val="26"/>
        </w:rPr>
        <w:t xml:space="preserve"> выполнены условия оказания поддержки;</w:t>
      </w:r>
    </w:p>
    <w:p w:rsidR="002441FD" w:rsidRPr="009C1797" w:rsidRDefault="002441FD" w:rsidP="00C62489">
      <w:pPr>
        <w:pStyle w:val="a3"/>
        <w:numPr>
          <w:ilvl w:val="0"/>
          <w:numId w:val="9"/>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441FD" w:rsidRPr="009C1797" w:rsidRDefault="002441FD" w:rsidP="00C62489">
      <w:pPr>
        <w:pStyle w:val="a3"/>
        <w:numPr>
          <w:ilvl w:val="0"/>
          <w:numId w:val="9"/>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441FD" w:rsidRPr="009C1797" w:rsidRDefault="002441FD" w:rsidP="00C62489">
      <w:pPr>
        <w:pStyle w:val="a3"/>
        <w:numPr>
          <w:ilvl w:val="0"/>
          <w:numId w:val="9"/>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в случае подачи заявления на предоставление субсидии за пределами сроков, установленных для подачи заявлений.</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2.1</w:t>
      </w:r>
      <w:r w:rsidR="00551BBA" w:rsidRPr="009C1797">
        <w:rPr>
          <w:rFonts w:eastAsia="Calibri"/>
          <w:sz w:val="26"/>
          <w:szCs w:val="26"/>
        </w:rPr>
        <w:t>4</w:t>
      </w:r>
      <w:r w:rsidRPr="009C1797">
        <w:rPr>
          <w:rFonts w:eastAsia="Calibri"/>
          <w:sz w:val="26"/>
          <w:szCs w:val="26"/>
        </w:rPr>
        <w:t xml:space="preserve">. Комитет по экономической политике и предпринимательству администрации Нефтеюганского района (далее-ответственный исполнитель) направляет информацию в МКУ «Управление по делам администрации» для размещения на официальном сайте органов местного самоуправления Нефтеюганского района и в средствах массовой информации о начале этапа приема заявлений на предоставление субсидии. </w:t>
      </w:r>
    </w:p>
    <w:p w:rsidR="002441FD" w:rsidRPr="009C1797" w:rsidRDefault="002441FD" w:rsidP="005622D2">
      <w:pPr>
        <w:tabs>
          <w:tab w:val="left" w:pos="0"/>
          <w:tab w:val="left" w:pos="1276"/>
        </w:tabs>
        <w:autoSpaceDE w:val="0"/>
        <w:autoSpaceDN w:val="0"/>
        <w:adjustRightInd w:val="0"/>
        <w:ind w:firstLine="567"/>
        <w:jc w:val="both"/>
        <w:rPr>
          <w:rFonts w:eastAsia="Calibri"/>
          <w:sz w:val="26"/>
          <w:szCs w:val="26"/>
        </w:rPr>
      </w:pPr>
      <w:r w:rsidRPr="009C1797">
        <w:rPr>
          <w:rFonts w:eastAsia="Calibri"/>
          <w:sz w:val="26"/>
          <w:szCs w:val="26"/>
        </w:rPr>
        <w:t>2.1</w:t>
      </w:r>
      <w:r w:rsidR="00551BBA" w:rsidRPr="009C1797">
        <w:rPr>
          <w:rFonts w:eastAsia="Calibri"/>
          <w:sz w:val="26"/>
          <w:szCs w:val="26"/>
        </w:rPr>
        <w:t>5</w:t>
      </w:r>
      <w:r w:rsidRPr="009C1797">
        <w:rPr>
          <w:rFonts w:eastAsia="Calibri"/>
          <w:sz w:val="26"/>
          <w:szCs w:val="26"/>
        </w:rPr>
        <w:t xml:space="preserve">. Срок приёма заявлений на предоставление субсидии от Субъектов составляет 30 календарных дней с даты, указанной в информационном сообщении о начале этапа приема заявлений на предоставление субсидий на официальном сайте органов местного самоуправления Нефтеюганского района. </w:t>
      </w:r>
    </w:p>
    <w:p w:rsidR="002441FD" w:rsidRPr="009C1797" w:rsidRDefault="002441FD" w:rsidP="005622D2">
      <w:pPr>
        <w:tabs>
          <w:tab w:val="left" w:pos="0"/>
          <w:tab w:val="left" w:pos="1276"/>
        </w:tabs>
        <w:autoSpaceDE w:val="0"/>
        <w:autoSpaceDN w:val="0"/>
        <w:adjustRightInd w:val="0"/>
        <w:ind w:firstLine="567"/>
        <w:jc w:val="both"/>
        <w:rPr>
          <w:rFonts w:eastAsia="Calibri"/>
          <w:sz w:val="26"/>
          <w:szCs w:val="26"/>
        </w:rPr>
      </w:pPr>
      <w:r w:rsidRPr="009C1797">
        <w:rPr>
          <w:rFonts w:eastAsia="Calibri"/>
          <w:sz w:val="26"/>
          <w:szCs w:val="26"/>
        </w:rPr>
        <w:t>В случае не поступления заявлений от Субъектов</w:t>
      </w:r>
      <w:r w:rsidR="003B66C3" w:rsidRPr="009C1797">
        <w:rPr>
          <w:rFonts w:eastAsia="Calibri"/>
          <w:sz w:val="26"/>
          <w:szCs w:val="26"/>
        </w:rPr>
        <w:t>, наличия остатка бюджетных ассигнований</w:t>
      </w:r>
      <w:r w:rsidR="00594A37" w:rsidRPr="009C1797">
        <w:rPr>
          <w:rFonts w:eastAsia="Calibri"/>
          <w:sz w:val="26"/>
          <w:szCs w:val="26"/>
        </w:rPr>
        <w:t xml:space="preserve"> </w:t>
      </w:r>
      <w:r w:rsidRPr="009C1797">
        <w:rPr>
          <w:rFonts w:eastAsia="Calibri"/>
          <w:sz w:val="26"/>
          <w:szCs w:val="26"/>
        </w:rPr>
        <w:t>на официальном сайте органов местного самоуправления Нефтеюганского района и в средствах массовой информации повторно размещается информация о продолжении этапа приема заявлений на предоставление субсидии</w:t>
      </w:r>
      <w:r w:rsidR="003B66C3" w:rsidRPr="009C1797">
        <w:rPr>
          <w:rFonts w:eastAsia="Calibri"/>
          <w:sz w:val="26"/>
          <w:szCs w:val="26"/>
        </w:rPr>
        <w:t xml:space="preserve"> или его продлении</w:t>
      </w:r>
      <w:r w:rsidRPr="009C1797">
        <w:rPr>
          <w:rFonts w:eastAsia="Calibri"/>
          <w:sz w:val="26"/>
          <w:szCs w:val="26"/>
        </w:rPr>
        <w:t xml:space="preserve">. </w:t>
      </w:r>
    </w:p>
    <w:p w:rsidR="002441FD" w:rsidRPr="009C1797" w:rsidRDefault="002441FD" w:rsidP="005622D2">
      <w:pPr>
        <w:tabs>
          <w:tab w:val="left" w:pos="0"/>
          <w:tab w:val="left" w:pos="1276"/>
        </w:tabs>
        <w:autoSpaceDE w:val="0"/>
        <w:autoSpaceDN w:val="0"/>
        <w:adjustRightInd w:val="0"/>
        <w:ind w:firstLine="567"/>
        <w:jc w:val="both"/>
        <w:rPr>
          <w:rFonts w:eastAsia="Calibri"/>
          <w:sz w:val="26"/>
          <w:szCs w:val="26"/>
        </w:rPr>
      </w:pPr>
      <w:r w:rsidRPr="009C1797">
        <w:rPr>
          <w:rFonts w:eastAsia="Calibri"/>
          <w:sz w:val="26"/>
          <w:szCs w:val="26"/>
        </w:rPr>
        <w:t>В случае необходимости проведения дополнительного этапа приема заявлений на предоставление субсидии в 4 квартале текущего года срок приема заявлений на предоставление субсидии может быть сокращен.</w:t>
      </w:r>
    </w:p>
    <w:p w:rsidR="002441FD" w:rsidRPr="009C1797" w:rsidRDefault="002441FD" w:rsidP="005622D2">
      <w:pPr>
        <w:tabs>
          <w:tab w:val="left" w:pos="1276"/>
        </w:tabs>
        <w:autoSpaceDE w:val="0"/>
        <w:autoSpaceDN w:val="0"/>
        <w:adjustRightInd w:val="0"/>
        <w:ind w:firstLine="567"/>
        <w:jc w:val="both"/>
        <w:rPr>
          <w:rFonts w:eastAsia="Calibri"/>
          <w:sz w:val="26"/>
          <w:szCs w:val="26"/>
        </w:rPr>
      </w:pPr>
      <w:r w:rsidRPr="009C1797">
        <w:rPr>
          <w:rFonts w:eastAsia="Calibri"/>
          <w:sz w:val="26"/>
          <w:szCs w:val="26"/>
        </w:rPr>
        <w:t>2.1</w:t>
      </w:r>
      <w:r w:rsidR="00551BBA" w:rsidRPr="009C1797">
        <w:rPr>
          <w:rFonts w:eastAsia="Calibri"/>
          <w:sz w:val="26"/>
          <w:szCs w:val="26"/>
        </w:rPr>
        <w:t>6</w:t>
      </w:r>
      <w:r w:rsidRPr="009C1797">
        <w:rPr>
          <w:rFonts w:eastAsia="Calibri"/>
          <w:sz w:val="26"/>
          <w:szCs w:val="26"/>
        </w:rPr>
        <w:t xml:space="preserve">. Субъект, претендующий на получение субсидии, представляет (направляет) в Администрацию заявление и пакет документов согласно приложениям № 1-3 к Порядку. Заявление с пакетом документов регистрируется в день поступления. </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2.1</w:t>
      </w:r>
      <w:r w:rsidR="00551BBA" w:rsidRPr="009C1797">
        <w:rPr>
          <w:rFonts w:eastAsia="Calibri"/>
          <w:sz w:val="26"/>
          <w:szCs w:val="26"/>
        </w:rPr>
        <w:t>7</w:t>
      </w:r>
      <w:r w:rsidRPr="009C1797">
        <w:rPr>
          <w:rFonts w:eastAsia="Calibri"/>
          <w:sz w:val="26"/>
          <w:szCs w:val="26"/>
        </w:rPr>
        <w:t>. Субъект несет полную ответственность, предусмотренную действующим законодательством, за достоверность представленных документов для получения субсидии.</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2.1</w:t>
      </w:r>
      <w:r w:rsidR="00551BBA" w:rsidRPr="009C1797">
        <w:rPr>
          <w:rFonts w:eastAsia="Calibri"/>
          <w:sz w:val="26"/>
          <w:szCs w:val="26"/>
        </w:rPr>
        <w:t>8</w:t>
      </w:r>
      <w:r w:rsidRPr="009C1797">
        <w:rPr>
          <w:rFonts w:eastAsia="Calibri"/>
          <w:sz w:val="26"/>
          <w:szCs w:val="26"/>
        </w:rPr>
        <w:t>. В целях предоставления субсидии Субъекту ответственный исполнитель осуществляет межведомственное информационное взаимодействие в соответствии с действующим законодательством.</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2.1</w:t>
      </w:r>
      <w:r w:rsidR="00551BBA" w:rsidRPr="009C1797">
        <w:rPr>
          <w:rFonts w:eastAsia="Calibri"/>
          <w:sz w:val="26"/>
          <w:szCs w:val="26"/>
        </w:rPr>
        <w:t>9</w:t>
      </w:r>
      <w:r w:rsidRPr="009C1797">
        <w:rPr>
          <w:rFonts w:eastAsia="Calibri"/>
          <w:sz w:val="26"/>
          <w:szCs w:val="26"/>
        </w:rPr>
        <w:t xml:space="preserve">. Сведения о статусе Субъекта в целях получения субсидии ответственный исполнитель получает на основании данных единого реестра субъектов малого и среднего предпринимательства в сети «Интернет» </w:t>
      </w:r>
      <w:r w:rsidR="00B012DE" w:rsidRPr="009C1797">
        <w:rPr>
          <w:rFonts w:eastAsia="Calibri"/>
          <w:sz w:val="26"/>
          <w:szCs w:val="26"/>
        </w:rPr>
        <w:t>(nalog.ru).</w:t>
      </w:r>
    </w:p>
    <w:p w:rsidR="002441FD" w:rsidRPr="009C1797" w:rsidRDefault="002441FD" w:rsidP="005622D2">
      <w:pPr>
        <w:tabs>
          <w:tab w:val="left" w:pos="1418"/>
        </w:tabs>
        <w:autoSpaceDE w:val="0"/>
        <w:autoSpaceDN w:val="0"/>
        <w:adjustRightInd w:val="0"/>
        <w:ind w:firstLine="567"/>
        <w:jc w:val="both"/>
        <w:rPr>
          <w:rFonts w:eastAsia="Calibri"/>
          <w:sz w:val="26"/>
          <w:szCs w:val="26"/>
        </w:rPr>
      </w:pPr>
      <w:r w:rsidRPr="009C1797">
        <w:rPr>
          <w:rFonts w:eastAsia="Calibri"/>
          <w:sz w:val="26"/>
          <w:szCs w:val="26"/>
        </w:rPr>
        <w:t>2.</w:t>
      </w:r>
      <w:r w:rsidR="00551BBA" w:rsidRPr="009C1797">
        <w:rPr>
          <w:rFonts w:eastAsia="Calibri"/>
          <w:sz w:val="26"/>
          <w:szCs w:val="26"/>
        </w:rPr>
        <w:t>20</w:t>
      </w:r>
      <w:r w:rsidRPr="009C1797">
        <w:rPr>
          <w:rFonts w:eastAsia="Calibri"/>
          <w:sz w:val="26"/>
          <w:szCs w:val="26"/>
        </w:rPr>
        <w:t xml:space="preserve">. При представлении Субъектом полного пакета документов в соответствии с приложениями № 1-3 к Порядку ответственный исполнитель направляет пакет документов на рассмотрение Комиссии по оказанию финансовой поддержки субъектам малого и среднего предпринимательства в Нефтеюганском районе (далее-Комиссия). </w:t>
      </w:r>
    </w:p>
    <w:p w:rsidR="002441FD" w:rsidRPr="009C1797" w:rsidRDefault="002441FD" w:rsidP="005622D2">
      <w:pPr>
        <w:tabs>
          <w:tab w:val="left" w:pos="1418"/>
        </w:tabs>
        <w:autoSpaceDE w:val="0"/>
        <w:autoSpaceDN w:val="0"/>
        <w:adjustRightInd w:val="0"/>
        <w:ind w:firstLine="567"/>
        <w:jc w:val="both"/>
        <w:rPr>
          <w:rFonts w:eastAsia="Calibri"/>
          <w:sz w:val="26"/>
          <w:szCs w:val="26"/>
        </w:rPr>
      </w:pPr>
      <w:r w:rsidRPr="009C1797">
        <w:rPr>
          <w:rFonts w:eastAsia="Calibri"/>
          <w:sz w:val="26"/>
          <w:szCs w:val="26"/>
        </w:rPr>
        <w:t>2.</w:t>
      </w:r>
      <w:r w:rsidR="00551BBA" w:rsidRPr="009C1797">
        <w:rPr>
          <w:rFonts w:eastAsia="Calibri"/>
          <w:sz w:val="26"/>
          <w:szCs w:val="26"/>
        </w:rPr>
        <w:t>21</w:t>
      </w:r>
      <w:r w:rsidRPr="009C1797">
        <w:rPr>
          <w:rFonts w:eastAsia="Calibri"/>
          <w:sz w:val="26"/>
          <w:szCs w:val="26"/>
        </w:rPr>
        <w:t>. Комиссия осуществляет свою деятельность в соответствии с Положением, утвержденным постановлением администрации Нефтеюганского района.</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2.</w:t>
      </w:r>
      <w:r w:rsidR="00551BBA" w:rsidRPr="009C1797">
        <w:rPr>
          <w:rFonts w:eastAsia="Calibri"/>
          <w:sz w:val="26"/>
          <w:szCs w:val="26"/>
        </w:rPr>
        <w:t>22</w:t>
      </w:r>
      <w:r w:rsidRPr="009C1797">
        <w:rPr>
          <w:rFonts w:eastAsia="Calibri"/>
          <w:sz w:val="26"/>
          <w:szCs w:val="26"/>
        </w:rPr>
        <w:t>. Максимальный срок рассмотрения документов и принятия Комиссией решения о предоставлении (отказе в предоставлении) субсидии</w:t>
      </w:r>
      <w:r w:rsidR="00C849F2" w:rsidRPr="009C1797">
        <w:rPr>
          <w:rFonts w:eastAsia="Calibri"/>
          <w:sz w:val="26"/>
          <w:szCs w:val="26"/>
        </w:rPr>
        <w:t xml:space="preserve"> </w:t>
      </w:r>
      <w:r w:rsidRPr="009C1797">
        <w:rPr>
          <w:rFonts w:eastAsia="Calibri"/>
          <w:sz w:val="26"/>
          <w:szCs w:val="26"/>
        </w:rPr>
        <w:t>-</w:t>
      </w:r>
      <w:r w:rsidR="00C849F2" w:rsidRPr="009C1797">
        <w:rPr>
          <w:rFonts w:eastAsia="Calibri"/>
          <w:sz w:val="26"/>
          <w:szCs w:val="26"/>
        </w:rPr>
        <w:t xml:space="preserve"> </w:t>
      </w:r>
      <w:r w:rsidRPr="009C1797">
        <w:rPr>
          <w:rFonts w:eastAsia="Calibri"/>
          <w:sz w:val="26"/>
          <w:szCs w:val="26"/>
        </w:rPr>
        <w:t>20 рабочих дней со дня окончания срока приема документов. При рассмотрении документов и принятия Комиссией решения о предоставлении (отказе в предоставлении) субсидии инновационным компаниям</w:t>
      </w:r>
      <w:r w:rsidR="00364FF3" w:rsidRPr="009C1797">
        <w:rPr>
          <w:rFonts w:eastAsia="Calibri"/>
          <w:sz w:val="26"/>
          <w:szCs w:val="26"/>
        </w:rPr>
        <w:t xml:space="preserve"> </w:t>
      </w:r>
      <w:r w:rsidRPr="009C1797">
        <w:rPr>
          <w:rFonts w:eastAsia="Calibri"/>
          <w:sz w:val="26"/>
          <w:szCs w:val="26"/>
        </w:rPr>
        <w:t>-</w:t>
      </w:r>
      <w:r w:rsidR="00364FF3" w:rsidRPr="009C1797">
        <w:rPr>
          <w:rFonts w:eastAsia="Calibri"/>
          <w:sz w:val="26"/>
          <w:szCs w:val="26"/>
        </w:rPr>
        <w:t xml:space="preserve"> </w:t>
      </w:r>
      <w:r w:rsidRPr="009C1797">
        <w:rPr>
          <w:rFonts w:eastAsia="Calibri"/>
          <w:sz w:val="26"/>
          <w:szCs w:val="26"/>
        </w:rPr>
        <w:t>30 рабочих дней со дня окончания срока приема документов.</w:t>
      </w:r>
    </w:p>
    <w:p w:rsidR="002441FD" w:rsidRPr="009C1797" w:rsidRDefault="00551BBA" w:rsidP="005622D2">
      <w:pPr>
        <w:autoSpaceDE w:val="0"/>
        <w:autoSpaceDN w:val="0"/>
        <w:adjustRightInd w:val="0"/>
        <w:ind w:firstLine="567"/>
        <w:jc w:val="both"/>
        <w:rPr>
          <w:rFonts w:eastAsia="Calibri"/>
          <w:sz w:val="26"/>
          <w:szCs w:val="26"/>
        </w:rPr>
      </w:pPr>
      <w:r w:rsidRPr="009C1797">
        <w:rPr>
          <w:rFonts w:eastAsia="Calibri"/>
          <w:sz w:val="26"/>
          <w:szCs w:val="26"/>
        </w:rPr>
        <w:t>2.23</w:t>
      </w:r>
      <w:r w:rsidR="002441FD" w:rsidRPr="009C1797">
        <w:rPr>
          <w:rFonts w:eastAsia="Calibri"/>
          <w:sz w:val="26"/>
          <w:szCs w:val="26"/>
        </w:rPr>
        <w:t>. По итогам заседания Комиссии при наличии отрицательного решения Субъекту направляется соответствующее уведомление об отказе в предоставлении субсидии, при наличии положительного решения осуществляется подготовка проекта распоряжения о предоставлении субсидии.</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2.2</w:t>
      </w:r>
      <w:r w:rsidR="00551BBA" w:rsidRPr="009C1797">
        <w:rPr>
          <w:rFonts w:eastAsia="Calibri"/>
          <w:sz w:val="26"/>
          <w:szCs w:val="26"/>
        </w:rPr>
        <w:t>4</w:t>
      </w:r>
      <w:r w:rsidRPr="009C1797">
        <w:rPr>
          <w:rFonts w:eastAsia="Calibri"/>
          <w:sz w:val="26"/>
          <w:szCs w:val="26"/>
        </w:rPr>
        <w:t>. Администрация заключает с Субъектом договор о предоставлении субсидии из бюджета Нефтеюганского района. Договор разрабатывается в соответствии с типовой формой соглашения (договора), утвержденного приказом Департамента финансов Нефтеюганского района (далее-Договор).</w:t>
      </w:r>
    </w:p>
    <w:p w:rsidR="003A1952" w:rsidRPr="009C1797" w:rsidRDefault="002441FD"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2.2</w:t>
      </w:r>
      <w:r w:rsidR="00551BBA" w:rsidRPr="009C1797">
        <w:rPr>
          <w:rFonts w:eastAsia="Calibri"/>
          <w:sz w:val="26"/>
          <w:szCs w:val="26"/>
        </w:rPr>
        <w:t>5</w:t>
      </w:r>
      <w:r w:rsidRPr="009C1797">
        <w:rPr>
          <w:rFonts w:eastAsia="Calibri"/>
          <w:sz w:val="26"/>
          <w:szCs w:val="26"/>
        </w:rPr>
        <w:t xml:space="preserve">. </w:t>
      </w:r>
      <w:r w:rsidR="003A1952" w:rsidRPr="009C1797">
        <w:rPr>
          <w:rFonts w:eastAsia="Calibri"/>
          <w:sz w:val="26"/>
          <w:szCs w:val="26"/>
        </w:rPr>
        <w:t>Договор о предоставлении Субсидии дополнительно должен содержать следующие положения:</w:t>
      </w:r>
    </w:p>
    <w:p w:rsidR="00D27923" w:rsidRPr="009C1797" w:rsidRDefault="00D27923"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2.25.1. Наименование и стоимость оборудования.</w:t>
      </w:r>
    </w:p>
    <w:p w:rsidR="002441FD" w:rsidRPr="009C1797" w:rsidRDefault="002441FD"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2.</w:t>
      </w:r>
      <w:r w:rsidR="00D27923" w:rsidRPr="009C1797">
        <w:rPr>
          <w:rFonts w:eastAsia="Calibri"/>
          <w:sz w:val="26"/>
          <w:szCs w:val="26"/>
        </w:rPr>
        <w:t>25.2</w:t>
      </w:r>
      <w:r w:rsidRPr="009C1797">
        <w:rPr>
          <w:rFonts w:eastAsia="Calibri"/>
          <w:sz w:val="26"/>
          <w:szCs w:val="26"/>
        </w:rPr>
        <w:t xml:space="preserve">. Субъект, в отношении которого принято решение о предоставлении субсидии на возмещение части затрат по приобретению оборудования, письменно обязуется использовать по целевому назначению приобретенное оборудование, не продавать, не передавать в аренду или в пользование другим лицам в течение 2 лет </w:t>
      </w:r>
      <w:r w:rsidR="00080F4E" w:rsidRPr="009C1797">
        <w:rPr>
          <w:rFonts w:eastAsia="Calibri"/>
          <w:sz w:val="26"/>
          <w:szCs w:val="26"/>
        </w:rPr>
        <w:t>с даты получения субсидии</w:t>
      </w:r>
      <w:r w:rsidRPr="009C1797">
        <w:rPr>
          <w:rFonts w:eastAsia="Calibri"/>
          <w:sz w:val="26"/>
          <w:szCs w:val="26"/>
        </w:rPr>
        <w:t xml:space="preserve">. </w:t>
      </w:r>
    </w:p>
    <w:p w:rsidR="002441FD" w:rsidRPr="009C1797" w:rsidRDefault="002441FD"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2.2</w:t>
      </w:r>
      <w:r w:rsidR="00DF1ADA" w:rsidRPr="009C1797">
        <w:rPr>
          <w:rFonts w:eastAsia="Calibri"/>
          <w:sz w:val="26"/>
          <w:szCs w:val="26"/>
        </w:rPr>
        <w:t>5</w:t>
      </w:r>
      <w:r w:rsidRPr="009C1797">
        <w:rPr>
          <w:rFonts w:eastAsia="Calibri"/>
          <w:sz w:val="26"/>
          <w:szCs w:val="26"/>
        </w:rPr>
        <w:t>.</w:t>
      </w:r>
      <w:r w:rsidR="00E130F3" w:rsidRPr="009C1797">
        <w:rPr>
          <w:rFonts w:eastAsia="Calibri"/>
          <w:sz w:val="26"/>
          <w:szCs w:val="26"/>
        </w:rPr>
        <w:t>3</w:t>
      </w:r>
      <w:r w:rsidRPr="009C1797">
        <w:rPr>
          <w:rFonts w:eastAsia="Calibri"/>
          <w:sz w:val="26"/>
          <w:szCs w:val="26"/>
        </w:rPr>
        <w:t>. Субъект, в отношении которого принято решение о предоставлении субсидии, дает сог</w:t>
      </w:r>
      <w:r w:rsidR="009A2C89" w:rsidRPr="009C1797">
        <w:rPr>
          <w:rFonts w:eastAsia="Calibri"/>
          <w:sz w:val="26"/>
          <w:szCs w:val="26"/>
        </w:rPr>
        <w:t xml:space="preserve">ласие на предоставление </w:t>
      </w:r>
      <w:r w:rsidR="00F949CF" w:rsidRPr="009C1797">
        <w:rPr>
          <w:rFonts w:eastAsia="Calibri"/>
          <w:sz w:val="26"/>
          <w:szCs w:val="26"/>
        </w:rPr>
        <w:t>отчет</w:t>
      </w:r>
      <w:r w:rsidR="009A2C89" w:rsidRPr="009C1797">
        <w:rPr>
          <w:rFonts w:eastAsia="Calibri"/>
          <w:sz w:val="26"/>
          <w:szCs w:val="26"/>
        </w:rPr>
        <w:t>а</w:t>
      </w:r>
      <w:r w:rsidR="00F949CF" w:rsidRPr="009C1797">
        <w:rPr>
          <w:rFonts w:eastAsia="Calibri"/>
          <w:sz w:val="26"/>
          <w:szCs w:val="26"/>
        </w:rPr>
        <w:t xml:space="preserve"> о результатах деятельности</w:t>
      </w:r>
      <w:r w:rsidR="00492B5A" w:rsidRPr="009C1797">
        <w:rPr>
          <w:rFonts w:eastAsia="Calibri"/>
          <w:sz w:val="26"/>
          <w:szCs w:val="26"/>
        </w:rPr>
        <w:t xml:space="preserve"> Субъекта</w:t>
      </w:r>
      <w:r w:rsidRPr="009C1797">
        <w:rPr>
          <w:rFonts w:eastAsia="Calibri"/>
          <w:sz w:val="26"/>
          <w:szCs w:val="26"/>
        </w:rPr>
        <w:t xml:space="preserve">. </w:t>
      </w:r>
    </w:p>
    <w:p w:rsidR="002441FD" w:rsidRPr="009C1797" w:rsidRDefault="002441FD"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2.2</w:t>
      </w:r>
      <w:r w:rsidR="00DF1ADA" w:rsidRPr="009C1797">
        <w:rPr>
          <w:rFonts w:eastAsia="Calibri"/>
          <w:sz w:val="26"/>
          <w:szCs w:val="26"/>
        </w:rPr>
        <w:t>5</w:t>
      </w:r>
      <w:r w:rsidRPr="009C1797">
        <w:rPr>
          <w:rFonts w:eastAsia="Calibri"/>
          <w:sz w:val="26"/>
          <w:szCs w:val="26"/>
        </w:rPr>
        <w:t>.</w:t>
      </w:r>
      <w:r w:rsidR="00E130F3" w:rsidRPr="009C1797">
        <w:rPr>
          <w:rFonts w:eastAsia="Calibri"/>
          <w:sz w:val="26"/>
          <w:szCs w:val="26"/>
        </w:rPr>
        <w:t>4</w:t>
      </w:r>
      <w:r w:rsidRPr="009C1797">
        <w:rPr>
          <w:rFonts w:eastAsia="Calibri"/>
          <w:sz w:val="26"/>
          <w:szCs w:val="26"/>
        </w:rPr>
        <w:t>. Обязательным условием, включаемым в Договор, заключенные в целях исполнения обязательств по данному Договору, является согласие Субъекта и лиц, являющихся поставщиками (подрядчиками, исполнителями) по договорам (соглашениям), заключенным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2441FD" w:rsidRPr="009C1797" w:rsidRDefault="002441FD"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2.2</w:t>
      </w:r>
      <w:r w:rsidR="00E130F3" w:rsidRPr="009C1797">
        <w:rPr>
          <w:rFonts w:eastAsia="Calibri"/>
          <w:sz w:val="26"/>
          <w:szCs w:val="26"/>
        </w:rPr>
        <w:t>5.5</w:t>
      </w:r>
      <w:r w:rsidRPr="009C1797">
        <w:rPr>
          <w:rFonts w:eastAsia="Calibri"/>
          <w:sz w:val="26"/>
          <w:szCs w:val="26"/>
        </w:rPr>
        <w:t>. Обязательным условием предоставления субсидии, включаемым в Договор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441FD" w:rsidRPr="009C1797" w:rsidRDefault="002441FD"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2.2</w:t>
      </w:r>
      <w:r w:rsidR="00DF1ADA" w:rsidRPr="009C1797">
        <w:rPr>
          <w:rFonts w:eastAsia="Calibri"/>
          <w:sz w:val="26"/>
          <w:szCs w:val="26"/>
        </w:rPr>
        <w:t>5</w:t>
      </w:r>
      <w:r w:rsidRPr="009C1797">
        <w:rPr>
          <w:rFonts w:eastAsia="Calibri"/>
          <w:sz w:val="26"/>
          <w:szCs w:val="26"/>
        </w:rPr>
        <w:t>.</w:t>
      </w:r>
      <w:r w:rsidR="00E130F3" w:rsidRPr="009C1797">
        <w:rPr>
          <w:rFonts w:eastAsia="Calibri"/>
          <w:sz w:val="26"/>
          <w:szCs w:val="26"/>
        </w:rPr>
        <w:t>6</w:t>
      </w:r>
      <w:r w:rsidRPr="009C1797">
        <w:rPr>
          <w:rFonts w:eastAsia="Calibri"/>
          <w:sz w:val="26"/>
          <w:szCs w:val="26"/>
        </w:rPr>
        <w:t>. Условие, что Субъект при внесении изменений или дополнений в учредительные и регистрационные документы (реорганизация, изменение реквизитов и других характеристик) обязуется в течение 7 рабочих дней представить копии соответствующих документов ответственному исполнителю.</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2.2</w:t>
      </w:r>
      <w:r w:rsidR="00DF1ADA" w:rsidRPr="009C1797">
        <w:rPr>
          <w:rFonts w:eastAsia="Calibri"/>
          <w:sz w:val="26"/>
          <w:szCs w:val="26"/>
        </w:rPr>
        <w:t>6</w:t>
      </w:r>
      <w:r w:rsidRPr="009C1797">
        <w:rPr>
          <w:rFonts w:eastAsia="Calibri"/>
          <w:sz w:val="26"/>
          <w:szCs w:val="26"/>
        </w:rPr>
        <w:t>. Управление отчетности</w:t>
      </w:r>
      <w:r w:rsidR="00921C25" w:rsidRPr="009C1797">
        <w:rPr>
          <w:rFonts w:eastAsia="Calibri"/>
          <w:sz w:val="26"/>
          <w:szCs w:val="26"/>
        </w:rPr>
        <w:t xml:space="preserve"> и программно-целевого планирования</w:t>
      </w:r>
      <w:r w:rsidRPr="009C1797">
        <w:rPr>
          <w:rFonts w:eastAsia="Calibri"/>
          <w:sz w:val="26"/>
          <w:szCs w:val="26"/>
        </w:rPr>
        <w:t xml:space="preserve"> администрации Нефтеюганского района обеспечивает перечисление субсидии Субъекту в порядке и сроки установленные Договором, на расчетный счет, открытый</w:t>
      </w:r>
      <w:r w:rsidR="0077410F" w:rsidRPr="009C1797">
        <w:rPr>
          <w:rFonts w:eastAsia="Calibri"/>
          <w:sz w:val="26"/>
          <w:szCs w:val="26"/>
        </w:rPr>
        <w:t xml:space="preserve"> Субъектом </w:t>
      </w:r>
      <w:r w:rsidRPr="009C1797">
        <w:rPr>
          <w:rFonts w:eastAsia="Calibri"/>
          <w:sz w:val="26"/>
          <w:szCs w:val="26"/>
        </w:rPr>
        <w:t>в</w:t>
      </w:r>
      <w:r w:rsidR="0077410F" w:rsidRPr="009C1797">
        <w:rPr>
          <w:rFonts w:eastAsia="Calibri"/>
          <w:sz w:val="26"/>
          <w:szCs w:val="26"/>
        </w:rPr>
        <w:t xml:space="preserve"> Учреждениях Центрального банка Российской Федерации или</w:t>
      </w:r>
      <w:r w:rsidRPr="009C1797">
        <w:rPr>
          <w:rFonts w:eastAsia="Calibri"/>
          <w:sz w:val="26"/>
          <w:szCs w:val="26"/>
        </w:rPr>
        <w:t xml:space="preserve"> кредитн</w:t>
      </w:r>
      <w:r w:rsidR="0077410F" w:rsidRPr="009C1797">
        <w:rPr>
          <w:rFonts w:eastAsia="Calibri"/>
          <w:sz w:val="26"/>
          <w:szCs w:val="26"/>
        </w:rPr>
        <w:t>ых</w:t>
      </w:r>
      <w:r w:rsidRPr="009C1797">
        <w:rPr>
          <w:rFonts w:eastAsia="Calibri"/>
          <w:sz w:val="26"/>
          <w:szCs w:val="26"/>
        </w:rPr>
        <w:t xml:space="preserve"> организаци</w:t>
      </w:r>
      <w:r w:rsidR="0077410F" w:rsidRPr="009C1797">
        <w:rPr>
          <w:rFonts w:eastAsia="Calibri"/>
          <w:sz w:val="26"/>
          <w:szCs w:val="26"/>
        </w:rPr>
        <w:t>ях</w:t>
      </w:r>
      <w:r w:rsidRPr="009C1797">
        <w:rPr>
          <w:rFonts w:eastAsia="Calibri"/>
          <w:sz w:val="26"/>
          <w:szCs w:val="26"/>
        </w:rPr>
        <w:t xml:space="preserve">. </w:t>
      </w:r>
    </w:p>
    <w:p w:rsidR="002441FD" w:rsidRPr="009C1797" w:rsidRDefault="002441FD" w:rsidP="005622D2">
      <w:pPr>
        <w:tabs>
          <w:tab w:val="left" w:pos="1276"/>
        </w:tabs>
        <w:autoSpaceDE w:val="0"/>
        <w:autoSpaceDN w:val="0"/>
        <w:adjustRightInd w:val="0"/>
        <w:ind w:firstLine="567"/>
        <w:jc w:val="center"/>
        <w:rPr>
          <w:rFonts w:eastAsia="Calibri"/>
          <w:sz w:val="26"/>
          <w:szCs w:val="26"/>
        </w:rPr>
      </w:pPr>
    </w:p>
    <w:p w:rsidR="002441FD" w:rsidRPr="009C1797" w:rsidRDefault="002441FD" w:rsidP="005622D2">
      <w:pPr>
        <w:ind w:firstLine="567"/>
        <w:jc w:val="center"/>
        <w:outlineLvl w:val="1"/>
        <w:rPr>
          <w:rFonts w:eastAsia="Calibri"/>
          <w:bCs/>
          <w:iCs/>
          <w:sz w:val="26"/>
          <w:szCs w:val="26"/>
        </w:rPr>
      </w:pPr>
      <w:r w:rsidRPr="009C1797">
        <w:rPr>
          <w:rFonts w:eastAsia="Calibri"/>
          <w:bCs/>
          <w:iCs/>
          <w:sz w:val="26"/>
          <w:szCs w:val="26"/>
        </w:rPr>
        <w:t>3. Требования к отчетности</w:t>
      </w:r>
    </w:p>
    <w:p w:rsidR="002441FD" w:rsidRPr="009C1797" w:rsidRDefault="002441FD" w:rsidP="005622D2">
      <w:pPr>
        <w:ind w:firstLine="567"/>
        <w:jc w:val="center"/>
        <w:outlineLvl w:val="1"/>
        <w:rPr>
          <w:rFonts w:eastAsia="Calibri"/>
          <w:iCs/>
          <w:sz w:val="26"/>
          <w:szCs w:val="26"/>
        </w:rPr>
      </w:pPr>
    </w:p>
    <w:p w:rsidR="002441FD" w:rsidRPr="009C1797" w:rsidRDefault="002441FD" w:rsidP="005622D2">
      <w:pPr>
        <w:tabs>
          <w:tab w:val="left" w:pos="1276"/>
        </w:tabs>
        <w:autoSpaceDE w:val="0"/>
        <w:autoSpaceDN w:val="0"/>
        <w:adjustRightInd w:val="0"/>
        <w:ind w:firstLine="567"/>
        <w:jc w:val="both"/>
        <w:rPr>
          <w:rFonts w:eastAsia="Calibri"/>
          <w:sz w:val="26"/>
          <w:szCs w:val="26"/>
        </w:rPr>
      </w:pPr>
      <w:r w:rsidRPr="009C1797">
        <w:rPr>
          <w:rFonts w:eastAsia="Calibri"/>
          <w:sz w:val="26"/>
          <w:szCs w:val="26"/>
        </w:rPr>
        <w:t>3.1. При условии выполнения обязательств, предусмотренных Договором, Субъект представляет в Администрацию:</w:t>
      </w:r>
    </w:p>
    <w:p w:rsidR="002441FD" w:rsidRPr="009C1797" w:rsidRDefault="002441FD" w:rsidP="00C62489">
      <w:pPr>
        <w:pStyle w:val="a3"/>
        <w:numPr>
          <w:ilvl w:val="0"/>
          <w:numId w:val="11"/>
        </w:numPr>
        <w:tabs>
          <w:tab w:val="left" w:pos="851"/>
          <w:tab w:val="left" w:pos="1134"/>
        </w:tabs>
        <w:autoSpaceDE w:val="0"/>
        <w:autoSpaceDN w:val="0"/>
        <w:adjustRightInd w:val="0"/>
        <w:ind w:left="0" w:firstLine="567"/>
        <w:jc w:val="both"/>
        <w:rPr>
          <w:rFonts w:eastAsia="Calibri"/>
          <w:sz w:val="26"/>
          <w:szCs w:val="26"/>
        </w:rPr>
      </w:pPr>
      <w:proofErr w:type="gramStart"/>
      <w:r w:rsidRPr="009C1797">
        <w:rPr>
          <w:rFonts w:eastAsia="Calibri"/>
          <w:sz w:val="26"/>
          <w:szCs w:val="26"/>
        </w:rPr>
        <w:t>отчет</w:t>
      </w:r>
      <w:proofErr w:type="gramEnd"/>
      <w:r w:rsidR="007F0660" w:rsidRPr="009C1797">
        <w:rPr>
          <w:rFonts w:eastAsia="Calibri"/>
          <w:sz w:val="26"/>
          <w:szCs w:val="26"/>
        </w:rPr>
        <w:t xml:space="preserve"> </w:t>
      </w:r>
      <w:r w:rsidRPr="009C1797">
        <w:rPr>
          <w:rFonts w:eastAsia="Calibri"/>
          <w:sz w:val="26"/>
          <w:szCs w:val="26"/>
        </w:rPr>
        <w:t xml:space="preserve">о </w:t>
      </w:r>
      <w:r w:rsidR="000E6D38" w:rsidRPr="009C1797">
        <w:rPr>
          <w:rFonts w:eastAsia="Calibri"/>
          <w:sz w:val="26"/>
          <w:szCs w:val="26"/>
        </w:rPr>
        <w:t>результатах деятельности</w:t>
      </w:r>
      <w:r w:rsidR="009F10F3" w:rsidRPr="009C1797">
        <w:rPr>
          <w:rFonts w:eastAsia="Calibri"/>
          <w:sz w:val="26"/>
          <w:szCs w:val="26"/>
        </w:rPr>
        <w:t xml:space="preserve"> Субъекта</w:t>
      </w:r>
      <w:r w:rsidR="0027155D" w:rsidRPr="009C1797">
        <w:rPr>
          <w:rFonts w:eastAsia="Calibri"/>
          <w:sz w:val="26"/>
          <w:szCs w:val="26"/>
        </w:rPr>
        <w:t xml:space="preserve"> по форме</w:t>
      </w:r>
      <w:r w:rsidRPr="009C1797">
        <w:rPr>
          <w:rFonts w:eastAsia="Calibri"/>
          <w:sz w:val="26"/>
          <w:szCs w:val="26"/>
        </w:rPr>
        <w:t>,</w:t>
      </w:r>
      <w:r w:rsidR="0027155D" w:rsidRPr="009C1797">
        <w:rPr>
          <w:rFonts w:eastAsia="Calibri"/>
          <w:sz w:val="26"/>
          <w:szCs w:val="26"/>
        </w:rPr>
        <w:t xml:space="preserve"> установленной в Договоре,</w:t>
      </w:r>
      <w:r w:rsidRPr="009C1797">
        <w:rPr>
          <w:rFonts w:eastAsia="Calibri"/>
          <w:sz w:val="26"/>
          <w:szCs w:val="26"/>
        </w:rPr>
        <w:t xml:space="preserve"> не позднее 01 мая года, следующего з</w:t>
      </w:r>
      <w:r w:rsidR="0027155D" w:rsidRPr="009C1797">
        <w:rPr>
          <w:rFonts w:eastAsia="Calibri"/>
          <w:sz w:val="26"/>
          <w:szCs w:val="26"/>
        </w:rPr>
        <w:t xml:space="preserve">а годом предоставления субсидии. </w:t>
      </w:r>
    </w:p>
    <w:p w:rsidR="002441FD" w:rsidRPr="009C1797" w:rsidRDefault="002441FD" w:rsidP="00C62489">
      <w:pPr>
        <w:pStyle w:val="a3"/>
        <w:numPr>
          <w:ilvl w:val="0"/>
          <w:numId w:val="11"/>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копии</w:t>
      </w:r>
      <w:proofErr w:type="gramEnd"/>
      <w:r w:rsidRPr="009C1797">
        <w:rPr>
          <w:rFonts w:eastAsia="Calibri"/>
          <w:sz w:val="26"/>
          <w:szCs w:val="26"/>
        </w:rPr>
        <w:t xml:space="preserve"> бухгалтерского баланса и налоговых деклараций по применяемым специальным режимам налогообложения (для применяющих такие режимы), в срок предусмотренный налоговым законодательством, но не позднее 01 мая года, следующего за истекшим налоговым периодом.</w:t>
      </w:r>
    </w:p>
    <w:p w:rsidR="002441FD" w:rsidRPr="009C1797" w:rsidRDefault="002441FD" w:rsidP="005622D2">
      <w:pPr>
        <w:tabs>
          <w:tab w:val="left" w:pos="1276"/>
        </w:tabs>
        <w:autoSpaceDE w:val="0"/>
        <w:autoSpaceDN w:val="0"/>
        <w:adjustRightInd w:val="0"/>
        <w:ind w:firstLine="567"/>
        <w:jc w:val="both"/>
        <w:rPr>
          <w:rFonts w:eastAsia="Calibri"/>
          <w:sz w:val="26"/>
          <w:szCs w:val="26"/>
        </w:rPr>
      </w:pPr>
    </w:p>
    <w:p w:rsidR="002441FD" w:rsidRPr="009C1797" w:rsidRDefault="002441FD" w:rsidP="005622D2">
      <w:pPr>
        <w:ind w:firstLine="567"/>
        <w:jc w:val="center"/>
        <w:outlineLvl w:val="1"/>
        <w:rPr>
          <w:rFonts w:eastAsia="Calibri"/>
          <w:bCs/>
          <w:iCs/>
          <w:sz w:val="26"/>
          <w:szCs w:val="26"/>
        </w:rPr>
      </w:pPr>
      <w:r w:rsidRPr="009C1797">
        <w:rPr>
          <w:rFonts w:eastAsia="Calibri"/>
          <w:bCs/>
          <w:iCs/>
          <w:sz w:val="26"/>
          <w:szCs w:val="26"/>
        </w:rPr>
        <w:t xml:space="preserve">4. Требования об осуществлении контроля за соблюдением условий, целей и </w:t>
      </w:r>
      <w:proofErr w:type="gramStart"/>
      <w:r w:rsidRPr="009C1797">
        <w:rPr>
          <w:rFonts w:eastAsia="Calibri"/>
          <w:bCs/>
          <w:iCs/>
          <w:sz w:val="26"/>
          <w:szCs w:val="26"/>
        </w:rPr>
        <w:t>порядка предоставления субсидий</w:t>
      </w:r>
      <w:proofErr w:type="gramEnd"/>
      <w:r w:rsidRPr="009C1797">
        <w:rPr>
          <w:rFonts w:eastAsia="Calibri"/>
          <w:bCs/>
          <w:iCs/>
          <w:sz w:val="26"/>
          <w:szCs w:val="26"/>
        </w:rPr>
        <w:t xml:space="preserve"> и ответственности за их нарушение</w:t>
      </w:r>
    </w:p>
    <w:p w:rsidR="002441FD" w:rsidRPr="009C1797" w:rsidRDefault="002441FD" w:rsidP="005622D2">
      <w:pPr>
        <w:ind w:firstLine="567"/>
        <w:jc w:val="center"/>
        <w:outlineLvl w:val="1"/>
        <w:rPr>
          <w:rFonts w:eastAsia="Calibri"/>
          <w:iCs/>
          <w:sz w:val="26"/>
          <w:szCs w:val="26"/>
        </w:rPr>
      </w:pP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4.1. Администрация, а также уполномоченный орган внутреннего муниципального финансового контроля Нефтеюганского района в обязательном порядке осуществляют контроль целевого использования средств субсидий, предоставленного по Договору, соблюдения условий, целей и порядка предоставления субсидий Субъектам.</w:t>
      </w:r>
    </w:p>
    <w:p w:rsidR="002441FD" w:rsidRPr="009C1797" w:rsidRDefault="002441FD" w:rsidP="005622D2">
      <w:pPr>
        <w:tabs>
          <w:tab w:val="left" w:pos="1372"/>
        </w:tabs>
        <w:autoSpaceDE w:val="0"/>
        <w:autoSpaceDN w:val="0"/>
        <w:adjustRightInd w:val="0"/>
        <w:ind w:firstLine="567"/>
        <w:jc w:val="both"/>
        <w:rPr>
          <w:rFonts w:eastAsia="Calibri"/>
          <w:sz w:val="26"/>
          <w:szCs w:val="26"/>
        </w:rPr>
      </w:pPr>
      <w:r w:rsidRPr="009C1797">
        <w:rPr>
          <w:rFonts w:eastAsia="Calibri"/>
          <w:sz w:val="26"/>
          <w:szCs w:val="26"/>
        </w:rPr>
        <w:t>4.2. Контроль соблюдения условий расходования и целевого использования средств субсидий осуществляет контрольно-ревизионное управление администрации Нефтеюганского района в соответствии с законодательством Российской Федерации.</w:t>
      </w:r>
    </w:p>
    <w:p w:rsidR="002441FD" w:rsidRPr="009C1797" w:rsidRDefault="002441FD" w:rsidP="005622D2">
      <w:pPr>
        <w:tabs>
          <w:tab w:val="left" w:pos="1276"/>
        </w:tabs>
        <w:autoSpaceDE w:val="0"/>
        <w:autoSpaceDN w:val="0"/>
        <w:adjustRightInd w:val="0"/>
        <w:ind w:firstLine="567"/>
        <w:jc w:val="both"/>
        <w:rPr>
          <w:rFonts w:eastAsia="Calibri"/>
          <w:sz w:val="26"/>
          <w:szCs w:val="26"/>
        </w:rPr>
      </w:pPr>
      <w:r w:rsidRPr="009C1797">
        <w:rPr>
          <w:rFonts w:eastAsia="Calibri"/>
          <w:sz w:val="26"/>
          <w:szCs w:val="26"/>
        </w:rPr>
        <w:t>4.3.Субсидия подлежит возврату в бюджет Нефтеюганского района в случаях установления фактов:</w:t>
      </w:r>
    </w:p>
    <w:p w:rsidR="002441FD" w:rsidRPr="009C1797" w:rsidRDefault="002441FD" w:rsidP="00C62489">
      <w:pPr>
        <w:pStyle w:val="a3"/>
        <w:numPr>
          <w:ilvl w:val="0"/>
          <w:numId w:val="10"/>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нарушения Субъектом условий, установленных Порядком и Договором, выявленного по фактам проверок, проведенных контрольно-ревизионным управлением администрации Нефтеюганского района;</w:t>
      </w:r>
    </w:p>
    <w:p w:rsidR="002441FD" w:rsidRPr="009C1797" w:rsidRDefault="002441FD" w:rsidP="00C62489">
      <w:pPr>
        <w:pStyle w:val="a3"/>
        <w:numPr>
          <w:ilvl w:val="0"/>
          <w:numId w:val="10"/>
        </w:numPr>
        <w:tabs>
          <w:tab w:val="left" w:pos="0"/>
          <w:tab w:val="left" w:pos="993"/>
        </w:tabs>
        <w:autoSpaceDE w:val="0"/>
        <w:autoSpaceDN w:val="0"/>
        <w:adjustRightInd w:val="0"/>
        <w:ind w:left="0" w:firstLine="567"/>
        <w:jc w:val="both"/>
        <w:rPr>
          <w:rFonts w:eastAsia="Calibri"/>
          <w:sz w:val="26"/>
          <w:szCs w:val="26"/>
        </w:rPr>
      </w:pPr>
      <w:r w:rsidRPr="009C1797">
        <w:rPr>
          <w:rFonts w:eastAsia="Calibri"/>
          <w:sz w:val="26"/>
          <w:szCs w:val="26"/>
        </w:rPr>
        <w:t>нецелевого использования предоставленной субсидии;</w:t>
      </w:r>
    </w:p>
    <w:p w:rsidR="002441FD" w:rsidRPr="009C1797" w:rsidRDefault="002441FD" w:rsidP="00C62489">
      <w:pPr>
        <w:pStyle w:val="a3"/>
        <w:numPr>
          <w:ilvl w:val="0"/>
          <w:numId w:val="10"/>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непредставления либо несвоевременного предоставления отчетности;</w:t>
      </w:r>
    </w:p>
    <w:p w:rsidR="002441FD" w:rsidRPr="009C1797" w:rsidRDefault="002441FD" w:rsidP="00C62489">
      <w:pPr>
        <w:pStyle w:val="a3"/>
        <w:numPr>
          <w:ilvl w:val="0"/>
          <w:numId w:val="10"/>
        </w:numPr>
        <w:tabs>
          <w:tab w:val="left" w:pos="993"/>
        </w:tabs>
        <w:autoSpaceDE w:val="0"/>
        <w:autoSpaceDN w:val="0"/>
        <w:adjustRightInd w:val="0"/>
        <w:ind w:left="0" w:firstLine="567"/>
        <w:jc w:val="both"/>
        <w:rPr>
          <w:rFonts w:eastAsia="Calibri"/>
          <w:sz w:val="26"/>
          <w:szCs w:val="26"/>
        </w:rPr>
      </w:pPr>
      <w:r w:rsidRPr="009C1797">
        <w:rPr>
          <w:rFonts w:eastAsia="Calibri"/>
          <w:sz w:val="26"/>
          <w:szCs w:val="26"/>
        </w:rPr>
        <w:t>несоблюдения обязательства, установленного подпунктом 2.2</w:t>
      </w:r>
      <w:r w:rsidR="00543B84" w:rsidRPr="009C1797">
        <w:rPr>
          <w:rFonts w:eastAsia="Calibri"/>
          <w:sz w:val="26"/>
          <w:szCs w:val="26"/>
        </w:rPr>
        <w:t>5</w:t>
      </w:r>
      <w:r w:rsidRPr="009C1797">
        <w:rPr>
          <w:rFonts w:eastAsia="Calibri"/>
          <w:sz w:val="26"/>
          <w:szCs w:val="26"/>
        </w:rPr>
        <w:t>.</w:t>
      </w:r>
      <w:r w:rsidR="00543B84" w:rsidRPr="009C1797">
        <w:rPr>
          <w:rFonts w:eastAsia="Calibri"/>
          <w:sz w:val="26"/>
          <w:szCs w:val="26"/>
        </w:rPr>
        <w:t>2</w:t>
      </w:r>
      <w:r w:rsidRPr="009C1797">
        <w:rPr>
          <w:rFonts w:eastAsia="Calibri"/>
          <w:sz w:val="26"/>
          <w:szCs w:val="26"/>
        </w:rPr>
        <w:t xml:space="preserve"> пункта 2.2</w:t>
      </w:r>
      <w:r w:rsidR="00543B84" w:rsidRPr="009C1797">
        <w:rPr>
          <w:rFonts w:eastAsia="Calibri"/>
          <w:sz w:val="26"/>
          <w:szCs w:val="26"/>
        </w:rPr>
        <w:t>5</w:t>
      </w:r>
      <w:r w:rsidRPr="009C1797">
        <w:rPr>
          <w:rFonts w:eastAsia="Calibri"/>
          <w:sz w:val="26"/>
          <w:szCs w:val="26"/>
        </w:rPr>
        <w:t xml:space="preserve"> раздела 2 Порядка.</w:t>
      </w:r>
    </w:p>
    <w:p w:rsidR="002441FD" w:rsidRPr="009C1797" w:rsidRDefault="002441FD" w:rsidP="005622D2">
      <w:pPr>
        <w:tabs>
          <w:tab w:val="left" w:pos="1276"/>
        </w:tabs>
        <w:autoSpaceDE w:val="0"/>
        <w:autoSpaceDN w:val="0"/>
        <w:adjustRightInd w:val="0"/>
        <w:ind w:firstLine="567"/>
        <w:jc w:val="both"/>
        <w:rPr>
          <w:rFonts w:eastAsia="Calibri"/>
          <w:sz w:val="26"/>
          <w:szCs w:val="26"/>
        </w:rPr>
      </w:pPr>
      <w:r w:rsidRPr="009C1797">
        <w:rPr>
          <w:rFonts w:eastAsia="Calibri"/>
          <w:sz w:val="26"/>
          <w:szCs w:val="26"/>
        </w:rPr>
        <w:t>4.4. Субсидия подлежит возврату в бюджет Нефтеюганского района в следующем порядке:</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4.4.1. Контрольно-ревизионное управление администрации Нефтеюганского района в течение 3 рабочих дней со дня выявления нарушения направляет ответственному исполнителю акт проверки.</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4.4.2. Ответственный исполнитель в течение 5 рабочих дней на основании акта проверки направляет Субъекту письменное требование (уведомление) о возврате субсидии.</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4.4.3. Субъект обязан в течение 10 рабочих дней со дня получения требования (уведомления) о возврате субсидии перечислить указанную в требовании сумму по реквизитам, указанным в нем.</w:t>
      </w:r>
    </w:p>
    <w:p w:rsidR="002441FD" w:rsidRPr="009C1797" w:rsidRDefault="002441FD" w:rsidP="005622D2">
      <w:pPr>
        <w:tabs>
          <w:tab w:val="left" w:pos="0"/>
        </w:tabs>
        <w:autoSpaceDE w:val="0"/>
        <w:autoSpaceDN w:val="0"/>
        <w:adjustRightInd w:val="0"/>
        <w:ind w:firstLine="567"/>
        <w:jc w:val="both"/>
        <w:rPr>
          <w:rFonts w:eastAsia="Calibri"/>
          <w:sz w:val="26"/>
          <w:szCs w:val="26"/>
        </w:rPr>
      </w:pPr>
      <w:r w:rsidRPr="009C1797">
        <w:rPr>
          <w:rFonts w:eastAsia="Calibri"/>
          <w:sz w:val="26"/>
          <w:szCs w:val="26"/>
        </w:rPr>
        <w:t>4.5. Остатки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использованные в отчетном финансовом году, подлежат возврату в бюджет Нефтеюганского района (за исключением субсидий, предоставленных в пределах суммы, необходимой для оплаты денежных обязательств Субъекта, источником финансового обеспечения которых является указанные субсидии).</w:t>
      </w:r>
    </w:p>
    <w:p w:rsidR="002441FD" w:rsidRPr="009C1797" w:rsidRDefault="002441FD" w:rsidP="005622D2">
      <w:pPr>
        <w:widowControl w:val="0"/>
        <w:tabs>
          <w:tab w:val="left" w:pos="0"/>
        </w:tabs>
        <w:autoSpaceDE w:val="0"/>
        <w:autoSpaceDN w:val="0"/>
        <w:adjustRightInd w:val="0"/>
        <w:ind w:firstLine="567"/>
        <w:jc w:val="both"/>
        <w:rPr>
          <w:rFonts w:eastAsia="Calibri"/>
          <w:sz w:val="26"/>
          <w:szCs w:val="26"/>
        </w:rPr>
      </w:pPr>
      <w:r w:rsidRPr="009C1797">
        <w:rPr>
          <w:rFonts w:eastAsia="Calibri"/>
          <w:sz w:val="26"/>
          <w:szCs w:val="26"/>
        </w:rPr>
        <w:t>4.6. 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w:t>
      </w:r>
    </w:p>
    <w:p w:rsidR="002441FD" w:rsidRPr="009C1797" w:rsidRDefault="002441FD" w:rsidP="005622D2">
      <w:pPr>
        <w:widowControl w:val="0"/>
        <w:tabs>
          <w:tab w:val="left" w:pos="0"/>
        </w:tabs>
        <w:autoSpaceDE w:val="0"/>
        <w:autoSpaceDN w:val="0"/>
        <w:adjustRightInd w:val="0"/>
        <w:ind w:firstLine="567"/>
        <w:jc w:val="both"/>
        <w:rPr>
          <w:rFonts w:eastAsia="Calibri"/>
          <w:sz w:val="26"/>
          <w:szCs w:val="26"/>
        </w:rPr>
      </w:pPr>
      <w:r w:rsidRPr="009C1797">
        <w:rPr>
          <w:rFonts w:eastAsia="Calibri"/>
          <w:sz w:val="26"/>
          <w:szCs w:val="26"/>
        </w:rPr>
        <w:br w:type="page"/>
      </w:r>
    </w:p>
    <w:p w:rsidR="00EF3EAA" w:rsidRPr="009C1797" w:rsidRDefault="00EF3EAA" w:rsidP="005622D2">
      <w:pPr>
        <w:ind w:left="5812"/>
        <w:rPr>
          <w:sz w:val="24"/>
          <w:szCs w:val="24"/>
        </w:rPr>
      </w:pPr>
      <w:r w:rsidRPr="009C1797">
        <w:rPr>
          <w:sz w:val="24"/>
          <w:szCs w:val="24"/>
        </w:rPr>
        <w:t xml:space="preserve">Приложение № 1 </w:t>
      </w:r>
    </w:p>
    <w:p w:rsidR="002441FD" w:rsidRPr="009C1797" w:rsidRDefault="00EF3EAA" w:rsidP="005622D2">
      <w:pPr>
        <w:ind w:left="5812"/>
        <w:rPr>
          <w:sz w:val="24"/>
          <w:szCs w:val="24"/>
        </w:rPr>
      </w:pPr>
      <w:proofErr w:type="gramStart"/>
      <w:r w:rsidRPr="009C1797">
        <w:rPr>
          <w:sz w:val="24"/>
          <w:szCs w:val="24"/>
        </w:rPr>
        <w:t>к</w:t>
      </w:r>
      <w:proofErr w:type="gramEnd"/>
      <w:r w:rsidRPr="009C1797">
        <w:rPr>
          <w:sz w:val="24"/>
          <w:szCs w:val="24"/>
        </w:rPr>
        <w:t xml:space="preserve"> Порядку предоставления субсидий субъектам малого </w:t>
      </w:r>
      <w:r w:rsidRPr="009C1797">
        <w:rPr>
          <w:sz w:val="24"/>
          <w:szCs w:val="24"/>
        </w:rPr>
        <w:br/>
        <w:t>и среднего предпринимательства Нефтеюганского района</w:t>
      </w:r>
    </w:p>
    <w:p w:rsidR="00EF3EAA" w:rsidRPr="009C1797" w:rsidRDefault="00EF3EAA" w:rsidP="005622D2">
      <w:pPr>
        <w:autoSpaceDE w:val="0"/>
        <w:autoSpaceDN w:val="0"/>
        <w:adjustRightInd w:val="0"/>
        <w:rPr>
          <w:sz w:val="24"/>
          <w:szCs w:val="24"/>
        </w:rPr>
      </w:pPr>
    </w:p>
    <w:p w:rsidR="00EF3EAA" w:rsidRPr="009C1797" w:rsidRDefault="00EF3EAA" w:rsidP="005622D2">
      <w:pPr>
        <w:autoSpaceDE w:val="0"/>
        <w:autoSpaceDN w:val="0"/>
        <w:adjustRightInd w:val="0"/>
        <w:rPr>
          <w:rFonts w:eastAsia="Calibri"/>
          <w:sz w:val="26"/>
          <w:szCs w:val="26"/>
        </w:rPr>
      </w:pPr>
    </w:p>
    <w:p w:rsidR="002441FD" w:rsidRPr="009C1797" w:rsidRDefault="004073D0" w:rsidP="005622D2">
      <w:pPr>
        <w:ind w:firstLine="567"/>
        <w:jc w:val="center"/>
        <w:outlineLvl w:val="1"/>
        <w:rPr>
          <w:rFonts w:eastAsia="Calibri"/>
          <w:bCs/>
          <w:iCs/>
          <w:sz w:val="26"/>
          <w:szCs w:val="26"/>
        </w:rPr>
      </w:pPr>
      <w:r w:rsidRPr="009C1797">
        <w:rPr>
          <w:rFonts w:eastAsia="Calibri"/>
          <w:bCs/>
          <w:iCs/>
          <w:sz w:val="26"/>
          <w:szCs w:val="26"/>
        </w:rPr>
        <w:t>Перечень</w:t>
      </w:r>
    </w:p>
    <w:p w:rsidR="002441FD" w:rsidRPr="009C1797" w:rsidRDefault="002441FD" w:rsidP="005622D2">
      <w:pPr>
        <w:ind w:firstLine="567"/>
        <w:jc w:val="center"/>
        <w:outlineLvl w:val="1"/>
        <w:rPr>
          <w:rFonts w:eastAsia="Calibri"/>
          <w:iCs/>
          <w:sz w:val="26"/>
          <w:szCs w:val="26"/>
        </w:rPr>
      </w:pPr>
      <w:r w:rsidRPr="009C1797">
        <w:rPr>
          <w:rFonts w:eastAsia="Calibri"/>
          <w:bCs/>
          <w:iCs/>
          <w:sz w:val="26"/>
          <w:szCs w:val="26"/>
        </w:rPr>
        <w:t>документов для получения субсидий субъектам малого и среднего предпринимательства Нефтеюганского района</w:t>
      </w:r>
    </w:p>
    <w:p w:rsidR="002441FD" w:rsidRPr="009C1797" w:rsidRDefault="002441FD" w:rsidP="005622D2">
      <w:pPr>
        <w:ind w:firstLine="567"/>
        <w:jc w:val="center"/>
        <w:outlineLvl w:val="1"/>
        <w:rPr>
          <w:rFonts w:eastAsia="Calibri"/>
          <w:b/>
          <w:bCs/>
          <w:iCs/>
          <w:sz w:val="26"/>
          <w:szCs w:val="26"/>
        </w:rPr>
      </w:pPr>
    </w:p>
    <w:p w:rsidR="002441FD" w:rsidRPr="009C1797" w:rsidRDefault="002441FD" w:rsidP="005622D2">
      <w:pPr>
        <w:tabs>
          <w:tab w:val="left" w:pos="0"/>
          <w:tab w:val="left" w:pos="1148"/>
        </w:tabs>
        <w:autoSpaceDE w:val="0"/>
        <w:autoSpaceDN w:val="0"/>
        <w:adjustRightInd w:val="0"/>
        <w:ind w:firstLine="567"/>
        <w:jc w:val="both"/>
        <w:rPr>
          <w:rFonts w:eastAsia="Calibri"/>
          <w:sz w:val="26"/>
          <w:szCs w:val="26"/>
        </w:rPr>
      </w:pPr>
      <w:r w:rsidRPr="009C1797">
        <w:rPr>
          <w:rFonts w:eastAsia="Calibri"/>
          <w:sz w:val="26"/>
          <w:szCs w:val="26"/>
        </w:rPr>
        <w:t xml:space="preserve">1. Заявление о предоставлении субсидии подписанное Субъектом, либо уполномоченным лицом (согласно приложению № 2 к Порядку). </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2. Информационное письмо о банковских реквизитах, на которые подлежит перечислению субсидия</w:t>
      </w:r>
      <w:r w:rsidR="00232B22" w:rsidRPr="009C1797">
        <w:rPr>
          <w:rFonts w:eastAsia="Calibri"/>
          <w:sz w:val="26"/>
          <w:szCs w:val="26"/>
        </w:rPr>
        <w:t xml:space="preserve"> (письмо банка, карточка предприятия, информационное письмо Субъекта)</w:t>
      </w:r>
      <w:r w:rsidRPr="009C1797">
        <w:rPr>
          <w:rFonts w:eastAsia="Calibri"/>
          <w:sz w:val="26"/>
          <w:szCs w:val="26"/>
        </w:rPr>
        <w:t>.</w:t>
      </w:r>
    </w:p>
    <w:p w:rsidR="002441FD" w:rsidRPr="009C1797" w:rsidRDefault="002441FD" w:rsidP="005622D2">
      <w:pPr>
        <w:autoSpaceDE w:val="0"/>
        <w:autoSpaceDN w:val="0"/>
        <w:adjustRightInd w:val="0"/>
        <w:ind w:firstLine="567"/>
        <w:jc w:val="both"/>
        <w:rPr>
          <w:rFonts w:eastAsia="Calibri"/>
          <w:sz w:val="26"/>
          <w:szCs w:val="26"/>
        </w:rPr>
      </w:pPr>
      <w:r w:rsidRPr="009C1797">
        <w:rPr>
          <w:rFonts w:eastAsia="Calibri"/>
          <w:sz w:val="26"/>
          <w:szCs w:val="26"/>
        </w:rPr>
        <w:t>3. Оригиналы, копии документов:</w:t>
      </w:r>
    </w:p>
    <w:p w:rsidR="002441FD" w:rsidRPr="009C1797" w:rsidRDefault="002441FD" w:rsidP="00C62489">
      <w:pPr>
        <w:pStyle w:val="a3"/>
        <w:numPr>
          <w:ilvl w:val="0"/>
          <w:numId w:val="12"/>
        </w:numPr>
        <w:tabs>
          <w:tab w:val="left" w:pos="709"/>
          <w:tab w:val="left" w:pos="851"/>
        </w:tabs>
        <w:autoSpaceDE w:val="0"/>
        <w:autoSpaceDN w:val="0"/>
        <w:adjustRightInd w:val="0"/>
        <w:ind w:left="0" w:firstLine="567"/>
        <w:jc w:val="both"/>
        <w:rPr>
          <w:rFonts w:eastAsia="Calibri"/>
          <w:sz w:val="26"/>
          <w:szCs w:val="26"/>
        </w:rPr>
      </w:pPr>
      <w:r w:rsidRPr="009C1797">
        <w:rPr>
          <w:rFonts w:eastAsia="Calibri"/>
          <w:sz w:val="26"/>
          <w:szCs w:val="26"/>
        </w:rPr>
        <w:t>копия паспорта гражданина Российской Федерации (для индивидуальных предпринимателей);</w:t>
      </w:r>
    </w:p>
    <w:p w:rsidR="002441FD" w:rsidRPr="009C1797" w:rsidRDefault="002441FD" w:rsidP="00C62489">
      <w:pPr>
        <w:pStyle w:val="a3"/>
        <w:numPr>
          <w:ilvl w:val="0"/>
          <w:numId w:val="12"/>
        </w:numPr>
        <w:tabs>
          <w:tab w:val="left" w:pos="709"/>
          <w:tab w:val="left" w:pos="851"/>
        </w:tabs>
        <w:autoSpaceDE w:val="0"/>
        <w:autoSpaceDN w:val="0"/>
        <w:adjustRightInd w:val="0"/>
        <w:ind w:left="0" w:firstLine="567"/>
        <w:jc w:val="both"/>
        <w:rPr>
          <w:rFonts w:eastAsia="Calibri"/>
          <w:sz w:val="26"/>
          <w:szCs w:val="26"/>
        </w:rPr>
      </w:pPr>
      <w:r w:rsidRPr="009C1797">
        <w:rPr>
          <w:rFonts w:eastAsia="Calibri"/>
          <w:sz w:val="26"/>
          <w:szCs w:val="26"/>
        </w:rPr>
        <w:t>документ, подтверждающий полномочия руководителя (копия решения учредителей, приказ о назначении);</w:t>
      </w:r>
    </w:p>
    <w:p w:rsidR="002441FD" w:rsidRPr="009C1797" w:rsidRDefault="002441FD" w:rsidP="00C62489">
      <w:pPr>
        <w:pStyle w:val="a3"/>
        <w:numPr>
          <w:ilvl w:val="0"/>
          <w:numId w:val="12"/>
        </w:numPr>
        <w:tabs>
          <w:tab w:val="left" w:pos="709"/>
          <w:tab w:val="left" w:pos="851"/>
        </w:tabs>
        <w:autoSpaceDE w:val="0"/>
        <w:autoSpaceDN w:val="0"/>
        <w:adjustRightInd w:val="0"/>
        <w:ind w:left="0" w:firstLine="567"/>
        <w:jc w:val="both"/>
        <w:rPr>
          <w:rFonts w:eastAsia="Calibri"/>
          <w:sz w:val="26"/>
          <w:szCs w:val="26"/>
        </w:rPr>
      </w:pPr>
      <w:r w:rsidRPr="009C1797">
        <w:rPr>
          <w:rFonts w:eastAsia="Calibri"/>
          <w:sz w:val="26"/>
          <w:szCs w:val="26"/>
        </w:rPr>
        <w:t>согласие на обработку персональных данных (приложение № 3 к Порядку);</w:t>
      </w:r>
    </w:p>
    <w:p w:rsidR="002441FD" w:rsidRPr="009C1797" w:rsidRDefault="002441FD" w:rsidP="00C62489">
      <w:pPr>
        <w:pStyle w:val="a3"/>
        <w:numPr>
          <w:ilvl w:val="0"/>
          <w:numId w:val="12"/>
        </w:numPr>
        <w:tabs>
          <w:tab w:val="left" w:pos="709"/>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копии</w:t>
      </w:r>
      <w:proofErr w:type="gramEnd"/>
      <w:r w:rsidRPr="009C1797">
        <w:rPr>
          <w:rFonts w:eastAsia="Calibri"/>
          <w:sz w:val="26"/>
          <w:szCs w:val="26"/>
        </w:rPr>
        <w:t xml:space="preserve"> </w:t>
      </w:r>
      <w:r w:rsidR="00027ECA" w:rsidRPr="009C1797">
        <w:rPr>
          <w:rFonts w:eastAsia="Calibri"/>
          <w:sz w:val="26"/>
          <w:szCs w:val="26"/>
        </w:rPr>
        <w:t xml:space="preserve">документов, подтверждающие фактически произведенные затраты  Субъектом (копии </w:t>
      </w:r>
      <w:r w:rsidRPr="009C1797">
        <w:rPr>
          <w:rFonts w:eastAsia="Calibri"/>
          <w:sz w:val="26"/>
          <w:szCs w:val="26"/>
        </w:rPr>
        <w:t>договор</w:t>
      </w:r>
      <w:r w:rsidR="00027ECA" w:rsidRPr="009C1797">
        <w:rPr>
          <w:rFonts w:eastAsia="Calibri"/>
          <w:sz w:val="26"/>
          <w:szCs w:val="26"/>
        </w:rPr>
        <w:t>ов,</w:t>
      </w:r>
      <w:r w:rsidRPr="009C1797">
        <w:rPr>
          <w:rFonts w:eastAsia="Calibri"/>
          <w:sz w:val="26"/>
          <w:szCs w:val="26"/>
        </w:rPr>
        <w:t xml:space="preserve"> </w:t>
      </w:r>
      <w:r w:rsidR="00027ECA" w:rsidRPr="009C1797">
        <w:rPr>
          <w:rFonts w:eastAsia="Calibri"/>
          <w:sz w:val="26"/>
          <w:szCs w:val="26"/>
        </w:rPr>
        <w:t>счетов-договоров,</w:t>
      </w:r>
      <w:r w:rsidRPr="009C1797">
        <w:rPr>
          <w:rFonts w:eastAsia="Calibri"/>
          <w:sz w:val="26"/>
          <w:szCs w:val="26"/>
        </w:rPr>
        <w:t xml:space="preserve"> платежных поручений, счетов, счетов-фак</w:t>
      </w:r>
      <w:r w:rsidR="00037452" w:rsidRPr="009C1797">
        <w:rPr>
          <w:rFonts w:eastAsia="Calibri"/>
          <w:sz w:val="26"/>
          <w:szCs w:val="26"/>
        </w:rPr>
        <w:t>тур, кассов</w:t>
      </w:r>
      <w:r w:rsidR="00027ECA" w:rsidRPr="009C1797">
        <w:rPr>
          <w:rFonts w:eastAsia="Calibri"/>
          <w:sz w:val="26"/>
          <w:szCs w:val="26"/>
        </w:rPr>
        <w:t>ых</w:t>
      </w:r>
      <w:r w:rsidR="00037452" w:rsidRPr="009C1797">
        <w:rPr>
          <w:rFonts w:eastAsia="Calibri"/>
          <w:sz w:val="26"/>
          <w:szCs w:val="26"/>
        </w:rPr>
        <w:t xml:space="preserve"> чек</w:t>
      </w:r>
      <w:r w:rsidR="00027ECA" w:rsidRPr="009C1797">
        <w:rPr>
          <w:rFonts w:eastAsia="Calibri"/>
          <w:sz w:val="26"/>
          <w:szCs w:val="26"/>
        </w:rPr>
        <w:t>ов</w:t>
      </w:r>
      <w:r w:rsidR="00037452" w:rsidRPr="009C1797">
        <w:rPr>
          <w:rFonts w:eastAsia="Calibri"/>
          <w:sz w:val="26"/>
          <w:szCs w:val="26"/>
        </w:rPr>
        <w:t xml:space="preserve">, </w:t>
      </w:r>
      <w:r w:rsidRPr="009C1797">
        <w:rPr>
          <w:rFonts w:eastAsia="Calibri"/>
          <w:sz w:val="26"/>
          <w:szCs w:val="26"/>
        </w:rPr>
        <w:t>товарны</w:t>
      </w:r>
      <w:r w:rsidR="00027ECA" w:rsidRPr="009C1797">
        <w:rPr>
          <w:rFonts w:eastAsia="Calibri"/>
          <w:sz w:val="26"/>
          <w:szCs w:val="26"/>
        </w:rPr>
        <w:t>х</w:t>
      </w:r>
      <w:r w:rsidRPr="009C1797">
        <w:rPr>
          <w:rFonts w:eastAsia="Calibri"/>
          <w:sz w:val="26"/>
          <w:szCs w:val="26"/>
        </w:rPr>
        <w:t xml:space="preserve"> чек</w:t>
      </w:r>
      <w:r w:rsidR="00027ECA" w:rsidRPr="009C1797">
        <w:rPr>
          <w:rFonts w:eastAsia="Calibri"/>
          <w:sz w:val="26"/>
          <w:szCs w:val="26"/>
        </w:rPr>
        <w:t>ов</w:t>
      </w:r>
      <w:r w:rsidRPr="009C1797">
        <w:rPr>
          <w:rFonts w:eastAsia="Calibri"/>
          <w:sz w:val="26"/>
          <w:szCs w:val="26"/>
        </w:rPr>
        <w:t>, накладных, актов выполненных работ, актов приема-передачи</w:t>
      </w:r>
      <w:r w:rsidR="00232B22" w:rsidRPr="009C1797">
        <w:rPr>
          <w:rFonts w:eastAsia="Calibri"/>
          <w:sz w:val="26"/>
          <w:szCs w:val="26"/>
        </w:rPr>
        <w:t xml:space="preserve">, </w:t>
      </w:r>
      <w:r w:rsidR="00C526FE" w:rsidRPr="009C1797">
        <w:rPr>
          <w:rFonts w:eastAsia="Calibri"/>
          <w:sz w:val="26"/>
          <w:szCs w:val="26"/>
        </w:rPr>
        <w:t>квитанци</w:t>
      </w:r>
      <w:r w:rsidR="004531E6" w:rsidRPr="009C1797">
        <w:rPr>
          <w:rFonts w:eastAsia="Calibri"/>
          <w:sz w:val="26"/>
          <w:szCs w:val="26"/>
        </w:rPr>
        <w:t>й</w:t>
      </w:r>
      <w:r w:rsidR="00C526FE" w:rsidRPr="009C1797">
        <w:rPr>
          <w:rFonts w:eastAsia="Calibri"/>
          <w:sz w:val="26"/>
          <w:szCs w:val="26"/>
        </w:rPr>
        <w:t xml:space="preserve"> к </w:t>
      </w:r>
      <w:r w:rsidR="00232B22" w:rsidRPr="009C1797">
        <w:rPr>
          <w:rFonts w:eastAsia="Calibri"/>
          <w:sz w:val="26"/>
          <w:szCs w:val="26"/>
        </w:rPr>
        <w:t>приходно-кассов</w:t>
      </w:r>
      <w:r w:rsidR="00C526FE" w:rsidRPr="009C1797">
        <w:rPr>
          <w:rFonts w:eastAsia="Calibri"/>
          <w:sz w:val="26"/>
          <w:szCs w:val="26"/>
        </w:rPr>
        <w:t xml:space="preserve">ому </w:t>
      </w:r>
      <w:r w:rsidR="00232B22" w:rsidRPr="009C1797">
        <w:rPr>
          <w:rFonts w:eastAsia="Calibri"/>
          <w:sz w:val="26"/>
          <w:szCs w:val="26"/>
        </w:rPr>
        <w:t>ордер</w:t>
      </w:r>
      <w:r w:rsidR="00C526FE" w:rsidRPr="009C1797">
        <w:rPr>
          <w:rFonts w:eastAsia="Calibri"/>
          <w:sz w:val="26"/>
          <w:szCs w:val="26"/>
        </w:rPr>
        <w:t>у</w:t>
      </w:r>
      <w:r w:rsidR="00027ECA" w:rsidRPr="009C1797">
        <w:rPr>
          <w:rFonts w:eastAsia="Calibri"/>
          <w:sz w:val="26"/>
          <w:szCs w:val="26"/>
        </w:rPr>
        <w:t>)</w:t>
      </w:r>
      <w:r w:rsidRPr="009C1797">
        <w:rPr>
          <w:rFonts w:eastAsia="Calibri"/>
          <w:sz w:val="26"/>
          <w:szCs w:val="26"/>
        </w:rPr>
        <w:t>.</w:t>
      </w:r>
    </w:p>
    <w:p w:rsidR="002441FD" w:rsidRPr="009C1797" w:rsidRDefault="002441FD"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3.1. Перечень документов необходимых для предоставления субсидии, находящихся в распоряжении иных государственных органов, структурных подразделений администрации Нефтеюганского района, подлежащих получению в порядке межведомственного информационного взаимодействия:</w:t>
      </w:r>
    </w:p>
    <w:p w:rsidR="002441FD" w:rsidRPr="009C1797" w:rsidRDefault="002441FD" w:rsidP="00C62489">
      <w:pPr>
        <w:pStyle w:val="a3"/>
        <w:numPr>
          <w:ilvl w:val="0"/>
          <w:numId w:val="13"/>
        </w:numPr>
        <w:tabs>
          <w:tab w:val="left" w:pos="0"/>
          <w:tab w:val="left" w:pos="851"/>
        </w:tabs>
        <w:autoSpaceDE w:val="0"/>
        <w:autoSpaceDN w:val="0"/>
        <w:adjustRightInd w:val="0"/>
        <w:ind w:left="0" w:firstLine="567"/>
        <w:jc w:val="both"/>
        <w:rPr>
          <w:rFonts w:eastAsia="Calibri"/>
          <w:sz w:val="26"/>
          <w:szCs w:val="26"/>
        </w:rPr>
      </w:pPr>
      <w:r w:rsidRPr="009C1797">
        <w:rPr>
          <w:rFonts w:eastAsia="Calibri"/>
          <w:sz w:val="26"/>
          <w:szCs w:val="26"/>
        </w:rPr>
        <w:t>выписка из Единого государственного реестра юридических лиц;</w:t>
      </w:r>
    </w:p>
    <w:p w:rsidR="002441FD" w:rsidRPr="009C1797" w:rsidRDefault="002441FD" w:rsidP="00C62489">
      <w:pPr>
        <w:pStyle w:val="a3"/>
        <w:numPr>
          <w:ilvl w:val="0"/>
          <w:numId w:val="13"/>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выписка из Единого государственного реестра индивидуальных предпринимателей;</w:t>
      </w:r>
    </w:p>
    <w:p w:rsidR="002441FD" w:rsidRPr="009C1797" w:rsidRDefault="002441FD" w:rsidP="00C62489">
      <w:pPr>
        <w:pStyle w:val="a3"/>
        <w:numPr>
          <w:ilvl w:val="0"/>
          <w:numId w:val="13"/>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справка налогового органа, подтверждающая отсутствие задолженности по налоговым сборам и иным обязательным платежам, в том числе по страховым взносам;</w:t>
      </w:r>
    </w:p>
    <w:p w:rsidR="002441FD" w:rsidRPr="009C1797" w:rsidRDefault="002441FD" w:rsidP="00C62489">
      <w:pPr>
        <w:pStyle w:val="a3"/>
        <w:numPr>
          <w:ilvl w:val="0"/>
          <w:numId w:val="13"/>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справка Фонда социального страхования, подтверждающая отсутствие задолженности по страховым взносам;</w:t>
      </w:r>
    </w:p>
    <w:p w:rsidR="002441FD" w:rsidRPr="009C1797" w:rsidRDefault="002441FD" w:rsidP="00C62489">
      <w:pPr>
        <w:pStyle w:val="a3"/>
        <w:numPr>
          <w:ilvl w:val="0"/>
          <w:numId w:val="13"/>
        </w:numPr>
        <w:tabs>
          <w:tab w:val="left" w:pos="851"/>
        </w:tabs>
        <w:autoSpaceDE w:val="0"/>
        <w:autoSpaceDN w:val="0"/>
        <w:adjustRightInd w:val="0"/>
        <w:ind w:left="0" w:firstLine="567"/>
        <w:jc w:val="both"/>
        <w:rPr>
          <w:rFonts w:eastAsia="Calibri"/>
          <w:sz w:val="26"/>
          <w:szCs w:val="26"/>
        </w:rPr>
      </w:pPr>
      <w:r w:rsidRPr="009C1797">
        <w:rPr>
          <w:rFonts w:eastAsia="Calibri"/>
          <w:sz w:val="26"/>
          <w:szCs w:val="26"/>
        </w:rPr>
        <w:t xml:space="preserve">информация управления отчетности </w:t>
      </w:r>
      <w:r w:rsidR="003A60C6" w:rsidRPr="009C1797">
        <w:rPr>
          <w:rFonts w:eastAsia="Calibri"/>
          <w:sz w:val="26"/>
          <w:szCs w:val="26"/>
        </w:rPr>
        <w:t xml:space="preserve">и программно-целевого планирования </w:t>
      </w:r>
      <w:r w:rsidRPr="009C1797">
        <w:rPr>
          <w:rFonts w:eastAsia="Calibri"/>
          <w:sz w:val="26"/>
          <w:szCs w:val="26"/>
        </w:rPr>
        <w:t>администрации Нефтеюганского района об отсутствии у Субъекта просроченной задолженности перед бюджетом Нефтеюганского района.</w:t>
      </w:r>
    </w:p>
    <w:p w:rsidR="002441FD" w:rsidRPr="009C1797" w:rsidRDefault="002441FD" w:rsidP="005622D2">
      <w:pPr>
        <w:tabs>
          <w:tab w:val="left" w:pos="0"/>
          <w:tab w:val="left" w:pos="1148"/>
        </w:tabs>
        <w:autoSpaceDE w:val="0"/>
        <w:autoSpaceDN w:val="0"/>
        <w:adjustRightInd w:val="0"/>
        <w:ind w:firstLine="567"/>
        <w:jc w:val="both"/>
        <w:rPr>
          <w:rFonts w:eastAsia="Calibri"/>
          <w:sz w:val="26"/>
          <w:szCs w:val="26"/>
        </w:rPr>
      </w:pPr>
      <w:r w:rsidRPr="009C1797">
        <w:rPr>
          <w:rFonts w:eastAsia="Calibri"/>
          <w:sz w:val="26"/>
          <w:szCs w:val="26"/>
        </w:rPr>
        <w:t>4. Документы, представляемые Субъектом по собственной инициативе:</w:t>
      </w:r>
    </w:p>
    <w:p w:rsidR="002441FD" w:rsidRPr="009C1797" w:rsidRDefault="002441FD" w:rsidP="00C62489">
      <w:pPr>
        <w:pStyle w:val="a3"/>
        <w:numPr>
          <w:ilvl w:val="0"/>
          <w:numId w:val="14"/>
        </w:numPr>
        <w:tabs>
          <w:tab w:val="left" w:pos="567"/>
          <w:tab w:val="left" w:pos="851"/>
        </w:tabs>
        <w:autoSpaceDE w:val="0"/>
        <w:autoSpaceDN w:val="0"/>
        <w:adjustRightInd w:val="0"/>
        <w:ind w:left="0" w:firstLine="567"/>
        <w:jc w:val="both"/>
        <w:rPr>
          <w:rFonts w:eastAsia="Calibri"/>
          <w:sz w:val="26"/>
          <w:szCs w:val="26"/>
        </w:rPr>
      </w:pPr>
      <w:r w:rsidRPr="009C1797">
        <w:rPr>
          <w:rFonts w:eastAsia="Calibri"/>
          <w:sz w:val="26"/>
          <w:szCs w:val="26"/>
        </w:rPr>
        <w:t>выписка из единого государственного реестра юридических лиц (для юридических лиц), полученная не ранее чем за 1 месяц до даты подачи заявления;</w:t>
      </w:r>
    </w:p>
    <w:p w:rsidR="002441FD" w:rsidRPr="009C1797" w:rsidRDefault="002441FD" w:rsidP="00C62489">
      <w:pPr>
        <w:pStyle w:val="a3"/>
        <w:numPr>
          <w:ilvl w:val="0"/>
          <w:numId w:val="14"/>
        </w:numPr>
        <w:tabs>
          <w:tab w:val="left" w:pos="567"/>
          <w:tab w:val="left" w:pos="851"/>
        </w:tabs>
        <w:autoSpaceDE w:val="0"/>
        <w:autoSpaceDN w:val="0"/>
        <w:adjustRightInd w:val="0"/>
        <w:ind w:left="0" w:firstLine="567"/>
        <w:jc w:val="both"/>
        <w:rPr>
          <w:rFonts w:eastAsia="Calibri"/>
          <w:sz w:val="26"/>
          <w:szCs w:val="26"/>
        </w:rPr>
      </w:pPr>
      <w:r w:rsidRPr="009C1797">
        <w:rPr>
          <w:rFonts w:eastAsia="Calibri"/>
          <w:sz w:val="26"/>
          <w:szCs w:val="26"/>
        </w:rPr>
        <w:t>выписка из единого государственного реестра индивидуальных предпринимателей (для индивидуальных предпринимателей), полученная не ранее чем за 1 месяц до даты подачи заявления;</w:t>
      </w:r>
    </w:p>
    <w:p w:rsidR="002441FD" w:rsidRPr="009C1797" w:rsidRDefault="002441FD" w:rsidP="00C62489">
      <w:pPr>
        <w:pStyle w:val="a3"/>
        <w:numPr>
          <w:ilvl w:val="0"/>
          <w:numId w:val="14"/>
        </w:numPr>
        <w:tabs>
          <w:tab w:val="left" w:pos="567"/>
          <w:tab w:val="left" w:pos="851"/>
        </w:tabs>
        <w:autoSpaceDE w:val="0"/>
        <w:autoSpaceDN w:val="0"/>
        <w:adjustRightInd w:val="0"/>
        <w:ind w:left="0" w:firstLine="567"/>
        <w:jc w:val="both"/>
        <w:rPr>
          <w:rFonts w:eastAsia="Calibri"/>
          <w:sz w:val="26"/>
          <w:szCs w:val="26"/>
        </w:rPr>
      </w:pPr>
      <w:r w:rsidRPr="009C1797">
        <w:rPr>
          <w:rFonts w:eastAsia="Calibri"/>
          <w:sz w:val="26"/>
          <w:szCs w:val="26"/>
        </w:rPr>
        <w:t>оригинал справки налогового органа, подтверждающей отсутствие задолженности по налоговым и иным обязательным платежам, в том числе по страховым взносам;</w:t>
      </w:r>
    </w:p>
    <w:p w:rsidR="002441FD" w:rsidRPr="009C1797" w:rsidRDefault="002441FD" w:rsidP="00C62489">
      <w:pPr>
        <w:pStyle w:val="a3"/>
        <w:numPr>
          <w:ilvl w:val="0"/>
          <w:numId w:val="14"/>
        </w:numPr>
        <w:tabs>
          <w:tab w:val="left" w:pos="567"/>
          <w:tab w:val="left" w:pos="851"/>
        </w:tabs>
        <w:autoSpaceDE w:val="0"/>
        <w:autoSpaceDN w:val="0"/>
        <w:adjustRightInd w:val="0"/>
        <w:ind w:left="0" w:firstLine="567"/>
        <w:jc w:val="both"/>
        <w:rPr>
          <w:rFonts w:eastAsia="Calibri"/>
          <w:sz w:val="26"/>
          <w:szCs w:val="26"/>
        </w:rPr>
      </w:pPr>
      <w:r w:rsidRPr="009C1797">
        <w:rPr>
          <w:rFonts w:eastAsia="Calibri"/>
          <w:sz w:val="26"/>
          <w:szCs w:val="26"/>
        </w:rPr>
        <w:t>справка Фонда социального страхования, подтверждающая отсутствие задолженности по страховым взносам.</w:t>
      </w:r>
    </w:p>
    <w:p w:rsidR="002441FD" w:rsidRPr="009C1797" w:rsidRDefault="002441FD" w:rsidP="005622D2">
      <w:pPr>
        <w:tabs>
          <w:tab w:val="left" w:pos="0"/>
          <w:tab w:val="left" w:pos="1148"/>
        </w:tabs>
        <w:autoSpaceDE w:val="0"/>
        <w:autoSpaceDN w:val="0"/>
        <w:adjustRightInd w:val="0"/>
        <w:ind w:firstLine="567"/>
        <w:jc w:val="both"/>
        <w:rPr>
          <w:rFonts w:eastAsia="Calibri"/>
          <w:sz w:val="26"/>
          <w:szCs w:val="26"/>
        </w:rPr>
      </w:pPr>
      <w:r w:rsidRPr="009C1797">
        <w:rPr>
          <w:rFonts w:eastAsia="Calibri"/>
          <w:spacing w:val="-6"/>
          <w:sz w:val="26"/>
          <w:szCs w:val="26"/>
        </w:rPr>
        <w:t>5. Не представление Субъектом документов, которые Субъект вправе представить</w:t>
      </w:r>
      <w:r w:rsidRPr="009C1797">
        <w:rPr>
          <w:rFonts w:eastAsia="Calibri"/>
          <w:sz w:val="26"/>
          <w:szCs w:val="26"/>
        </w:rPr>
        <w:t xml:space="preserve"> по собственной инициативе, не является основанием для отказа в предоставлении субсидии.</w:t>
      </w:r>
    </w:p>
    <w:p w:rsidR="002441FD" w:rsidRPr="009C1797" w:rsidRDefault="002441FD" w:rsidP="005622D2">
      <w:pPr>
        <w:tabs>
          <w:tab w:val="left" w:pos="0"/>
          <w:tab w:val="left" w:pos="1134"/>
        </w:tabs>
        <w:autoSpaceDE w:val="0"/>
        <w:autoSpaceDN w:val="0"/>
        <w:adjustRightInd w:val="0"/>
        <w:ind w:firstLine="567"/>
        <w:jc w:val="both"/>
        <w:rPr>
          <w:rFonts w:eastAsia="Calibri"/>
          <w:sz w:val="26"/>
          <w:szCs w:val="26"/>
        </w:rPr>
      </w:pPr>
      <w:r w:rsidRPr="009C1797">
        <w:rPr>
          <w:rFonts w:eastAsia="Calibri"/>
          <w:sz w:val="26"/>
          <w:szCs w:val="26"/>
        </w:rPr>
        <w:t>6. Субъект, претендующий на получение субсидии:</w:t>
      </w:r>
    </w:p>
    <w:p w:rsidR="002441FD" w:rsidRPr="009C1797" w:rsidRDefault="002441FD"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 xml:space="preserve">6.1. На возмещение части затрат, связанных с </w:t>
      </w:r>
      <w:r w:rsidR="00C71D68" w:rsidRPr="009C1797">
        <w:rPr>
          <w:rFonts w:eastAsia="Calibri"/>
          <w:sz w:val="26"/>
          <w:szCs w:val="26"/>
        </w:rPr>
        <w:t>арендой (субарендой) нежилых помещений, расположенных на территории Нефтеюганского района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 209-ФЗ)</w:t>
      </w:r>
      <w:r w:rsidRPr="009C1797">
        <w:rPr>
          <w:rFonts w:eastAsia="Calibri"/>
          <w:sz w:val="26"/>
          <w:szCs w:val="26"/>
        </w:rPr>
        <w:t>:</w:t>
      </w:r>
    </w:p>
    <w:p w:rsidR="002441FD" w:rsidRPr="009C1797" w:rsidRDefault="00131E06"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 xml:space="preserve">- </w:t>
      </w:r>
      <w:r w:rsidR="002441FD" w:rsidRPr="009C1797">
        <w:rPr>
          <w:rFonts w:eastAsia="Calibri"/>
          <w:sz w:val="26"/>
          <w:szCs w:val="26"/>
        </w:rPr>
        <w:t>договор, зарегистрированный в Управлении Федеральной службы государственной регистрации, кадастра и картографии по Ханты-Мансийскому автономному округу-Югре в случае заключения договора аренды нежилого помещения более чем на 11 месяцев;</w:t>
      </w:r>
    </w:p>
    <w:p w:rsidR="002441FD" w:rsidRPr="009C1797" w:rsidRDefault="00131E06" w:rsidP="005622D2">
      <w:pPr>
        <w:autoSpaceDE w:val="0"/>
        <w:autoSpaceDN w:val="0"/>
        <w:adjustRightInd w:val="0"/>
        <w:ind w:firstLine="567"/>
        <w:jc w:val="both"/>
        <w:rPr>
          <w:rFonts w:eastAsia="Calibri"/>
          <w:sz w:val="26"/>
          <w:szCs w:val="26"/>
        </w:rPr>
      </w:pPr>
      <w:r w:rsidRPr="009C1797">
        <w:rPr>
          <w:rFonts w:eastAsia="Calibri"/>
          <w:sz w:val="26"/>
          <w:szCs w:val="26"/>
        </w:rPr>
        <w:t xml:space="preserve">- </w:t>
      </w:r>
      <w:r w:rsidR="002441FD" w:rsidRPr="009C1797">
        <w:rPr>
          <w:rFonts w:eastAsia="Calibri"/>
          <w:sz w:val="26"/>
          <w:szCs w:val="26"/>
        </w:rPr>
        <w:t xml:space="preserve"> копии финансовых документов, подтверждающих оплату арендных платежей в период со дня заключения договора аренды, </w:t>
      </w:r>
      <w:r w:rsidR="002441FD" w:rsidRPr="009C1797">
        <w:rPr>
          <w:rFonts w:eastAsia="Calibri"/>
          <w:spacing w:val="-4"/>
          <w:sz w:val="26"/>
          <w:szCs w:val="26"/>
        </w:rPr>
        <w:t xml:space="preserve">до дня окончания его действия, но </w:t>
      </w:r>
      <w:r w:rsidR="002441FD" w:rsidRPr="009C1797">
        <w:rPr>
          <w:rFonts w:eastAsia="Calibri"/>
          <w:sz w:val="26"/>
          <w:szCs w:val="26"/>
        </w:rPr>
        <w:t xml:space="preserve">не более чем за 12 месяцев предшествующих моменту подачи </w:t>
      </w:r>
      <w:r w:rsidR="006632F8" w:rsidRPr="009C1797">
        <w:rPr>
          <w:rFonts w:eastAsia="Calibri"/>
          <w:sz w:val="26"/>
          <w:szCs w:val="26"/>
        </w:rPr>
        <w:t xml:space="preserve">заявления </w:t>
      </w:r>
      <w:r w:rsidR="004D5D72" w:rsidRPr="009C1797">
        <w:rPr>
          <w:rFonts w:eastAsia="Calibri"/>
          <w:sz w:val="26"/>
          <w:szCs w:val="26"/>
        </w:rPr>
        <w:t>Субъектом</w:t>
      </w:r>
      <w:r w:rsidR="002441FD" w:rsidRPr="009C1797">
        <w:rPr>
          <w:rFonts w:eastAsia="Calibri"/>
          <w:spacing w:val="-4"/>
          <w:sz w:val="26"/>
          <w:szCs w:val="26"/>
        </w:rPr>
        <w:t>.</w:t>
      </w:r>
      <w:r w:rsidR="002441FD" w:rsidRPr="009C1797">
        <w:rPr>
          <w:rFonts w:eastAsia="Calibri"/>
          <w:sz w:val="26"/>
          <w:szCs w:val="26"/>
        </w:rPr>
        <w:t xml:space="preserve"> </w:t>
      </w:r>
    </w:p>
    <w:p w:rsidR="002441FD" w:rsidRPr="009C1797" w:rsidRDefault="002441FD"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6.2. Субъекты малого и среднего предпринимательства осуществляющие деятельность в социальной сфере в случае соблюдения одного из условий, установленных подпунктом 1.7.2 пункта 1.7 раздела 1 Порядка, дополнительно представляют:</w:t>
      </w:r>
    </w:p>
    <w:p w:rsidR="002441FD" w:rsidRPr="009C1797" w:rsidRDefault="00131E06"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 xml:space="preserve">- </w:t>
      </w:r>
      <w:r w:rsidR="002441FD" w:rsidRPr="009C1797">
        <w:rPr>
          <w:rFonts w:eastAsia="Calibri"/>
          <w:sz w:val="26"/>
          <w:szCs w:val="26"/>
        </w:rPr>
        <w:t xml:space="preserve"> документы, подтверждающие, что Субъект осуществляет деятельность в сфере социального обслуживания и документы, регламентирующие деятельность Субъекта с социально-незащищенными группами граждан и семьями с детьми (трудовые договоры с лицами, относящимися к социально незащищенным группам граждан (в том числе сведения об их доле в фонде оплаты труда), договоры на оказание услуг лицам, относящимся к социально незащищенным группам граждан, документы, подтверждающие отнесение к категории социально незащищенных групп граждан (документ об инвалидности, свидетельства о рождении детей, пенсионные удостоверения и другие документы), документы, предусматривающие льготы (скидки) для лиц, относящихся к социально незащищенным группам граждан и (или) иные документы). </w:t>
      </w:r>
    </w:p>
    <w:p w:rsidR="002441FD" w:rsidRPr="009C1797" w:rsidRDefault="002441FD"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6.3. На возмещение затрат, связанных с прохождением курсов повышения квалификации Субъекты дополнительно предоставляют:</w:t>
      </w:r>
    </w:p>
    <w:p w:rsidR="002441FD" w:rsidRPr="009C1797" w:rsidRDefault="00131E06" w:rsidP="005622D2">
      <w:pPr>
        <w:autoSpaceDE w:val="0"/>
        <w:autoSpaceDN w:val="0"/>
        <w:adjustRightInd w:val="0"/>
        <w:ind w:firstLine="567"/>
        <w:jc w:val="both"/>
        <w:rPr>
          <w:rFonts w:eastAsia="Calibri"/>
          <w:sz w:val="26"/>
          <w:szCs w:val="26"/>
        </w:rPr>
      </w:pPr>
      <w:r w:rsidRPr="009C1797">
        <w:rPr>
          <w:rFonts w:eastAsia="Calibri"/>
          <w:sz w:val="26"/>
          <w:szCs w:val="26"/>
        </w:rPr>
        <w:t>-</w:t>
      </w:r>
      <w:r w:rsidR="002441FD" w:rsidRPr="009C1797">
        <w:rPr>
          <w:rFonts w:eastAsia="Calibri"/>
          <w:sz w:val="26"/>
          <w:szCs w:val="26"/>
        </w:rPr>
        <w:t xml:space="preserve"> копи</w:t>
      </w:r>
      <w:r w:rsidR="00CD02E8" w:rsidRPr="009C1797">
        <w:rPr>
          <w:rFonts w:eastAsia="Calibri"/>
          <w:sz w:val="26"/>
          <w:szCs w:val="26"/>
        </w:rPr>
        <w:t>и</w:t>
      </w:r>
      <w:r w:rsidR="002441FD" w:rsidRPr="009C1797">
        <w:rPr>
          <w:rFonts w:eastAsia="Calibri"/>
          <w:sz w:val="26"/>
          <w:szCs w:val="26"/>
        </w:rPr>
        <w:t xml:space="preserve"> документов, подтверждающие прохождение курсов повышения квалификации (свидетельства, удостоверения, дипломы</w:t>
      </w:r>
      <w:r w:rsidR="00CD02E8" w:rsidRPr="009C1797">
        <w:rPr>
          <w:rFonts w:eastAsia="Calibri"/>
          <w:sz w:val="26"/>
          <w:szCs w:val="26"/>
        </w:rPr>
        <w:t>, сертификаты</w:t>
      </w:r>
      <w:r w:rsidR="00087E7A" w:rsidRPr="009C1797">
        <w:rPr>
          <w:rFonts w:eastAsia="Calibri"/>
          <w:sz w:val="26"/>
          <w:szCs w:val="26"/>
        </w:rPr>
        <w:t>);</w:t>
      </w:r>
    </w:p>
    <w:p w:rsidR="00087E7A" w:rsidRPr="009C1797" w:rsidRDefault="00087E7A" w:rsidP="005622D2">
      <w:pPr>
        <w:autoSpaceDE w:val="0"/>
        <w:autoSpaceDN w:val="0"/>
        <w:adjustRightInd w:val="0"/>
        <w:ind w:firstLine="567"/>
        <w:jc w:val="both"/>
        <w:rPr>
          <w:rFonts w:eastAsia="Calibri"/>
          <w:sz w:val="26"/>
          <w:szCs w:val="26"/>
        </w:rPr>
      </w:pPr>
      <w:r w:rsidRPr="009C1797">
        <w:rPr>
          <w:rFonts w:eastAsia="Calibri"/>
          <w:sz w:val="26"/>
          <w:szCs w:val="26"/>
        </w:rPr>
        <w:t>- при возмещении затрат сотруднику Субъекта документы, подтверждающих трудоустройство: копия трудовой книжки, трудового договора.</w:t>
      </w:r>
    </w:p>
    <w:p w:rsidR="002441FD" w:rsidRPr="009C1797" w:rsidRDefault="002441FD"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6.4. На возмещение затрат, связанных со специальной оценкой условий труда Субъекты дополнительно предоставляют:</w:t>
      </w:r>
    </w:p>
    <w:p w:rsidR="002441FD" w:rsidRPr="009C1797" w:rsidRDefault="00131E06"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w:t>
      </w:r>
      <w:r w:rsidR="002441FD" w:rsidRPr="009C1797">
        <w:rPr>
          <w:rFonts w:eastAsia="Calibri"/>
          <w:sz w:val="26"/>
          <w:szCs w:val="26"/>
        </w:rPr>
        <w:t xml:space="preserve"> документ, подтверждающий численность работников Субъекта за предшествующий календарный год;</w:t>
      </w:r>
    </w:p>
    <w:p w:rsidR="002441FD" w:rsidRPr="009C1797" w:rsidRDefault="00131E06"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w:t>
      </w:r>
      <w:r w:rsidR="002441FD" w:rsidRPr="009C1797">
        <w:rPr>
          <w:rFonts w:eastAsia="Calibri"/>
          <w:sz w:val="26"/>
          <w:szCs w:val="26"/>
        </w:rPr>
        <w:t xml:space="preserve"> документы, подтверждающие проведение специальной оценки труда (результаты проведения специальной оценки труда, отчет о проведении</w:t>
      </w:r>
      <w:bookmarkStart w:id="0" w:name="_GoBack"/>
      <w:bookmarkEnd w:id="0"/>
      <w:r w:rsidR="002441FD" w:rsidRPr="009C1797">
        <w:rPr>
          <w:rFonts w:eastAsia="Calibri"/>
          <w:sz w:val="26"/>
          <w:szCs w:val="26"/>
        </w:rPr>
        <w:t xml:space="preserve"> специальной оценки труда и др.). </w:t>
      </w:r>
    </w:p>
    <w:p w:rsidR="002441FD" w:rsidRPr="009C1797" w:rsidRDefault="002441FD"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6.5. Инновационные компании дополнительно предоставляют следующие документы:</w:t>
      </w:r>
    </w:p>
    <w:p w:rsidR="002441FD" w:rsidRPr="009C1797" w:rsidRDefault="00131E06"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w:t>
      </w:r>
      <w:r w:rsidR="002441FD" w:rsidRPr="009C1797">
        <w:rPr>
          <w:rFonts w:eastAsia="Calibri"/>
          <w:sz w:val="26"/>
          <w:szCs w:val="26"/>
        </w:rPr>
        <w:t xml:space="preserve"> копия учредительных документов, заверенные подписью руководителя и печатью;</w:t>
      </w:r>
    </w:p>
    <w:p w:rsidR="002441FD" w:rsidRPr="009C1797" w:rsidRDefault="00131E06"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w:t>
      </w:r>
      <w:r w:rsidR="002441FD" w:rsidRPr="009C1797">
        <w:rPr>
          <w:rFonts w:eastAsia="Calibri"/>
          <w:sz w:val="26"/>
          <w:szCs w:val="26"/>
        </w:rPr>
        <w:t xml:space="preserve"> копии документов (договоры, акты приемки выполненных работ, услуг, акты приемки-передачи имущества, платежные поручения, квитанции к приходно-кассовому ордеру, кассовые чеки, товарные чеки, накладные, сметы, счета на оплату), подтверждающие фактические произведенные затраты инновационной компании, предусмотренные пунктом 2.3 раздела 2 Порядка;</w:t>
      </w:r>
    </w:p>
    <w:p w:rsidR="002441FD" w:rsidRPr="009C1797" w:rsidRDefault="00131E06" w:rsidP="005622D2">
      <w:pPr>
        <w:tabs>
          <w:tab w:val="left" w:pos="1134"/>
        </w:tabs>
        <w:autoSpaceDE w:val="0"/>
        <w:autoSpaceDN w:val="0"/>
        <w:adjustRightInd w:val="0"/>
        <w:ind w:firstLine="567"/>
        <w:jc w:val="both"/>
        <w:rPr>
          <w:rFonts w:eastAsia="Calibri"/>
          <w:sz w:val="26"/>
          <w:szCs w:val="26"/>
        </w:rPr>
      </w:pPr>
      <w:r w:rsidRPr="009C1797">
        <w:rPr>
          <w:rFonts w:eastAsia="Calibri"/>
          <w:sz w:val="26"/>
          <w:szCs w:val="26"/>
        </w:rPr>
        <w:t>-</w:t>
      </w:r>
      <w:r w:rsidR="002441FD" w:rsidRPr="009C1797">
        <w:rPr>
          <w:rFonts w:eastAsia="Calibri"/>
          <w:sz w:val="26"/>
          <w:szCs w:val="26"/>
        </w:rPr>
        <w:t xml:space="preserve"> информационная справка о произведенных затратах по видам затрат согласно пункта 2.3 раздела 2 Порядка.</w:t>
      </w:r>
    </w:p>
    <w:p w:rsidR="002441FD" w:rsidRPr="009C1797" w:rsidRDefault="00131E06" w:rsidP="005622D2">
      <w:pPr>
        <w:tabs>
          <w:tab w:val="left" w:pos="1134"/>
        </w:tabs>
        <w:autoSpaceDE w:val="0"/>
        <w:autoSpaceDN w:val="0"/>
        <w:adjustRightInd w:val="0"/>
        <w:ind w:right="-1" w:firstLine="567"/>
        <w:jc w:val="both"/>
        <w:rPr>
          <w:rFonts w:eastAsia="Calibri"/>
          <w:sz w:val="26"/>
          <w:szCs w:val="26"/>
        </w:rPr>
      </w:pPr>
      <w:r w:rsidRPr="009C1797">
        <w:rPr>
          <w:rFonts w:eastAsia="Calibri"/>
          <w:sz w:val="26"/>
          <w:szCs w:val="26"/>
        </w:rPr>
        <w:t>-</w:t>
      </w:r>
      <w:r w:rsidR="002441FD" w:rsidRPr="009C1797">
        <w:rPr>
          <w:rFonts w:eastAsia="Calibri"/>
          <w:sz w:val="26"/>
          <w:szCs w:val="26"/>
        </w:rPr>
        <w:t xml:space="preserve"> документ, подтверждающий сведения о среднесписочной численности работников за предшествующий календарн</w:t>
      </w:r>
      <w:r w:rsidR="00AB545B" w:rsidRPr="009C1797">
        <w:rPr>
          <w:rFonts w:eastAsia="Calibri"/>
          <w:sz w:val="26"/>
          <w:szCs w:val="26"/>
        </w:rPr>
        <w:t>ый год в инновационной компании.</w:t>
      </w:r>
    </w:p>
    <w:p w:rsidR="00AB545B" w:rsidRPr="009C1797" w:rsidRDefault="00AB545B" w:rsidP="005622D2">
      <w:pPr>
        <w:tabs>
          <w:tab w:val="left" w:pos="1134"/>
        </w:tabs>
        <w:autoSpaceDE w:val="0"/>
        <w:autoSpaceDN w:val="0"/>
        <w:adjustRightInd w:val="0"/>
        <w:ind w:right="-1" w:firstLine="567"/>
        <w:jc w:val="both"/>
        <w:rPr>
          <w:rFonts w:eastAsia="Calibri"/>
          <w:sz w:val="26"/>
          <w:szCs w:val="26"/>
        </w:rPr>
      </w:pPr>
      <w:r w:rsidRPr="009C1797">
        <w:rPr>
          <w:rFonts w:eastAsia="Calibri"/>
          <w:sz w:val="26"/>
          <w:szCs w:val="26"/>
        </w:rPr>
        <w:t>6.6. На возмещение затрат, связанных с приобретением лицензионных программных продуктов</w:t>
      </w:r>
      <w:r w:rsidR="00A36E71" w:rsidRPr="009C1797">
        <w:rPr>
          <w:rFonts w:eastAsia="Calibri"/>
          <w:sz w:val="26"/>
          <w:szCs w:val="26"/>
        </w:rPr>
        <w:t>,</w:t>
      </w:r>
      <w:r w:rsidRPr="009C1797">
        <w:rPr>
          <w:rFonts w:eastAsia="Calibri"/>
          <w:sz w:val="26"/>
          <w:szCs w:val="26"/>
        </w:rPr>
        <w:t xml:space="preserve"> Субъекты дополнительно предоставляют копию лицензии.</w:t>
      </w:r>
    </w:p>
    <w:p w:rsidR="00780819" w:rsidRPr="009C1797" w:rsidRDefault="00780819" w:rsidP="005622D2">
      <w:pPr>
        <w:tabs>
          <w:tab w:val="left" w:pos="1134"/>
        </w:tabs>
        <w:autoSpaceDE w:val="0"/>
        <w:autoSpaceDN w:val="0"/>
        <w:adjustRightInd w:val="0"/>
        <w:ind w:right="-1" w:firstLine="567"/>
        <w:jc w:val="both"/>
        <w:rPr>
          <w:rFonts w:eastAsia="Calibri"/>
          <w:sz w:val="26"/>
          <w:szCs w:val="26"/>
        </w:rPr>
      </w:pPr>
      <w:r w:rsidRPr="009C1797">
        <w:rPr>
          <w:rFonts w:eastAsia="Calibri"/>
          <w:sz w:val="26"/>
          <w:szCs w:val="26"/>
        </w:rPr>
        <w:t xml:space="preserve">6.7. На возмещение затрат, связанных с участием в выставках, ярмарках, Субъект </w:t>
      </w:r>
      <w:r w:rsidR="00B11753" w:rsidRPr="009C1797">
        <w:rPr>
          <w:rFonts w:eastAsia="Calibri"/>
          <w:sz w:val="26"/>
          <w:szCs w:val="26"/>
        </w:rPr>
        <w:t xml:space="preserve">дополнительно </w:t>
      </w:r>
      <w:r w:rsidRPr="009C1797">
        <w:rPr>
          <w:rFonts w:eastAsia="Calibri"/>
          <w:sz w:val="26"/>
          <w:szCs w:val="26"/>
        </w:rPr>
        <w:t>предоставляет:</w:t>
      </w:r>
    </w:p>
    <w:p w:rsidR="001E04C3" w:rsidRPr="009C1797" w:rsidRDefault="00B62E16" w:rsidP="005622D2">
      <w:pPr>
        <w:tabs>
          <w:tab w:val="left" w:pos="567"/>
        </w:tabs>
        <w:autoSpaceDE w:val="0"/>
        <w:autoSpaceDN w:val="0"/>
        <w:adjustRightInd w:val="0"/>
        <w:ind w:right="-1"/>
        <w:jc w:val="both"/>
        <w:rPr>
          <w:rFonts w:eastAsia="Calibri"/>
          <w:sz w:val="26"/>
          <w:szCs w:val="26"/>
        </w:rPr>
      </w:pPr>
      <w:r w:rsidRPr="009C1797">
        <w:rPr>
          <w:rFonts w:eastAsia="Calibri"/>
          <w:sz w:val="26"/>
          <w:szCs w:val="26"/>
        </w:rPr>
        <w:tab/>
        <w:t>6.7.</w:t>
      </w:r>
      <w:r w:rsidR="00B11753" w:rsidRPr="009C1797">
        <w:rPr>
          <w:rFonts w:eastAsia="Calibri"/>
          <w:sz w:val="26"/>
          <w:szCs w:val="26"/>
        </w:rPr>
        <w:t>1</w:t>
      </w:r>
      <w:r w:rsidRPr="009C1797">
        <w:rPr>
          <w:rFonts w:eastAsia="Calibri"/>
          <w:sz w:val="26"/>
          <w:szCs w:val="26"/>
        </w:rPr>
        <w:t>. Д</w:t>
      </w:r>
      <w:r w:rsidR="00780819" w:rsidRPr="009C1797">
        <w:rPr>
          <w:rFonts w:eastAsia="Calibri"/>
          <w:sz w:val="26"/>
          <w:szCs w:val="26"/>
        </w:rPr>
        <w:t>окументы, подтверждающие проживание в гостинице</w:t>
      </w:r>
      <w:r w:rsidRPr="009C1797">
        <w:rPr>
          <w:rFonts w:eastAsia="Calibri"/>
          <w:sz w:val="26"/>
          <w:szCs w:val="26"/>
        </w:rPr>
        <w:t>, гостевом доме и др</w:t>
      </w:r>
      <w:r w:rsidR="00C523EE" w:rsidRPr="009C1797">
        <w:rPr>
          <w:rFonts w:eastAsia="Calibri"/>
          <w:sz w:val="26"/>
          <w:szCs w:val="26"/>
        </w:rPr>
        <w:t>угих</w:t>
      </w:r>
      <w:r w:rsidR="00B11753" w:rsidRPr="009C1797">
        <w:rPr>
          <w:rFonts w:eastAsia="Calibri"/>
          <w:sz w:val="26"/>
          <w:szCs w:val="26"/>
        </w:rPr>
        <w:t xml:space="preserve"> местах </w:t>
      </w:r>
      <w:r w:rsidR="001E04C3" w:rsidRPr="009C1797">
        <w:rPr>
          <w:rFonts w:eastAsia="Calibri"/>
          <w:sz w:val="26"/>
          <w:szCs w:val="26"/>
        </w:rPr>
        <w:t>проживания 1 Субъекта и 1 сотрудника Субъекта</w:t>
      </w:r>
      <w:r w:rsidR="00297881" w:rsidRPr="009C1797">
        <w:rPr>
          <w:rFonts w:eastAsia="Calibri"/>
          <w:sz w:val="26"/>
          <w:szCs w:val="26"/>
        </w:rPr>
        <w:t xml:space="preserve"> (с предоставлением документов, подтверждающих трудоустройство: копия трудовой книжки, трудового договора)</w:t>
      </w:r>
      <w:r w:rsidR="001E04C3" w:rsidRPr="009C1797">
        <w:rPr>
          <w:rFonts w:eastAsia="Calibri"/>
          <w:sz w:val="26"/>
          <w:szCs w:val="26"/>
        </w:rPr>
        <w:t>;</w:t>
      </w:r>
    </w:p>
    <w:p w:rsidR="00B62E16" w:rsidRPr="009C1797" w:rsidRDefault="00B62E16" w:rsidP="005622D2">
      <w:pPr>
        <w:tabs>
          <w:tab w:val="left" w:pos="567"/>
        </w:tabs>
        <w:autoSpaceDE w:val="0"/>
        <w:autoSpaceDN w:val="0"/>
        <w:adjustRightInd w:val="0"/>
        <w:ind w:right="-1" w:firstLine="567"/>
        <w:jc w:val="both"/>
        <w:rPr>
          <w:rFonts w:eastAsia="Calibri"/>
          <w:sz w:val="26"/>
          <w:szCs w:val="26"/>
        </w:rPr>
      </w:pPr>
      <w:r w:rsidRPr="009C1797">
        <w:rPr>
          <w:rFonts w:eastAsia="Calibri"/>
          <w:sz w:val="26"/>
          <w:szCs w:val="26"/>
        </w:rPr>
        <w:tab/>
        <w:t>6.7.</w:t>
      </w:r>
      <w:r w:rsidR="00091CBC" w:rsidRPr="009C1797">
        <w:rPr>
          <w:rFonts w:eastAsia="Calibri"/>
          <w:sz w:val="26"/>
          <w:szCs w:val="26"/>
        </w:rPr>
        <w:t>2</w:t>
      </w:r>
      <w:r w:rsidRPr="009C1797">
        <w:rPr>
          <w:rFonts w:eastAsia="Calibri"/>
          <w:sz w:val="26"/>
          <w:szCs w:val="26"/>
        </w:rPr>
        <w:t xml:space="preserve">. При подтверждении транспортных расходов: </w:t>
      </w:r>
    </w:p>
    <w:p w:rsidR="00B62E16" w:rsidRPr="009C1797" w:rsidRDefault="00B62E16" w:rsidP="005622D2">
      <w:pPr>
        <w:tabs>
          <w:tab w:val="left" w:pos="567"/>
        </w:tabs>
        <w:autoSpaceDE w:val="0"/>
        <w:autoSpaceDN w:val="0"/>
        <w:adjustRightInd w:val="0"/>
        <w:ind w:right="-1" w:firstLine="709"/>
        <w:jc w:val="both"/>
        <w:rPr>
          <w:rFonts w:eastAsia="Calibri"/>
          <w:sz w:val="26"/>
          <w:szCs w:val="26"/>
        </w:rPr>
      </w:pPr>
      <w:r w:rsidRPr="009C1797">
        <w:rPr>
          <w:rFonts w:eastAsia="Calibri"/>
          <w:sz w:val="26"/>
          <w:szCs w:val="26"/>
        </w:rPr>
        <w:t>-</w:t>
      </w:r>
      <w:r w:rsidR="0007103A" w:rsidRPr="009C1797">
        <w:rPr>
          <w:rFonts w:eastAsia="Calibri"/>
          <w:sz w:val="26"/>
          <w:szCs w:val="26"/>
        </w:rPr>
        <w:t xml:space="preserve"> </w:t>
      </w:r>
      <w:r w:rsidR="00780819" w:rsidRPr="009C1797">
        <w:rPr>
          <w:rFonts w:eastAsia="Calibri"/>
          <w:sz w:val="26"/>
          <w:szCs w:val="26"/>
        </w:rPr>
        <w:t>квитанции об оплате</w:t>
      </w:r>
      <w:r w:rsidRPr="009C1797">
        <w:rPr>
          <w:rFonts w:eastAsia="Calibri"/>
          <w:sz w:val="26"/>
          <w:szCs w:val="26"/>
        </w:rPr>
        <w:t xml:space="preserve">, </w:t>
      </w:r>
      <w:r w:rsidR="00780819" w:rsidRPr="009C1797">
        <w:rPr>
          <w:rFonts w:eastAsia="Calibri"/>
          <w:sz w:val="26"/>
          <w:szCs w:val="26"/>
        </w:rPr>
        <w:t>кассовые чеки автозаправочных станций</w:t>
      </w:r>
      <w:r w:rsidR="00DE6A23" w:rsidRPr="009C1797">
        <w:rPr>
          <w:rFonts w:eastAsia="Calibri"/>
          <w:sz w:val="26"/>
          <w:szCs w:val="26"/>
        </w:rPr>
        <w:t xml:space="preserve"> для возмещения затрат</w:t>
      </w:r>
      <w:r w:rsidR="00F70207" w:rsidRPr="009C1797">
        <w:rPr>
          <w:rFonts w:eastAsia="Calibri"/>
          <w:sz w:val="26"/>
          <w:szCs w:val="26"/>
        </w:rPr>
        <w:t>, связанных с проездом</w:t>
      </w:r>
      <w:r w:rsidR="00DE6A23" w:rsidRPr="009C1797">
        <w:rPr>
          <w:rFonts w:eastAsia="Calibri"/>
          <w:sz w:val="26"/>
          <w:szCs w:val="26"/>
        </w:rPr>
        <w:t xml:space="preserve"> </w:t>
      </w:r>
      <w:r w:rsidR="00F71BDF" w:rsidRPr="009C1797">
        <w:rPr>
          <w:rFonts w:eastAsia="Calibri"/>
          <w:sz w:val="26"/>
          <w:szCs w:val="26"/>
        </w:rPr>
        <w:t xml:space="preserve">на транспортном средстве </w:t>
      </w:r>
      <w:r w:rsidR="00DE6A23" w:rsidRPr="009C1797">
        <w:rPr>
          <w:rFonts w:eastAsia="Calibri"/>
          <w:sz w:val="26"/>
          <w:szCs w:val="26"/>
        </w:rPr>
        <w:t>к месту проведения ярмарки, выставки и обратно</w:t>
      </w:r>
      <w:r w:rsidR="00C523EE" w:rsidRPr="009C1797">
        <w:rPr>
          <w:rFonts w:eastAsia="Calibri"/>
          <w:sz w:val="26"/>
          <w:szCs w:val="26"/>
        </w:rPr>
        <w:t>;</w:t>
      </w:r>
    </w:p>
    <w:p w:rsidR="00F71BDF" w:rsidRPr="009C1797" w:rsidRDefault="00F71BDF" w:rsidP="005622D2">
      <w:pPr>
        <w:tabs>
          <w:tab w:val="left" w:pos="567"/>
        </w:tabs>
        <w:autoSpaceDE w:val="0"/>
        <w:autoSpaceDN w:val="0"/>
        <w:adjustRightInd w:val="0"/>
        <w:ind w:right="-1" w:firstLine="709"/>
        <w:jc w:val="both"/>
        <w:rPr>
          <w:rFonts w:eastAsia="Calibri"/>
          <w:sz w:val="26"/>
          <w:szCs w:val="26"/>
        </w:rPr>
      </w:pPr>
      <w:r w:rsidRPr="009C1797">
        <w:rPr>
          <w:rFonts w:eastAsia="Calibri"/>
          <w:sz w:val="26"/>
          <w:szCs w:val="26"/>
        </w:rPr>
        <w:t>- копии свидетельства о регистрации и паспорта транспортного средства, подтверждающие право собственности на транспортное средство Субъекта или членов его семьи (супруга (супруги), детей, родителей);</w:t>
      </w:r>
    </w:p>
    <w:p w:rsidR="00C523EE" w:rsidRPr="009C1797" w:rsidRDefault="00C523EE" w:rsidP="005622D2">
      <w:pPr>
        <w:tabs>
          <w:tab w:val="left" w:pos="567"/>
        </w:tabs>
        <w:autoSpaceDE w:val="0"/>
        <w:autoSpaceDN w:val="0"/>
        <w:adjustRightInd w:val="0"/>
        <w:ind w:right="-1" w:firstLine="709"/>
        <w:jc w:val="both"/>
        <w:rPr>
          <w:rFonts w:eastAsia="Calibri"/>
          <w:sz w:val="26"/>
          <w:szCs w:val="26"/>
        </w:rPr>
      </w:pPr>
      <w:r w:rsidRPr="009C1797">
        <w:rPr>
          <w:rFonts w:eastAsia="Calibri"/>
          <w:sz w:val="26"/>
          <w:szCs w:val="26"/>
        </w:rPr>
        <w:t>- железнодорожные и автобусные билеты междугороднего сообщения</w:t>
      </w:r>
      <w:r w:rsidR="00F70207" w:rsidRPr="009C1797">
        <w:rPr>
          <w:rFonts w:eastAsia="Calibri"/>
          <w:sz w:val="26"/>
          <w:szCs w:val="26"/>
        </w:rPr>
        <w:t xml:space="preserve"> для возмещения затрат, связанных с проездом к месту проведения ярмарки, выставки и обратно</w:t>
      </w:r>
      <w:r w:rsidRPr="009C1797">
        <w:rPr>
          <w:rFonts w:eastAsia="Calibri"/>
          <w:sz w:val="26"/>
          <w:szCs w:val="26"/>
        </w:rPr>
        <w:t>.</w:t>
      </w:r>
    </w:p>
    <w:p w:rsidR="002441FD" w:rsidRPr="009C1797" w:rsidRDefault="002441FD"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t>7. При представлении Субъектом пакета документов, копии документов принимаются при наличии оригиналов, и заверяются специалистом ответственного исполнителя, принимающим пакет документов.</w:t>
      </w:r>
    </w:p>
    <w:p w:rsidR="002441FD" w:rsidRPr="009C1797" w:rsidRDefault="002441FD" w:rsidP="005622D2">
      <w:pPr>
        <w:tabs>
          <w:tab w:val="left" w:pos="1148"/>
        </w:tabs>
        <w:autoSpaceDE w:val="0"/>
        <w:autoSpaceDN w:val="0"/>
        <w:adjustRightInd w:val="0"/>
        <w:ind w:firstLine="567"/>
        <w:jc w:val="both"/>
        <w:rPr>
          <w:rFonts w:eastAsia="Calibri"/>
          <w:sz w:val="26"/>
          <w:szCs w:val="26"/>
        </w:rPr>
      </w:pPr>
      <w:r w:rsidRPr="009C1797">
        <w:rPr>
          <w:rFonts w:eastAsia="Calibri"/>
          <w:sz w:val="26"/>
          <w:szCs w:val="26"/>
        </w:rPr>
        <w:br w:type="page"/>
      </w:r>
    </w:p>
    <w:p w:rsidR="00D96682" w:rsidRPr="009C1797" w:rsidRDefault="00D96682" w:rsidP="005622D2">
      <w:pPr>
        <w:ind w:left="5812"/>
        <w:rPr>
          <w:sz w:val="24"/>
          <w:szCs w:val="24"/>
        </w:rPr>
      </w:pPr>
      <w:r w:rsidRPr="009C1797">
        <w:rPr>
          <w:sz w:val="24"/>
          <w:szCs w:val="24"/>
        </w:rPr>
        <w:t xml:space="preserve">Приложение № 2 </w:t>
      </w:r>
    </w:p>
    <w:p w:rsidR="00D96682" w:rsidRPr="009C1797" w:rsidRDefault="00D96682" w:rsidP="005622D2">
      <w:pPr>
        <w:ind w:left="5812"/>
        <w:rPr>
          <w:sz w:val="24"/>
          <w:szCs w:val="24"/>
        </w:rPr>
      </w:pPr>
      <w:proofErr w:type="gramStart"/>
      <w:r w:rsidRPr="009C1797">
        <w:rPr>
          <w:sz w:val="24"/>
          <w:szCs w:val="24"/>
        </w:rPr>
        <w:t>к</w:t>
      </w:r>
      <w:proofErr w:type="gramEnd"/>
      <w:r w:rsidRPr="009C1797">
        <w:rPr>
          <w:sz w:val="24"/>
          <w:szCs w:val="24"/>
        </w:rPr>
        <w:t xml:space="preserve"> Порядку предоставления</w:t>
      </w:r>
      <w:r w:rsidRPr="009C1797">
        <w:rPr>
          <w:sz w:val="24"/>
          <w:szCs w:val="24"/>
        </w:rPr>
        <w:br/>
        <w:t xml:space="preserve">субсидий субъектам малого </w:t>
      </w:r>
      <w:r w:rsidRPr="009C1797">
        <w:rPr>
          <w:sz w:val="24"/>
          <w:szCs w:val="24"/>
        </w:rPr>
        <w:br/>
        <w:t>и среднего предпринимательства Нефтеюганского района</w:t>
      </w:r>
    </w:p>
    <w:p w:rsidR="00D96682" w:rsidRPr="009C1797" w:rsidRDefault="00D96682" w:rsidP="005622D2">
      <w:pPr>
        <w:jc w:val="center"/>
        <w:rPr>
          <w:sz w:val="16"/>
          <w:szCs w:val="16"/>
        </w:rPr>
      </w:pPr>
    </w:p>
    <w:p w:rsidR="00D96682" w:rsidRPr="009C1797" w:rsidRDefault="00D96682" w:rsidP="005622D2">
      <w:pPr>
        <w:jc w:val="center"/>
        <w:rPr>
          <w:sz w:val="16"/>
          <w:szCs w:val="16"/>
        </w:rPr>
      </w:pPr>
    </w:p>
    <w:p w:rsidR="00D96682" w:rsidRPr="009C1797" w:rsidRDefault="00D96682" w:rsidP="005622D2">
      <w:pPr>
        <w:ind w:left="5529" w:firstLine="283"/>
        <w:rPr>
          <w:sz w:val="24"/>
          <w:szCs w:val="24"/>
        </w:rPr>
      </w:pPr>
      <w:r w:rsidRPr="009C1797">
        <w:rPr>
          <w:spacing w:val="-4"/>
          <w:sz w:val="24"/>
          <w:szCs w:val="24"/>
        </w:rPr>
        <w:t xml:space="preserve">Главе </w:t>
      </w:r>
      <w:r w:rsidRPr="009C1797">
        <w:rPr>
          <w:sz w:val="24"/>
          <w:szCs w:val="24"/>
        </w:rPr>
        <w:t>Нефтеюганского района</w:t>
      </w:r>
    </w:p>
    <w:p w:rsidR="00D96682" w:rsidRPr="009C1797" w:rsidRDefault="00D96682" w:rsidP="005622D2">
      <w:pPr>
        <w:autoSpaceDE w:val="0"/>
        <w:autoSpaceDN w:val="0"/>
        <w:adjustRightInd w:val="0"/>
        <w:ind w:left="5529" w:firstLine="283"/>
        <w:rPr>
          <w:sz w:val="24"/>
          <w:szCs w:val="24"/>
        </w:rPr>
      </w:pPr>
      <w:r w:rsidRPr="009C1797">
        <w:rPr>
          <w:sz w:val="24"/>
          <w:szCs w:val="24"/>
        </w:rPr>
        <w:t>______________________________</w:t>
      </w:r>
    </w:p>
    <w:p w:rsidR="00D96682" w:rsidRPr="009C1797" w:rsidRDefault="00D96682" w:rsidP="005622D2">
      <w:pPr>
        <w:tabs>
          <w:tab w:val="left" w:pos="1276"/>
        </w:tabs>
        <w:autoSpaceDE w:val="0"/>
        <w:autoSpaceDN w:val="0"/>
        <w:adjustRightInd w:val="0"/>
        <w:jc w:val="both"/>
        <w:rPr>
          <w:sz w:val="24"/>
          <w:szCs w:val="24"/>
        </w:rPr>
      </w:pPr>
    </w:p>
    <w:p w:rsidR="00D96682" w:rsidRPr="009C1797" w:rsidRDefault="00D96682" w:rsidP="005622D2">
      <w:pPr>
        <w:autoSpaceDE w:val="0"/>
        <w:autoSpaceDN w:val="0"/>
        <w:adjustRightInd w:val="0"/>
        <w:jc w:val="center"/>
        <w:rPr>
          <w:sz w:val="24"/>
          <w:szCs w:val="24"/>
        </w:rPr>
      </w:pPr>
      <w:r w:rsidRPr="009C1797">
        <w:rPr>
          <w:sz w:val="24"/>
          <w:szCs w:val="24"/>
        </w:rPr>
        <w:t>ЗАЯВЛЕНИЕ</w:t>
      </w:r>
    </w:p>
    <w:p w:rsidR="00D96682" w:rsidRPr="009C1797" w:rsidRDefault="00D96682" w:rsidP="005622D2">
      <w:pPr>
        <w:autoSpaceDE w:val="0"/>
        <w:autoSpaceDN w:val="0"/>
        <w:adjustRightInd w:val="0"/>
        <w:jc w:val="center"/>
        <w:rPr>
          <w:sz w:val="24"/>
          <w:szCs w:val="24"/>
        </w:rPr>
      </w:pPr>
      <w:proofErr w:type="gramStart"/>
      <w:r w:rsidRPr="009C1797">
        <w:rPr>
          <w:sz w:val="24"/>
          <w:szCs w:val="24"/>
        </w:rPr>
        <w:t>о</w:t>
      </w:r>
      <w:proofErr w:type="gramEnd"/>
      <w:r w:rsidRPr="009C1797">
        <w:rPr>
          <w:sz w:val="24"/>
          <w:szCs w:val="24"/>
        </w:rPr>
        <w:t xml:space="preserve"> предоставлении субсидии</w:t>
      </w:r>
    </w:p>
    <w:p w:rsidR="00D96682" w:rsidRPr="009C1797" w:rsidRDefault="00D96682" w:rsidP="005622D2">
      <w:pPr>
        <w:autoSpaceDE w:val="0"/>
        <w:autoSpaceDN w:val="0"/>
        <w:adjustRightInd w:val="0"/>
        <w:jc w:val="center"/>
        <w:rPr>
          <w:sz w:val="24"/>
          <w:szCs w:val="24"/>
        </w:rPr>
      </w:pPr>
    </w:p>
    <w:p w:rsidR="00D96682" w:rsidRPr="009C1797" w:rsidRDefault="00D96682" w:rsidP="005622D2">
      <w:pPr>
        <w:tabs>
          <w:tab w:val="left" w:pos="360"/>
        </w:tabs>
        <w:autoSpaceDE w:val="0"/>
        <w:autoSpaceDN w:val="0"/>
        <w:adjustRightInd w:val="0"/>
        <w:jc w:val="both"/>
        <w:rPr>
          <w:sz w:val="24"/>
          <w:szCs w:val="24"/>
        </w:rPr>
      </w:pPr>
      <w:r w:rsidRPr="009C1797">
        <w:rPr>
          <w:sz w:val="24"/>
          <w:szCs w:val="24"/>
        </w:rPr>
        <w:t>Субъект малого и среднего предпринимательства (далее – Субъект):</w:t>
      </w:r>
    </w:p>
    <w:tbl>
      <w:tblPr>
        <w:tblW w:w="0" w:type="auto"/>
        <w:tblInd w:w="108" w:type="dxa"/>
        <w:tblBorders>
          <w:bottom w:val="single" w:sz="4" w:space="0" w:color="auto"/>
        </w:tblBorders>
        <w:tblLook w:val="04A0" w:firstRow="1" w:lastRow="0" w:firstColumn="1" w:lastColumn="0" w:noHBand="0" w:noVBand="1"/>
      </w:tblPr>
      <w:tblGrid>
        <w:gridCol w:w="9390"/>
      </w:tblGrid>
      <w:tr w:rsidR="009C1797" w:rsidRPr="009C1797" w:rsidTr="00780819">
        <w:tc>
          <w:tcPr>
            <w:tcW w:w="9498" w:type="dxa"/>
            <w:shd w:val="clear" w:color="auto" w:fill="auto"/>
          </w:tcPr>
          <w:p w:rsidR="00D96682" w:rsidRPr="009C1797" w:rsidRDefault="00D96682" w:rsidP="005622D2">
            <w:pPr>
              <w:tabs>
                <w:tab w:val="left" w:pos="360"/>
              </w:tabs>
              <w:autoSpaceDE w:val="0"/>
              <w:autoSpaceDN w:val="0"/>
              <w:adjustRightInd w:val="0"/>
              <w:jc w:val="both"/>
              <w:rPr>
                <w:sz w:val="24"/>
                <w:szCs w:val="24"/>
              </w:rPr>
            </w:pPr>
          </w:p>
        </w:tc>
      </w:tr>
    </w:tbl>
    <w:p w:rsidR="00D96682" w:rsidRPr="009C1797" w:rsidRDefault="00D96682" w:rsidP="005622D2">
      <w:pPr>
        <w:autoSpaceDE w:val="0"/>
        <w:autoSpaceDN w:val="0"/>
        <w:adjustRightInd w:val="0"/>
        <w:jc w:val="center"/>
        <w:rPr>
          <w:sz w:val="20"/>
          <w:szCs w:val="20"/>
        </w:rPr>
      </w:pPr>
      <w:r w:rsidRPr="009C1797">
        <w:rPr>
          <w:sz w:val="20"/>
          <w:szCs w:val="20"/>
        </w:rPr>
        <w:t xml:space="preserve"> (</w:t>
      </w:r>
      <w:proofErr w:type="gramStart"/>
      <w:r w:rsidRPr="009C1797">
        <w:rPr>
          <w:sz w:val="20"/>
          <w:szCs w:val="20"/>
        </w:rPr>
        <w:t>наименование</w:t>
      </w:r>
      <w:proofErr w:type="gramEnd"/>
      <w:r w:rsidRPr="009C1797">
        <w:rPr>
          <w:sz w:val="20"/>
          <w:szCs w:val="20"/>
        </w:rPr>
        <w:t xml:space="preserve"> субъекта малого и среднего предпринимательства)</w:t>
      </w:r>
    </w:p>
    <w:p w:rsidR="00D96682" w:rsidRPr="009C1797" w:rsidRDefault="00D96682" w:rsidP="005622D2">
      <w:pPr>
        <w:autoSpaceDE w:val="0"/>
        <w:autoSpaceDN w:val="0"/>
        <w:adjustRightInd w:val="0"/>
        <w:jc w:val="center"/>
        <w:rPr>
          <w:sz w:val="20"/>
          <w:szCs w:val="20"/>
        </w:rPr>
      </w:pPr>
    </w:p>
    <w:p w:rsidR="00D96682" w:rsidRPr="009C1797" w:rsidRDefault="00D96682" w:rsidP="005622D2">
      <w:pPr>
        <w:autoSpaceDE w:val="0"/>
        <w:autoSpaceDN w:val="0"/>
        <w:adjustRightInd w:val="0"/>
        <w:rPr>
          <w:bCs/>
          <w:sz w:val="24"/>
          <w:szCs w:val="24"/>
        </w:rPr>
      </w:pPr>
      <w:proofErr w:type="gramStart"/>
      <w:r w:rsidRPr="009C1797">
        <w:rPr>
          <w:bCs/>
          <w:sz w:val="24"/>
          <w:szCs w:val="24"/>
        </w:rPr>
        <w:t>прошу</w:t>
      </w:r>
      <w:proofErr w:type="gramEnd"/>
      <w:r w:rsidRPr="009C1797">
        <w:rPr>
          <w:bCs/>
          <w:sz w:val="24"/>
          <w:szCs w:val="24"/>
        </w:rPr>
        <w:t xml:space="preserve"> предоставить субсидию:</w:t>
      </w:r>
    </w:p>
    <w:tbl>
      <w:tblPr>
        <w:tblW w:w="0" w:type="auto"/>
        <w:tblInd w:w="108" w:type="dxa"/>
        <w:tblBorders>
          <w:bottom w:val="single" w:sz="4" w:space="0" w:color="auto"/>
        </w:tblBorders>
        <w:tblLook w:val="04A0" w:firstRow="1" w:lastRow="0" w:firstColumn="1" w:lastColumn="0" w:noHBand="0" w:noVBand="1"/>
      </w:tblPr>
      <w:tblGrid>
        <w:gridCol w:w="9390"/>
      </w:tblGrid>
      <w:tr w:rsidR="009C1797" w:rsidRPr="009C1797" w:rsidTr="00780819">
        <w:trPr>
          <w:trHeight w:val="270"/>
        </w:trPr>
        <w:tc>
          <w:tcPr>
            <w:tcW w:w="9498" w:type="dxa"/>
            <w:shd w:val="clear" w:color="auto" w:fill="auto"/>
          </w:tcPr>
          <w:p w:rsidR="00D96682" w:rsidRPr="009C1797" w:rsidRDefault="00D96682" w:rsidP="005622D2">
            <w:pPr>
              <w:autoSpaceDE w:val="0"/>
              <w:autoSpaceDN w:val="0"/>
              <w:adjustRightInd w:val="0"/>
              <w:jc w:val="center"/>
              <w:rPr>
                <w:sz w:val="24"/>
                <w:szCs w:val="24"/>
              </w:rPr>
            </w:pPr>
          </w:p>
        </w:tc>
      </w:tr>
    </w:tbl>
    <w:p w:rsidR="00D96682" w:rsidRPr="009C1797" w:rsidRDefault="00D96682" w:rsidP="005622D2">
      <w:pPr>
        <w:autoSpaceDE w:val="0"/>
        <w:autoSpaceDN w:val="0"/>
        <w:adjustRightInd w:val="0"/>
        <w:jc w:val="center"/>
        <w:rPr>
          <w:sz w:val="20"/>
          <w:szCs w:val="20"/>
        </w:rPr>
      </w:pPr>
      <w:r w:rsidRPr="009C1797">
        <w:rPr>
          <w:sz w:val="20"/>
          <w:szCs w:val="20"/>
        </w:rPr>
        <w:t xml:space="preserve"> (</w:t>
      </w:r>
      <w:proofErr w:type="gramStart"/>
      <w:r w:rsidRPr="009C1797">
        <w:rPr>
          <w:sz w:val="20"/>
          <w:szCs w:val="20"/>
        </w:rPr>
        <w:t>наименование</w:t>
      </w:r>
      <w:proofErr w:type="gramEnd"/>
      <w:r w:rsidRPr="009C1797">
        <w:rPr>
          <w:sz w:val="20"/>
          <w:szCs w:val="20"/>
        </w:rPr>
        <w:t xml:space="preserve"> вида субсидии)</w:t>
      </w:r>
    </w:p>
    <w:p w:rsidR="00D96682" w:rsidRPr="009C1797" w:rsidRDefault="00D96682" w:rsidP="005622D2">
      <w:pPr>
        <w:autoSpaceDE w:val="0"/>
        <w:autoSpaceDN w:val="0"/>
        <w:adjustRightInd w:val="0"/>
        <w:jc w:val="center"/>
        <w:rPr>
          <w:sz w:val="24"/>
          <w:szCs w:val="24"/>
        </w:rPr>
      </w:pPr>
    </w:p>
    <w:p w:rsidR="00D96682" w:rsidRPr="009C1797" w:rsidRDefault="00D96682" w:rsidP="005622D2">
      <w:pPr>
        <w:autoSpaceDE w:val="0"/>
        <w:autoSpaceDN w:val="0"/>
        <w:adjustRightInd w:val="0"/>
        <w:rPr>
          <w:bCs/>
          <w:sz w:val="24"/>
          <w:szCs w:val="24"/>
        </w:rPr>
      </w:pPr>
      <w:proofErr w:type="gramStart"/>
      <w:r w:rsidRPr="009C1797">
        <w:rPr>
          <w:bCs/>
          <w:sz w:val="24"/>
          <w:szCs w:val="24"/>
        </w:rPr>
        <w:t>на</w:t>
      </w:r>
      <w:proofErr w:type="gramEnd"/>
      <w:r w:rsidRPr="009C1797">
        <w:rPr>
          <w:bCs/>
          <w:sz w:val="24"/>
          <w:szCs w:val="24"/>
        </w:rPr>
        <w:t xml:space="preserve"> возмещение затрат: </w:t>
      </w:r>
    </w:p>
    <w:tbl>
      <w:tblPr>
        <w:tblW w:w="0" w:type="auto"/>
        <w:tblInd w:w="108" w:type="dxa"/>
        <w:tblBorders>
          <w:bottom w:val="single" w:sz="4" w:space="0" w:color="auto"/>
        </w:tblBorders>
        <w:tblLook w:val="04A0" w:firstRow="1" w:lastRow="0" w:firstColumn="1" w:lastColumn="0" w:noHBand="0" w:noVBand="1"/>
      </w:tblPr>
      <w:tblGrid>
        <w:gridCol w:w="9390"/>
      </w:tblGrid>
      <w:tr w:rsidR="009C1797" w:rsidRPr="009C1797" w:rsidTr="00780819">
        <w:trPr>
          <w:trHeight w:val="270"/>
        </w:trPr>
        <w:tc>
          <w:tcPr>
            <w:tcW w:w="9498" w:type="dxa"/>
            <w:tcBorders>
              <w:bottom w:val="single" w:sz="4" w:space="0" w:color="auto"/>
            </w:tcBorders>
            <w:shd w:val="clear" w:color="auto" w:fill="auto"/>
          </w:tcPr>
          <w:p w:rsidR="00D96682" w:rsidRPr="009C1797" w:rsidRDefault="00D96682" w:rsidP="005622D2">
            <w:pPr>
              <w:autoSpaceDE w:val="0"/>
              <w:autoSpaceDN w:val="0"/>
              <w:adjustRightInd w:val="0"/>
              <w:jc w:val="center"/>
              <w:rPr>
                <w:sz w:val="24"/>
                <w:szCs w:val="24"/>
              </w:rPr>
            </w:pPr>
          </w:p>
        </w:tc>
      </w:tr>
      <w:tr w:rsidR="009C1797" w:rsidRPr="009C1797" w:rsidTr="00780819">
        <w:trPr>
          <w:trHeight w:val="381"/>
        </w:trPr>
        <w:tc>
          <w:tcPr>
            <w:tcW w:w="9498" w:type="dxa"/>
            <w:tcBorders>
              <w:top w:val="single" w:sz="4" w:space="0" w:color="auto"/>
              <w:bottom w:val="single" w:sz="4" w:space="0" w:color="auto"/>
            </w:tcBorders>
            <w:shd w:val="clear" w:color="auto" w:fill="auto"/>
          </w:tcPr>
          <w:p w:rsidR="00D96682" w:rsidRPr="009C1797" w:rsidRDefault="00D96682" w:rsidP="005622D2">
            <w:pPr>
              <w:autoSpaceDE w:val="0"/>
              <w:autoSpaceDN w:val="0"/>
              <w:adjustRightInd w:val="0"/>
              <w:jc w:val="center"/>
              <w:rPr>
                <w:sz w:val="24"/>
                <w:szCs w:val="24"/>
              </w:rPr>
            </w:pPr>
          </w:p>
        </w:tc>
      </w:tr>
    </w:tbl>
    <w:p w:rsidR="00D96682" w:rsidRPr="009C1797" w:rsidRDefault="00D96682" w:rsidP="005622D2">
      <w:pPr>
        <w:autoSpaceDE w:val="0"/>
        <w:autoSpaceDN w:val="0"/>
        <w:adjustRightInd w:val="0"/>
        <w:jc w:val="center"/>
        <w:rPr>
          <w:sz w:val="20"/>
          <w:szCs w:val="20"/>
        </w:rPr>
      </w:pPr>
      <w:r w:rsidRPr="009C1797">
        <w:rPr>
          <w:sz w:val="24"/>
          <w:szCs w:val="24"/>
        </w:rPr>
        <w:t xml:space="preserve"> </w:t>
      </w:r>
      <w:r w:rsidRPr="009C1797">
        <w:rPr>
          <w:sz w:val="20"/>
          <w:szCs w:val="20"/>
        </w:rPr>
        <w:t>(</w:t>
      </w:r>
      <w:proofErr w:type="gramStart"/>
      <w:r w:rsidRPr="009C1797">
        <w:rPr>
          <w:sz w:val="20"/>
          <w:szCs w:val="20"/>
        </w:rPr>
        <w:t>наименование</w:t>
      </w:r>
      <w:proofErr w:type="gramEnd"/>
      <w:r w:rsidRPr="009C1797">
        <w:rPr>
          <w:sz w:val="20"/>
          <w:szCs w:val="20"/>
        </w:rPr>
        <w:t xml:space="preserve"> возмещения затрат)</w:t>
      </w:r>
    </w:p>
    <w:p w:rsidR="00D96682" w:rsidRPr="009C1797" w:rsidRDefault="00D96682" w:rsidP="005622D2">
      <w:pPr>
        <w:autoSpaceDE w:val="0"/>
        <w:autoSpaceDN w:val="0"/>
        <w:adjustRightInd w:val="0"/>
        <w:jc w:val="center"/>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8"/>
        <w:gridCol w:w="5442"/>
      </w:tblGrid>
      <w:tr w:rsidR="009C1797" w:rsidRPr="009C1797" w:rsidTr="00780819">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autoSpaceDE w:val="0"/>
              <w:autoSpaceDN w:val="0"/>
              <w:adjustRightInd w:val="0"/>
              <w:rPr>
                <w:sz w:val="24"/>
                <w:szCs w:val="24"/>
              </w:rPr>
            </w:pPr>
            <w:proofErr w:type="gramStart"/>
            <w:r w:rsidRPr="009C1797">
              <w:rPr>
                <w:sz w:val="24"/>
                <w:szCs w:val="24"/>
              </w:rPr>
              <w:t>дата</w:t>
            </w:r>
            <w:proofErr w:type="gramEnd"/>
            <w:r w:rsidRPr="009C1797">
              <w:rPr>
                <w:sz w:val="24"/>
                <w:szCs w:val="24"/>
              </w:rPr>
              <w:t xml:space="preserve"> государственной регистрации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autoSpaceDE w:val="0"/>
              <w:autoSpaceDN w:val="0"/>
              <w:adjustRightInd w:val="0"/>
              <w:jc w:val="center"/>
              <w:rPr>
                <w:sz w:val="24"/>
                <w:szCs w:val="24"/>
              </w:rPr>
            </w:pPr>
          </w:p>
        </w:tc>
      </w:tr>
      <w:tr w:rsidR="009C1797" w:rsidRPr="009C1797" w:rsidTr="00780819">
        <w:trPr>
          <w:trHeight w:val="605"/>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autoSpaceDE w:val="0"/>
              <w:autoSpaceDN w:val="0"/>
              <w:adjustRightInd w:val="0"/>
              <w:rPr>
                <w:sz w:val="24"/>
                <w:szCs w:val="24"/>
              </w:rPr>
            </w:pPr>
            <w:proofErr w:type="gramStart"/>
            <w:r w:rsidRPr="009C1797">
              <w:rPr>
                <w:sz w:val="24"/>
                <w:szCs w:val="24"/>
              </w:rPr>
              <w:t>основной</w:t>
            </w:r>
            <w:proofErr w:type="gramEnd"/>
            <w:r w:rsidRPr="009C1797">
              <w:rPr>
                <w:sz w:val="24"/>
                <w:szCs w:val="24"/>
              </w:rPr>
              <w:t xml:space="preserve"> вид деятельности (в соответствии с кодами ОКВЭД)</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autoSpaceDE w:val="0"/>
              <w:autoSpaceDN w:val="0"/>
              <w:adjustRightInd w:val="0"/>
              <w:jc w:val="center"/>
              <w:rPr>
                <w:sz w:val="24"/>
                <w:szCs w:val="24"/>
              </w:rPr>
            </w:pPr>
          </w:p>
        </w:tc>
      </w:tr>
      <w:tr w:rsidR="009C1797" w:rsidRPr="009C1797" w:rsidTr="00780819">
        <w:trPr>
          <w:trHeight w:val="586"/>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autoSpaceDE w:val="0"/>
              <w:autoSpaceDN w:val="0"/>
              <w:adjustRightInd w:val="0"/>
              <w:rPr>
                <w:sz w:val="24"/>
                <w:szCs w:val="24"/>
              </w:rPr>
            </w:pPr>
            <w:proofErr w:type="gramStart"/>
            <w:r w:rsidRPr="009C1797">
              <w:rPr>
                <w:sz w:val="24"/>
                <w:szCs w:val="24"/>
              </w:rPr>
              <w:t>дополнительные</w:t>
            </w:r>
            <w:proofErr w:type="gramEnd"/>
            <w:r w:rsidRPr="009C1797">
              <w:rPr>
                <w:sz w:val="24"/>
                <w:szCs w:val="24"/>
              </w:rPr>
              <w:t xml:space="preserve"> виды деятельности (в соответствии с кодами ОКВЭД)</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autoSpaceDE w:val="0"/>
              <w:autoSpaceDN w:val="0"/>
              <w:adjustRightInd w:val="0"/>
              <w:jc w:val="center"/>
              <w:rPr>
                <w:sz w:val="24"/>
                <w:szCs w:val="24"/>
              </w:rPr>
            </w:pPr>
          </w:p>
        </w:tc>
      </w:tr>
      <w:tr w:rsidR="009C1797" w:rsidRPr="009C1797" w:rsidTr="00780819">
        <w:tblPrEx>
          <w:tblBorders>
            <w:insideH w:val="single" w:sz="2" w:space="0" w:color="auto"/>
          </w:tblBorders>
        </w:tblPrEx>
        <w:trPr>
          <w:trHeight w:val="58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r w:rsidRPr="009C1797">
              <w:rPr>
                <w:sz w:val="24"/>
                <w:szCs w:val="24"/>
              </w:rPr>
              <w:t>ИНН/ КПП/ ОГРН</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p>
        </w:tc>
      </w:tr>
      <w:tr w:rsidR="009C1797" w:rsidRPr="009C1797" w:rsidTr="00780819">
        <w:trPr>
          <w:trHeight w:val="17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r w:rsidRPr="009C1797">
              <w:rPr>
                <w:sz w:val="24"/>
                <w:szCs w:val="24"/>
              </w:rPr>
              <w:t xml:space="preserve">СНИЛС / (рег. номер </w:t>
            </w:r>
          </w:p>
          <w:p w:rsidR="00D96682" w:rsidRPr="009C1797" w:rsidRDefault="00D96682" w:rsidP="005622D2">
            <w:pPr>
              <w:rPr>
                <w:sz w:val="24"/>
                <w:szCs w:val="24"/>
              </w:rPr>
            </w:pPr>
            <w:proofErr w:type="gramStart"/>
            <w:r w:rsidRPr="009C1797">
              <w:rPr>
                <w:sz w:val="24"/>
                <w:szCs w:val="24"/>
              </w:rPr>
              <w:t>страхователя</w:t>
            </w:r>
            <w:proofErr w:type="gramEnd"/>
            <w:r w:rsidRPr="009C1797">
              <w:rPr>
                <w:sz w:val="24"/>
                <w:szCs w:val="24"/>
              </w:rPr>
              <w:t xml:space="preserve"> для ЮЛ)</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p>
        </w:tc>
      </w:tr>
      <w:tr w:rsidR="009C1797" w:rsidRPr="009C1797" w:rsidTr="00780819">
        <w:trPr>
          <w:trHeight w:val="563"/>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proofErr w:type="gramStart"/>
            <w:r w:rsidRPr="009C1797">
              <w:rPr>
                <w:sz w:val="24"/>
                <w:szCs w:val="24"/>
              </w:rPr>
              <w:t>юридический</w:t>
            </w:r>
            <w:proofErr w:type="gramEnd"/>
            <w:r w:rsidRPr="009C1797">
              <w:rPr>
                <w:sz w:val="24"/>
                <w:szCs w:val="24"/>
              </w:rPr>
              <w:t xml:space="preserve"> адрес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p>
        </w:tc>
      </w:tr>
      <w:tr w:rsidR="009C1797" w:rsidRPr="009C1797" w:rsidTr="00780819">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proofErr w:type="gramStart"/>
            <w:r w:rsidRPr="009C1797">
              <w:rPr>
                <w:sz w:val="24"/>
                <w:szCs w:val="24"/>
              </w:rPr>
              <w:t>фактический</w:t>
            </w:r>
            <w:proofErr w:type="gramEnd"/>
            <w:r w:rsidRPr="009C1797">
              <w:rPr>
                <w:sz w:val="24"/>
                <w:szCs w:val="24"/>
              </w:rPr>
              <w:t xml:space="preserve"> адрес осуществления деятельности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rPr>
                <w:sz w:val="24"/>
                <w:szCs w:val="24"/>
              </w:rPr>
            </w:pPr>
          </w:p>
        </w:tc>
      </w:tr>
      <w:tr w:rsidR="009C1797" w:rsidRPr="009C1797" w:rsidTr="00780819">
        <w:trPr>
          <w:trHeight w:val="591"/>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jc w:val="both"/>
              <w:outlineLvl w:val="3"/>
              <w:rPr>
                <w:bCs/>
                <w:sz w:val="24"/>
                <w:szCs w:val="24"/>
                <w:lang w:eastAsia="x-none"/>
              </w:rPr>
            </w:pPr>
            <w:proofErr w:type="gramStart"/>
            <w:r w:rsidRPr="009C1797">
              <w:rPr>
                <w:bCs/>
                <w:sz w:val="24"/>
                <w:szCs w:val="24"/>
                <w:lang w:eastAsia="x-none"/>
              </w:rPr>
              <w:t>т</w:t>
            </w:r>
            <w:proofErr w:type="spellStart"/>
            <w:r w:rsidRPr="009C1797">
              <w:rPr>
                <w:bCs/>
                <w:sz w:val="24"/>
                <w:szCs w:val="24"/>
                <w:lang w:val="x-none" w:eastAsia="x-none"/>
              </w:rPr>
              <w:t>елефон</w:t>
            </w:r>
            <w:proofErr w:type="spellEnd"/>
            <w:proofErr w:type="gramEnd"/>
            <w:r w:rsidRPr="009C1797">
              <w:rPr>
                <w:bCs/>
                <w:sz w:val="24"/>
                <w:szCs w:val="24"/>
                <w:lang w:eastAsia="x-none"/>
              </w:rPr>
              <w:t xml:space="preserve"> (</w:t>
            </w:r>
            <w:r w:rsidRPr="009C1797">
              <w:rPr>
                <w:bCs/>
                <w:sz w:val="24"/>
                <w:szCs w:val="24"/>
                <w:lang w:val="x-none" w:eastAsia="x-none"/>
              </w:rPr>
              <w:t>факс</w:t>
            </w:r>
            <w:r w:rsidRPr="009C1797">
              <w:rPr>
                <w:bCs/>
                <w:sz w:val="24"/>
                <w:szCs w:val="24"/>
                <w:lang w:eastAsia="x-none"/>
              </w:rPr>
              <w:t>)</w:t>
            </w:r>
            <w:r w:rsidRPr="009C1797">
              <w:rPr>
                <w:bCs/>
                <w:sz w:val="24"/>
                <w:szCs w:val="24"/>
                <w:lang w:val="x-none" w:eastAsia="x-none"/>
              </w:rPr>
              <w:t xml:space="preserve"> </w:t>
            </w:r>
            <w:r w:rsidRPr="009C1797">
              <w:rPr>
                <w:bCs/>
                <w:sz w:val="24"/>
                <w:szCs w:val="24"/>
                <w:lang w:eastAsia="x-none"/>
              </w:rPr>
              <w:t>/</w:t>
            </w:r>
          </w:p>
          <w:p w:rsidR="00D96682" w:rsidRPr="009C1797" w:rsidRDefault="00D96682" w:rsidP="005622D2">
            <w:pPr>
              <w:jc w:val="both"/>
              <w:outlineLvl w:val="3"/>
              <w:rPr>
                <w:bCs/>
                <w:sz w:val="24"/>
                <w:szCs w:val="24"/>
                <w:lang w:eastAsia="x-none"/>
              </w:rPr>
            </w:pPr>
            <w:proofErr w:type="gramStart"/>
            <w:r w:rsidRPr="009C1797">
              <w:rPr>
                <w:bCs/>
                <w:sz w:val="24"/>
                <w:szCs w:val="24"/>
                <w:lang w:eastAsia="x-none"/>
              </w:rPr>
              <w:t>адрес</w:t>
            </w:r>
            <w:proofErr w:type="gramEnd"/>
            <w:r w:rsidRPr="009C1797">
              <w:rPr>
                <w:bCs/>
                <w:sz w:val="24"/>
                <w:szCs w:val="24"/>
                <w:lang w:eastAsia="x-none"/>
              </w:rPr>
              <w:t xml:space="preserve"> </w:t>
            </w:r>
            <w:r w:rsidRPr="009C1797">
              <w:rPr>
                <w:bCs/>
                <w:sz w:val="24"/>
                <w:szCs w:val="24"/>
                <w:lang w:val="x-none" w:eastAsia="x-none"/>
              </w:rPr>
              <w:t>электронн</w:t>
            </w:r>
            <w:r w:rsidRPr="009C1797">
              <w:rPr>
                <w:bCs/>
                <w:sz w:val="24"/>
                <w:szCs w:val="24"/>
                <w:lang w:eastAsia="x-none"/>
              </w:rPr>
              <w:t>ой</w:t>
            </w:r>
            <w:r w:rsidRPr="009C1797">
              <w:rPr>
                <w:bCs/>
                <w:sz w:val="24"/>
                <w:szCs w:val="24"/>
                <w:lang w:val="x-none" w:eastAsia="x-none"/>
              </w:rPr>
              <w:t xml:space="preserve"> почт</w:t>
            </w:r>
            <w:r w:rsidRPr="009C1797">
              <w:rPr>
                <w:bCs/>
                <w:sz w:val="24"/>
                <w:szCs w:val="24"/>
                <w:lang w:eastAsia="x-none"/>
              </w:rPr>
              <w:t>ы</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jc w:val="both"/>
              <w:outlineLvl w:val="3"/>
              <w:rPr>
                <w:bCs/>
                <w:sz w:val="24"/>
                <w:szCs w:val="24"/>
                <w:lang w:eastAsia="x-none"/>
              </w:rPr>
            </w:pPr>
          </w:p>
        </w:tc>
      </w:tr>
      <w:tr w:rsidR="009C1797" w:rsidRPr="009C1797" w:rsidTr="00780819">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tabs>
                <w:tab w:val="left" w:pos="360"/>
              </w:tabs>
              <w:autoSpaceDE w:val="0"/>
              <w:autoSpaceDN w:val="0"/>
              <w:adjustRightInd w:val="0"/>
              <w:rPr>
                <w:sz w:val="24"/>
                <w:szCs w:val="24"/>
              </w:rPr>
            </w:pPr>
            <w:r w:rsidRPr="009C1797">
              <w:rPr>
                <w:sz w:val="24"/>
                <w:szCs w:val="24"/>
              </w:rPr>
              <w:t xml:space="preserve">Среднесписочная численность работников (за предшествующий год), человек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tabs>
                <w:tab w:val="left" w:pos="360"/>
              </w:tabs>
              <w:autoSpaceDE w:val="0"/>
              <w:autoSpaceDN w:val="0"/>
              <w:adjustRightInd w:val="0"/>
              <w:rPr>
                <w:sz w:val="24"/>
                <w:szCs w:val="24"/>
              </w:rPr>
            </w:pPr>
          </w:p>
        </w:tc>
      </w:tr>
      <w:tr w:rsidR="009C1797" w:rsidRPr="009C1797" w:rsidTr="00780819">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autoSpaceDE w:val="0"/>
              <w:autoSpaceDN w:val="0"/>
              <w:adjustRightInd w:val="0"/>
              <w:ind w:left="34" w:hanging="34"/>
              <w:rPr>
                <w:sz w:val="24"/>
                <w:szCs w:val="24"/>
              </w:rPr>
            </w:pPr>
            <w:r w:rsidRPr="009C1797">
              <w:rPr>
                <w:sz w:val="24"/>
                <w:szCs w:val="24"/>
              </w:rPr>
              <w:t xml:space="preserve">Минимальный планируемый </w:t>
            </w:r>
            <w:proofErr w:type="gramStart"/>
            <w:r w:rsidRPr="009C1797">
              <w:rPr>
                <w:sz w:val="24"/>
                <w:szCs w:val="24"/>
              </w:rPr>
              <w:t>период  сохранения</w:t>
            </w:r>
            <w:proofErr w:type="gramEnd"/>
            <w:r w:rsidRPr="009C1797">
              <w:rPr>
                <w:sz w:val="24"/>
                <w:szCs w:val="24"/>
              </w:rPr>
              <w:t xml:space="preserve"> рабочих мест</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tabs>
                <w:tab w:val="left" w:pos="360"/>
              </w:tabs>
              <w:autoSpaceDE w:val="0"/>
              <w:autoSpaceDN w:val="0"/>
              <w:adjustRightInd w:val="0"/>
              <w:jc w:val="both"/>
              <w:rPr>
                <w:sz w:val="24"/>
                <w:szCs w:val="24"/>
              </w:rPr>
            </w:pPr>
          </w:p>
        </w:tc>
      </w:tr>
      <w:tr w:rsidR="009C1797" w:rsidRPr="009C1797" w:rsidTr="00780819">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pStyle w:val="a3"/>
              <w:ind w:left="0"/>
              <w:rPr>
                <w:sz w:val="24"/>
                <w:szCs w:val="24"/>
              </w:rPr>
            </w:pPr>
            <w:r w:rsidRPr="009C1797">
              <w:rPr>
                <w:sz w:val="24"/>
                <w:szCs w:val="24"/>
              </w:rPr>
              <w:t>Количество рабочих мест планируемых к созданию в следующем году</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pStyle w:val="a3"/>
              <w:rPr>
                <w:sz w:val="24"/>
                <w:szCs w:val="24"/>
              </w:rPr>
            </w:pPr>
          </w:p>
        </w:tc>
      </w:tr>
      <w:tr w:rsidR="009C1797" w:rsidRPr="009C1797" w:rsidTr="00780819">
        <w:trPr>
          <w:trHeight w:val="558"/>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pStyle w:val="a3"/>
              <w:ind w:left="0"/>
              <w:rPr>
                <w:sz w:val="24"/>
                <w:szCs w:val="24"/>
              </w:rPr>
            </w:pPr>
            <w:r w:rsidRPr="009C1797">
              <w:rPr>
                <w:sz w:val="24"/>
                <w:szCs w:val="24"/>
              </w:rPr>
              <w:t>Вид налогообложения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pStyle w:val="a3"/>
              <w:rPr>
                <w:sz w:val="24"/>
                <w:szCs w:val="24"/>
              </w:rPr>
            </w:pPr>
          </w:p>
        </w:tc>
      </w:tr>
      <w:tr w:rsidR="009C1797" w:rsidRPr="009C1797" w:rsidTr="00780819">
        <w:trPr>
          <w:trHeight w:val="559"/>
        </w:trPr>
        <w:tc>
          <w:tcPr>
            <w:tcW w:w="3969" w:type="dxa"/>
            <w:tcBorders>
              <w:top w:val="single" w:sz="4" w:space="0" w:color="auto"/>
              <w:left w:val="single" w:sz="4" w:space="0" w:color="auto"/>
              <w:bottom w:val="single" w:sz="4" w:space="0" w:color="auto"/>
              <w:right w:val="single" w:sz="4" w:space="0" w:color="auto"/>
            </w:tcBorders>
            <w:shd w:val="clear" w:color="auto" w:fill="auto"/>
          </w:tcPr>
          <w:p w:rsidR="00F27A55" w:rsidRPr="009C1797" w:rsidRDefault="00F27A55" w:rsidP="005622D2">
            <w:pPr>
              <w:pStyle w:val="a3"/>
              <w:ind w:left="34"/>
              <w:rPr>
                <w:sz w:val="24"/>
                <w:szCs w:val="24"/>
              </w:rPr>
            </w:pPr>
            <w:r w:rsidRPr="009C1797">
              <w:rPr>
                <w:sz w:val="24"/>
                <w:szCs w:val="24"/>
              </w:rPr>
              <w:t xml:space="preserve">Объем реализованной продукции, товаров, оказанных услуг, </w:t>
            </w:r>
          </w:p>
          <w:p w:rsidR="00D96682" w:rsidRPr="009C1797" w:rsidRDefault="00D96682" w:rsidP="005622D2">
            <w:pPr>
              <w:pStyle w:val="a3"/>
              <w:ind w:left="34"/>
              <w:rPr>
                <w:sz w:val="24"/>
                <w:szCs w:val="24"/>
              </w:rPr>
            </w:pPr>
            <w:proofErr w:type="gramStart"/>
            <w:r w:rsidRPr="009C1797">
              <w:rPr>
                <w:sz w:val="24"/>
                <w:szCs w:val="24"/>
              </w:rPr>
              <w:t>за</w:t>
            </w:r>
            <w:proofErr w:type="gramEnd"/>
            <w:r w:rsidRPr="009C1797">
              <w:rPr>
                <w:sz w:val="24"/>
                <w:szCs w:val="24"/>
              </w:rPr>
              <w:t xml:space="preserve"> предшествующий календарный год (</w:t>
            </w:r>
            <w:r w:rsidR="00461FE7" w:rsidRPr="009C1797">
              <w:rPr>
                <w:sz w:val="24"/>
                <w:szCs w:val="24"/>
              </w:rPr>
              <w:t xml:space="preserve">тыс. </w:t>
            </w:r>
            <w:r w:rsidRPr="009C1797">
              <w:rPr>
                <w:sz w:val="24"/>
                <w:szCs w:val="24"/>
              </w:rPr>
              <w:t xml:space="preserve">рублей)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96682" w:rsidRPr="009C1797" w:rsidRDefault="00D96682" w:rsidP="005622D2">
            <w:pPr>
              <w:pStyle w:val="a3"/>
              <w:rPr>
                <w:sz w:val="24"/>
                <w:szCs w:val="24"/>
              </w:rPr>
            </w:pPr>
          </w:p>
        </w:tc>
      </w:tr>
    </w:tbl>
    <w:p w:rsidR="00D96682" w:rsidRPr="009C1797" w:rsidRDefault="00D96682" w:rsidP="005622D2">
      <w:pPr>
        <w:tabs>
          <w:tab w:val="left" w:pos="426"/>
        </w:tabs>
        <w:autoSpaceDE w:val="0"/>
        <w:autoSpaceDN w:val="0"/>
        <w:adjustRightInd w:val="0"/>
        <w:ind w:right="140"/>
        <w:jc w:val="both"/>
        <w:rPr>
          <w:sz w:val="24"/>
          <w:szCs w:val="24"/>
        </w:rPr>
      </w:pPr>
    </w:p>
    <w:p w:rsidR="00D96682" w:rsidRPr="009C1797" w:rsidRDefault="00D96682" w:rsidP="005622D2">
      <w:pPr>
        <w:tabs>
          <w:tab w:val="left" w:pos="0"/>
          <w:tab w:val="left" w:pos="426"/>
        </w:tabs>
        <w:autoSpaceDE w:val="0"/>
        <w:autoSpaceDN w:val="0"/>
        <w:adjustRightInd w:val="0"/>
        <w:ind w:right="140"/>
        <w:jc w:val="both"/>
        <w:rPr>
          <w:sz w:val="24"/>
          <w:szCs w:val="24"/>
        </w:rPr>
      </w:pPr>
      <w:r w:rsidRPr="009C1797">
        <w:rPr>
          <w:sz w:val="24"/>
          <w:szCs w:val="24"/>
        </w:rPr>
        <w:t>Не осуществляю производство и реализацию подакцизных товаров.</w:t>
      </w:r>
    </w:p>
    <w:p w:rsidR="00D96682" w:rsidRPr="009C1797" w:rsidRDefault="00D96682" w:rsidP="005622D2">
      <w:pPr>
        <w:pStyle w:val="a3"/>
        <w:ind w:right="140"/>
        <w:rPr>
          <w:sz w:val="24"/>
          <w:szCs w:val="24"/>
        </w:rPr>
      </w:pPr>
    </w:p>
    <w:p w:rsidR="00D96682" w:rsidRPr="009C1797" w:rsidRDefault="00D96682" w:rsidP="005622D2">
      <w:pPr>
        <w:tabs>
          <w:tab w:val="left" w:pos="0"/>
          <w:tab w:val="left" w:pos="426"/>
        </w:tabs>
        <w:autoSpaceDE w:val="0"/>
        <w:autoSpaceDN w:val="0"/>
        <w:adjustRightInd w:val="0"/>
        <w:ind w:right="140"/>
        <w:jc w:val="both"/>
        <w:rPr>
          <w:sz w:val="24"/>
          <w:szCs w:val="24"/>
        </w:rPr>
      </w:pPr>
      <w:r w:rsidRPr="009C1797">
        <w:rPr>
          <w:sz w:val="24"/>
          <w:szCs w:val="24"/>
        </w:rPr>
        <w:t>С Порядком предоставления субсидий субъектам малого и среднего предпринимательства ознакомлен и согласен.</w:t>
      </w:r>
    </w:p>
    <w:p w:rsidR="00D96682" w:rsidRPr="009C1797" w:rsidRDefault="00D96682" w:rsidP="005622D2">
      <w:pPr>
        <w:pStyle w:val="a3"/>
        <w:rPr>
          <w:sz w:val="24"/>
          <w:szCs w:val="24"/>
        </w:rPr>
      </w:pPr>
    </w:p>
    <w:p w:rsidR="00D96682" w:rsidRPr="009C1797" w:rsidRDefault="00D96682" w:rsidP="005622D2">
      <w:pPr>
        <w:rPr>
          <w:sz w:val="24"/>
          <w:szCs w:val="24"/>
          <w:lang w:eastAsia="x-none"/>
        </w:rPr>
      </w:pPr>
      <w:r w:rsidRPr="009C1797">
        <w:rPr>
          <w:sz w:val="24"/>
          <w:szCs w:val="24"/>
          <w:lang w:val="x-none" w:eastAsia="x-none"/>
        </w:rPr>
        <w:t>Достоверность представленных сведений гарантирую.</w:t>
      </w:r>
    </w:p>
    <w:p w:rsidR="00D96682" w:rsidRPr="009C1797" w:rsidRDefault="00D96682" w:rsidP="005622D2">
      <w:pPr>
        <w:pStyle w:val="a3"/>
        <w:rPr>
          <w:sz w:val="24"/>
          <w:szCs w:val="24"/>
        </w:rPr>
      </w:pPr>
    </w:p>
    <w:p w:rsidR="00D96682" w:rsidRPr="009C1797" w:rsidRDefault="00D96682" w:rsidP="005622D2">
      <w:pPr>
        <w:tabs>
          <w:tab w:val="left" w:pos="360"/>
        </w:tabs>
        <w:autoSpaceDE w:val="0"/>
        <w:autoSpaceDN w:val="0"/>
        <w:adjustRightInd w:val="0"/>
        <w:jc w:val="both"/>
        <w:rPr>
          <w:sz w:val="24"/>
          <w:szCs w:val="24"/>
        </w:rPr>
      </w:pPr>
      <w:r w:rsidRPr="009C1797">
        <w:rPr>
          <w:sz w:val="24"/>
          <w:szCs w:val="24"/>
        </w:rPr>
        <w:t>Перечень прилагаемых документов:</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3"/>
        <w:gridCol w:w="2835"/>
      </w:tblGrid>
      <w:tr w:rsidR="009C1797" w:rsidRPr="009C1797" w:rsidTr="00780819">
        <w:trPr>
          <w:cantSplit/>
          <w:trHeight w:val="480"/>
        </w:trPr>
        <w:tc>
          <w:tcPr>
            <w:tcW w:w="540" w:type="dxa"/>
            <w:vAlign w:val="center"/>
          </w:tcPr>
          <w:p w:rsidR="00D96682" w:rsidRPr="009C1797" w:rsidRDefault="00D96682" w:rsidP="005622D2">
            <w:pPr>
              <w:autoSpaceDE w:val="0"/>
              <w:autoSpaceDN w:val="0"/>
              <w:adjustRightInd w:val="0"/>
              <w:jc w:val="center"/>
              <w:rPr>
                <w:sz w:val="24"/>
                <w:szCs w:val="24"/>
              </w:rPr>
            </w:pPr>
            <w:r w:rsidRPr="009C1797">
              <w:rPr>
                <w:sz w:val="24"/>
                <w:szCs w:val="24"/>
              </w:rPr>
              <w:t>№ п/п</w:t>
            </w:r>
          </w:p>
        </w:tc>
        <w:tc>
          <w:tcPr>
            <w:tcW w:w="6123" w:type="dxa"/>
            <w:vAlign w:val="center"/>
          </w:tcPr>
          <w:p w:rsidR="00D96682" w:rsidRPr="009C1797" w:rsidRDefault="00D96682" w:rsidP="005622D2">
            <w:pPr>
              <w:autoSpaceDE w:val="0"/>
              <w:autoSpaceDN w:val="0"/>
              <w:adjustRightInd w:val="0"/>
              <w:jc w:val="center"/>
              <w:rPr>
                <w:sz w:val="24"/>
                <w:szCs w:val="24"/>
              </w:rPr>
            </w:pPr>
            <w:r w:rsidRPr="009C1797">
              <w:rPr>
                <w:sz w:val="24"/>
                <w:szCs w:val="24"/>
              </w:rPr>
              <w:t>Наименование документа</w:t>
            </w:r>
          </w:p>
        </w:tc>
        <w:tc>
          <w:tcPr>
            <w:tcW w:w="2835" w:type="dxa"/>
          </w:tcPr>
          <w:p w:rsidR="00D96682" w:rsidRPr="009C1797" w:rsidRDefault="00D96682" w:rsidP="005622D2">
            <w:pPr>
              <w:autoSpaceDE w:val="0"/>
              <w:autoSpaceDN w:val="0"/>
              <w:adjustRightInd w:val="0"/>
              <w:jc w:val="center"/>
              <w:rPr>
                <w:sz w:val="24"/>
                <w:szCs w:val="24"/>
              </w:rPr>
            </w:pPr>
            <w:r w:rsidRPr="009C1797">
              <w:rPr>
                <w:sz w:val="24"/>
                <w:szCs w:val="24"/>
              </w:rPr>
              <w:t>Отметка о приложении документа (количество экземпляров/ листов)</w:t>
            </w:r>
          </w:p>
        </w:tc>
      </w:tr>
      <w:tr w:rsidR="009C1797" w:rsidRPr="009C1797" w:rsidTr="00780819">
        <w:trPr>
          <w:cantSplit/>
          <w:trHeight w:val="240"/>
        </w:trPr>
        <w:tc>
          <w:tcPr>
            <w:tcW w:w="540" w:type="dxa"/>
            <w:vAlign w:val="center"/>
          </w:tcPr>
          <w:p w:rsidR="00D96682" w:rsidRPr="009C1797" w:rsidRDefault="00D96682" w:rsidP="005622D2">
            <w:pPr>
              <w:autoSpaceDE w:val="0"/>
              <w:autoSpaceDN w:val="0"/>
              <w:adjustRightInd w:val="0"/>
              <w:jc w:val="center"/>
              <w:rPr>
                <w:sz w:val="24"/>
                <w:szCs w:val="24"/>
              </w:rPr>
            </w:pPr>
          </w:p>
        </w:tc>
        <w:tc>
          <w:tcPr>
            <w:tcW w:w="6123" w:type="dxa"/>
          </w:tcPr>
          <w:p w:rsidR="00D96682" w:rsidRPr="009C1797" w:rsidRDefault="00D96682" w:rsidP="005622D2">
            <w:pPr>
              <w:autoSpaceDE w:val="0"/>
              <w:autoSpaceDN w:val="0"/>
              <w:adjustRightInd w:val="0"/>
              <w:jc w:val="both"/>
              <w:rPr>
                <w:sz w:val="24"/>
                <w:szCs w:val="24"/>
              </w:rPr>
            </w:pPr>
          </w:p>
        </w:tc>
        <w:tc>
          <w:tcPr>
            <w:tcW w:w="2835" w:type="dxa"/>
          </w:tcPr>
          <w:p w:rsidR="00D96682" w:rsidRPr="009C1797" w:rsidRDefault="00D96682" w:rsidP="005622D2">
            <w:pPr>
              <w:autoSpaceDE w:val="0"/>
              <w:autoSpaceDN w:val="0"/>
              <w:adjustRightInd w:val="0"/>
              <w:rPr>
                <w:sz w:val="24"/>
                <w:szCs w:val="24"/>
              </w:rPr>
            </w:pPr>
          </w:p>
        </w:tc>
      </w:tr>
      <w:tr w:rsidR="009C1797" w:rsidRPr="009C1797" w:rsidTr="00780819">
        <w:trPr>
          <w:cantSplit/>
          <w:trHeight w:val="240"/>
        </w:trPr>
        <w:tc>
          <w:tcPr>
            <w:tcW w:w="540" w:type="dxa"/>
            <w:vAlign w:val="center"/>
          </w:tcPr>
          <w:p w:rsidR="00D96682" w:rsidRPr="009C1797" w:rsidRDefault="00D96682" w:rsidP="005622D2">
            <w:pPr>
              <w:autoSpaceDE w:val="0"/>
              <w:autoSpaceDN w:val="0"/>
              <w:adjustRightInd w:val="0"/>
              <w:jc w:val="center"/>
              <w:rPr>
                <w:sz w:val="24"/>
                <w:szCs w:val="24"/>
              </w:rPr>
            </w:pPr>
          </w:p>
        </w:tc>
        <w:tc>
          <w:tcPr>
            <w:tcW w:w="6123" w:type="dxa"/>
          </w:tcPr>
          <w:p w:rsidR="00D96682" w:rsidRPr="009C1797" w:rsidRDefault="00D96682" w:rsidP="005622D2">
            <w:pPr>
              <w:autoSpaceDE w:val="0"/>
              <w:autoSpaceDN w:val="0"/>
              <w:adjustRightInd w:val="0"/>
              <w:jc w:val="both"/>
              <w:rPr>
                <w:sz w:val="24"/>
                <w:szCs w:val="24"/>
              </w:rPr>
            </w:pPr>
          </w:p>
        </w:tc>
        <w:tc>
          <w:tcPr>
            <w:tcW w:w="2835" w:type="dxa"/>
          </w:tcPr>
          <w:p w:rsidR="00D96682" w:rsidRPr="009C1797" w:rsidRDefault="00D96682" w:rsidP="005622D2">
            <w:pPr>
              <w:autoSpaceDE w:val="0"/>
              <w:autoSpaceDN w:val="0"/>
              <w:adjustRightInd w:val="0"/>
              <w:rPr>
                <w:sz w:val="24"/>
                <w:szCs w:val="24"/>
              </w:rPr>
            </w:pPr>
          </w:p>
        </w:tc>
      </w:tr>
      <w:tr w:rsidR="009C1797" w:rsidRPr="009C1797" w:rsidTr="00780819">
        <w:trPr>
          <w:cantSplit/>
          <w:trHeight w:val="240"/>
        </w:trPr>
        <w:tc>
          <w:tcPr>
            <w:tcW w:w="540" w:type="dxa"/>
            <w:vAlign w:val="center"/>
          </w:tcPr>
          <w:p w:rsidR="00D96682" w:rsidRPr="009C1797" w:rsidRDefault="00D96682" w:rsidP="005622D2">
            <w:pPr>
              <w:autoSpaceDE w:val="0"/>
              <w:autoSpaceDN w:val="0"/>
              <w:adjustRightInd w:val="0"/>
              <w:jc w:val="center"/>
              <w:rPr>
                <w:sz w:val="24"/>
                <w:szCs w:val="24"/>
              </w:rPr>
            </w:pPr>
          </w:p>
        </w:tc>
        <w:tc>
          <w:tcPr>
            <w:tcW w:w="6123" w:type="dxa"/>
          </w:tcPr>
          <w:p w:rsidR="00D96682" w:rsidRPr="009C1797" w:rsidRDefault="00D96682" w:rsidP="005622D2">
            <w:pPr>
              <w:autoSpaceDE w:val="0"/>
              <w:autoSpaceDN w:val="0"/>
              <w:adjustRightInd w:val="0"/>
              <w:jc w:val="both"/>
              <w:rPr>
                <w:sz w:val="24"/>
                <w:szCs w:val="24"/>
              </w:rPr>
            </w:pPr>
          </w:p>
        </w:tc>
        <w:tc>
          <w:tcPr>
            <w:tcW w:w="2835" w:type="dxa"/>
          </w:tcPr>
          <w:p w:rsidR="00D96682" w:rsidRPr="009C1797" w:rsidRDefault="00D96682" w:rsidP="005622D2">
            <w:pPr>
              <w:autoSpaceDE w:val="0"/>
              <w:autoSpaceDN w:val="0"/>
              <w:adjustRightInd w:val="0"/>
              <w:rPr>
                <w:sz w:val="24"/>
                <w:szCs w:val="24"/>
              </w:rPr>
            </w:pPr>
          </w:p>
        </w:tc>
      </w:tr>
      <w:tr w:rsidR="009C1797" w:rsidRPr="009C1797" w:rsidTr="00780819">
        <w:trPr>
          <w:cantSplit/>
          <w:trHeight w:val="240"/>
        </w:trPr>
        <w:tc>
          <w:tcPr>
            <w:tcW w:w="540" w:type="dxa"/>
            <w:vAlign w:val="center"/>
          </w:tcPr>
          <w:p w:rsidR="00D96682" w:rsidRPr="009C1797" w:rsidRDefault="00D96682" w:rsidP="005622D2">
            <w:pPr>
              <w:autoSpaceDE w:val="0"/>
              <w:autoSpaceDN w:val="0"/>
              <w:adjustRightInd w:val="0"/>
              <w:jc w:val="center"/>
              <w:rPr>
                <w:sz w:val="24"/>
                <w:szCs w:val="24"/>
              </w:rPr>
            </w:pPr>
          </w:p>
        </w:tc>
        <w:tc>
          <w:tcPr>
            <w:tcW w:w="6123" w:type="dxa"/>
          </w:tcPr>
          <w:p w:rsidR="00D96682" w:rsidRPr="009C1797" w:rsidRDefault="00D96682" w:rsidP="005622D2">
            <w:pPr>
              <w:autoSpaceDE w:val="0"/>
              <w:autoSpaceDN w:val="0"/>
              <w:adjustRightInd w:val="0"/>
              <w:jc w:val="both"/>
              <w:rPr>
                <w:sz w:val="24"/>
                <w:szCs w:val="24"/>
              </w:rPr>
            </w:pPr>
          </w:p>
        </w:tc>
        <w:tc>
          <w:tcPr>
            <w:tcW w:w="2835" w:type="dxa"/>
          </w:tcPr>
          <w:p w:rsidR="00D96682" w:rsidRPr="009C1797" w:rsidRDefault="00D96682" w:rsidP="005622D2">
            <w:pPr>
              <w:autoSpaceDE w:val="0"/>
              <w:autoSpaceDN w:val="0"/>
              <w:adjustRightInd w:val="0"/>
              <w:rPr>
                <w:sz w:val="24"/>
                <w:szCs w:val="24"/>
              </w:rPr>
            </w:pPr>
          </w:p>
        </w:tc>
      </w:tr>
      <w:tr w:rsidR="009C1797" w:rsidRPr="009C1797" w:rsidTr="00780819">
        <w:trPr>
          <w:cantSplit/>
          <w:trHeight w:val="240"/>
        </w:trPr>
        <w:tc>
          <w:tcPr>
            <w:tcW w:w="540" w:type="dxa"/>
            <w:vAlign w:val="center"/>
          </w:tcPr>
          <w:p w:rsidR="00D96682" w:rsidRPr="009C1797" w:rsidRDefault="00D96682" w:rsidP="005622D2">
            <w:pPr>
              <w:autoSpaceDE w:val="0"/>
              <w:autoSpaceDN w:val="0"/>
              <w:adjustRightInd w:val="0"/>
              <w:jc w:val="center"/>
              <w:rPr>
                <w:sz w:val="24"/>
                <w:szCs w:val="24"/>
              </w:rPr>
            </w:pPr>
          </w:p>
        </w:tc>
        <w:tc>
          <w:tcPr>
            <w:tcW w:w="6123" w:type="dxa"/>
          </w:tcPr>
          <w:p w:rsidR="00D96682" w:rsidRPr="009C1797" w:rsidRDefault="00D96682" w:rsidP="005622D2">
            <w:pPr>
              <w:autoSpaceDE w:val="0"/>
              <w:autoSpaceDN w:val="0"/>
              <w:adjustRightInd w:val="0"/>
              <w:jc w:val="both"/>
              <w:rPr>
                <w:sz w:val="24"/>
                <w:szCs w:val="24"/>
              </w:rPr>
            </w:pPr>
          </w:p>
        </w:tc>
        <w:tc>
          <w:tcPr>
            <w:tcW w:w="2835" w:type="dxa"/>
          </w:tcPr>
          <w:p w:rsidR="00D96682" w:rsidRPr="009C1797" w:rsidRDefault="00D96682" w:rsidP="005622D2">
            <w:pPr>
              <w:autoSpaceDE w:val="0"/>
              <w:autoSpaceDN w:val="0"/>
              <w:adjustRightInd w:val="0"/>
              <w:rPr>
                <w:sz w:val="24"/>
                <w:szCs w:val="24"/>
              </w:rPr>
            </w:pPr>
          </w:p>
        </w:tc>
      </w:tr>
      <w:tr w:rsidR="009C1797" w:rsidRPr="009C1797" w:rsidTr="00780819">
        <w:trPr>
          <w:cantSplit/>
          <w:trHeight w:val="240"/>
        </w:trPr>
        <w:tc>
          <w:tcPr>
            <w:tcW w:w="540" w:type="dxa"/>
            <w:vAlign w:val="center"/>
          </w:tcPr>
          <w:p w:rsidR="00D96682" w:rsidRPr="009C1797" w:rsidRDefault="00D96682" w:rsidP="005622D2">
            <w:pPr>
              <w:autoSpaceDE w:val="0"/>
              <w:autoSpaceDN w:val="0"/>
              <w:adjustRightInd w:val="0"/>
              <w:jc w:val="center"/>
              <w:rPr>
                <w:sz w:val="24"/>
                <w:szCs w:val="24"/>
              </w:rPr>
            </w:pPr>
          </w:p>
        </w:tc>
        <w:tc>
          <w:tcPr>
            <w:tcW w:w="6123" w:type="dxa"/>
          </w:tcPr>
          <w:p w:rsidR="00D96682" w:rsidRPr="009C1797" w:rsidRDefault="00D96682" w:rsidP="005622D2">
            <w:pPr>
              <w:autoSpaceDE w:val="0"/>
              <w:autoSpaceDN w:val="0"/>
              <w:adjustRightInd w:val="0"/>
              <w:jc w:val="both"/>
              <w:rPr>
                <w:sz w:val="24"/>
                <w:szCs w:val="24"/>
              </w:rPr>
            </w:pPr>
          </w:p>
        </w:tc>
        <w:tc>
          <w:tcPr>
            <w:tcW w:w="2835" w:type="dxa"/>
          </w:tcPr>
          <w:p w:rsidR="00D96682" w:rsidRPr="009C1797" w:rsidRDefault="00D96682" w:rsidP="005622D2">
            <w:pPr>
              <w:autoSpaceDE w:val="0"/>
              <w:autoSpaceDN w:val="0"/>
              <w:adjustRightInd w:val="0"/>
              <w:rPr>
                <w:sz w:val="24"/>
                <w:szCs w:val="24"/>
              </w:rPr>
            </w:pPr>
          </w:p>
        </w:tc>
      </w:tr>
      <w:tr w:rsidR="009C1797" w:rsidRPr="009C1797" w:rsidTr="00780819">
        <w:trPr>
          <w:cantSplit/>
          <w:trHeight w:val="240"/>
        </w:trPr>
        <w:tc>
          <w:tcPr>
            <w:tcW w:w="540" w:type="dxa"/>
            <w:tcBorders>
              <w:bottom w:val="single" w:sz="4" w:space="0" w:color="auto"/>
            </w:tcBorders>
            <w:vAlign w:val="center"/>
          </w:tcPr>
          <w:p w:rsidR="00D96682" w:rsidRPr="009C1797" w:rsidRDefault="00D96682" w:rsidP="005622D2">
            <w:pPr>
              <w:autoSpaceDE w:val="0"/>
              <w:autoSpaceDN w:val="0"/>
              <w:adjustRightInd w:val="0"/>
              <w:jc w:val="center"/>
              <w:rPr>
                <w:sz w:val="24"/>
                <w:szCs w:val="24"/>
              </w:rPr>
            </w:pPr>
          </w:p>
        </w:tc>
        <w:tc>
          <w:tcPr>
            <w:tcW w:w="6123" w:type="dxa"/>
            <w:tcBorders>
              <w:bottom w:val="single" w:sz="4" w:space="0" w:color="auto"/>
            </w:tcBorders>
          </w:tcPr>
          <w:p w:rsidR="00D96682" w:rsidRPr="009C1797" w:rsidRDefault="00D96682" w:rsidP="005622D2">
            <w:pPr>
              <w:autoSpaceDE w:val="0"/>
              <w:autoSpaceDN w:val="0"/>
              <w:adjustRightInd w:val="0"/>
              <w:jc w:val="both"/>
              <w:rPr>
                <w:sz w:val="24"/>
                <w:szCs w:val="24"/>
              </w:rPr>
            </w:pPr>
          </w:p>
        </w:tc>
        <w:tc>
          <w:tcPr>
            <w:tcW w:w="2835" w:type="dxa"/>
            <w:tcBorders>
              <w:bottom w:val="single" w:sz="4" w:space="0" w:color="auto"/>
            </w:tcBorders>
          </w:tcPr>
          <w:p w:rsidR="00D96682" w:rsidRPr="009C1797" w:rsidRDefault="00D96682" w:rsidP="005622D2">
            <w:pPr>
              <w:autoSpaceDE w:val="0"/>
              <w:autoSpaceDN w:val="0"/>
              <w:adjustRightInd w:val="0"/>
              <w:rPr>
                <w:sz w:val="24"/>
                <w:szCs w:val="24"/>
              </w:rPr>
            </w:pPr>
          </w:p>
        </w:tc>
      </w:tr>
      <w:tr w:rsidR="009C1797" w:rsidRPr="009C1797" w:rsidTr="00780819">
        <w:trPr>
          <w:cantSplit/>
          <w:trHeight w:val="240"/>
        </w:trPr>
        <w:tc>
          <w:tcPr>
            <w:tcW w:w="540" w:type="dxa"/>
            <w:tcBorders>
              <w:bottom w:val="single" w:sz="4" w:space="0" w:color="auto"/>
            </w:tcBorders>
            <w:vAlign w:val="center"/>
          </w:tcPr>
          <w:p w:rsidR="00D96682" w:rsidRPr="009C1797" w:rsidRDefault="00D96682" w:rsidP="005622D2">
            <w:pPr>
              <w:autoSpaceDE w:val="0"/>
              <w:autoSpaceDN w:val="0"/>
              <w:adjustRightInd w:val="0"/>
              <w:jc w:val="center"/>
              <w:rPr>
                <w:sz w:val="24"/>
                <w:szCs w:val="24"/>
              </w:rPr>
            </w:pPr>
          </w:p>
        </w:tc>
        <w:tc>
          <w:tcPr>
            <w:tcW w:w="6123" w:type="dxa"/>
            <w:tcBorders>
              <w:bottom w:val="single" w:sz="4" w:space="0" w:color="auto"/>
            </w:tcBorders>
          </w:tcPr>
          <w:p w:rsidR="00D96682" w:rsidRPr="009C1797" w:rsidRDefault="00D96682" w:rsidP="005622D2">
            <w:pPr>
              <w:autoSpaceDE w:val="0"/>
              <w:autoSpaceDN w:val="0"/>
              <w:adjustRightInd w:val="0"/>
              <w:jc w:val="both"/>
              <w:rPr>
                <w:sz w:val="24"/>
                <w:szCs w:val="24"/>
              </w:rPr>
            </w:pPr>
          </w:p>
        </w:tc>
        <w:tc>
          <w:tcPr>
            <w:tcW w:w="2835" w:type="dxa"/>
            <w:tcBorders>
              <w:bottom w:val="single" w:sz="4" w:space="0" w:color="auto"/>
            </w:tcBorders>
          </w:tcPr>
          <w:p w:rsidR="00D96682" w:rsidRPr="009C1797" w:rsidRDefault="00D96682" w:rsidP="005622D2">
            <w:pPr>
              <w:autoSpaceDE w:val="0"/>
              <w:autoSpaceDN w:val="0"/>
              <w:adjustRightInd w:val="0"/>
              <w:rPr>
                <w:sz w:val="24"/>
                <w:szCs w:val="24"/>
              </w:rPr>
            </w:pPr>
          </w:p>
        </w:tc>
      </w:tr>
    </w:tbl>
    <w:p w:rsidR="00D96682" w:rsidRPr="009C1797" w:rsidRDefault="00D96682" w:rsidP="005622D2">
      <w:pPr>
        <w:rPr>
          <w:sz w:val="24"/>
          <w:szCs w:val="24"/>
          <w:lang w:eastAsia="x-none"/>
        </w:rPr>
      </w:pPr>
    </w:p>
    <w:tbl>
      <w:tblPr>
        <w:tblW w:w="0" w:type="auto"/>
        <w:tblInd w:w="108" w:type="dxa"/>
        <w:tblLook w:val="04A0" w:firstRow="1" w:lastRow="0" w:firstColumn="1" w:lastColumn="0" w:noHBand="0" w:noVBand="1"/>
      </w:tblPr>
      <w:tblGrid>
        <w:gridCol w:w="3938"/>
        <w:gridCol w:w="283"/>
        <w:gridCol w:w="2234"/>
        <w:gridCol w:w="282"/>
        <w:gridCol w:w="2653"/>
      </w:tblGrid>
      <w:tr w:rsidR="009C1797" w:rsidRPr="009C1797" w:rsidTr="00780819">
        <w:trPr>
          <w:trHeight w:val="271"/>
        </w:trPr>
        <w:tc>
          <w:tcPr>
            <w:tcW w:w="3969" w:type="dxa"/>
            <w:shd w:val="clear" w:color="auto" w:fill="auto"/>
          </w:tcPr>
          <w:p w:rsidR="00D96682" w:rsidRPr="009C1797" w:rsidRDefault="00D96682" w:rsidP="005622D2">
            <w:pPr>
              <w:tabs>
                <w:tab w:val="left" w:pos="6379"/>
              </w:tabs>
              <w:rPr>
                <w:sz w:val="24"/>
                <w:szCs w:val="24"/>
              </w:rPr>
            </w:pPr>
            <w:r w:rsidRPr="009C1797">
              <w:rPr>
                <w:sz w:val="24"/>
                <w:szCs w:val="24"/>
              </w:rPr>
              <w:t>Индивидуальный предприниматель</w:t>
            </w:r>
          </w:p>
        </w:tc>
        <w:tc>
          <w:tcPr>
            <w:tcW w:w="284" w:type="dxa"/>
          </w:tcPr>
          <w:p w:rsidR="00D96682" w:rsidRPr="009C1797" w:rsidRDefault="00D96682" w:rsidP="005622D2">
            <w:pPr>
              <w:tabs>
                <w:tab w:val="left" w:pos="6379"/>
              </w:tabs>
              <w:rPr>
                <w:sz w:val="24"/>
                <w:szCs w:val="24"/>
              </w:rPr>
            </w:pPr>
          </w:p>
        </w:tc>
        <w:tc>
          <w:tcPr>
            <w:tcW w:w="2268"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283" w:type="dxa"/>
            <w:shd w:val="clear" w:color="auto" w:fill="auto"/>
          </w:tcPr>
          <w:p w:rsidR="00D96682" w:rsidRPr="009C1797" w:rsidRDefault="00D96682" w:rsidP="005622D2">
            <w:pPr>
              <w:tabs>
                <w:tab w:val="left" w:pos="6379"/>
              </w:tabs>
              <w:rPr>
                <w:sz w:val="24"/>
                <w:szCs w:val="24"/>
              </w:rPr>
            </w:pPr>
          </w:p>
        </w:tc>
        <w:tc>
          <w:tcPr>
            <w:tcW w:w="2694" w:type="dxa"/>
            <w:tcBorders>
              <w:bottom w:val="single" w:sz="4" w:space="0" w:color="auto"/>
            </w:tcBorders>
          </w:tcPr>
          <w:p w:rsidR="00D96682" w:rsidRPr="009C1797" w:rsidRDefault="00D96682" w:rsidP="005622D2">
            <w:pPr>
              <w:tabs>
                <w:tab w:val="left" w:pos="6379"/>
              </w:tabs>
              <w:rPr>
                <w:sz w:val="24"/>
                <w:szCs w:val="24"/>
              </w:rPr>
            </w:pPr>
          </w:p>
        </w:tc>
      </w:tr>
    </w:tbl>
    <w:p w:rsidR="00D96682" w:rsidRPr="009C1797" w:rsidRDefault="00D96682" w:rsidP="005622D2">
      <w:pPr>
        <w:tabs>
          <w:tab w:val="left" w:pos="6379"/>
        </w:tabs>
        <w:rPr>
          <w:sz w:val="20"/>
          <w:szCs w:val="20"/>
        </w:rPr>
      </w:pPr>
      <w:r w:rsidRPr="009C1797">
        <w:rPr>
          <w:sz w:val="20"/>
          <w:szCs w:val="20"/>
        </w:rPr>
        <w:t xml:space="preserve">                                                                                                  </w:t>
      </w:r>
      <w:proofErr w:type="gramStart"/>
      <w:r w:rsidRPr="009C1797">
        <w:rPr>
          <w:sz w:val="20"/>
          <w:szCs w:val="20"/>
        </w:rPr>
        <w:t>подпись</w:t>
      </w:r>
      <w:proofErr w:type="gramEnd"/>
      <w:r w:rsidRPr="009C1797">
        <w:rPr>
          <w:sz w:val="20"/>
          <w:szCs w:val="20"/>
        </w:rPr>
        <w:t xml:space="preserve">                                            Ф.И.О</w:t>
      </w:r>
    </w:p>
    <w:p w:rsidR="00D96682" w:rsidRPr="009C1797" w:rsidRDefault="00D96682" w:rsidP="005622D2">
      <w:pPr>
        <w:tabs>
          <w:tab w:val="left" w:pos="6379"/>
        </w:tabs>
        <w:rPr>
          <w:sz w:val="24"/>
          <w:szCs w:val="24"/>
        </w:rPr>
      </w:pPr>
    </w:p>
    <w:tbl>
      <w:tblPr>
        <w:tblW w:w="0" w:type="auto"/>
        <w:tblInd w:w="108" w:type="dxa"/>
        <w:tblLook w:val="04A0" w:firstRow="1" w:lastRow="0" w:firstColumn="1" w:lastColumn="0" w:noHBand="0" w:noVBand="1"/>
      </w:tblPr>
      <w:tblGrid>
        <w:gridCol w:w="3922"/>
        <w:gridCol w:w="283"/>
        <w:gridCol w:w="2182"/>
        <w:gridCol w:w="341"/>
        <w:gridCol w:w="2662"/>
      </w:tblGrid>
      <w:tr w:rsidR="009C1797" w:rsidRPr="009C1797" w:rsidTr="00780819">
        <w:tc>
          <w:tcPr>
            <w:tcW w:w="3969"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284" w:type="dxa"/>
            <w:shd w:val="clear" w:color="auto" w:fill="auto"/>
          </w:tcPr>
          <w:p w:rsidR="00D96682" w:rsidRPr="009C1797" w:rsidRDefault="00D96682" w:rsidP="005622D2">
            <w:pPr>
              <w:tabs>
                <w:tab w:val="left" w:pos="6379"/>
              </w:tabs>
              <w:rPr>
                <w:sz w:val="24"/>
                <w:szCs w:val="24"/>
              </w:rPr>
            </w:pPr>
          </w:p>
        </w:tc>
        <w:tc>
          <w:tcPr>
            <w:tcW w:w="2208"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343" w:type="dxa"/>
            <w:shd w:val="clear" w:color="auto" w:fill="auto"/>
          </w:tcPr>
          <w:p w:rsidR="00D96682" w:rsidRPr="009C1797" w:rsidRDefault="00D96682" w:rsidP="005622D2">
            <w:pPr>
              <w:tabs>
                <w:tab w:val="left" w:pos="6379"/>
              </w:tabs>
              <w:rPr>
                <w:sz w:val="24"/>
                <w:szCs w:val="24"/>
              </w:rPr>
            </w:pPr>
          </w:p>
        </w:tc>
        <w:tc>
          <w:tcPr>
            <w:tcW w:w="2694" w:type="dxa"/>
            <w:tcBorders>
              <w:bottom w:val="single" w:sz="4" w:space="0" w:color="auto"/>
            </w:tcBorders>
            <w:shd w:val="clear" w:color="auto" w:fill="auto"/>
          </w:tcPr>
          <w:p w:rsidR="00D96682" w:rsidRPr="009C1797" w:rsidRDefault="00D96682" w:rsidP="005622D2">
            <w:pPr>
              <w:tabs>
                <w:tab w:val="left" w:pos="6379"/>
              </w:tabs>
              <w:rPr>
                <w:sz w:val="24"/>
                <w:szCs w:val="24"/>
              </w:rPr>
            </w:pPr>
          </w:p>
        </w:tc>
      </w:tr>
    </w:tbl>
    <w:p w:rsidR="00D96682" w:rsidRPr="009C1797" w:rsidRDefault="00D96682" w:rsidP="005622D2">
      <w:pPr>
        <w:tabs>
          <w:tab w:val="left" w:pos="6379"/>
        </w:tabs>
        <w:rPr>
          <w:sz w:val="20"/>
          <w:szCs w:val="20"/>
        </w:rPr>
      </w:pPr>
      <w:r w:rsidRPr="009C1797">
        <w:rPr>
          <w:sz w:val="20"/>
          <w:szCs w:val="20"/>
        </w:rPr>
        <w:t xml:space="preserve">            </w:t>
      </w:r>
      <w:proofErr w:type="gramStart"/>
      <w:r w:rsidRPr="009C1797">
        <w:rPr>
          <w:sz w:val="20"/>
          <w:szCs w:val="20"/>
        </w:rPr>
        <w:t>должность</w:t>
      </w:r>
      <w:proofErr w:type="gramEnd"/>
      <w:r w:rsidRPr="009C1797">
        <w:rPr>
          <w:sz w:val="20"/>
          <w:szCs w:val="20"/>
        </w:rPr>
        <w:t xml:space="preserve"> руководителя (для ЮЛ)                          подпись                               Ф.И.О. руководителя </w:t>
      </w:r>
    </w:p>
    <w:p w:rsidR="00D96682" w:rsidRPr="009C1797" w:rsidRDefault="00D96682" w:rsidP="005622D2">
      <w:pPr>
        <w:tabs>
          <w:tab w:val="left" w:pos="6379"/>
        </w:tabs>
        <w:rPr>
          <w:sz w:val="24"/>
          <w:szCs w:val="24"/>
        </w:rPr>
      </w:pPr>
    </w:p>
    <w:tbl>
      <w:tblPr>
        <w:tblW w:w="0" w:type="auto"/>
        <w:tblInd w:w="108" w:type="dxa"/>
        <w:tblLook w:val="04A0" w:firstRow="1" w:lastRow="0" w:firstColumn="1" w:lastColumn="0" w:noHBand="0" w:noVBand="1"/>
      </w:tblPr>
      <w:tblGrid>
        <w:gridCol w:w="3922"/>
        <w:gridCol w:w="283"/>
        <w:gridCol w:w="2182"/>
        <w:gridCol w:w="341"/>
        <w:gridCol w:w="2662"/>
      </w:tblGrid>
      <w:tr w:rsidR="009C1797" w:rsidRPr="009C1797" w:rsidTr="00780819">
        <w:tc>
          <w:tcPr>
            <w:tcW w:w="3969"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284" w:type="dxa"/>
            <w:shd w:val="clear" w:color="auto" w:fill="auto"/>
          </w:tcPr>
          <w:p w:rsidR="00D96682" w:rsidRPr="009C1797" w:rsidRDefault="00D96682" w:rsidP="005622D2">
            <w:pPr>
              <w:tabs>
                <w:tab w:val="left" w:pos="6379"/>
              </w:tabs>
              <w:rPr>
                <w:sz w:val="24"/>
                <w:szCs w:val="24"/>
              </w:rPr>
            </w:pPr>
          </w:p>
        </w:tc>
        <w:tc>
          <w:tcPr>
            <w:tcW w:w="2208"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343" w:type="dxa"/>
            <w:shd w:val="clear" w:color="auto" w:fill="auto"/>
          </w:tcPr>
          <w:p w:rsidR="00D96682" w:rsidRPr="009C1797" w:rsidRDefault="00D96682" w:rsidP="005622D2">
            <w:pPr>
              <w:tabs>
                <w:tab w:val="left" w:pos="6379"/>
              </w:tabs>
              <w:rPr>
                <w:sz w:val="24"/>
                <w:szCs w:val="24"/>
              </w:rPr>
            </w:pPr>
          </w:p>
        </w:tc>
        <w:tc>
          <w:tcPr>
            <w:tcW w:w="2694" w:type="dxa"/>
            <w:tcBorders>
              <w:bottom w:val="single" w:sz="4" w:space="0" w:color="auto"/>
            </w:tcBorders>
            <w:shd w:val="clear" w:color="auto" w:fill="auto"/>
          </w:tcPr>
          <w:p w:rsidR="00D96682" w:rsidRPr="009C1797" w:rsidRDefault="00D96682" w:rsidP="005622D2">
            <w:pPr>
              <w:tabs>
                <w:tab w:val="left" w:pos="6379"/>
              </w:tabs>
              <w:rPr>
                <w:sz w:val="24"/>
                <w:szCs w:val="24"/>
              </w:rPr>
            </w:pPr>
          </w:p>
        </w:tc>
      </w:tr>
    </w:tbl>
    <w:p w:rsidR="00D96682" w:rsidRPr="009C1797" w:rsidRDefault="00D96682" w:rsidP="005622D2">
      <w:pPr>
        <w:tabs>
          <w:tab w:val="left" w:pos="6379"/>
        </w:tabs>
        <w:rPr>
          <w:sz w:val="20"/>
          <w:szCs w:val="20"/>
        </w:rPr>
      </w:pPr>
      <w:r w:rsidRPr="009C1797">
        <w:rPr>
          <w:sz w:val="20"/>
          <w:szCs w:val="20"/>
        </w:rPr>
        <w:t xml:space="preserve">     </w:t>
      </w:r>
      <w:proofErr w:type="gramStart"/>
      <w:r w:rsidRPr="009C1797">
        <w:rPr>
          <w:sz w:val="20"/>
          <w:szCs w:val="20"/>
        </w:rPr>
        <w:t>должность</w:t>
      </w:r>
      <w:proofErr w:type="gramEnd"/>
      <w:r w:rsidRPr="009C1797">
        <w:rPr>
          <w:sz w:val="20"/>
          <w:szCs w:val="20"/>
        </w:rPr>
        <w:t xml:space="preserve"> главного бухгалтера (для ЮЛ)                     подпись                       Ф.И.О. главного бухгалтера</w:t>
      </w:r>
    </w:p>
    <w:p w:rsidR="00D96682" w:rsidRPr="009C1797" w:rsidRDefault="00D96682" w:rsidP="005622D2">
      <w:pPr>
        <w:tabs>
          <w:tab w:val="left" w:pos="6379"/>
        </w:tabs>
        <w:rPr>
          <w:sz w:val="24"/>
          <w:szCs w:val="24"/>
        </w:rPr>
      </w:pPr>
    </w:p>
    <w:p w:rsidR="00D96682" w:rsidRPr="009C1797" w:rsidRDefault="00D96682" w:rsidP="005622D2">
      <w:pPr>
        <w:tabs>
          <w:tab w:val="left" w:pos="6379"/>
        </w:tabs>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9C1797" w:rsidRPr="009C1797" w:rsidTr="00780819">
        <w:tc>
          <w:tcPr>
            <w:tcW w:w="336" w:type="dxa"/>
            <w:shd w:val="clear" w:color="auto" w:fill="auto"/>
          </w:tcPr>
          <w:p w:rsidR="00D96682" w:rsidRPr="009C1797" w:rsidRDefault="00D96682" w:rsidP="005622D2">
            <w:pPr>
              <w:tabs>
                <w:tab w:val="left" w:pos="6379"/>
              </w:tabs>
              <w:rPr>
                <w:sz w:val="24"/>
                <w:szCs w:val="24"/>
              </w:rPr>
            </w:pPr>
            <w:r w:rsidRPr="009C1797">
              <w:rPr>
                <w:sz w:val="24"/>
                <w:szCs w:val="24"/>
              </w:rPr>
              <w:t>«</w:t>
            </w:r>
          </w:p>
        </w:tc>
        <w:tc>
          <w:tcPr>
            <w:tcW w:w="520"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336" w:type="dxa"/>
            <w:shd w:val="clear" w:color="auto" w:fill="auto"/>
          </w:tcPr>
          <w:p w:rsidR="00D96682" w:rsidRPr="009C1797" w:rsidRDefault="00D96682" w:rsidP="005622D2">
            <w:pPr>
              <w:tabs>
                <w:tab w:val="left" w:pos="6379"/>
              </w:tabs>
              <w:rPr>
                <w:sz w:val="24"/>
                <w:szCs w:val="24"/>
              </w:rPr>
            </w:pPr>
            <w:r w:rsidRPr="009C1797">
              <w:rPr>
                <w:sz w:val="24"/>
                <w:szCs w:val="24"/>
              </w:rPr>
              <w:t>»</w:t>
            </w:r>
          </w:p>
        </w:tc>
        <w:tc>
          <w:tcPr>
            <w:tcW w:w="1502"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456" w:type="dxa"/>
            <w:shd w:val="clear" w:color="auto" w:fill="auto"/>
          </w:tcPr>
          <w:p w:rsidR="00D96682" w:rsidRPr="009C1797" w:rsidRDefault="00D96682" w:rsidP="005622D2">
            <w:pPr>
              <w:tabs>
                <w:tab w:val="left" w:pos="6379"/>
              </w:tabs>
              <w:rPr>
                <w:sz w:val="24"/>
                <w:szCs w:val="24"/>
              </w:rPr>
            </w:pPr>
            <w:r w:rsidRPr="009C1797">
              <w:rPr>
                <w:sz w:val="24"/>
                <w:szCs w:val="24"/>
              </w:rPr>
              <w:t>20</w:t>
            </w:r>
          </w:p>
        </w:tc>
        <w:tc>
          <w:tcPr>
            <w:tcW w:w="536" w:type="dxa"/>
            <w:tcBorders>
              <w:bottom w:val="single" w:sz="4" w:space="0" w:color="auto"/>
            </w:tcBorders>
            <w:shd w:val="clear" w:color="auto" w:fill="auto"/>
          </w:tcPr>
          <w:p w:rsidR="00D96682" w:rsidRPr="009C1797" w:rsidRDefault="00D96682" w:rsidP="005622D2">
            <w:pPr>
              <w:tabs>
                <w:tab w:val="left" w:pos="6379"/>
              </w:tabs>
              <w:rPr>
                <w:sz w:val="24"/>
                <w:szCs w:val="24"/>
              </w:rPr>
            </w:pPr>
          </w:p>
        </w:tc>
        <w:tc>
          <w:tcPr>
            <w:tcW w:w="425" w:type="dxa"/>
            <w:shd w:val="clear" w:color="auto" w:fill="auto"/>
          </w:tcPr>
          <w:p w:rsidR="00D96682" w:rsidRPr="009C1797" w:rsidRDefault="00D96682" w:rsidP="005622D2">
            <w:pPr>
              <w:tabs>
                <w:tab w:val="left" w:pos="6379"/>
              </w:tabs>
              <w:rPr>
                <w:sz w:val="24"/>
                <w:szCs w:val="24"/>
              </w:rPr>
            </w:pPr>
            <w:r w:rsidRPr="009C1797">
              <w:rPr>
                <w:sz w:val="24"/>
                <w:szCs w:val="24"/>
              </w:rPr>
              <w:t>г.</w:t>
            </w:r>
          </w:p>
        </w:tc>
      </w:tr>
    </w:tbl>
    <w:p w:rsidR="00D96682" w:rsidRPr="009C1797" w:rsidRDefault="00D96682" w:rsidP="005622D2">
      <w:pPr>
        <w:jc w:val="both"/>
        <w:rPr>
          <w:sz w:val="26"/>
          <w:szCs w:val="26"/>
        </w:rPr>
      </w:pPr>
    </w:p>
    <w:p w:rsidR="00D96682" w:rsidRPr="009C1797" w:rsidRDefault="00D96682" w:rsidP="005622D2">
      <w:pPr>
        <w:jc w:val="both"/>
        <w:rPr>
          <w:sz w:val="26"/>
          <w:szCs w:val="26"/>
        </w:rPr>
      </w:pPr>
      <w:r w:rsidRPr="009C1797">
        <w:rPr>
          <w:sz w:val="26"/>
          <w:szCs w:val="26"/>
        </w:rPr>
        <w:t>М.П.</w:t>
      </w: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3C4715" w:rsidRPr="009C1797" w:rsidRDefault="003C4715" w:rsidP="005622D2">
      <w:pPr>
        <w:autoSpaceDE w:val="0"/>
        <w:autoSpaceDN w:val="0"/>
        <w:adjustRightInd w:val="0"/>
        <w:ind w:firstLine="567"/>
        <w:jc w:val="right"/>
        <w:rPr>
          <w:rFonts w:eastAsia="Calibri"/>
          <w:b/>
          <w:bCs/>
          <w:iCs/>
          <w:sz w:val="26"/>
          <w:szCs w:val="26"/>
        </w:rPr>
      </w:pPr>
    </w:p>
    <w:p w:rsidR="003C4715" w:rsidRPr="009C1797" w:rsidRDefault="003C4715"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D96682" w:rsidRPr="009C1797" w:rsidRDefault="00D96682" w:rsidP="005622D2">
      <w:pPr>
        <w:autoSpaceDE w:val="0"/>
        <w:autoSpaceDN w:val="0"/>
        <w:adjustRightInd w:val="0"/>
        <w:ind w:firstLine="567"/>
        <w:jc w:val="right"/>
        <w:rPr>
          <w:rFonts w:eastAsia="Calibri"/>
          <w:b/>
          <w:bCs/>
          <w:iCs/>
          <w:sz w:val="26"/>
          <w:szCs w:val="26"/>
        </w:rPr>
      </w:pPr>
    </w:p>
    <w:p w:rsidR="003C4715" w:rsidRPr="009C1797" w:rsidRDefault="003C4715" w:rsidP="005622D2">
      <w:pPr>
        <w:ind w:left="5954"/>
        <w:rPr>
          <w:sz w:val="24"/>
          <w:szCs w:val="24"/>
        </w:rPr>
      </w:pPr>
      <w:r w:rsidRPr="009C1797">
        <w:rPr>
          <w:sz w:val="24"/>
          <w:szCs w:val="24"/>
        </w:rPr>
        <w:t xml:space="preserve">Приложение № 3 </w:t>
      </w:r>
    </w:p>
    <w:p w:rsidR="003C4715" w:rsidRPr="009C1797" w:rsidRDefault="003C4715" w:rsidP="005622D2">
      <w:pPr>
        <w:ind w:left="5954"/>
        <w:rPr>
          <w:sz w:val="24"/>
          <w:szCs w:val="24"/>
        </w:rPr>
      </w:pPr>
      <w:proofErr w:type="gramStart"/>
      <w:r w:rsidRPr="009C1797">
        <w:rPr>
          <w:sz w:val="24"/>
          <w:szCs w:val="24"/>
        </w:rPr>
        <w:t>к</w:t>
      </w:r>
      <w:proofErr w:type="gramEnd"/>
      <w:r w:rsidRPr="009C1797">
        <w:rPr>
          <w:sz w:val="24"/>
          <w:szCs w:val="24"/>
        </w:rPr>
        <w:t xml:space="preserve"> Порядку предоставления субсидий субъектам малого</w:t>
      </w:r>
      <w:r w:rsidRPr="009C1797">
        <w:rPr>
          <w:sz w:val="24"/>
          <w:szCs w:val="24"/>
        </w:rPr>
        <w:br/>
        <w:t>и среднего предпринимательства Нефтеюганского района</w:t>
      </w:r>
    </w:p>
    <w:p w:rsidR="003C4715" w:rsidRPr="009C1797" w:rsidRDefault="003C4715" w:rsidP="005622D2">
      <w:pPr>
        <w:rPr>
          <w:sz w:val="26"/>
          <w:szCs w:val="26"/>
        </w:rPr>
      </w:pPr>
    </w:p>
    <w:p w:rsidR="003C4715" w:rsidRPr="009C1797" w:rsidRDefault="003C4715" w:rsidP="005622D2">
      <w:pPr>
        <w:jc w:val="center"/>
        <w:rPr>
          <w:sz w:val="26"/>
          <w:szCs w:val="26"/>
        </w:rPr>
      </w:pPr>
      <w:r w:rsidRPr="009C1797">
        <w:rPr>
          <w:sz w:val="26"/>
          <w:szCs w:val="26"/>
        </w:rPr>
        <w:t xml:space="preserve">СОГЛАСИЕ </w:t>
      </w:r>
    </w:p>
    <w:p w:rsidR="003C4715" w:rsidRPr="009C1797" w:rsidRDefault="003C4715" w:rsidP="005622D2">
      <w:pPr>
        <w:autoSpaceDE w:val="0"/>
        <w:autoSpaceDN w:val="0"/>
        <w:adjustRightInd w:val="0"/>
        <w:jc w:val="center"/>
        <w:rPr>
          <w:sz w:val="26"/>
          <w:szCs w:val="26"/>
        </w:rPr>
      </w:pPr>
      <w:proofErr w:type="gramStart"/>
      <w:r w:rsidRPr="009C1797">
        <w:rPr>
          <w:sz w:val="26"/>
          <w:szCs w:val="26"/>
        </w:rPr>
        <w:t>на</w:t>
      </w:r>
      <w:proofErr w:type="gramEnd"/>
      <w:r w:rsidRPr="009C1797">
        <w:rPr>
          <w:sz w:val="26"/>
          <w:szCs w:val="26"/>
        </w:rPr>
        <w:t xml:space="preserve"> обработку персональных данных</w:t>
      </w:r>
    </w:p>
    <w:p w:rsidR="003C4715" w:rsidRPr="009C1797" w:rsidRDefault="003C4715" w:rsidP="005622D2">
      <w:pPr>
        <w:autoSpaceDE w:val="0"/>
        <w:autoSpaceDN w:val="0"/>
        <w:adjustRightInd w:val="0"/>
        <w:ind w:firstLine="567"/>
        <w:jc w:val="both"/>
        <w:outlineLvl w:val="0"/>
        <w:rPr>
          <w:sz w:val="26"/>
          <w:szCs w:val="26"/>
        </w:rPr>
      </w:pPr>
    </w:p>
    <w:p w:rsidR="003C4715" w:rsidRPr="009C1797" w:rsidRDefault="003C4715" w:rsidP="005622D2">
      <w:pPr>
        <w:widowControl w:val="0"/>
        <w:autoSpaceDE w:val="0"/>
        <w:autoSpaceDN w:val="0"/>
        <w:adjustRightInd w:val="0"/>
        <w:spacing w:line="360" w:lineRule="auto"/>
        <w:rPr>
          <w:sz w:val="26"/>
          <w:szCs w:val="26"/>
        </w:rPr>
      </w:pPr>
      <w:r w:rsidRPr="009C1797">
        <w:rPr>
          <w:sz w:val="26"/>
          <w:szCs w:val="26"/>
        </w:rPr>
        <w:t xml:space="preserve"> </w:t>
      </w:r>
      <w:proofErr w:type="gramStart"/>
      <w:r w:rsidRPr="009C1797">
        <w:rPr>
          <w:sz w:val="26"/>
          <w:szCs w:val="26"/>
        </w:rPr>
        <w:t>Я,_</w:t>
      </w:r>
      <w:proofErr w:type="gramEnd"/>
      <w:r w:rsidRPr="009C1797">
        <w:rPr>
          <w:sz w:val="26"/>
          <w:szCs w:val="26"/>
        </w:rPr>
        <w:t>______________________________________________________________________</w:t>
      </w:r>
    </w:p>
    <w:p w:rsidR="003C4715" w:rsidRPr="009C1797" w:rsidRDefault="003C4715" w:rsidP="005622D2">
      <w:pPr>
        <w:widowControl w:val="0"/>
        <w:autoSpaceDE w:val="0"/>
        <w:autoSpaceDN w:val="0"/>
        <w:adjustRightInd w:val="0"/>
        <w:rPr>
          <w:sz w:val="26"/>
          <w:szCs w:val="26"/>
        </w:rPr>
      </w:pPr>
      <w:r w:rsidRPr="009C1797">
        <w:rPr>
          <w:sz w:val="26"/>
          <w:szCs w:val="26"/>
        </w:rPr>
        <w:t>________________________________________________________________________,</w:t>
      </w:r>
    </w:p>
    <w:p w:rsidR="003C4715" w:rsidRPr="009C1797" w:rsidRDefault="003C4715" w:rsidP="005622D2">
      <w:pPr>
        <w:widowControl w:val="0"/>
        <w:autoSpaceDE w:val="0"/>
        <w:autoSpaceDN w:val="0"/>
        <w:adjustRightInd w:val="0"/>
        <w:spacing w:line="360" w:lineRule="auto"/>
        <w:ind w:firstLine="567"/>
        <w:jc w:val="center"/>
        <w:rPr>
          <w:sz w:val="20"/>
          <w:szCs w:val="20"/>
        </w:rPr>
      </w:pPr>
      <w:r w:rsidRPr="009C1797">
        <w:rPr>
          <w:sz w:val="20"/>
          <w:szCs w:val="20"/>
        </w:rPr>
        <w:t>(Ф.И.О. руководителя, должность, наименование организации)</w:t>
      </w:r>
    </w:p>
    <w:p w:rsidR="003C4715" w:rsidRPr="009C1797" w:rsidRDefault="003C4715" w:rsidP="005622D2">
      <w:pPr>
        <w:widowControl w:val="0"/>
        <w:autoSpaceDE w:val="0"/>
        <w:autoSpaceDN w:val="0"/>
        <w:adjustRightInd w:val="0"/>
        <w:spacing w:line="360" w:lineRule="auto"/>
        <w:rPr>
          <w:sz w:val="26"/>
          <w:szCs w:val="26"/>
        </w:rPr>
      </w:pPr>
      <w:proofErr w:type="gramStart"/>
      <w:r w:rsidRPr="009C1797">
        <w:rPr>
          <w:sz w:val="26"/>
          <w:szCs w:val="26"/>
        </w:rPr>
        <w:t>осуществляющий</w:t>
      </w:r>
      <w:proofErr w:type="gramEnd"/>
      <w:r w:rsidRPr="009C1797">
        <w:rPr>
          <w:sz w:val="26"/>
          <w:szCs w:val="26"/>
        </w:rPr>
        <w:t xml:space="preserve"> (</w:t>
      </w:r>
      <w:proofErr w:type="spellStart"/>
      <w:r w:rsidRPr="009C1797">
        <w:rPr>
          <w:sz w:val="26"/>
          <w:szCs w:val="26"/>
        </w:rPr>
        <w:t>ая</w:t>
      </w:r>
      <w:proofErr w:type="spellEnd"/>
      <w:r w:rsidRPr="009C1797">
        <w:rPr>
          <w:sz w:val="26"/>
          <w:szCs w:val="26"/>
        </w:rPr>
        <w:t>) деятельность по адресу:__</w:t>
      </w:r>
      <w:r w:rsidR="00867E7D" w:rsidRPr="009C1797">
        <w:rPr>
          <w:sz w:val="26"/>
          <w:szCs w:val="26"/>
        </w:rPr>
        <w:t>_______________________________</w:t>
      </w:r>
    </w:p>
    <w:p w:rsidR="003C4715" w:rsidRPr="009C1797" w:rsidRDefault="003C4715" w:rsidP="005622D2">
      <w:pPr>
        <w:widowControl w:val="0"/>
        <w:autoSpaceDE w:val="0"/>
        <w:autoSpaceDN w:val="0"/>
        <w:adjustRightInd w:val="0"/>
        <w:spacing w:line="360" w:lineRule="auto"/>
        <w:rPr>
          <w:sz w:val="26"/>
          <w:szCs w:val="26"/>
        </w:rPr>
      </w:pPr>
      <w:r w:rsidRPr="009C1797">
        <w:rPr>
          <w:sz w:val="26"/>
          <w:szCs w:val="26"/>
        </w:rPr>
        <w:t>_________________________________________________________________________</w:t>
      </w:r>
    </w:p>
    <w:p w:rsidR="003C4715" w:rsidRPr="009C1797" w:rsidRDefault="003C4715" w:rsidP="005622D2">
      <w:pPr>
        <w:widowControl w:val="0"/>
        <w:autoSpaceDE w:val="0"/>
        <w:autoSpaceDN w:val="0"/>
        <w:adjustRightInd w:val="0"/>
        <w:rPr>
          <w:sz w:val="26"/>
          <w:szCs w:val="26"/>
        </w:rPr>
      </w:pPr>
      <w:proofErr w:type="gramStart"/>
      <w:r w:rsidRPr="009C1797">
        <w:rPr>
          <w:sz w:val="26"/>
          <w:szCs w:val="26"/>
        </w:rPr>
        <w:t>паспорт</w:t>
      </w:r>
      <w:proofErr w:type="gramEnd"/>
      <w:r w:rsidRPr="009C1797">
        <w:rPr>
          <w:sz w:val="26"/>
          <w:szCs w:val="26"/>
        </w:rPr>
        <w:t xml:space="preserve"> ____________________ выдан________________________________________</w:t>
      </w:r>
    </w:p>
    <w:p w:rsidR="003C4715" w:rsidRPr="009C1797" w:rsidRDefault="003C4715" w:rsidP="005622D2">
      <w:pPr>
        <w:widowControl w:val="0"/>
        <w:autoSpaceDE w:val="0"/>
        <w:autoSpaceDN w:val="0"/>
        <w:adjustRightInd w:val="0"/>
        <w:rPr>
          <w:sz w:val="20"/>
          <w:szCs w:val="20"/>
        </w:rPr>
      </w:pPr>
      <w:r w:rsidRPr="009C1797">
        <w:rPr>
          <w:sz w:val="20"/>
          <w:szCs w:val="20"/>
        </w:rPr>
        <w:t xml:space="preserve">                             (</w:t>
      </w:r>
      <w:proofErr w:type="gramStart"/>
      <w:r w:rsidRPr="009C1797">
        <w:rPr>
          <w:sz w:val="20"/>
          <w:szCs w:val="20"/>
        </w:rPr>
        <w:t>серия</w:t>
      </w:r>
      <w:proofErr w:type="gramEnd"/>
      <w:r w:rsidRPr="009C1797">
        <w:rPr>
          <w:sz w:val="20"/>
          <w:szCs w:val="20"/>
        </w:rPr>
        <w:t xml:space="preserve">, номер)                                    </w:t>
      </w:r>
      <w:r w:rsidRPr="009C1797">
        <w:rPr>
          <w:sz w:val="20"/>
          <w:szCs w:val="20"/>
        </w:rPr>
        <w:tab/>
      </w:r>
      <w:r w:rsidRPr="009C1797">
        <w:rPr>
          <w:sz w:val="20"/>
          <w:szCs w:val="20"/>
        </w:rPr>
        <w:tab/>
        <w:t xml:space="preserve">                (дата выдачи,</w:t>
      </w:r>
      <w:r w:rsidRPr="009C1797">
        <w:rPr>
          <w:sz w:val="20"/>
          <w:szCs w:val="20"/>
        </w:rPr>
        <w:tab/>
      </w:r>
      <w:r w:rsidRPr="009C1797">
        <w:rPr>
          <w:sz w:val="20"/>
          <w:szCs w:val="20"/>
        </w:rPr>
        <w:tab/>
      </w:r>
    </w:p>
    <w:p w:rsidR="003C4715" w:rsidRPr="009C1797" w:rsidRDefault="003C4715" w:rsidP="005622D2">
      <w:pPr>
        <w:widowControl w:val="0"/>
        <w:autoSpaceDE w:val="0"/>
        <w:autoSpaceDN w:val="0"/>
        <w:adjustRightInd w:val="0"/>
        <w:rPr>
          <w:sz w:val="22"/>
          <w:szCs w:val="22"/>
        </w:rPr>
      </w:pPr>
      <w:r w:rsidRPr="009C1797">
        <w:rPr>
          <w:sz w:val="26"/>
          <w:szCs w:val="26"/>
        </w:rPr>
        <w:t>_________________________________________________________________________</w:t>
      </w:r>
    </w:p>
    <w:p w:rsidR="003C4715" w:rsidRPr="009C1797" w:rsidRDefault="003C4715" w:rsidP="005622D2">
      <w:pPr>
        <w:autoSpaceDE w:val="0"/>
        <w:autoSpaceDN w:val="0"/>
        <w:adjustRightInd w:val="0"/>
        <w:ind w:left="2124" w:firstLine="708"/>
        <w:jc w:val="both"/>
        <w:rPr>
          <w:sz w:val="20"/>
          <w:szCs w:val="20"/>
        </w:rPr>
      </w:pPr>
      <w:proofErr w:type="gramStart"/>
      <w:r w:rsidRPr="009C1797">
        <w:rPr>
          <w:sz w:val="20"/>
          <w:szCs w:val="20"/>
        </w:rPr>
        <w:t>наименование</w:t>
      </w:r>
      <w:proofErr w:type="gramEnd"/>
      <w:r w:rsidRPr="009C1797">
        <w:rPr>
          <w:sz w:val="20"/>
          <w:szCs w:val="20"/>
        </w:rPr>
        <w:t xml:space="preserve"> органа, выдавшего паспорт)</w:t>
      </w:r>
    </w:p>
    <w:p w:rsidR="003C4715" w:rsidRPr="009C1797" w:rsidRDefault="003C4715" w:rsidP="005622D2">
      <w:pPr>
        <w:autoSpaceDE w:val="0"/>
        <w:autoSpaceDN w:val="0"/>
        <w:adjustRightInd w:val="0"/>
        <w:ind w:left="2124" w:firstLine="708"/>
        <w:jc w:val="both"/>
        <w:rPr>
          <w:sz w:val="26"/>
          <w:szCs w:val="26"/>
        </w:rPr>
      </w:pPr>
    </w:p>
    <w:p w:rsidR="003C4715" w:rsidRPr="009C1797" w:rsidRDefault="003C4715" w:rsidP="005622D2">
      <w:pPr>
        <w:autoSpaceDE w:val="0"/>
        <w:autoSpaceDN w:val="0"/>
        <w:adjustRightInd w:val="0"/>
        <w:jc w:val="both"/>
        <w:rPr>
          <w:sz w:val="26"/>
          <w:szCs w:val="26"/>
        </w:rPr>
      </w:pPr>
      <w:r w:rsidRPr="009C1797">
        <w:rPr>
          <w:sz w:val="26"/>
          <w:szCs w:val="26"/>
        </w:rPr>
        <w:t xml:space="preserve">с целью получения поддержки субъектов малого и среднего предпринимательства свободно, своей волей и в своем интересе даю согласие администрации Нефтеюганского района (далее – администрация), находящейся по адресу: </w:t>
      </w:r>
      <w:r w:rsidRPr="009C1797">
        <w:rPr>
          <w:sz w:val="26"/>
          <w:szCs w:val="26"/>
        </w:rPr>
        <w:br/>
      </w:r>
      <w:proofErr w:type="spellStart"/>
      <w:r w:rsidRPr="009C1797">
        <w:rPr>
          <w:sz w:val="26"/>
          <w:szCs w:val="26"/>
        </w:rPr>
        <w:t>г.Нефтеюганск</w:t>
      </w:r>
      <w:proofErr w:type="spellEnd"/>
      <w:r w:rsidRPr="009C1797">
        <w:rPr>
          <w:sz w:val="26"/>
          <w:szCs w:val="26"/>
        </w:rPr>
        <w:t>, микрорайон 3, дом 21, на обработку моих персональных данных администрацией, как с использованием, так и без использования средств автоматизации, 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входящих в следующий перечень общедоступных сведений для формирования общедоступных источников персональных данных (справочников, адресных книг, информации в СМИ и на сайте органов местного самоуправления Нефтеюганского района и т.д.):</w:t>
      </w:r>
      <w:r w:rsidRPr="009C1797">
        <w:rPr>
          <w:sz w:val="20"/>
          <w:szCs w:val="20"/>
        </w:rPr>
        <w:t xml:space="preserve"> </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Фамилия, имя, отчество.</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Паспортные данные.</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Рабочий, сотовый номер телефона и адрес электронной почты.</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Фактический и юридический адрес осуществления деятельности.</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Идентификационный номер налогоплательщика.</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Сведения о регистрации предпринимательской деятельности.</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Сведения о видах экономической деятельности, должности, образовании.</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Сведения об изображении лица.</w:t>
      </w:r>
    </w:p>
    <w:p w:rsidR="003C4715" w:rsidRPr="009C1797" w:rsidRDefault="003C4715" w:rsidP="00C62489">
      <w:pPr>
        <w:numPr>
          <w:ilvl w:val="1"/>
          <w:numId w:val="15"/>
        </w:numPr>
        <w:tabs>
          <w:tab w:val="left" w:pos="993"/>
        </w:tabs>
        <w:autoSpaceDE w:val="0"/>
        <w:autoSpaceDN w:val="0"/>
        <w:adjustRightInd w:val="0"/>
        <w:ind w:left="0" w:firstLine="709"/>
        <w:jc w:val="both"/>
        <w:rPr>
          <w:sz w:val="26"/>
          <w:szCs w:val="26"/>
        </w:rPr>
      </w:pPr>
      <w:r w:rsidRPr="009C1797">
        <w:rPr>
          <w:sz w:val="26"/>
          <w:szCs w:val="26"/>
        </w:rPr>
        <w:t>Сведения о награждениях.</w:t>
      </w:r>
    </w:p>
    <w:p w:rsidR="003C4715" w:rsidRPr="009C1797" w:rsidRDefault="003C4715" w:rsidP="00C62489">
      <w:pPr>
        <w:numPr>
          <w:ilvl w:val="1"/>
          <w:numId w:val="15"/>
        </w:numPr>
        <w:tabs>
          <w:tab w:val="left" w:pos="993"/>
          <w:tab w:val="left" w:pos="1134"/>
        </w:tabs>
        <w:autoSpaceDE w:val="0"/>
        <w:autoSpaceDN w:val="0"/>
        <w:adjustRightInd w:val="0"/>
        <w:ind w:left="0" w:firstLine="709"/>
        <w:jc w:val="both"/>
        <w:rPr>
          <w:sz w:val="26"/>
          <w:szCs w:val="26"/>
        </w:rPr>
      </w:pPr>
      <w:r w:rsidRPr="009C1797">
        <w:rPr>
          <w:sz w:val="26"/>
          <w:szCs w:val="26"/>
        </w:rPr>
        <w:t>Сведения о доходах, расходах, об имуществе и обязательствах имущественного характера.</w:t>
      </w:r>
    </w:p>
    <w:p w:rsidR="003C4715" w:rsidRPr="009C1797" w:rsidRDefault="003C4715" w:rsidP="005622D2">
      <w:pPr>
        <w:autoSpaceDE w:val="0"/>
        <w:autoSpaceDN w:val="0"/>
        <w:adjustRightInd w:val="0"/>
        <w:ind w:firstLine="709"/>
        <w:jc w:val="both"/>
        <w:rPr>
          <w:sz w:val="26"/>
          <w:szCs w:val="26"/>
        </w:rPr>
      </w:pPr>
      <w:r w:rsidRPr="009C1797">
        <w:rPr>
          <w:sz w:val="26"/>
          <w:szCs w:val="26"/>
        </w:rPr>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w:t>
      </w:r>
      <w:proofErr w:type="gramStart"/>
      <w:r w:rsidRPr="009C1797">
        <w:rPr>
          <w:sz w:val="26"/>
          <w:szCs w:val="26"/>
        </w:rPr>
        <w:t>иных нормативных правовых актов</w:t>
      </w:r>
      <w:proofErr w:type="gramEnd"/>
      <w:r w:rsidRPr="009C1797">
        <w:rPr>
          <w:sz w:val="26"/>
          <w:szCs w:val="26"/>
        </w:rPr>
        <w:t xml:space="preserve"> и прохождения безналичных платежей на мой банковский счет. Для этих целей дополнительно могут быть получены или переданы сведения о дате рождения, гражданстве, доходах, расходах, имуществе и обязательствах имущественного характера, паспортных данных, предыдущих местах работы, идентификационном номере налогоплательщика, свидетельстве государственного пенсионного страхования, социальных льготах и выплатах, получаемых мною в соответствии </w:t>
      </w:r>
      <w:r w:rsidRPr="009C1797">
        <w:rPr>
          <w:sz w:val="26"/>
          <w:szCs w:val="26"/>
        </w:rPr>
        <w:br/>
        <w:t>с действующим законодательством.</w:t>
      </w:r>
    </w:p>
    <w:p w:rsidR="003C4715" w:rsidRPr="009C1797" w:rsidRDefault="003C4715" w:rsidP="005622D2">
      <w:pPr>
        <w:autoSpaceDE w:val="0"/>
        <w:autoSpaceDN w:val="0"/>
        <w:adjustRightInd w:val="0"/>
        <w:ind w:firstLine="709"/>
        <w:jc w:val="both"/>
        <w:rPr>
          <w:sz w:val="26"/>
          <w:szCs w:val="26"/>
        </w:rPr>
      </w:pPr>
      <w:r w:rsidRPr="009C1797">
        <w:rPr>
          <w:sz w:val="26"/>
          <w:szCs w:val="26"/>
        </w:rPr>
        <w:t xml:space="preserve">Согласие на обработку моих персональных данных представлено с учетом </w:t>
      </w:r>
      <w:r w:rsidRPr="009C1797">
        <w:rPr>
          <w:sz w:val="26"/>
          <w:szCs w:val="26"/>
        </w:rPr>
        <w:br/>
      </w:r>
      <w:hyperlink r:id="rId8" w:history="1">
        <w:r w:rsidRPr="009C1797">
          <w:rPr>
            <w:sz w:val="26"/>
            <w:szCs w:val="26"/>
          </w:rPr>
          <w:t>п.2 ст.6</w:t>
        </w:r>
      </w:hyperlink>
      <w:r w:rsidRPr="009C1797">
        <w:rPr>
          <w:sz w:val="26"/>
          <w:szCs w:val="26"/>
        </w:rPr>
        <w:t xml:space="preserve"> и </w:t>
      </w:r>
      <w:hyperlink r:id="rId9" w:history="1">
        <w:r w:rsidRPr="009C1797">
          <w:rPr>
            <w:sz w:val="26"/>
            <w:szCs w:val="26"/>
          </w:rPr>
          <w:t>п.2 ст.9</w:t>
        </w:r>
      </w:hyperlink>
      <w:r w:rsidRPr="009C1797">
        <w:rPr>
          <w:sz w:val="26"/>
          <w:szCs w:val="26"/>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администрацией без моего дополнительного согласия.</w:t>
      </w:r>
    </w:p>
    <w:p w:rsidR="003C4715" w:rsidRPr="009C1797" w:rsidRDefault="003C4715" w:rsidP="005622D2">
      <w:pPr>
        <w:widowControl w:val="0"/>
        <w:autoSpaceDE w:val="0"/>
        <w:autoSpaceDN w:val="0"/>
        <w:adjustRightInd w:val="0"/>
        <w:ind w:firstLine="709"/>
        <w:jc w:val="both"/>
        <w:rPr>
          <w:sz w:val="26"/>
          <w:szCs w:val="26"/>
        </w:rPr>
      </w:pPr>
      <w:r w:rsidRPr="009C1797">
        <w:rPr>
          <w:sz w:val="26"/>
          <w:szCs w:val="26"/>
        </w:rPr>
        <w:t>Я ознакомлен(а) с возможными последствиями моего отказа дать письменное согласие на получение персональных данных.</w:t>
      </w:r>
    </w:p>
    <w:p w:rsidR="003C4715" w:rsidRPr="009C1797" w:rsidRDefault="003C4715" w:rsidP="005622D2">
      <w:pPr>
        <w:autoSpaceDE w:val="0"/>
        <w:autoSpaceDN w:val="0"/>
        <w:adjustRightInd w:val="0"/>
        <w:ind w:firstLine="709"/>
        <w:rPr>
          <w:sz w:val="26"/>
          <w:szCs w:val="26"/>
        </w:rPr>
      </w:pPr>
      <w:r w:rsidRPr="009C1797">
        <w:rPr>
          <w:sz w:val="26"/>
          <w:szCs w:val="26"/>
        </w:rPr>
        <w:t xml:space="preserve">Настоящее согласие действует в течение _________________________________________________________________________ </w:t>
      </w:r>
    </w:p>
    <w:p w:rsidR="003C4715" w:rsidRPr="009C1797" w:rsidRDefault="003C4715" w:rsidP="005622D2">
      <w:pPr>
        <w:autoSpaceDE w:val="0"/>
        <w:autoSpaceDN w:val="0"/>
        <w:adjustRightInd w:val="0"/>
        <w:spacing w:line="360" w:lineRule="auto"/>
        <w:jc w:val="center"/>
        <w:rPr>
          <w:sz w:val="20"/>
          <w:szCs w:val="20"/>
        </w:rPr>
      </w:pPr>
      <w:r w:rsidRPr="009C1797">
        <w:rPr>
          <w:sz w:val="20"/>
          <w:szCs w:val="20"/>
        </w:rPr>
        <w:t>(</w:t>
      </w:r>
      <w:proofErr w:type="gramStart"/>
      <w:r w:rsidRPr="009C1797">
        <w:rPr>
          <w:sz w:val="20"/>
          <w:szCs w:val="20"/>
        </w:rPr>
        <w:t>указывается</w:t>
      </w:r>
      <w:proofErr w:type="gramEnd"/>
      <w:r w:rsidRPr="009C1797">
        <w:rPr>
          <w:sz w:val="20"/>
          <w:szCs w:val="20"/>
        </w:rPr>
        <w:t xml:space="preserve"> конкретный срок или</w:t>
      </w:r>
    </w:p>
    <w:p w:rsidR="003C4715" w:rsidRPr="009C1797" w:rsidRDefault="003C4715" w:rsidP="005622D2">
      <w:pPr>
        <w:autoSpaceDE w:val="0"/>
        <w:autoSpaceDN w:val="0"/>
        <w:adjustRightInd w:val="0"/>
        <w:jc w:val="both"/>
        <w:rPr>
          <w:sz w:val="22"/>
          <w:szCs w:val="22"/>
        </w:rPr>
      </w:pPr>
      <w:r w:rsidRPr="009C1797">
        <w:rPr>
          <w:sz w:val="22"/>
          <w:szCs w:val="22"/>
        </w:rPr>
        <w:t>____________________________________________________________________________________</w:t>
      </w:r>
    </w:p>
    <w:p w:rsidR="003C4715" w:rsidRPr="009C1797" w:rsidRDefault="003C4715" w:rsidP="005622D2">
      <w:pPr>
        <w:autoSpaceDE w:val="0"/>
        <w:autoSpaceDN w:val="0"/>
        <w:adjustRightInd w:val="0"/>
        <w:spacing w:line="360" w:lineRule="auto"/>
        <w:jc w:val="center"/>
        <w:rPr>
          <w:sz w:val="20"/>
          <w:szCs w:val="20"/>
        </w:rPr>
      </w:pPr>
      <w:proofErr w:type="gramStart"/>
      <w:r w:rsidRPr="009C1797">
        <w:rPr>
          <w:sz w:val="20"/>
          <w:szCs w:val="20"/>
        </w:rPr>
        <w:t>наступление</w:t>
      </w:r>
      <w:proofErr w:type="gramEnd"/>
      <w:r w:rsidRPr="009C1797">
        <w:rPr>
          <w:sz w:val="20"/>
          <w:szCs w:val="20"/>
        </w:rPr>
        <w:t xml:space="preserve"> конкретных обстоятельств)</w:t>
      </w:r>
    </w:p>
    <w:p w:rsidR="003C4715" w:rsidRPr="009C1797" w:rsidRDefault="003C4715" w:rsidP="005622D2">
      <w:pPr>
        <w:autoSpaceDE w:val="0"/>
        <w:autoSpaceDN w:val="0"/>
        <w:adjustRightInd w:val="0"/>
        <w:spacing w:line="360" w:lineRule="auto"/>
        <w:jc w:val="both"/>
        <w:rPr>
          <w:sz w:val="26"/>
          <w:szCs w:val="26"/>
        </w:rPr>
      </w:pPr>
      <w:proofErr w:type="gramStart"/>
      <w:r w:rsidRPr="009C1797">
        <w:rPr>
          <w:sz w:val="26"/>
          <w:szCs w:val="26"/>
        </w:rPr>
        <w:t>и</w:t>
      </w:r>
      <w:proofErr w:type="gramEnd"/>
      <w:r w:rsidRPr="009C1797">
        <w:rPr>
          <w:sz w:val="26"/>
          <w:szCs w:val="26"/>
        </w:rPr>
        <w:t xml:space="preserve"> может быть отозвано мною в письменной форме.</w:t>
      </w:r>
    </w:p>
    <w:p w:rsidR="003C4715" w:rsidRPr="009C1797" w:rsidRDefault="003C4715" w:rsidP="005622D2">
      <w:pPr>
        <w:autoSpaceDE w:val="0"/>
        <w:autoSpaceDN w:val="0"/>
        <w:adjustRightInd w:val="0"/>
        <w:ind w:firstLine="567"/>
        <w:jc w:val="both"/>
        <w:rPr>
          <w:sz w:val="26"/>
          <w:szCs w:val="26"/>
        </w:rPr>
      </w:pPr>
    </w:p>
    <w:p w:rsidR="003C4715" w:rsidRPr="009C1797" w:rsidRDefault="003C4715" w:rsidP="005622D2">
      <w:pPr>
        <w:autoSpaceDE w:val="0"/>
        <w:autoSpaceDN w:val="0"/>
        <w:adjustRightInd w:val="0"/>
        <w:jc w:val="both"/>
        <w:rPr>
          <w:sz w:val="26"/>
          <w:szCs w:val="26"/>
        </w:rPr>
      </w:pPr>
      <w:r w:rsidRPr="009C1797">
        <w:rPr>
          <w:sz w:val="26"/>
          <w:szCs w:val="26"/>
        </w:rPr>
        <w:t>«____» _______________ 20__ г.</w:t>
      </w:r>
    </w:p>
    <w:p w:rsidR="003C4715" w:rsidRPr="009C1797" w:rsidRDefault="003C4715" w:rsidP="005622D2">
      <w:pPr>
        <w:autoSpaceDE w:val="0"/>
        <w:autoSpaceDN w:val="0"/>
        <w:adjustRightInd w:val="0"/>
        <w:ind w:firstLine="567"/>
        <w:jc w:val="both"/>
        <w:rPr>
          <w:sz w:val="26"/>
          <w:szCs w:val="26"/>
        </w:rPr>
      </w:pPr>
    </w:p>
    <w:p w:rsidR="003C4715" w:rsidRPr="009C1797" w:rsidRDefault="003C4715" w:rsidP="005622D2">
      <w:pPr>
        <w:widowControl w:val="0"/>
        <w:autoSpaceDE w:val="0"/>
        <w:autoSpaceDN w:val="0"/>
        <w:adjustRightInd w:val="0"/>
        <w:rPr>
          <w:sz w:val="26"/>
          <w:szCs w:val="26"/>
        </w:rPr>
      </w:pPr>
      <w:r w:rsidRPr="009C1797">
        <w:rPr>
          <w:sz w:val="26"/>
          <w:szCs w:val="26"/>
        </w:rPr>
        <w:t>_______________________________________________________________________</w:t>
      </w:r>
    </w:p>
    <w:p w:rsidR="003C4715" w:rsidRPr="009C1797" w:rsidRDefault="003C4715" w:rsidP="005622D2">
      <w:pPr>
        <w:widowControl w:val="0"/>
        <w:autoSpaceDE w:val="0"/>
        <w:autoSpaceDN w:val="0"/>
        <w:adjustRightInd w:val="0"/>
        <w:ind w:firstLine="567"/>
        <w:jc w:val="center"/>
        <w:rPr>
          <w:sz w:val="20"/>
          <w:szCs w:val="20"/>
        </w:rPr>
      </w:pPr>
      <w:r w:rsidRPr="009C1797">
        <w:rPr>
          <w:sz w:val="20"/>
          <w:szCs w:val="20"/>
        </w:rPr>
        <w:t>(</w:t>
      </w:r>
      <w:proofErr w:type="gramStart"/>
      <w:r w:rsidRPr="009C1797">
        <w:rPr>
          <w:sz w:val="20"/>
          <w:szCs w:val="20"/>
        </w:rPr>
        <w:t>подпись</w:t>
      </w:r>
      <w:proofErr w:type="gramEnd"/>
      <w:r w:rsidRPr="009C1797">
        <w:rPr>
          <w:sz w:val="20"/>
          <w:szCs w:val="20"/>
        </w:rPr>
        <w:t xml:space="preserve"> и фамилия, имя, отчество полностью - прописью)</w:t>
      </w:r>
    </w:p>
    <w:p w:rsidR="003C4715" w:rsidRPr="009C1797" w:rsidRDefault="003C4715" w:rsidP="005622D2">
      <w:pPr>
        <w:autoSpaceDE w:val="0"/>
        <w:autoSpaceDN w:val="0"/>
        <w:adjustRightInd w:val="0"/>
        <w:ind w:firstLine="567"/>
        <w:jc w:val="both"/>
        <w:rPr>
          <w:sz w:val="20"/>
          <w:szCs w:val="20"/>
        </w:rPr>
      </w:pPr>
      <w:r w:rsidRPr="009C1797">
        <w:rPr>
          <w:sz w:val="20"/>
          <w:szCs w:val="20"/>
        </w:rPr>
        <w:t xml:space="preserve"> </w:t>
      </w:r>
    </w:p>
    <w:p w:rsidR="003C4715" w:rsidRPr="009C1797" w:rsidRDefault="003C4715" w:rsidP="005622D2">
      <w:pPr>
        <w:autoSpaceDE w:val="0"/>
        <w:autoSpaceDN w:val="0"/>
        <w:adjustRightInd w:val="0"/>
        <w:jc w:val="both"/>
        <w:rPr>
          <w:sz w:val="20"/>
          <w:szCs w:val="20"/>
        </w:rPr>
      </w:pPr>
    </w:p>
    <w:p w:rsidR="003C4715" w:rsidRPr="009C1797" w:rsidRDefault="003C4715" w:rsidP="005622D2">
      <w:pPr>
        <w:widowControl w:val="0"/>
        <w:autoSpaceDE w:val="0"/>
        <w:autoSpaceDN w:val="0"/>
        <w:adjustRightInd w:val="0"/>
        <w:jc w:val="center"/>
        <w:rPr>
          <w:bCs/>
          <w:sz w:val="26"/>
          <w:szCs w:val="26"/>
        </w:rPr>
      </w:pPr>
      <w:r w:rsidRPr="009C1797">
        <w:rPr>
          <w:bCs/>
          <w:sz w:val="26"/>
          <w:szCs w:val="26"/>
        </w:rPr>
        <w:t>Р А З Ъ Я С Н Е Н И Я</w:t>
      </w:r>
    </w:p>
    <w:p w:rsidR="003C4715" w:rsidRPr="009C1797" w:rsidRDefault="003C4715" w:rsidP="005622D2">
      <w:pPr>
        <w:widowControl w:val="0"/>
        <w:autoSpaceDE w:val="0"/>
        <w:autoSpaceDN w:val="0"/>
        <w:adjustRightInd w:val="0"/>
        <w:jc w:val="center"/>
        <w:rPr>
          <w:bCs/>
          <w:sz w:val="26"/>
          <w:szCs w:val="26"/>
        </w:rPr>
      </w:pPr>
      <w:proofErr w:type="gramStart"/>
      <w:r w:rsidRPr="009C1797">
        <w:rPr>
          <w:bCs/>
          <w:sz w:val="26"/>
          <w:szCs w:val="26"/>
        </w:rPr>
        <w:t>субъекту</w:t>
      </w:r>
      <w:proofErr w:type="gramEnd"/>
      <w:r w:rsidRPr="009C1797">
        <w:rPr>
          <w:bCs/>
          <w:sz w:val="26"/>
          <w:szCs w:val="26"/>
        </w:rPr>
        <w:t xml:space="preserve"> персональных данных юридических последствий отказа</w:t>
      </w:r>
    </w:p>
    <w:p w:rsidR="003C4715" w:rsidRPr="009C1797" w:rsidRDefault="003C4715" w:rsidP="005622D2">
      <w:pPr>
        <w:widowControl w:val="0"/>
        <w:autoSpaceDE w:val="0"/>
        <w:autoSpaceDN w:val="0"/>
        <w:adjustRightInd w:val="0"/>
        <w:jc w:val="center"/>
        <w:rPr>
          <w:bCs/>
          <w:sz w:val="26"/>
          <w:szCs w:val="26"/>
        </w:rPr>
      </w:pPr>
      <w:proofErr w:type="gramStart"/>
      <w:r w:rsidRPr="009C1797">
        <w:rPr>
          <w:bCs/>
          <w:sz w:val="26"/>
          <w:szCs w:val="26"/>
        </w:rPr>
        <w:t>предоставить</w:t>
      </w:r>
      <w:proofErr w:type="gramEnd"/>
      <w:r w:rsidRPr="009C1797">
        <w:rPr>
          <w:bCs/>
          <w:sz w:val="26"/>
          <w:szCs w:val="26"/>
        </w:rPr>
        <w:t xml:space="preserve"> свои персональные данные в связи с получением поддержки субъектов малого и среднего предпринимательства от администрации</w:t>
      </w:r>
      <w:r w:rsidRPr="009C1797">
        <w:rPr>
          <w:bCs/>
          <w:sz w:val="26"/>
          <w:szCs w:val="26"/>
        </w:rPr>
        <w:br/>
        <w:t xml:space="preserve"> Нефтеюганского района</w:t>
      </w:r>
    </w:p>
    <w:p w:rsidR="003C4715" w:rsidRPr="009C1797" w:rsidRDefault="003C4715" w:rsidP="005622D2">
      <w:pPr>
        <w:widowControl w:val="0"/>
        <w:autoSpaceDE w:val="0"/>
        <w:autoSpaceDN w:val="0"/>
        <w:adjustRightInd w:val="0"/>
        <w:ind w:firstLine="567"/>
        <w:jc w:val="both"/>
        <w:rPr>
          <w:sz w:val="26"/>
          <w:szCs w:val="26"/>
        </w:rPr>
      </w:pPr>
    </w:p>
    <w:p w:rsidR="003C4715" w:rsidRPr="009C1797" w:rsidRDefault="003C4715" w:rsidP="005622D2">
      <w:pPr>
        <w:widowControl w:val="0"/>
        <w:autoSpaceDE w:val="0"/>
        <w:autoSpaceDN w:val="0"/>
        <w:adjustRightInd w:val="0"/>
        <w:ind w:firstLine="709"/>
        <w:jc w:val="both"/>
        <w:rPr>
          <w:sz w:val="26"/>
          <w:szCs w:val="26"/>
        </w:rPr>
      </w:pPr>
      <w:r w:rsidRPr="009C1797">
        <w:rPr>
          <w:sz w:val="26"/>
          <w:szCs w:val="26"/>
        </w:rPr>
        <w:t xml:space="preserve">В соответствии с частью 2 статьи 18 Федерального закона от </w:t>
      </w:r>
      <w:proofErr w:type="gramStart"/>
      <w:r w:rsidRPr="009C1797">
        <w:rPr>
          <w:sz w:val="26"/>
          <w:szCs w:val="26"/>
        </w:rPr>
        <w:t>27.07.2006  №</w:t>
      </w:r>
      <w:proofErr w:type="gramEnd"/>
      <w:r w:rsidRPr="009C1797">
        <w:rPr>
          <w:sz w:val="26"/>
          <w:szCs w:val="26"/>
        </w:rPr>
        <w:t xml:space="preserve"> 152-ФЗ «О персональных данных» администрацией Нефтеюганского района мне, _______________________________________________________________________</w:t>
      </w:r>
    </w:p>
    <w:p w:rsidR="003C4715" w:rsidRPr="009C1797" w:rsidRDefault="003C4715" w:rsidP="005622D2">
      <w:pPr>
        <w:widowControl w:val="0"/>
        <w:autoSpaceDE w:val="0"/>
        <w:autoSpaceDN w:val="0"/>
        <w:adjustRightInd w:val="0"/>
        <w:jc w:val="both"/>
        <w:rPr>
          <w:sz w:val="26"/>
          <w:szCs w:val="26"/>
        </w:rPr>
      </w:pPr>
      <w:r w:rsidRPr="009C1797">
        <w:rPr>
          <w:sz w:val="26"/>
          <w:szCs w:val="26"/>
        </w:rPr>
        <w:t>_______________________________________________________________________,</w:t>
      </w:r>
    </w:p>
    <w:p w:rsidR="003C4715" w:rsidRPr="009C1797" w:rsidRDefault="003C4715" w:rsidP="005622D2">
      <w:pPr>
        <w:widowControl w:val="0"/>
        <w:autoSpaceDE w:val="0"/>
        <w:autoSpaceDN w:val="0"/>
        <w:adjustRightInd w:val="0"/>
        <w:jc w:val="both"/>
        <w:rPr>
          <w:sz w:val="26"/>
          <w:szCs w:val="26"/>
        </w:rPr>
      </w:pPr>
    </w:p>
    <w:p w:rsidR="003C4715" w:rsidRPr="009C1797" w:rsidRDefault="003C4715" w:rsidP="005622D2">
      <w:pPr>
        <w:widowControl w:val="0"/>
        <w:autoSpaceDE w:val="0"/>
        <w:autoSpaceDN w:val="0"/>
        <w:adjustRightInd w:val="0"/>
        <w:jc w:val="both"/>
        <w:rPr>
          <w:sz w:val="26"/>
          <w:szCs w:val="26"/>
        </w:rPr>
      </w:pPr>
      <w:proofErr w:type="gramStart"/>
      <w:r w:rsidRPr="009C1797">
        <w:rPr>
          <w:sz w:val="26"/>
          <w:szCs w:val="26"/>
        </w:rPr>
        <w:t>разъяснено</w:t>
      </w:r>
      <w:proofErr w:type="gramEnd"/>
      <w:r w:rsidRPr="009C1797">
        <w:rPr>
          <w:sz w:val="26"/>
          <w:szCs w:val="26"/>
        </w:rPr>
        <w:t>, что в случае моего отказа предоставить свои персональные данные, администрация не сможет на законных основаниях осуществлять их обработку, что приведет к отказу в предоставлении поддержки.</w:t>
      </w:r>
    </w:p>
    <w:p w:rsidR="003C4715" w:rsidRPr="009C1797" w:rsidRDefault="003C4715" w:rsidP="005622D2">
      <w:pPr>
        <w:widowControl w:val="0"/>
        <w:autoSpaceDE w:val="0"/>
        <w:autoSpaceDN w:val="0"/>
        <w:adjustRightInd w:val="0"/>
        <w:ind w:firstLine="567"/>
        <w:jc w:val="both"/>
        <w:rPr>
          <w:sz w:val="26"/>
          <w:szCs w:val="26"/>
        </w:rPr>
      </w:pPr>
    </w:p>
    <w:p w:rsidR="003C4715" w:rsidRPr="009C1797" w:rsidRDefault="003C4715" w:rsidP="005622D2">
      <w:pPr>
        <w:widowControl w:val="0"/>
        <w:autoSpaceDE w:val="0"/>
        <w:autoSpaceDN w:val="0"/>
        <w:adjustRightInd w:val="0"/>
        <w:rPr>
          <w:sz w:val="26"/>
          <w:szCs w:val="26"/>
        </w:rPr>
      </w:pPr>
    </w:p>
    <w:p w:rsidR="003C4715" w:rsidRPr="009C1797" w:rsidRDefault="003C4715" w:rsidP="005622D2">
      <w:pPr>
        <w:widowControl w:val="0"/>
        <w:autoSpaceDE w:val="0"/>
        <w:autoSpaceDN w:val="0"/>
        <w:adjustRightInd w:val="0"/>
        <w:rPr>
          <w:sz w:val="26"/>
          <w:szCs w:val="26"/>
        </w:rPr>
      </w:pPr>
      <w:r w:rsidRPr="009C1797">
        <w:rPr>
          <w:sz w:val="26"/>
          <w:szCs w:val="26"/>
        </w:rPr>
        <w:t>______________ _____________ _____________________________________</w:t>
      </w:r>
      <w:r w:rsidR="00867E7D" w:rsidRPr="009C1797">
        <w:rPr>
          <w:sz w:val="26"/>
          <w:szCs w:val="26"/>
        </w:rPr>
        <w:t>»</w:t>
      </w:r>
    </w:p>
    <w:p w:rsidR="003C4715" w:rsidRPr="009C1797" w:rsidRDefault="003C4715" w:rsidP="005622D2">
      <w:pPr>
        <w:widowControl w:val="0"/>
        <w:autoSpaceDE w:val="0"/>
        <w:autoSpaceDN w:val="0"/>
        <w:adjustRightInd w:val="0"/>
        <w:rPr>
          <w:sz w:val="22"/>
          <w:szCs w:val="22"/>
        </w:rPr>
      </w:pPr>
      <w:r w:rsidRPr="009C1797">
        <w:rPr>
          <w:sz w:val="22"/>
          <w:szCs w:val="22"/>
        </w:rPr>
        <w:t xml:space="preserve">            </w:t>
      </w:r>
      <w:proofErr w:type="gramStart"/>
      <w:r w:rsidRPr="009C1797">
        <w:rPr>
          <w:sz w:val="22"/>
          <w:szCs w:val="22"/>
        </w:rPr>
        <w:t>дата</w:t>
      </w:r>
      <w:proofErr w:type="gramEnd"/>
      <w:r w:rsidRPr="009C1797">
        <w:rPr>
          <w:sz w:val="22"/>
          <w:szCs w:val="22"/>
        </w:rPr>
        <w:t xml:space="preserve">                        подпись                                    расшифровка подписи</w:t>
      </w:r>
    </w:p>
    <w:p w:rsidR="002441FD" w:rsidRPr="009C1797" w:rsidRDefault="002441FD" w:rsidP="005622D2">
      <w:pPr>
        <w:widowControl w:val="0"/>
        <w:autoSpaceDE w:val="0"/>
        <w:autoSpaceDN w:val="0"/>
        <w:adjustRightInd w:val="0"/>
        <w:ind w:firstLine="567"/>
        <w:jc w:val="both"/>
        <w:rPr>
          <w:rFonts w:eastAsia="Calibri"/>
          <w:sz w:val="26"/>
          <w:szCs w:val="26"/>
        </w:rPr>
      </w:pPr>
      <w:r w:rsidRPr="009C1797">
        <w:rPr>
          <w:rFonts w:eastAsia="Calibri"/>
          <w:sz w:val="26"/>
          <w:szCs w:val="26"/>
        </w:rPr>
        <w:br w:type="page"/>
      </w:r>
    </w:p>
    <w:p w:rsidR="00DE0DCE" w:rsidRPr="009C1797" w:rsidRDefault="00DE0DCE" w:rsidP="00DE0DCE">
      <w:pPr>
        <w:ind w:left="5529"/>
        <w:rPr>
          <w:sz w:val="26"/>
          <w:szCs w:val="26"/>
        </w:rPr>
      </w:pPr>
      <w:r w:rsidRPr="009C1797">
        <w:rPr>
          <w:sz w:val="26"/>
          <w:szCs w:val="26"/>
        </w:rPr>
        <w:t>Приложение № 2</w:t>
      </w:r>
    </w:p>
    <w:p w:rsidR="00DE0DCE" w:rsidRPr="009C1797" w:rsidRDefault="00DE0DCE" w:rsidP="00DE0DCE">
      <w:pPr>
        <w:ind w:left="5529"/>
        <w:rPr>
          <w:sz w:val="26"/>
          <w:szCs w:val="26"/>
        </w:rPr>
      </w:pPr>
      <w:proofErr w:type="gramStart"/>
      <w:r w:rsidRPr="009C1797">
        <w:rPr>
          <w:sz w:val="26"/>
          <w:szCs w:val="26"/>
        </w:rPr>
        <w:t>к</w:t>
      </w:r>
      <w:proofErr w:type="gramEnd"/>
      <w:r w:rsidRPr="009C1797">
        <w:rPr>
          <w:sz w:val="26"/>
          <w:szCs w:val="26"/>
        </w:rPr>
        <w:t xml:space="preserve"> постановлению администрации Нефтеюганского района</w:t>
      </w:r>
    </w:p>
    <w:p w:rsidR="00DE0DCE" w:rsidRPr="009C1797" w:rsidRDefault="00DE0DCE" w:rsidP="00DE0DCE">
      <w:pPr>
        <w:ind w:left="5529"/>
        <w:rPr>
          <w:sz w:val="26"/>
          <w:szCs w:val="26"/>
        </w:rPr>
      </w:pPr>
      <w:proofErr w:type="gramStart"/>
      <w:r w:rsidRPr="009C1797">
        <w:rPr>
          <w:sz w:val="26"/>
          <w:szCs w:val="26"/>
        </w:rPr>
        <w:t>от</w:t>
      </w:r>
      <w:proofErr w:type="gramEnd"/>
      <w:r w:rsidRPr="009C1797">
        <w:rPr>
          <w:sz w:val="26"/>
          <w:szCs w:val="26"/>
        </w:rPr>
        <w:t xml:space="preserve"> ___________ № ___________</w:t>
      </w:r>
    </w:p>
    <w:p w:rsidR="00DE0DCE" w:rsidRPr="009C1797" w:rsidRDefault="00DE0DCE" w:rsidP="00EF6D70">
      <w:pPr>
        <w:ind w:firstLine="567"/>
        <w:jc w:val="right"/>
        <w:outlineLvl w:val="1"/>
        <w:rPr>
          <w:iCs/>
          <w:sz w:val="24"/>
          <w:szCs w:val="24"/>
        </w:rPr>
      </w:pPr>
    </w:p>
    <w:p w:rsidR="00EF6D70" w:rsidRPr="009C1797" w:rsidRDefault="00FB522A" w:rsidP="00FB522A">
      <w:pPr>
        <w:ind w:firstLine="5529"/>
        <w:outlineLvl w:val="1"/>
        <w:rPr>
          <w:b/>
          <w:iCs/>
          <w:sz w:val="26"/>
          <w:szCs w:val="26"/>
        </w:rPr>
      </w:pPr>
      <w:r w:rsidRPr="009C1797">
        <w:rPr>
          <w:iCs/>
          <w:sz w:val="26"/>
          <w:szCs w:val="26"/>
        </w:rPr>
        <w:t>«</w:t>
      </w:r>
      <w:r w:rsidR="00EF6D70" w:rsidRPr="009C1797">
        <w:rPr>
          <w:iCs/>
          <w:sz w:val="26"/>
          <w:szCs w:val="26"/>
        </w:rPr>
        <w:t>Приложение № 2</w:t>
      </w:r>
    </w:p>
    <w:p w:rsidR="00EF6D70" w:rsidRPr="009C1797" w:rsidRDefault="00EF6D70" w:rsidP="00FB522A">
      <w:pPr>
        <w:ind w:firstLine="5529"/>
        <w:outlineLvl w:val="1"/>
        <w:rPr>
          <w:iCs/>
          <w:sz w:val="26"/>
          <w:szCs w:val="26"/>
        </w:rPr>
      </w:pPr>
      <w:proofErr w:type="gramStart"/>
      <w:r w:rsidRPr="009C1797">
        <w:rPr>
          <w:iCs/>
          <w:sz w:val="26"/>
          <w:szCs w:val="26"/>
        </w:rPr>
        <w:t>к</w:t>
      </w:r>
      <w:proofErr w:type="gramEnd"/>
      <w:r w:rsidRPr="009C1797">
        <w:rPr>
          <w:iCs/>
          <w:sz w:val="26"/>
          <w:szCs w:val="26"/>
        </w:rPr>
        <w:t xml:space="preserve"> постановлению администрации</w:t>
      </w:r>
    </w:p>
    <w:p w:rsidR="00EF6D70" w:rsidRPr="009C1797" w:rsidRDefault="00EF6D70" w:rsidP="00FB522A">
      <w:pPr>
        <w:ind w:firstLine="5529"/>
        <w:outlineLvl w:val="1"/>
        <w:rPr>
          <w:iCs/>
          <w:sz w:val="26"/>
          <w:szCs w:val="26"/>
        </w:rPr>
      </w:pPr>
      <w:r w:rsidRPr="009C1797">
        <w:rPr>
          <w:iCs/>
          <w:sz w:val="26"/>
          <w:szCs w:val="26"/>
        </w:rPr>
        <w:t>Нефтеюганского района</w:t>
      </w:r>
    </w:p>
    <w:p w:rsidR="00EF6D70" w:rsidRPr="009C1797" w:rsidRDefault="00EF6D70" w:rsidP="00FB522A">
      <w:pPr>
        <w:ind w:firstLine="5529"/>
        <w:outlineLvl w:val="1"/>
        <w:rPr>
          <w:iCs/>
          <w:sz w:val="26"/>
          <w:szCs w:val="26"/>
        </w:rPr>
      </w:pPr>
      <w:proofErr w:type="gramStart"/>
      <w:r w:rsidRPr="009C1797">
        <w:rPr>
          <w:iCs/>
          <w:sz w:val="26"/>
          <w:szCs w:val="26"/>
        </w:rPr>
        <w:t>от</w:t>
      </w:r>
      <w:proofErr w:type="gramEnd"/>
      <w:r w:rsidRPr="009C1797">
        <w:rPr>
          <w:iCs/>
          <w:sz w:val="26"/>
          <w:szCs w:val="26"/>
        </w:rPr>
        <w:t xml:space="preserve"> 24.04.2015 № 884-па-нпа</w:t>
      </w:r>
    </w:p>
    <w:p w:rsidR="00EF6D70" w:rsidRPr="009C1797" w:rsidRDefault="00EF6D70" w:rsidP="00FB522A">
      <w:pPr>
        <w:ind w:firstLine="567"/>
        <w:outlineLvl w:val="1"/>
        <w:rPr>
          <w:iCs/>
          <w:sz w:val="26"/>
          <w:szCs w:val="26"/>
        </w:rPr>
      </w:pPr>
    </w:p>
    <w:p w:rsidR="00EF6D70" w:rsidRPr="009C1797" w:rsidRDefault="00EF6D70" w:rsidP="00EF6D70">
      <w:pPr>
        <w:ind w:firstLine="567"/>
        <w:jc w:val="center"/>
        <w:outlineLvl w:val="1"/>
        <w:rPr>
          <w:rFonts w:eastAsia="Calibri"/>
          <w:iCs/>
          <w:sz w:val="24"/>
          <w:szCs w:val="24"/>
        </w:rPr>
      </w:pPr>
    </w:p>
    <w:p w:rsidR="00EF6D70" w:rsidRPr="009C1797" w:rsidRDefault="00EF6D70" w:rsidP="00EF6D70">
      <w:pPr>
        <w:ind w:firstLine="567"/>
        <w:jc w:val="center"/>
        <w:outlineLvl w:val="1"/>
        <w:rPr>
          <w:rFonts w:eastAsia="Calibri"/>
          <w:bCs/>
          <w:iCs/>
          <w:sz w:val="26"/>
          <w:szCs w:val="26"/>
        </w:rPr>
      </w:pPr>
      <w:r w:rsidRPr="009C1797">
        <w:rPr>
          <w:rFonts w:eastAsia="Calibri"/>
          <w:bCs/>
          <w:iCs/>
          <w:sz w:val="26"/>
          <w:szCs w:val="26"/>
        </w:rPr>
        <w:t>ПОРЯДОК</w:t>
      </w:r>
    </w:p>
    <w:p w:rsidR="008F31B3" w:rsidRPr="009C1797" w:rsidRDefault="00EF6D70" w:rsidP="00EF6D70">
      <w:pPr>
        <w:ind w:firstLine="567"/>
        <w:jc w:val="center"/>
        <w:outlineLvl w:val="1"/>
        <w:rPr>
          <w:rFonts w:eastAsia="Calibri"/>
          <w:bCs/>
          <w:iCs/>
          <w:sz w:val="26"/>
          <w:szCs w:val="26"/>
        </w:rPr>
      </w:pPr>
      <w:proofErr w:type="gramStart"/>
      <w:r w:rsidRPr="009C1797">
        <w:rPr>
          <w:rFonts w:eastAsia="Calibri"/>
          <w:bCs/>
          <w:iCs/>
          <w:sz w:val="26"/>
          <w:szCs w:val="26"/>
        </w:rPr>
        <w:t>предоставления</w:t>
      </w:r>
      <w:proofErr w:type="gramEnd"/>
      <w:r w:rsidRPr="009C1797">
        <w:rPr>
          <w:rFonts w:eastAsia="Calibri"/>
          <w:bCs/>
          <w:iCs/>
          <w:sz w:val="26"/>
          <w:szCs w:val="26"/>
        </w:rPr>
        <w:t xml:space="preserve"> грантов в форме субсидий начинающим </w:t>
      </w:r>
    </w:p>
    <w:p w:rsidR="00EF6D70" w:rsidRPr="009C1797" w:rsidRDefault="006231DE" w:rsidP="00EF6D70">
      <w:pPr>
        <w:ind w:firstLine="567"/>
        <w:jc w:val="center"/>
        <w:outlineLvl w:val="1"/>
        <w:rPr>
          <w:rFonts w:eastAsia="Calibri"/>
          <w:bCs/>
          <w:iCs/>
          <w:sz w:val="26"/>
          <w:szCs w:val="26"/>
        </w:rPr>
      </w:pPr>
      <w:proofErr w:type="gramStart"/>
      <w:r w:rsidRPr="009C1797">
        <w:rPr>
          <w:rFonts w:eastAsia="Calibri"/>
          <w:bCs/>
          <w:iCs/>
          <w:sz w:val="26"/>
          <w:szCs w:val="26"/>
        </w:rPr>
        <w:t>п</w:t>
      </w:r>
      <w:r w:rsidR="00EF6D70" w:rsidRPr="009C1797">
        <w:rPr>
          <w:rFonts w:eastAsia="Calibri"/>
          <w:bCs/>
          <w:iCs/>
          <w:sz w:val="26"/>
          <w:szCs w:val="26"/>
        </w:rPr>
        <w:t>редпринимателям</w:t>
      </w:r>
      <w:proofErr w:type="gramEnd"/>
      <w:r w:rsidR="00EF6D70" w:rsidRPr="009C1797">
        <w:rPr>
          <w:rFonts w:eastAsia="Calibri"/>
          <w:bCs/>
          <w:iCs/>
          <w:sz w:val="26"/>
          <w:szCs w:val="26"/>
        </w:rPr>
        <w:t xml:space="preserve"> Нефтеюганского района </w:t>
      </w:r>
    </w:p>
    <w:p w:rsidR="00EF6D70" w:rsidRPr="009C1797" w:rsidRDefault="00EF6D70" w:rsidP="00EF6D70">
      <w:pPr>
        <w:autoSpaceDE w:val="0"/>
        <w:autoSpaceDN w:val="0"/>
        <w:adjustRightInd w:val="0"/>
        <w:ind w:firstLine="567"/>
        <w:jc w:val="both"/>
        <w:rPr>
          <w:rFonts w:eastAsia="Calibri"/>
          <w:sz w:val="26"/>
          <w:szCs w:val="26"/>
        </w:rPr>
      </w:pPr>
    </w:p>
    <w:p w:rsidR="00EF6D70" w:rsidRPr="009C1797" w:rsidRDefault="00EF6D70" w:rsidP="00EF6D70">
      <w:pPr>
        <w:ind w:firstLine="567"/>
        <w:jc w:val="center"/>
        <w:outlineLvl w:val="1"/>
        <w:rPr>
          <w:rFonts w:eastAsia="Calibri"/>
          <w:bCs/>
          <w:iCs/>
          <w:sz w:val="26"/>
          <w:szCs w:val="26"/>
        </w:rPr>
      </w:pPr>
      <w:r w:rsidRPr="009C1797">
        <w:rPr>
          <w:rFonts w:eastAsia="Calibri"/>
          <w:bCs/>
          <w:iCs/>
          <w:sz w:val="26"/>
          <w:szCs w:val="26"/>
        </w:rPr>
        <w:t>1. Общие положения</w:t>
      </w:r>
    </w:p>
    <w:p w:rsidR="00EF6D70" w:rsidRPr="009C1797" w:rsidRDefault="00EF6D70" w:rsidP="00EF6D70">
      <w:pPr>
        <w:autoSpaceDE w:val="0"/>
        <w:autoSpaceDN w:val="0"/>
        <w:adjustRightInd w:val="0"/>
        <w:ind w:firstLine="567"/>
        <w:jc w:val="center"/>
        <w:rPr>
          <w:rFonts w:eastAsia="Calibri"/>
          <w:sz w:val="26"/>
          <w:szCs w:val="26"/>
        </w:rPr>
      </w:pP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 xml:space="preserve">1.1. Порядок предоставления грантов в форме субсидий начинающим предпринимателям Нефтеюганского района (далее-Порядок) </w:t>
      </w:r>
      <w:r w:rsidR="00CB78CD" w:rsidRPr="009C1797">
        <w:rPr>
          <w:rFonts w:eastAsia="Calibri"/>
          <w:sz w:val="26"/>
          <w:szCs w:val="26"/>
        </w:rPr>
        <w:t xml:space="preserve">разработан </w:t>
      </w:r>
      <w:r w:rsidR="00D5550F" w:rsidRPr="009C1797">
        <w:rPr>
          <w:rFonts w:eastAsia="Calibri"/>
          <w:sz w:val="26"/>
          <w:szCs w:val="26"/>
        </w:rPr>
        <w:t xml:space="preserve">в соответствии с  постановлением Правительства РФ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9C1797">
        <w:rPr>
          <w:rFonts w:eastAsia="Calibri"/>
          <w:sz w:val="26"/>
          <w:szCs w:val="26"/>
        </w:rPr>
        <w:t xml:space="preserve">в целях предоставления финансовой поддержки начинающим предпринимателям в рамках реализации мероприятий муниципальной программы Нефтеюганского района </w:t>
      </w:r>
      <w:r w:rsidR="009A00F5" w:rsidRPr="009C1797">
        <w:rPr>
          <w:rFonts w:eastAsia="Calibri"/>
          <w:sz w:val="26"/>
          <w:szCs w:val="26"/>
        </w:rPr>
        <w:t>«Содействие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до 2030 года»</w:t>
      </w:r>
      <w:r w:rsidRPr="009C1797">
        <w:rPr>
          <w:rFonts w:eastAsia="Calibri"/>
          <w:sz w:val="26"/>
          <w:szCs w:val="26"/>
        </w:rPr>
        <w:t xml:space="preserve">, утвержденной постановлением администрации Нефтеюганского района </w:t>
      </w:r>
      <w:hyperlink r:id="rId10" w:history="1">
        <w:r w:rsidRPr="009C1797">
          <w:rPr>
            <w:rFonts w:eastAsia="Calibri"/>
            <w:sz w:val="26"/>
            <w:szCs w:val="26"/>
          </w:rPr>
          <w:t xml:space="preserve">от 31.10.2016 № 1782-па-нпа </w:t>
        </w:r>
      </w:hyperlink>
      <w:r w:rsidRPr="009C1797">
        <w:rPr>
          <w:rFonts w:eastAsia="Calibri"/>
          <w:sz w:val="26"/>
          <w:szCs w:val="26"/>
        </w:rPr>
        <w:t xml:space="preserve"> (далее-муниципальная программа).</w:t>
      </w:r>
    </w:p>
    <w:p w:rsidR="00EF6D70" w:rsidRPr="009C1797" w:rsidRDefault="00EF6D70" w:rsidP="00EF6D70">
      <w:pPr>
        <w:tabs>
          <w:tab w:val="left" w:pos="0"/>
          <w:tab w:val="left" w:pos="284"/>
        </w:tabs>
        <w:autoSpaceDE w:val="0"/>
        <w:autoSpaceDN w:val="0"/>
        <w:adjustRightInd w:val="0"/>
        <w:ind w:firstLine="567"/>
        <w:jc w:val="both"/>
        <w:rPr>
          <w:rFonts w:eastAsia="Calibri"/>
          <w:sz w:val="26"/>
          <w:szCs w:val="26"/>
        </w:rPr>
      </w:pPr>
      <w:r w:rsidRPr="009C1797">
        <w:rPr>
          <w:rFonts w:eastAsia="Calibri"/>
          <w:sz w:val="26"/>
          <w:szCs w:val="26"/>
        </w:rPr>
        <w:t xml:space="preserve">1.2. Финансовая поддержка субъектам малого и среднего предпринимательства (далее-Субъект) осуществляется путем предоставления грантов в форме субсидий из бюджета Нефтеюганского района в рамках мероприятий муниципальной программы, с целью создания новых рабочих мест и повышения финансовой устойчивости Субъектов. </w:t>
      </w:r>
    </w:p>
    <w:p w:rsidR="00EF6D70" w:rsidRPr="009C1797" w:rsidRDefault="00EF6D70" w:rsidP="00EF6D70">
      <w:pPr>
        <w:tabs>
          <w:tab w:val="left" w:pos="0"/>
          <w:tab w:val="left" w:pos="1344"/>
        </w:tabs>
        <w:autoSpaceDE w:val="0"/>
        <w:autoSpaceDN w:val="0"/>
        <w:adjustRightInd w:val="0"/>
        <w:ind w:firstLine="567"/>
        <w:jc w:val="both"/>
        <w:rPr>
          <w:rFonts w:eastAsia="Calibri"/>
          <w:sz w:val="26"/>
          <w:szCs w:val="26"/>
        </w:rPr>
      </w:pPr>
      <w:r w:rsidRPr="009C1797">
        <w:rPr>
          <w:rFonts w:eastAsia="Calibri"/>
          <w:sz w:val="26"/>
          <w:szCs w:val="26"/>
        </w:rPr>
        <w:t xml:space="preserve">1.3. Гранты в форме субсидий предоставляются в пределах утвержденных бюджетных ассигнований на текущий финансовый год на реализацию муниципальной программы. </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 xml:space="preserve">1.4. </w:t>
      </w:r>
      <w:r w:rsidR="004945CE" w:rsidRPr="009C1797">
        <w:rPr>
          <w:rFonts w:eastAsia="Calibri"/>
          <w:sz w:val="26"/>
          <w:szCs w:val="26"/>
        </w:rPr>
        <w:t>Администрация Нефтеюганского района является г</w:t>
      </w:r>
      <w:r w:rsidRPr="009C1797">
        <w:rPr>
          <w:rFonts w:eastAsia="Calibri"/>
          <w:sz w:val="26"/>
          <w:szCs w:val="26"/>
        </w:rPr>
        <w:t>лавным распорядителем бюджетных средств по предоставлению грантов в форме суб</w:t>
      </w:r>
      <w:r w:rsidR="004945CE" w:rsidRPr="009C1797">
        <w:rPr>
          <w:rFonts w:eastAsia="Calibri"/>
          <w:sz w:val="26"/>
          <w:szCs w:val="26"/>
        </w:rPr>
        <w:t>сидий, предусмотренных Порядком, которому доводятся лимиты бюджетных средств на предоставление грантов в форме субсидий на соответствующий финансовый год</w:t>
      </w:r>
      <w:r w:rsidR="006D68C3" w:rsidRPr="009C1797">
        <w:rPr>
          <w:rFonts w:eastAsia="Calibri"/>
          <w:sz w:val="26"/>
          <w:szCs w:val="26"/>
        </w:rPr>
        <w:t xml:space="preserve"> (далее – Администрация)</w:t>
      </w:r>
      <w:r w:rsidR="004945CE" w:rsidRPr="009C1797">
        <w:rPr>
          <w:rFonts w:eastAsia="Calibri"/>
          <w:sz w:val="26"/>
          <w:szCs w:val="26"/>
        </w:rPr>
        <w:t>.</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1.5. Грант в форме субсидии-денежные средства, предоставляемые получателю Гранта за счет средств бюджета Нефтеюганского района безвозмездно и безвозвратно в соответствии с бюджетным законодательством (далее-Грант).</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1.6. Срок оказания поддержки</w:t>
      </w:r>
      <w:r w:rsidR="002B1E11" w:rsidRPr="009C1797">
        <w:rPr>
          <w:rFonts w:eastAsia="Calibri"/>
          <w:sz w:val="26"/>
          <w:szCs w:val="26"/>
        </w:rPr>
        <w:t xml:space="preserve"> </w:t>
      </w:r>
      <w:r w:rsidRPr="009C1797">
        <w:rPr>
          <w:rFonts w:eastAsia="Calibri"/>
          <w:sz w:val="26"/>
          <w:szCs w:val="26"/>
        </w:rPr>
        <w:t>-</w:t>
      </w:r>
      <w:r w:rsidR="002B1E11" w:rsidRPr="009C1797">
        <w:rPr>
          <w:rFonts w:eastAsia="Calibri"/>
          <w:sz w:val="26"/>
          <w:szCs w:val="26"/>
        </w:rPr>
        <w:t xml:space="preserve"> </w:t>
      </w:r>
      <w:r w:rsidRPr="009C1797">
        <w:rPr>
          <w:rFonts w:eastAsia="Calibri"/>
          <w:sz w:val="26"/>
          <w:szCs w:val="26"/>
        </w:rPr>
        <w:t xml:space="preserve">период от даты заключения договора (соглашения) с Субъектом о предоставлении </w:t>
      </w:r>
      <w:r w:rsidR="007B1B90" w:rsidRPr="009C1797">
        <w:rPr>
          <w:rFonts w:eastAsia="Calibri"/>
          <w:sz w:val="26"/>
          <w:szCs w:val="26"/>
        </w:rPr>
        <w:t>Гранта</w:t>
      </w:r>
      <w:r w:rsidRPr="009C1797">
        <w:rPr>
          <w:rFonts w:eastAsia="Calibri"/>
          <w:sz w:val="26"/>
          <w:szCs w:val="26"/>
        </w:rPr>
        <w:t xml:space="preserve"> из бюджета Нефтеюганского района, указанного в пункте 3.</w:t>
      </w:r>
      <w:r w:rsidR="000D22CF" w:rsidRPr="009C1797">
        <w:rPr>
          <w:rFonts w:eastAsia="Calibri"/>
          <w:sz w:val="26"/>
          <w:szCs w:val="26"/>
        </w:rPr>
        <w:t>11</w:t>
      </w:r>
      <w:r w:rsidRPr="009C1797">
        <w:rPr>
          <w:rFonts w:eastAsia="Calibri"/>
          <w:sz w:val="26"/>
          <w:szCs w:val="26"/>
        </w:rPr>
        <w:t xml:space="preserve"> раздела 3 Порядка, по 31 декабря текущего года.</w:t>
      </w:r>
    </w:p>
    <w:p w:rsidR="00EF6D70" w:rsidRPr="009C1797" w:rsidRDefault="00EF6D70" w:rsidP="00EF6D70">
      <w:pPr>
        <w:tabs>
          <w:tab w:val="left" w:pos="0"/>
          <w:tab w:val="left" w:pos="1344"/>
        </w:tabs>
        <w:autoSpaceDE w:val="0"/>
        <w:autoSpaceDN w:val="0"/>
        <w:adjustRightInd w:val="0"/>
        <w:ind w:firstLine="567"/>
        <w:jc w:val="both"/>
        <w:rPr>
          <w:rFonts w:eastAsia="Calibri"/>
          <w:sz w:val="26"/>
          <w:szCs w:val="26"/>
        </w:rPr>
      </w:pPr>
      <w:r w:rsidRPr="009C1797">
        <w:rPr>
          <w:rFonts w:eastAsia="Calibri"/>
          <w:sz w:val="26"/>
          <w:szCs w:val="26"/>
        </w:rPr>
        <w:t>1.7. В Порядке используются следующие понятия:</w:t>
      </w:r>
    </w:p>
    <w:p w:rsidR="00EF6D70" w:rsidRPr="009C1797" w:rsidRDefault="00EF6D70" w:rsidP="00EF6D70">
      <w:pPr>
        <w:tabs>
          <w:tab w:val="left" w:pos="1344"/>
          <w:tab w:val="left" w:pos="1386"/>
          <w:tab w:val="left" w:pos="1560"/>
        </w:tabs>
        <w:autoSpaceDE w:val="0"/>
        <w:autoSpaceDN w:val="0"/>
        <w:adjustRightInd w:val="0"/>
        <w:ind w:firstLine="567"/>
        <w:jc w:val="both"/>
        <w:rPr>
          <w:rFonts w:eastAsia="Calibri"/>
          <w:sz w:val="26"/>
          <w:szCs w:val="26"/>
        </w:rPr>
      </w:pPr>
      <w:r w:rsidRPr="009C1797">
        <w:rPr>
          <w:rFonts w:eastAsia="Calibri"/>
          <w:sz w:val="26"/>
          <w:szCs w:val="26"/>
        </w:rPr>
        <w:t>1.7.1. Бизнес-проект-программа действий, мер по осуществлению конкретного, предметного социально-экономического замысла, воплощенная в форму описания, обоснования, расчетов, раскрывающих сущность и возможность практической реализации.</w:t>
      </w:r>
    </w:p>
    <w:p w:rsidR="00EF6D70" w:rsidRPr="009C1797" w:rsidRDefault="00EF6D70" w:rsidP="00EF6D70">
      <w:pPr>
        <w:widowControl w:val="0"/>
        <w:autoSpaceDE w:val="0"/>
        <w:autoSpaceDN w:val="0"/>
        <w:adjustRightInd w:val="0"/>
        <w:ind w:firstLine="567"/>
        <w:jc w:val="both"/>
        <w:rPr>
          <w:rFonts w:eastAsia="Calibri"/>
          <w:sz w:val="26"/>
          <w:szCs w:val="26"/>
        </w:rPr>
      </w:pPr>
      <w:r w:rsidRPr="009C1797">
        <w:rPr>
          <w:rFonts w:eastAsia="Calibri"/>
          <w:sz w:val="26"/>
          <w:szCs w:val="26"/>
        </w:rPr>
        <w:t>1.7.2. Приоритетная целевая группа субъектов малого предпринимательства (получателей грантов)-зарегистрированные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особая категория Субъектов, военнослужащие уволенные в запас в связи с сокращением Вооруженных Сил Российской Федерации, субъекты молодежного предпринимательства, субъекты малого предпринимательства, относящиеся к социальному предпринимательству.</w:t>
      </w:r>
    </w:p>
    <w:p w:rsidR="00EF6D70" w:rsidRPr="009C1797" w:rsidRDefault="00EF6D70" w:rsidP="00EF6D70">
      <w:pPr>
        <w:widowControl w:val="0"/>
        <w:autoSpaceDE w:val="0"/>
        <w:autoSpaceDN w:val="0"/>
        <w:adjustRightInd w:val="0"/>
        <w:ind w:firstLine="567"/>
        <w:jc w:val="both"/>
        <w:rPr>
          <w:rFonts w:eastAsia="Calibri"/>
          <w:sz w:val="26"/>
          <w:szCs w:val="26"/>
        </w:rPr>
      </w:pPr>
      <w:r w:rsidRPr="009C1797">
        <w:rPr>
          <w:rFonts w:eastAsia="Calibri"/>
          <w:sz w:val="26"/>
          <w:szCs w:val="26"/>
        </w:rPr>
        <w:t>1.7.3. Особая категория Субъектов-Субъекты, являющиеся инвалидами, и (или) не менее 50% работников которых на последнюю отчетную дату являются инвалидами.</w:t>
      </w:r>
    </w:p>
    <w:p w:rsidR="003D6B8C" w:rsidRPr="009C1797" w:rsidRDefault="003D6B8C" w:rsidP="00EF6D70">
      <w:pPr>
        <w:widowControl w:val="0"/>
        <w:autoSpaceDE w:val="0"/>
        <w:autoSpaceDN w:val="0"/>
        <w:adjustRightInd w:val="0"/>
        <w:ind w:firstLine="567"/>
        <w:jc w:val="both"/>
        <w:rPr>
          <w:rFonts w:eastAsia="Calibri"/>
          <w:sz w:val="26"/>
          <w:szCs w:val="26"/>
        </w:rPr>
      </w:pPr>
      <w:r w:rsidRPr="009C1797">
        <w:rPr>
          <w:rFonts w:eastAsia="Calibri"/>
          <w:sz w:val="26"/>
          <w:szCs w:val="26"/>
        </w:rPr>
        <w:t>1.7.4. Субъект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на территории Нефтеюганского района,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w:t>
      </w:r>
      <w:r w:rsidR="001A5171" w:rsidRPr="009C1797">
        <w:rPr>
          <w:rFonts w:eastAsia="Calibri"/>
          <w:sz w:val="26"/>
          <w:szCs w:val="26"/>
        </w:rPr>
        <w:t xml:space="preserve"> </w:t>
      </w:r>
      <w:r w:rsidRPr="009C1797">
        <w:rPr>
          <w:rFonts w:eastAsia="Calibri"/>
          <w:sz w:val="26"/>
          <w:szCs w:val="26"/>
        </w:rPr>
        <w:t>-</w:t>
      </w:r>
      <w:r w:rsidR="001A5171" w:rsidRPr="009C1797">
        <w:rPr>
          <w:rFonts w:eastAsia="Calibri"/>
          <w:sz w:val="26"/>
          <w:szCs w:val="26"/>
        </w:rPr>
        <w:t xml:space="preserve"> </w:t>
      </w:r>
      <w:r w:rsidRPr="009C1797">
        <w:rPr>
          <w:rFonts w:eastAsia="Calibri"/>
          <w:sz w:val="26"/>
          <w:szCs w:val="26"/>
        </w:rPr>
        <w:t>Федеральный закон № 209-ФЗ).</w:t>
      </w:r>
    </w:p>
    <w:p w:rsidR="002C5992" w:rsidRPr="009C1797" w:rsidRDefault="002C5992" w:rsidP="00EF6D70">
      <w:pPr>
        <w:widowControl w:val="0"/>
        <w:autoSpaceDE w:val="0"/>
        <w:autoSpaceDN w:val="0"/>
        <w:adjustRightInd w:val="0"/>
        <w:ind w:firstLine="567"/>
        <w:jc w:val="both"/>
        <w:rPr>
          <w:rFonts w:eastAsia="Calibri"/>
          <w:sz w:val="26"/>
          <w:szCs w:val="26"/>
        </w:rPr>
      </w:pPr>
      <w:r w:rsidRPr="009C1797">
        <w:rPr>
          <w:rFonts w:eastAsia="Calibri"/>
          <w:sz w:val="26"/>
          <w:szCs w:val="26"/>
        </w:rPr>
        <w:t>1.7.5. Иные термины и понятия, используемые в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Нефтеюганского района.</w:t>
      </w:r>
    </w:p>
    <w:p w:rsidR="00DA786F" w:rsidRPr="009C1797" w:rsidRDefault="00DA786F" w:rsidP="00DD5EA7">
      <w:pPr>
        <w:widowControl w:val="0"/>
        <w:tabs>
          <w:tab w:val="left" w:pos="1134"/>
        </w:tabs>
        <w:autoSpaceDE w:val="0"/>
        <w:autoSpaceDN w:val="0"/>
        <w:adjustRightInd w:val="0"/>
        <w:ind w:firstLine="567"/>
        <w:jc w:val="both"/>
        <w:rPr>
          <w:rFonts w:eastAsia="Calibri"/>
          <w:sz w:val="26"/>
          <w:szCs w:val="26"/>
        </w:rPr>
      </w:pPr>
      <w:r w:rsidRPr="009C1797">
        <w:rPr>
          <w:rFonts w:eastAsia="Calibri"/>
          <w:sz w:val="26"/>
          <w:szCs w:val="26"/>
        </w:rPr>
        <w:t>1.8. Грант в форме предоставляется Субъекту предоставляется на цели:</w:t>
      </w:r>
    </w:p>
    <w:p w:rsidR="00DA786F" w:rsidRPr="009C1797" w:rsidRDefault="00DA786F" w:rsidP="00C62489">
      <w:pPr>
        <w:pStyle w:val="a3"/>
        <w:widowControl w:val="0"/>
        <w:numPr>
          <w:ilvl w:val="0"/>
          <w:numId w:val="30"/>
        </w:numPr>
        <w:tabs>
          <w:tab w:val="left" w:pos="1134"/>
        </w:tabs>
        <w:autoSpaceDE w:val="0"/>
        <w:autoSpaceDN w:val="0"/>
        <w:adjustRightInd w:val="0"/>
        <w:ind w:left="0" w:firstLine="927"/>
        <w:jc w:val="both"/>
        <w:rPr>
          <w:rFonts w:eastAsia="Calibri"/>
          <w:sz w:val="26"/>
          <w:szCs w:val="26"/>
        </w:rPr>
      </w:pPr>
      <w:proofErr w:type="gramStart"/>
      <w:r w:rsidRPr="009C1797">
        <w:rPr>
          <w:rFonts w:eastAsia="Calibri"/>
          <w:sz w:val="26"/>
          <w:szCs w:val="26"/>
        </w:rPr>
        <w:t>компенсации</w:t>
      </w:r>
      <w:proofErr w:type="gramEnd"/>
      <w:r w:rsidRPr="009C1797">
        <w:rPr>
          <w:rFonts w:eastAsia="Calibri"/>
          <w:sz w:val="26"/>
          <w:szCs w:val="26"/>
        </w:rPr>
        <w:t xml:space="preserve"> расходов, связанных с началом предпринимательской деятельности (в том числе для реализации бизнес-проекта);</w:t>
      </w:r>
    </w:p>
    <w:p w:rsidR="00EF6D70" w:rsidRPr="009C1797" w:rsidRDefault="00DA786F" w:rsidP="00C62489">
      <w:pPr>
        <w:pStyle w:val="a3"/>
        <w:widowControl w:val="0"/>
        <w:numPr>
          <w:ilvl w:val="0"/>
          <w:numId w:val="30"/>
        </w:numPr>
        <w:tabs>
          <w:tab w:val="left" w:pos="1134"/>
        </w:tabs>
        <w:autoSpaceDE w:val="0"/>
        <w:autoSpaceDN w:val="0"/>
        <w:adjustRightInd w:val="0"/>
        <w:ind w:left="0" w:firstLine="927"/>
        <w:jc w:val="both"/>
        <w:rPr>
          <w:rFonts w:eastAsia="Calibri"/>
          <w:sz w:val="26"/>
          <w:szCs w:val="26"/>
        </w:rPr>
      </w:pPr>
      <w:proofErr w:type="gramStart"/>
      <w:r w:rsidRPr="009C1797">
        <w:rPr>
          <w:rFonts w:eastAsia="Calibri"/>
          <w:sz w:val="26"/>
          <w:szCs w:val="26"/>
        </w:rPr>
        <w:t>выплаты</w:t>
      </w:r>
      <w:proofErr w:type="gramEnd"/>
      <w:r w:rsidRPr="009C1797">
        <w:rPr>
          <w:rFonts w:eastAsia="Calibri"/>
          <w:sz w:val="26"/>
          <w:szCs w:val="26"/>
        </w:rPr>
        <w:t xml:space="preserve"> по передаче прав на франшизу (паушальный взнос).</w:t>
      </w:r>
    </w:p>
    <w:p w:rsidR="002B1E11" w:rsidRPr="009C1797" w:rsidRDefault="002B1E11" w:rsidP="002B1E11">
      <w:pPr>
        <w:widowControl w:val="0"/>
        <w:tabs>
          <w:tab w:val="left" w:pos="1134"/>
        </w:tabs>
        <w:autoSpaceDE w:val="0"/>
        <w:autoSpaceDN w:val="0"/>
        <w:adjustRightInd w:val="0"/>
        <w:ind w:firstLine="567"/>
        <w:jc w:val="both"/>
        <w:rPr>
          <w:rFonts w:eastAsia="Calibri"/>
          <w:sz w:val="26"/>
          <w:szCs w:val="26"/>
        </w:rPr>
      </w:pPr>
      <w:r w:rsidRPr="009C1797">
        <w:rPr>
          <w:rFonts w:eastAsia="Calibri"/>
          <w:sz w:val="26"/>
          <w:szCs w:val="26"/>
        </w:rPr>
        <w:t>1.9. Критерии отбора Субъектов:</w:t>
      </w:r>
    </w:p>
    <w:p w:rsidR="00EF6D70" w:rsidRPr="009C1797" w:rsidRDefault="00DD5EA7" w:rsidP="00EF6D70">
      <w:pPr>
        <w:tabs>
          <w:tab w:val="left" w:pos="709"/>
          <w:tab w:val="left" w:pos="1276"/>
        </w:tabs>
        <w:autoSpaceDE w:val="0"/>
        <w:autoSpaceDN w:val="0"/>
        <w:adjustRightInd w:val="0"/>
        <w:ind w:firstLine="567"/>
        <w:jc w:val="both"/>
        <w:rPr>
          <w:rFonts w:eastAsia="Calibri"/>
          <w:sz w:val="26"/>
          <w:szCs w:val="26"/>
        </w:rPr>
      </w:pPr>
      <w:r w:rsidRPr="009C1797">
        <w:rPr>
          <w:rFonts w:eastAsia="Calibri"/>
          <w:sz w:val="26"/>
          <w:szCs w:val="26"/>
        </w:rPr>
        <w:t>1.9.1.</w:t>
      </w:r>
      <w:r w:rsidR="00EF6D70" w:rsidRPr="009C1797">
        <w:rPr>
          <w:rFonts w:eastAsia="Calibri"/>
          <w:sz w:val="26"/>
          <w:szCs w:val="26"/>
        </w:rPr>
        <w:t xml:space="preserve"> Право на получение Гранта имеет Субъект, с</w:t>
      </w:r>
      <w:r w:rsidR="00EF6D70" w:rsidRPr="009C1797">
        <w:rPr>
          <w:rFonts w:eastAsia="Calibri"/>
          <w:spacing w:val="-2"/>
          <w:sz w:val="26"/>
          <w:szCs w:val="26"/>
        </w:rPr>
        <w:t>оответствующий критериям, установленным к субъектам малого и среднего</w:t>
      </w:r>
      <w:r w:rsidR="00EF6D70" w:rsidRPr="009C1797">
        <w:rPr>
          <w:rFonts w:eastAsia="Calibri"/>
          <w:sz w:val="26"/>
          <w:szCs w:val="26"/>
        </w:rPr>
        <w:t xml:space="preserve"> предпринимательства Федеральным законом № 209-ФЗ.</w:t>
      </w:r>
    </w:p>
    <w:p w:rsidR="00EF6D70" w:rsidRPr="009C1797" w:rsidRDefault="00DD5EA7" w:rsidP="00EF6D70">
      <w:pPr>
        <w:tabs>
          <w:tab w:val="left" w:pos="0"/>
          <w:tab w:val="left" w:pos="993"/>
        </w:tabs>
        <w:autoSpaceDE w:val="0"/>
        <w:autoSpaceDN w:val="0"/>
        <w:adjustRightInd w:val="0"/>
        <w:ind w:firstLine="567"/>
        <w:jc w:val="both"/>
        <w:rPr>
          <w:rFonts w:eastAsia="Calibri"/>
          <w:sz w:val="26"/>
          <w:szCs w:val="26"/>
        </w:rPr>
      </w:pPr>
      <w:r w:rsidRPr="009C1797">
        <w:rPr>
          <w:rFonts w:eastAsia="Calibri"/>
          <w:sz w:val="26"/>
          <w:szCs w:val="26"/>
        </w:rPr>
        <w:t>1</w:t>
      </w:r>
      <w:r w:rsidR="00EF6D70" w:rsidRPr="009C1797">
        <w:rPr>
          <w:rFonts w:eastAsia="Calibri"/>
          <w:sz w:val="26"/>
          <w:szCs w:val="26"/>
        </w:rPr>
        <w:t>.</w:t>
      </w:r>
      <w:r w:rsidRPr="009C1797">
        <w:rPr>
          <w:rFonts w:eastAsia="Calibri"/>
          <w:sz w:val="26"/>
          <w:szCs w:val="26"/>
        </w:rPr>
        <w:t>9</w:t>
      </w:r>
      <w:r w:rsidR="00EF6D70" w:rsidRPr="009C1797">
        <w:rPr>
          <w:rFonts w:eastAsia="Calibri"/>
          <w:sz w:val="26"/>
          <w:szCs w:val="26"/>
        </w:rPr>
        <w:t>.</w:t>
      </w:r>
      <w:r w:rsidRPr="009C1797">
        <w:rPr>
          <w:rFonts w:eastAsia="Calibri"/>
          <w:sz w:val="26"/>
          <w:szCs w:val="26"/>
        </w:rPr>
        <w:t>2</w:t>
      </w:r>
      <w:r w:rsidR="00EF6D70" w:rsidRPr="009C1797">
        <w:rPr>
          <w:rFonts w:eastAsia="Calibri"/>
          <w:sz w:val="26"/>
          <w:szCs w:val="26"/>
        </w:rPr>
        <w:t>. Регистрация и (или) постановка на налоговый учет и осуществление деятельности на территории Нефтеюганского района.</w:t>
      </w:r>
    </w:p>
    <w:p w:rsidR="00EF6D70" w:rsidRPr="009C1797" w:rsidRDefault="00DD5EA7" w:rsidP="00EF6D70">
      <w:pPr>
        <w:tabs>
          <w:tab w:val="left" w:pos="0"/>
          <w:tab w:val="left" w:pos="993"/>
        </w:tabs>
        <w:autoSpaceDE w:val="0"/>
        <w:autoSpaceDN w:val="0"/>
        <w:adjustRightInd w:val="0"/>
        <w:ind w:firstLine="567"/>
        <w:jc w:val="both"/>
        <w:rPr>
          <w:rFonts w:eastAsia="Calibri"/>
          <w:sz w:val="26"/>
          <w:szCs w:val="26"/>
        </w:rPr>
      </w:pPr>
      <w:r w:rsidRPr="009C1797">
        <w:rPr>
          <w:rFonts w:eastAsia="Calibri"/>
          <w:sz w:val="26"/>
          <w:szCs w:val="26"/>
        </w:rPr>
        <w:t>1</w:t>
      </w:r>
      <w:r w:rsidR="00EF6D70" w:rsidRPr="009C1797">
        <w:rPr>
          <w:rFonts w:eastAsia="Calibri"/>
          <w:sz w:val="26"/>
          <w:szCs w:val="26"/>
        </w:rPr>
        <w:t>.</w:t>
      </w:r>
      <w:r w:rsidRPr="009C1797">
        <w:rPr>
          <w:rFonts w:eastAsia="Calibri"/>
          <w:sz w:val="26"/>
          <w:szCs w:val="26"/>
        </w:rPr>
        <w:t>9</w:t>
      </w:r>
      <w:r w:rsidR="00EF6D70" w:rsidRPr="009C1797">
        <w:rPr>
          <w:rFonts w:eastAsia="Calibri"/>
          <w:sz w:val="26"/>
          <w:szCs w:val="26"/>
        </w:rPr>
        <w:t>.</w:t>
      </w:r>
      <w:r w:rsidRPr="009C1797">
        <w:rPr>
          <w:rFonts w:eastAsia="Calibri"/>
          <w:sz w:val="26"/>
          <w:szCs w:val="26"/>
        </w:rPr>
        <w:t>3</w:t>
      </w:r>
      <w:r w:rsidR="00EF6D70" w:rsidRPr="009C1797">
        <w:rPr>
          <w:rFonts w:eastAsia="Calibri"/>
          <w:sz w:val="26"/>
          <w:szCs w:val="26"/>
        </w:rPr>
        <w:t>. Прохождение обучения основам предпринимательской деятельности (не менее 48 академических часов).</w:t>
      </w:r>
    </w:p>
    <w:p w:rsidR="00EF6D70" w:rsidRPr="009C1797" w:rsidRDefault="00DD5EA7" w:rsidP="00EF6D70">
      <w:pPr>
        <w:tabs>
          <w:tab w:val="left" w:pos="0"/>
          <w:tab w:val="left" w:pos="709"/>
        </w:tabs>
        <w:autoSpaceDE w:val="0"/>
        <w:autoSpaceDN w:val="0"/>
        <w:adjustRightInd w:val="0"/>
        <w:ind w:firstLine="567"/>
        <w:jc w:val="both"/>
        <w:rPr>
          <w:rFonts w:eastAsia="Calibri"/>
          <w:sz w:val="26"/>
          <w:szCs w:val="26"/>
        </w:rPr>
      </w:pPr>
      <w:r w:rsidRPr="009C1797">
        <w:rPr>
          <w:rFonts w:eastAsia="Calibri"/>
          <w:sz w:val="26"/>
          <w:szCs w:val="26"/>
        </w:rPr>
        <w:t>1</w:t>
      </w:r>
      <w:r w:rsidR="00EF6D70" w:rsidRPr="009C1797">
        <w:rPr>
          <w:rFonts w:eastAsia="Calibri"/>
          <w:sz w:val="26"/>
          <w:szCs w:val="26"/>
        </w:rPr>
        <w:t>.</w:t>
      </w:r>
      <w:r w:rsidRPr="009C1797">
        <w:rPr>
          <w:rFonts w:eastAsia="Calibri"/>
          <w:sz w:val="26"/>
          <w:szCs w:val="26"/>
        </w:rPr>
        <w:t>9</w:t>
      </w:r>
      <w:r w:rsidR="00EF6D70" w:rsidRPr="009C1797">
        <w:rPr>
          <w:rFonts w:eastAsia="Calibri"/>
          <w:sz w:val="26"/>
          <w:szCs w:val="26"/>
        </w:rPr>
        <w:t>.</w:t>
      </w:r>
      <w:r w:rsidRPr="009C1797">
        <w:rPr>
          <w:rFonts w:eastAsia="Calibri"/>
          <w:sz w:val="26"/>
          <w:szCs w:val="26"/>
        </w:rPr>
        <w:t>4</w:t>
      </w:r>
      <w:r w:rsidR="00EF6D70" w:rsidRPr="009C1797">
        <w:rPr>
          <w:rFonts w:eastAsia="Calibri"/>
          <w:sz w:val="26"/>
          <w:szCs w:val="26"/>
        </w:rPr>
        <w:t>. Предоставление бизнес-проекта, направленного на производство товаров, выполнение работ или оказание услуг, предусматривающий создание не менее чем одного рабочего места.</w:t>
      </w:r>
    </w:p>
    <w:p w:rsidR="00EF6D70" w:rsidRPr="009C1797" w:rsidRDefault="00BD7A67" w:rsidP="00EF6D70">
      <w:pPr>
        <w:tabs>
          <w:tab w:val="left" w:pos="0"/>
          <w:tab w:val="left" w:pos="1330"/>
        </w:tabs>
        <w:autoSpaceDE w:val="0"/>
        <w:autoSpaceDN w:val="0"/>
        <w:adjustRightInd w:val="0"/>
        <w:ind w:firstLine="567"/>
        <w:jc w:val="both"/>
        <w:rPr>
          <w:rFonts w:eastAsia="Calibri"/>
          <w:sz w:val="26"/>
          <w:szCs w:val="26"/>
        </w:rPr>
      </w:pPr>
      <w:r w:rsidRPr="009C1797">
        <w:rPr>
          <w:rFonts w:eastAsia="Calibri"/>
          <w:sz w:val="26"/>
          <w:szCs w:val="26"/>
        </w:rPr>
        <w:t>1</w:t>
      </w:r>
      <w:r w:rsidR="00EF6D70" w:rsidRPr="009C1797">
        <w:rPr>
          <w:rFonts w:eastAsia="Calibri"/>
          <w:sz w:val="26"/>
          <w:szCs w:val="26"/>
        </w:rPr>
        <w:t>.</w:t>
      </w:r>
      <w:r w:rsidRPr="009C1797">
        <w:rPr>
          <w:rFonts w:eastAsia="Calibri"/>
          <w:sz w:val="26"/>
          <w:szCs w:val="26"/>
        </w:rPr>
        <w:t>10</w:t>
      </w:r>
      <w:r w:rsidR="00EF6D70" w:rsidRPr="009C1797">
        <w:rPr>
          <w:rFonts w:eastAsia="Calibri"/>
          <w:sz w:val="26"/>
          <w:szCs w:val="26"/>
        </w:rPr>
        <w:t>. Правом на получение Гранта не сможет воспользоваться Субъект, если он:</w:t>
      </w:r>
    </w:p>
    <w:p w:rsidR="00EF6D70" w:rsidRPr="009C1797" w:rsidRDefault="00EF6D70" w:rsidP="00C62489">
      <w:pPr>
        <w:pStyle w:val="a3"/>
        <w:numPr>
          <w:ilvl w:val="0"/>
          <w:numId w:val="37"/>
        </w:numPr>
        <w:tabs>
          <w:tab w:val="left" w:pos="0"/>
          <w:tab w:val="left" w:pos="993"/>
        </w:tabs>
        <w:autoSpaceDE w:val="0"/>
        <w:autoSpaceDN w:val="0"/>
        <w:adjustRightInd w:val="0"/>
        <w:ind w:left="0" w:firstLine="556"/>
        <w:jc w:val="both"/>
        <w:rPr>
          <w:rFonts w:eastAsia="Calibri"/>
          <w:sz w:val="26"/>
          <w:szCs w:val="26"/>
        </w:rPr>
      </w:pPr>
      <w:proofErr w:type="gramStart"/>
      <w:r w:rsidRPr="009C1797">
        <w:rPr>
          <w:rFonts w:eastAsia="Calibri"/>
          <w:sz w:val="26"/>
          <w:szCs w:val="26"/>
        </w:rPr>
        <w:t>является</w:t>
      </w:r>
      <w:proofErr w:type="gramEnd"/>
      <w:r w:rsidRPr="009C1797">
        <w:rPr>
          <w:rFonts w:eastAsia="Calibri"/>
          <w:sz w:val="26"/>
          <w:szCs w:val="26"/>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EF6D70" w:rsidRPr="009C1797" w:rsidRDefault="00EF6D70" w:rsidP="00C62489">
      <w:pPr>
        <w:pStyle w:val="a3"/>
        <w:numPr>
          <w:ilvl w:val="0"/>
          <w:numId w:val="37"/>
        </w:numPr>
        <w:tabs>
          <w:tab w:val="left" w:pos="0"/>
          <w:tab w:val="left" w:pos="993"/>
        </w:tabs>
        <w:autoSpaceDE w:val="0"/>
        <w:autoSpaceDN w:val="0"/>
        <w:adjustRightInd w:val="0"/>
        <w:ind w:left="0" w:firstLine="556"/>
        <w:jc w:val="both"/>
        <w:rPr>
          <w:rFonts w:eastAsia="Calibri"/>
          <w:sz w:val="26"/>
          <w:szCs w:val="26"/>
        </w:rPr>
      </w:pPr>
      <w:proofErr w:type="gramStart"/>
      <w:r w:rsidRPr="009C1797">
        <w:rPr>
          <w:rFonts w:eastAsia="Calibri"/>
          <w:sz w:val="26"/>
          <w:szCs w:val="26"/>
        </w:rPr>
        <w:t>является</w:t>
      </w:r>
      <w:proofErr w:type="gramEnd"/>
      <w:r w:rsidRPr="009C1797">
        <w:rPr>
          <w:rFonts w:eastAsia="Calibri"/>
          <w:sz w:val="26"/>
          <w:szCs w:val="26"/>
        </w:rPr>
        <w:t xml:space="preserve"> участником соглашений о разделе продукции;</w:t>
      </w:r>
    </w:p>
    <w:p w:rsidR="00EF6D70" w:rsidRPr="009C1797" w:rsidRDefault="00BB30B6" w:rsidP="00C62489">
      <w:pPr>
        <w:pStyle w:val="a3"/>
        <w:numPr>
          <w:ilvl w:val="0"/>
          <w:numId w:val="37"/>
        </w:numPr>
        <w:autoSpaceDE w:val="0"/>
        <w:autoSpaceDN w:val="0"/>
        <w:adjustRightInd w:val="0"/>
        <w:ind w:left="0" w:firstLine="556"/>
        <w:jc w:val="both"/>
        <w:rPr>
          <w:rFonts w:eastAsia="Calibri"/>
          <w:sz w:val="26"/>
          <w:szCs w:val="26"/>
        </w:rPr>
      </w:pPr>
      <w:r w:rsidRPr="009C1797">
        <w:rPr>
          <w:rFonts w:eastAsia="Calibri"/>
        </w:rPr>
        <w:t xml:space="preserve">    </w:t>
      </w:r>
      <w:proofErr w:type="gramStart"/>
      <w:r w:rsidR="00EF6D70" w:rsidRPr="009C1797">
        <w:rPr>
          <w:rFonts w:eastAsia="Calibri"/>
          <w:sz w:val="26"/>
          <w:szCs w:val="26"/>
        </w:rPr>
        <w:t>осуществляет</w:t>
      </w:r>
      <w:proofErr w:type="gramEnd"/>
      <w:r w:rsidR="00EF6D70" w:rsidRPr="009C1797">
        <w:rPr>
          <w:rFonts w:eastAsia="Calibri"/>
          <w:sz w:val="26"/>
          <w:szCs w:val="26"/>
        </w:rPr>
        <w:t xml:space="preserve"> предпринимательскую деятельность в сфере игорного бизнеса;</w:t>
      </w:r>
    </w:p>
    <w:p w:rsidR="00EF6D70" w:rsidRPr="009C1797" w:rsidRDefault="00BB30B6" w:rsidP="00C62489">
      <w:pPr>
        <w:pStyle w:val="a3"/>
        <w:numPr>
          <w:ilvl w:val="0"/>
          <w:numId w:val="37"/>
        </w:numPr>
        <w:autoSpaceDE w:val="0"/>
        <w:autoSpaceDN w:val="0"/>
        <w:adjustRightInd w:val="0"/>
        <w:ind w:left="0" w:firstLine="556"/>
        <w:jc w:val="both"/>
        <w:rPr>
          <w:rFonts w:eastAsia="Calibri"/>
          <w:sz w:val="26"/>
          <w:szCs w:val="26"/>
        </w:rPr>
      </w:pPr>
      <w:r w:rsidRPr="009C1797">
        <w:rPr>
          <w:rFonts w:eastAsia="Calibri"/>
        </w:rPr>
        <w:t xml:space="preserve">    </w:t>
      </w:r>
      <w:proofErr w:type="gramStart"/>
      <w:r w:rsidR="00EF6D70" w:rsidRPr="009C1797">
        <w:rPr>
          <w:rFonts w:eastAsia="Calibri"/>
          <w:sz w:val="26"/>
          <w:szCs w:val="26"/>
        </w:rPr>
        <w:t>осуществляет</w:t>
      </w:r>
      <w:proofErr w:type="gramEnd"/>
      <w:r w:rsidR="00EF6D70" w:rsidRPr="009C1797">
        <w:rPr>
          <w:rFonts w:eastAsia="Calibri"/>
          <w:sz w:val="26"/>
          <w:szCs w:val="26"/>
        </w:rPr>
        <w:t xml:space="preserve">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F6D70" w:rsidRPr="009C1797" w:rsidRDefault="0065731E" w:rsidP="00C62489">
      <w:pPr>
        <w:pStyle w:val="a3"/>
        <w:numPr>
          <w:ilvl w:val="0"/>
          <w:numId w:val="37"/>
        </w:numPr>
        <w:autoSpaceDE w:val="0"/>
        <w:autoSpaceDN w:val="0"/>
        <w:adjustRightInd w:val="0"/>
        <w:ind w:left="0" w:firstLine="556"/>
        <w:jc w:val="both"/>
        <w:rPr>
          <w:rFonts w:eastAsia="Calibri"/>
          <w:sz w:val="26"/>
          <w:szCs w:val="26"/>
        </w:rPr>
      </w:pPr>
      <w:r w:rsidRPr="009C1797">
        <w:rPr>
          <w:rFonts w:eastAsia="Calibri"/>
        </w:rPr>
        <w:t xml:space="preserve"> </w:t>
      </w:r>
      <w:proofErr w:type="gramStart"/>
      <w:r w:rsidR="00EF6D70" w:rsidRPr="009C1797">
        <w:rPr>
          <w:rFonts w:eastAsia="Calibri"/>
          <w:sz w:val="26"/>
          <w:szCs w:val="26"/>
        </w:rPr>
        <w:t>осуществляет</w:t>
      </w:r>
      <w:proofErr w:type="gramEnd"/>
      <w:r w:rsidR="00EF6D70" w:rsidRPr="009C1797">
        <w:rPr>
          <w:rFonts w:eastAsia="Calibri"/>
          <w:sz w:val="26"/>
          <w:szCs w:val="26"/>
        </w:rPr>
        <w:t xml:space="preserve"> производство 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EF6D70" w:rsidRPr="009C1797" w:rsidRDefault="00EF6D70" w:rsidP="00EF6D70">
      <w:pPr>
        <w:tabs>
          <w:tab w:val="left" w:pos="284"/>
        </w:tabs>
        <w:autoSpaceDE w:val="0"/>
        <w:autoSpaceDN w:val="0"/>
        <w:adjustRightInd w:val="0"/>
        <w:ind w:firstLine="567"/>
        <w:jc w:val="center"/>
        <w:rPr>
          <w:rFonts w:eastAsia="Calibri"/>
          <w:sz w:val="24"/>
          <w:szCs w:val="24"/>
        </w:rPr>
      </w:pPr>
    </w:p>
    <w:p w:rsidR="00EF6D70" w:rsidRPr="009C1797" w:rsidRDefault="00C432A4" w:rsidP="00EF6D70">
      <w:pPr>
        <w:ind w:firstLine="567"/>
        <w:jc w:val="center"/>
        <w:outlineLvl w:val="1"/>
        <w:rPr>
          <w:rFonts w:eastAsia="Calibri"/>
          <w:bCs/>
          <w:iCs/>
          <w:sz w:val="26"/>
          <w:szCs w:val="26"/>
        </w:rPr>
      </w:pPr>
      <w:r w:rsidRPr="009C1797">
        <w:rPr>
          <w:rFonts w:eastAsia="Calibri"/>
          <w:bCs/>
          <w:iCs/>
          <w:sz w:val="26"/>
          <w:szCs w:val="26"/>
        </w:rPr>
        <w:t>2</w:t>
      </w:r>
      <w:r w:rsidR="00EF6D70" w:rsidRPr="009C1797">
        <w:rPr>
          <w:rFonts w:eastAsia="Calibri"/>
          <w:bCs/>
          <w:iCs/>
          <w:sz w:val="26"/>
          <w:szCs w:val="26"/>
        </w:rPr>
        <w:t xml:space="preserve">. </w:t>
      </w:r>
      <w:r w:rsidRPr="009C1797">
        <w:rPr>
          <w:rFonts w:eastAsia="Calibri"/>
          <w:bCs/>
          <w:iCs/>
          <w:sz w:val="26"/>
          <w:szCs w:val="26"/>
        </w:rPr>
        <w:t>П</w:t>
      </w:r>
      <w:r w:rsidR="00EF6D70" w:rsidRPr="009C1797">
        <w:rPr>
          <w:rFonts w:eastAsia="Calibri"/>
          <w:bCs/>
          <w:iCs/>
          <w:sz w:val="26"/>
          <w:szCs w:val="26"/>
        </w:rPr>
        <w:t xml:space="preserve">орядок </w:t>
      </w:r>
      <w:r w:rsidRPr="009C1797">
        <w:rPr>
          <w:rFonts w:eastAsia="Calibri"/>
          <w:bCs/>
          <w:iCs/>
          <w:sz w:val="26"/>
          <w:szCs w:val="26"/>
        </w:rPr>
        <w:t>проведения отбора</w:t>
      </w:r>
    </w:p>
    <w:p w:rsidR="00C432A4" w:rsidRPr="009C1797" w:rsidRDefault="00C432A4" w:rsidP="00EF6D70">
      <w:pPr>
        <w:ind w:firstLine="567"/>
        <w:jc w:val="center"/>
        <w:outlineLvl w:val="1"/>
        <w:rPr>
          <w:rFonts w:eastAsia="Calibri"/>
          <w:b/>
          <w:bCs/>
          <w:iCs/>
          <w:sz w:val="26"/>
          <w:szCs w:val="26"/>
        </w:rPr>
      </w:pPr>
    </w:p>
    <w:p w:rsidR="00C432A4" w:rsidRPr="009C1797" w:rsidRDefault="00C432A4" w:rsidP="00C432A4">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2.1. Комитет по экономической политике и предпринимательству администрации Нефтеюганского района (далее-ответственный исполнитель) направляет информацию в МКУ «Управление по делам администрации» для размещения на официальном сайте органов местного самоуправления Нефтеюганского района и </w:t>
      </w:r>
      <w:r w:rsidR="00D72902" w:rsidRPr="009C1797">
        <w:rPr>
          <w:rFonts w:eastAsia="Calibri"/>
          <w:sz w:val="26"/>
          <w:szCs w:val="26"/>
        </w:rPr>
        <w:t>в средствах массовой информацию объявление</w:t>
      </w:r>
      <w:r w:rsidR="0058395C" w:rsidRPr="009C1797">
        <w:rPr>
          <w:rFonts w:eastAsia="Calibri"/>
          <w:sz w:val="26"/>
          <w:szCs w:val="26"/>
        </w:rPr>
        <w:t xml:space="preserve"> (информационное сообщение)</w:t>
      </w:r>
      <w:r w:rsidR="00D72902" w:rsidRPr="009C1797">
        <w:rPr>
          <w:rFonts w:eastAsia="Calibri"/>
          <w:sz w:val="26"/>
          <w:szCs w:val="26"/>
        </w:rPr>
        <w:t xml:space="preserve"> о проведении отбора </w:t>
      </w:r>
      <w:r w:rsidRPr="009C1797">
        <w:rPr>
          <w:rFonts w:eastAsia="Calibri"/>
          <w:sz w:val="26"/>
          <w:szCs w:val="26"/>
        </w:rPr>
        <w:t>на предоставление Грантов начинающим предпринимателям.</w:t>
      </w:r>
    </w:p>
    <w:p w:rsidR="00C432A4" w:rsidRPr="009C1797" w:rsidRDefault="00C432A4" w:rsidP="00C432A4">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2.2. Срок приёма заявок от Субъектов составляет 30 календарных дней с даты, указанной в информационном сообщении о </w:t>
      </w:r>
      <w:r w:rsidR="0058395C" w:rsidRPr="009C1797">
        <w:rPr>
          <w:rFonts w:eastAsia="Calibri"/>
          <w:sz w:val="26"/>
          <w:szCs w:val="26"/>
        </w:rPr>
        <w:t xml:space="preserve">проведении отбора </w:t>
      </w:r>
      <w:r w:rsidRPr="009C1797">
        <w:rPr>
          <w:rFonts w:eastAsia="Calibri"/>
          <w:sz w:val="26"/>
          <w:szCs w:val="26"/>
        </w:rPr>
        <w:t xml:space="preserve">на предоставление Грантов на официальном сайте органов местного самоуправления Нефтеюганского района. </w:t>
      </w:r>
    </w:p>
    <w:p w:rsidR="00C432A4" w:rsidRPr="009C1797" w:rsidRDefault="00C432A4" w:rsidP="00C432A4">
      <w:pPr>
        <w:tabs>
          <w:tab w:val="left" w:pos="0"/>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В случае не поступления заявлений от Субъектов, наличия остатка бюджетных ассигнований на официальном сайте органов местного самоуправления Нефтеюганского района и в средствах массовой информации повторно размещается информация о продолжении </w:t>
      </w:r>
      <w:r w:rsidR="0058395C" w:rsidRPr="009C1797">
        <w:rPr>
          <w:rFonts w:eastAsia="Calibri"/>
          <w:sz w:val="26"/>
          <w:szCs w:val="26"/>
        </w:rPr>
        <w:t>отбора</w:t>
      </w:r>
      <w:r w:rsidRPr="009C1797">
        <w:rPr>
          <w:rFonts w:eastAsia="Calibri"/>
          <w:sz w:val="26"/>
          <w:szCs w:val="26"/>
        </w:rPr>
        <w:t xml:space="preserve"> на предоставление </w:t>
      </w:r>
      <w:r w:rsidR="008739BA" w:rsidRPr="009C1797">
        <w:rPr>
          <w:rFonts w:eastAsia="Calibri"/>
          <w:sz w:val="26"/>
          <w:szCs w:val="26"/>
        </w:rPr>
        <w:t>Грантов</w:t>
      </w:r>
      <w:r w:rsidRPr="009C1797">
        <w:rPr>
          <w:rFonts w:eastAsia="Calibri"/>
          <w:sz w:val="26"/>
          <w:szCs w:val="26"/>
        </w:rPr>
        <w:t xml:space="preserve"> или его продлении. </w:t>
      </w:r>
    </w:p>
    <w:p w:rsidR="00C432A4" w:rsidRPr="009C1797" w:rsidRDefault="00C432A4" w:rsidP="00C432A4">
      <w:pPr>
        <w:tabs>
          <w:tab w:val="left" w:pos="0"/>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В случае необходимости проведения дополнительного </w:t>
      </w:r>
      <w:r w:rsidR="0058395C" w:rsidRPr="009C1797">
        <w:rPr>
          <w:rFonts w:eastAsia="Calibri"/>
          <w:sz w:val="26"/>
          <w:szCs w:val="26"/>
        </w:rPr>
        <w:t>отбора</w:t>
      </w:r>
      <w:r w:rsidRPr="009C1797">
        <w:rPr>
          <w:rFonts w:eastAsia="Calibri"/>
          <w:sz w:val="26"/>
          <w:szCs w:val="26"/>
        </w:rPr>
        <w:t xml:space="preserve"> на предоставление </w:t>
      </w:r>
      <w:r w:rsidR="0058395C" w:rsidRPr="009C1797">
        <w:rPr>
          <w:rFonts w:eastAsia="Calibri"/>
          <w:sz w:val="26"/>
          <w:szCs w:val="26"/>
        </w:rPr>
        <w:t>Гранта</w:t>
      </w:r>
      <w:r w:rsidRPr="009C1797">
        <w:rPr>
          <w:rFonts w:eastAsia="Calibri"/>
          <w:sz w:val="26"/>
          <w:szCs w:val="26"/>
        </w:rPr>
        <w:t xml:space="preserve"> в 4 квартале текущего года срок приема заявлений на предоставление </w:t>
      </w:r>
      <w:r w:rsidR="0058395C" w:rsidRPr="009C1797">
        <w:rPr>
          <w:rFonts w:eastAsia="Calibri"/>
          <w:sz w:val="26"/>
          <w:szCs w:val="26"/>
        </w:rPr>
        <w:t>Гранта</w:t>
      </w:r>
      <w:r w:rsidRPr="009C1797">
        <w:rPr>
          <w:rFonts w:eastAsia="Calibri"/>
          <w:sz w:val="26"/>
          <w:szCs w:val="26"/>
        </w:rPr>
        <w:t xml:space="preserve"> может быть сокращен.</w:t>
      </w:r>
    </w:p>
    <w:p w:rsidR="00772B65" w:rsidRPr="009C1797" w:rsidRDefault="004808CE" w:rsidP="004808CE">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2.3. </w:t>
      </w:r>
      <w:r w:rsidR="00772B65" w:rsidRPr="009C1797">
        <w:rPr>
          <w:rFonts w:eastAsia="Calibri"/>
          <w:sz w:val="26"/>
          <w:szCs w:val="26"/>
        </w:rPr>
        <w:t xml:space="preserve">Предоставление Гранта Субъектам носит заявительный характер. </w:t>
      </w:r>
      <w:r w:rsidRPr="009C1797">
        <w:rPr>
          <w:rFonts w:eastAsia="Calibri"/>
          <w:sz w:val="26"/>
          <w:szCs w:val="26"/>
        </w:rPr>
        <w:t>Субъект, претендующий на получение Гранта, представляет в Администрацию (направляет) заявление и пакет документов согласно приложениям № 1-3 к Порядку. Заявление с пакетом документов регистрируется в день поступления.</w:t>
      </w:r>
      <w:r w:rsidR="00A11530" w:rsidRPr="009C1797">
        <w:rPr>
          <w:rFonts w:eastAsia="Calibri"/>
          <w:sz w:val="26"/>
          <w:szCs w:val="26"/>
        </w:rPr>
        <w:t xml:space="preserve"> </w:t>
      </w:r>
    </w:p>
    <w:p w:rsidR="00C432A4" w:rsidRPr="009C1797" w:rsidRDefault="004808CE" w:rsidP="004808CE">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2.4. Субъект несет полную ответственность, предусмотренную действующим законодательством, за достоверность представленных документов для получения Гранта.</w:t>
      </w:r>
    </w:p>
    <w:p w:rsidR="00556839" w:rsidRPr="009C1797" w:rsidRDefault="00556839" w:rsidP="00556839">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2.5. В целях </w:t>
      </w:r>
      <w:r w:rsidR="00561358" w:rsidRPr="009C1797">
        <w:rPr>
          <w:rFonts w:eastAsia="Calibri"/>
          <w:sz w:val="26"/>
          <w:szCs w:val="26"/>
        </w:rPr>
        <w:t xml:space="preserve">осуществления отбора на предоставления Гранта и </w:t>
      </w:r>
      <w:r w:rsidRPr="009C1797">
        <w:rPr>
          <w:rFonts w:eastAsia="Calibri"/>
          <w:sz w:val="26"/>
          <w:szCs w:val="26"/>
        </w:rPr>
        <w:t>предоставления Гранта ответственный исполнитель осуществляет межведомственное информационное взаимодействие с федеральными структурами в соответствии с действующим законодательством.</w:t>
      </w:r>
    </w:p>
    <w:p w:rsidR="00556839" w:rsidRPr="009C1797" w:rsidRDefault="00556839" w:rsidP="00556839">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2.6. Сведения о статусе Субъекта в целях получения Гранта ответственный исполнитель получает на основании данных единого реестра субъектов малого и среднего предпринимательства в сети «Интернет» (</w:t>
      </w:r>
      <w:r w:rsidRPr="009C1797">
        <w:rPr>
          <w:rFonts w:eastAsia="Calibri"/>
          <w:sz w:val="26"/>
          <w:szCs w:val="26"/>
          <w:lang w:val="en-US"/>
        </w:rPr>
        <w:t>n</w:t>
      </w:r>
      <w:r w:rsidRPr="009C1797">
        <w:rPr>
          <w:rFonts w:eastAsia="Calibri"/>
          <w:sz w:val="26"/>
          <w:szCs w:val="26"/>
        </w:rPr>
        <w:t>alog.ru).</w:t>
      </w:r>
    </w:p>
    <w:p w:rsidR="00093C42" w:rsidRPr="009C1797" w:rsidRDefault="00093C42" w:rsidP="00093C42">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2.</w:t>
      </w:r>
      <w:r w:rsidR="007F7494" w:rsidRPr="009C1797">
        <w:rPr>
          <w:rFonts w:eastAsia="Calibri"/>
          <w:sz w:val="26"/>
          <w:szCs w:val="26"/>
        </w:rPr>
        <w:t>7</w:t>
      </w:r>
      <w:r w:rsidRPr="009C1797">
        <w:rPr>
          <w:rFonts w:eastAsia="Calibri"/>
          <w:sz w:val="26"/>
          <w:szCs w:val="26"/>
        </w:rPr>
        <w:t xml:space="preserve">. Основания </w:t>
      </w:r>
      <w:r w:rsidR="00ED70D9" w:rsidRPr="009C1797">
        <w:rPr>
          <w:rFonts w:eastAsia="Calibri"/>
          <w:sz w:val="26"/>
          <w:szCs w:val="26"/>
        </w:rPr>
        <w:t xml:space="preserve">для </w:t>
      </w:r>
      <w:r w:rsidRPr="009C1797">
        <w:rPr>
          <w:rFonts w:eastAsia="Calibri"/>
          <w:sz w:val="26"/>
          <w:szCs w:val="26"/>
        </w:rPr>
        <w:t xml:space="preserve">отказа в </w:t>
      </w:r>
      <w:r w:rsidR="00ED70D9" w:rsidRPr="009C1797">
        <w:rPr>
          <w:rFonts w:eastAsia="Calibri"/>
          <w:sz w:val="26"/>
          <w:szCs w:val="26"/>
        </w:rPr>
        <w:t xml:space="preserve">участии в отборе на </w:t>
      </w:r>
      <w:r w:rsidRPr="009C1797">
        <w:rPr>
          <w:rFonts w:eastAsia="Calibri"/>
          <w:sz w:val="26"/>
          <w:szCs w:val="26"/>
        </w:rPr>
        <w:t>предоставлени</w:t>
      </w:r>
      <w:r w:rsidR="00ED70D9" w:rsidRPr="009C1797">
        <w:rPr>
          <w:rFonts w:eastAsia="Calibri"/>
          <w:sz w:val="26"/>
          <w:szCs w:val="26"/>
        </w:rPr>
        <w:t>е</w:t>
      </w:r>
      <w:r w:rsidR="002B1E11" w:rsidRPr="009C1797">
        <w:rPr>
          <w:rFonts w:eastAsia="Calibri"/>
          <w:sz w:val="26"/>
          <w:szCs w:val="26"/>
        </w:rPr>
        <w:t xml:space="preserve"> Гранта</w:t>
      </w:r>
      <w:r w:rsidRPr="009C1797">
        <w:rPr>
          <w:rFonts w:eastAsia="Calibri"/>
          <w:sz w:val="26"/>
          <w:szCs w:val="26"/>
        </w:rPr>
        <w:t>:</w:t>
      </w:r>
    </w:p>
    <w:p w:rsidR="00093C42" w:rsidRPr="009C1797" w:rsidRDefault="00093C42" w:rsidP="00C62489">
      <w:pPr>
        <w:pStyle w:val="a3"/>
        <w:numPr>
          <w:ilvl w:val="0"/>
          <w:numId w:val="33"/>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w:t>
      </w:r>
      <w:proofErr w:type="gramEnd"/>
      <w:r w:rsidRPr="009C1797">
        <w:rPr>
          <w:rFonts w:eastAsia="Calibri"/>
          <w:sz w:val="26"/>
          <w:szCs w:val="26"/>
        </w:rPr>
        <w:t xml:space="preserve"> выполнены условия оказания поддержки;</w:t>
      </w:r>
    </w:p>
    <w:p w:rsidR="00093C42" w:rsidRPr="009C1797" w:rsidRDefault="00093C42" w:rsidP="00C62489">
      <w:pPr>
        <w:pStyle w:val="a3"/>
        <w:numPr>
          <w:ilvl w:val="0"/>
          <w:numId w:val="33"/>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если</w:t>
      </w:r>
      <w:proofErr w:type="gramEnd"/>
      <w:r w:rsidRPr="009C1797">
        <w:rPr>
          <w:rFonts w:eastAsia="Calibri"/>
          <w:sz w:val="26"/>
          <w:szCs w:val="26"/>
        </w:rPr>
        <w:t xml:space="preserve">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93C42" w:rsidRPr="009C1797" w:rsidRDefault="00093C42" w:rsidP="00C62489">
      <w:pPr>
        <w:pStyle w:val="a3"/>
        <w:numPr>
          <w:ilvl w:val="0"/>
          <w:numId w:val="33"/>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если</w:t>
      </w:r>
      <w:proofErr w:type="gramEnd"/>
      <w:r w:rsidRPr="009C1797">
        <w:rPr>
          <w:rFonts w:eastAsia="Calibri"/>
          <w:sz w:val="26"/>
          <w:szCs w:val="26"/>
        </w:rPr>
        <w:t xml:space="preserve">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432A4" w:rsidRPr="009C1797" w:rsidRDefault="00093C42" w:rsidP="00C62489">
      <w:pPr>
        <w:pStyle w:val="a3"/>
        <w:numPr>
          <w:ilvl w:val="0"/>
          <w:numId w:val="33"/>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в</w:t>
      </w:r>
      <w:proofErr w:type="gramEnd"/>
      <w:r w:rsidRPr="009C1797">
        <w:rPr>
          <w:rFonts w:eastAsia="Calibri"/>
          <w:sz w:val="26"/>
          <w:szCs w:val="26"/>
        </w:rPr>
        <w:t xml:space="preserve"> случае подачи заявления на предоставление Гранта за пределами сроков, установленных для подачи заявлений.</w:t>
      </w:r>
    </w:p>
    <w:p w:rsidR="002B79A8" w:rsidRPr="009C1797" w:rsidRDefault="00336BF9" w:rsidP="002B79A8">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7F7494" w:rsidRPr="009C1797">
        <w:rPr>
          <w:rFonts w:eastAsia="Calibri"/>
          <w:sz w:val="26"/>
          <w:szCs w:val="26"/>
        </w:rPr>
        <w:t>8</w:t>
      </w:r>
      <w:r w:rsidR="002B79A8" w:rsidRPr="009C1797">
        <w:rPr>
          <w:rFonts w:eastAsia="Calibri"/>
          <w:sz w:val="26"/>
          <w:szCs w:val="26"/>
        </w:rPr>
        <w:t>. Требования, которым должен соответствовать Субъект на первое число месяца, предшествующего месяцу, в котором планируется заключение договора (соглашения), указанного в пункте 3.</w:t>
      </w:r>
      <w:r w:rsidR="008739BA" w:rsidRPr="009C1797">
        <w:rPr>
          <w:rFonts w:eastAsia="Calibri"/>
          <w:sz w:val="26"/>
          <w:szCs w:val="26"/>
        </w:rPr>
        <w:t>11</w:t>
      </w:r>
      <w:r w:rsidR="002B79A8" w:rsidRPr="009C1797">
        <w:rPr>
          <w:rFonts w:eastAsia="Calibri"/>
          <w:sz w:val="26"/>
          <w:szCs w:val="26"/>
        </w:rPr>
        <w:t xml:space="preserve"> раздела 3 Порядка: </w:t>
      </w:r>
    </w:p>
    <w:p w:rsidR="00D91C7E" w:rsidRPr="009C1797" w:rsidRDefault="008F523C" w:rsidP="00D91C7E">
      <w:pPr>
        <w:tabs>
          <w:tab w:val="left" w:pos="1330"/>
        </w:tabs>
        <w:autoSpaceDE w:val="0"/>
        <w:autoSpaceDN w:val="0"/>
        <w:adjustRightInd w:val="0"/>
        <w:ind w:firstLine="567"/>
        <w:jc w:val="both"/>
        <w:rPr>
          <w:rFonts w:eastAsia="Calibri"/>
          <w:sz w:val="26"/>
          <w:szCs w:val="26"/>
        </w:rPr>
      </w:pPr>
      <w:r w:rsidRPr="009C1797">
        <w:rPr>
          <w:rFonts w:eastAsia="Calibri"/>
          <w:sz w:val="26"/>
          <w:szCs w:val="26"/>
        </w:rPr>
        <w:t xml:space="preserve">а) Субъект </w:t>
      </w:r>
      <w:r w:rsidR="00D91C7E" w:rsidRPr="009C1797">
        <w:rPr>
          <w:rFonts w:eastAsia="Calibri"/>
          <w:sz w:val="26"/>
          <w:szCs w:val="26"/>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91C7E" w:rsidRPr="009C1797" w:rsidRDefault="008F523C" w:rsidP="00D91C7E">
      <w:pPr>
        <w:tabs>
          <w:tab w:val="left" w:pos="1330"/>
        </w:tabs>
        <w:autoSpaceDE w:val="0"/>
        <w:autoSpaceDN w:val="0"/>
        <w:adjustRightInd w:val="0"/>
        <w:ind w:firstLine="567"/>
        <w:jc w:val="both"/>
        <w:rPr>
          <w:rFonts w:eastAsia="Calibri"/>
          <w:sz w:val="26"/>
          <w:szCs w:val="26"/>
        </w:rPr>
      </w:pPr>
      <w:proofErr w:type="gramStart"/>
      <w:r w:rsidRPr="009C1797">
        <w:rPr>
          <w:rFonts w:eastAsia="Calibri"/>
          <w:sz w:val="26"/>
          <w:szCs w:val="26"/>
        </w:rPr>
        <w:t>б</w:t>
      </w:r>
      <w:proofErr w:type="gramEnd"/>
      <w:r w:rsidRPr="009C1797">
        <w:rPr>
          <w:rFonts w:eastAsia="Calibri"/>
          <w:sz w:val="26"/>
          <w:szCs w:val="26"/>
        </w:rPr>
        <w:t xml:space="preserve">) Субъект </w:t>
      </w:r>
      <w:r w:rsidR="00D91C7E" w:rsidRPr="009C1797">
        <w:rPr>
          <w:rFonts w:eastAsia="Calibri"/>
          <w:sz w:val="26"/>
          <w:szCs w:val="26"/>
        </w:rPr>
        <w:t>не получает в текущем финансовом году средства из бюджета Нефтеюганского района, из которого планируется предоставление Гранта, в соответствии с иными правовыми актами на цели,</w:t>
      </w:r>
      <w:r w:rsidR="008A6CCE" w:rsidRPr="009C1797">
        <w:rPr>
          <w:rFonts w:eastAsia="Calibri"/>
          <w:sz w:val="26"/>
          <w:szCs w:val="26"/>
        </w:rPr>
        <w:t xml:space="preserve"> указанные в пункте 1</w:t>
      </w:r>
      <w:r w:rsidR="0026395E" w:rsidRPr="009C1797">
        <w:rPr>
          <w:rFonts w:eastAsia="Calibri"/>
          <w:sz w:val="26"/>
          <w:szCs w:val="26"/>
        </w:rPr>
        <w:t>.8</w:t>
      </w:r>
      <w:r w:rsidR="008A6CCE" w:rsidRPr="009C1797">
        <w:rPr>
          <w:rFonts w:eastAsia="Calibri"/>
          <w:sz w:val="26"/>
          <w:szCs w:val="26"/>
        </w:rPr>
        <w:t xml:space="preserve"> раздела </w:t>
      </w:r>
      <w:r w:rsidR="0026395E" w:rsidRPr="009C1797">
        <w:rPr>
          <w:rFonts w:eastAsia="Calibri"/>
          <w:sz w:val="26"/>
          <w:szCs w:val="26"/>
        </w:rPr>
        <w:t>1</w:t>
      </w:r>
      <w:r w:rsidR="008A6CCE" w:rsidRPr="009C1797">
        <w:rPr>
          <w:rFonts w:eastAsia="Calibri"/>
          <w:sz w:val="26"/>
          <w:szCs w:val="26"/>
        </w:rPr>
        <w:t xml:space="preserve"> Порядка,</w:t>
      </w:r>
      <w:r w:rsidR="00D91C7E" w:rsidRPr="009C1797">
        <w:rPr>
          <w:rFonts w:eastAsia="Calibri"/>
          <w:sz w:val="26"/>
          <w:szCs w:val="26"/>
        </w:rPr>
        <w:t xml:space="preserve"> установленные настоящим Порядком;</w:t>
      </w:r>
    </w:p>
    <w:p w:rsidR="00D91C7E" w:rsidRPr="009C1797" w:rsidRDefault="008F523C" w:rsidP="00D91C7E">
      <w:pPr>
        <w:tabs>
          <w:tab w:val="left" w:pos="1330"/>
        </w:tabs>
        <w:autoSpaceDE w:val="0"/>
        <w:autoSpaceDN w:val="0"/>
        <w:adjustRightInd w:val="0"/>
        <w:ind w:firstLine="567"/>
        <w:jc w:val="both"/>
        <w:rPr>
          <w:rFonts w:eastAsia="Calibri"/>
          <w:sz w:val="26"/>
          <w:szCs w:val="26"/>
        </w:rPr>
      </w:pPr>
      <w:r w:rsidRPr="009C1797">
        <w:rPr>
          <w:rFonts w:eastAsia="Calibri"/>
          <w:sz w:val="26"/>
          <w:szCs w:val="26"/>
        </w:rPr>
        <w:t>в) у Субъекта о</w:t>
      </w:r>
      <w:r w:rsidR="00D91C7E" w:rsidRPr="009C1797">
        <w:rPr>
          <w:rFonts w:eastAsia="Calibri"/>
          <w:sz w:val="26"/>
          <w:szCs w:val="26"/>
        </w:rPr>
        <w:t>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предоставленных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правовым актом;</w:t>
      </w:r>
    </w:p>
    <w:p w:rsidR="008F523C" w:rsidRPr="009C1797" w:rsidRDefault="008F523C" w:rsidP="00D91C7E">
      <w:pPr>
        <w:tabs>
          <w:tab w:val="left" w:pos="1330"/>
        </w:tabs>
        <w:autoSpaceDE w:val="0"/>
        <w:autoSpaceDN w:val="0"/>
        <w:adjustRightInd w:val="0"/>
        <w:ind w:firstLine="567"/>
        <w:jc w:val="both"/>
        <w:rPr>
          <w:rFonts w:eastAsia="Calibri"/>
          <w:sz w:val="26"/>
          <w:szCs w:val="26"/>
        </w:rPr>
      </w:pPr>
      <w:proofErr w:type="gramStart"/>
      <w:r w:rsidRPr="009C1797">
        <w:rPr>
          <w:rFonts w:eastAsia="Calibri"/>
          <w:sz w:val="26"/>
          <w:szCs w:val="26"/>
        </w:rPr>
        <w:t>г</w:t>
      </w:r>
      <w:proofErr w:type="gramEnd"/>
      <w:r w:rsidRPr="009C1797">
        <w:rPr>
          <w:rFonts w:eastAsia="Calibri"/>
          <w:sz w:val="26"/>
          <w:szCs w:val="26"/>
        </w:rPr>
        <w:t>)</w:t>
      </w:r>
      <w:r w:rsidR="00D91C7E" w:rsidRPr="009C1797">
        <w:rPr>
          <w:rFonts w:eastAsia="Calibri"/>
          <w:sz w:val="26"/>
          <w:szCs w:val="26"/>
        </w:rPr>
        <w:t xml:space="preserve"> </w:t>
      </w:r>
      <w:r w:rsidRPr="009C1797">
        <w:rPr>
          <w:rFonts w:eastAsia="Calibri"/>
          <w:sz w:val="26"/>
          <w:szCs w:val="26"/>
        </w:rPr>
        <w:t xml:space="preserve">у Субъекта </w:t>
      </w:r>
      <w:r w:rsidR="00D91C7E" w:rsidRPr="009C1797">
        <w:rPr>
          <w:rFonts w:eastAsia="Calibri"/>
          <w:sz w:val="26"/>
          <w:szCs w:val="26"/>
        </w:rPr>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w:t>
      </w:r>
      <w:r w:rsidRPr="009C1797">
        <w:rPr>
          <w:rFonts w:eastAsia="Calibri"/>
          <w:sz w:val="26"/>
          <w:szCs w:val="26"/>
        </w:rPr>
        <w:t>ой Федерации о налогах и сборах;</w:t>
      </w:r>
    </w:p>
    <w:p w:rsidR="002B79A8" w:rsidRPr="009C1797" w:rsidRDefault="00D91C7E" w:rsidP="00D91C7E">
      <w:pPr>
        <w:tabs>
          <w:tab w:val="left" w:pos="1330"/>
        </w:tabs>
        <w:autoSpaceDE w:val="0"/>
        <w:autoSpaceDN w:val="0"/>
        <w:adjustRightInd w:val="0"/>
        <w:ind w:firstLine="567"/>
        <w:jc w:val="both"/>
        <w:rPr>
          <w:rFonts w:eastAsia="Calibri"/>
          <w:sz w:val="26"/>
          <w:szCs w:val="26"/>
        </w:rPr>
      </w:pPr>
      <w:r w:rsidRPr="009C1797">
        <w:rPr>
          <w:rFonts w:eastAsia="Calibri"/>
          <w:sz w:val="26"/>
          <w:szCs w:val="26"/>
        </w:rPr>
        <w:t xml:space="preserve"> </w:t>
      </w:r>
      <w:proofErr w:type="gramStart"/>
      <w:r w:rsidR="008F523C" w:rsidRPr="009C1797">
        <w:rPr>
          <w:rFonts w:eastAsia="Calibri"/>
          <w:sz w:val="26"/>
          <w:szCs w:val="26"/>
        </w:rPr>
        <w:t>д</w:t>
      </w:r>
      <w:proofErr w:type="gramEnd"/>
      <w:r w:rsidR="008F523C" w:rsidRPr="009C1797">
        <w:rPr>
          <w:rFonts w:eastAsia="Calibri"/>
          <w:sz w:val="26"/>
          <w:szCs w:val="26"/>
        </w:rPr>
        <w:t>)</w:t>
      </w:r>
      <w:r w:rsidRPr="009C1797">
        <w:rPr>
          <w:rFonts w:eastAsia="Calibri"/>
          <w:sz w:val="26"/>
          <w:szCs w:val="26"/>
        </w:rPr>
        <w:t xml:space="preserve"> </w:t>
      </w:r>
      <w:r w:rsidR="008F523C" w:rsidRPr="009C1797">
        <w:rPr>
          <w:rFonts w:eastAsia="Calibri"/>
          <w:sz w:val="26"/>
          <w:szCs w:val="26"/>
        </w:rPr>
        <w:t xml:space="preserve">Субъект, являющийся юридическим лицом </w:t>
      </w:r>
      <w:r w:rsidRPr="009C1797">
        <w:rPr>
          <w:rFonts w:eastAsia="Calibri"/>
          <w:sz w:val="26"/>
          <w:szCs w:val="26"/>
        </w:rPr>
        <w:t xml:space="preserve">не должен находиться в процессе ликвидации, банкротства, </w:t>
      </w:r>
      <w:r w:rsidR="008F523C" w:rsidRPr="009C1797">
        <w:rPr>
          <w:rFonts w:eastAsia="Calibri"/>
          <w:sz w:val="26"/>
          <w:szCs w:val="26"/>
        </w:rPr>
        <w:t>Субъект</w:t>
      </w:r>
      <w:r w:rsidRPr="009C1797">
        <w:rPr>
          <w:rFonts w:eastAsia="Calibri"/>
          <w:sz w:val="26"/>
          <w:szCs w:val="26"/>
        </w:rPr>
        <w:t xml:space="preserve">, являющийся индивидуальным предпринимателем, не должен прекратить деятельность в качестве </w:t>
      </w:r>
      <w:r w:rsidR="008F523C" w:rsidRPr="009C1797">
        <w:rPr>
          <w:rFonts w:eastAsia="Calibri"/>
          <w:sz w:val="26"/>
          <w:szCs w:val="26"/>
        </w:rPr>
        <w:t>индивидуального предпринимателя.</w:t>
      </w:r>
    </w:p>
    <w:p w:rsidR="00087986" w:rsidRPr="009C1797" w:rsidRDefault="00561358" w:rsidP="00D91C7E">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7F7494" w:rsidRPr="009C1797">
        <w:rPr>
          <w:rFonts w:eastAsia="Calibri"/>
          <w:sz w:val="26"/>
          <w:szCs w:val="26"/>
        </w:rPr>
        <w:t>9</w:t>
      </w:r>
      <w:r w:rsidRPr="009C1797">
        <w:rPr>
          <w:rFonts w:eastAsia="Calibri"/>
          <w:sz w:val="26"/>
          <w:szCs w:val="26"/>
        </w:rPr>
        <w:t xml:space="preserve">. </w:t>
      </w:r>
      <w:r w:rsidR="00087986" w:rsidRPr="009C1797">
        <w:rPr>
          <w:rFonts w:eastAsia="Calibri"/>
          <w:sz w:val="26"/>
          <w:szCs w:val="26"/>
        </w:rPr>
        <w:t>Порядок определения победителя отбора</w:t>
      </w:r>
      <w:r w:rsidRPr="009C1797">
        <w:rPr>
          <w:rFonts w:eastAsia="Calibri"/>
          <w:sz w:val="26"/>
          <w:szCs w:val="26"/>
        </w:rPr>
        <w:t>:</w:t>
      </w:r>
    </w:p>
    <w:p w:rsidR="007F7494" w:rsidRPr="009C1797" w:rsidRDefault="007F7494" w:rsidP="00D91C7E">
      <w:pPr>
        <w:tabs>
          <w:tab w:val="left" w:pos="1330"/>
        </w:tabs>
        <w:autoSpaceDE w:val="0"/>
        <w:autoSpaceDN w:val="0"/>
        <w:adjustRightInd w:val="0"/>
        <w:ind w:firstLine="567"/>
        <w:jc w:val="both"/>
        <w:rPr>
          <w:rFonts w:eastAsia="Calibri"/>
          <w:sz w:val="26"/>
          <w:szCs w:val="26"/>
        </w:rPr>
      </w:pPr>
      <w:r w:rsidRPr="009C1797">
        <w:rPr>
          <w:rFonts w:eastAsia="Calibri"/>
          <w:sz w:val="26"/>
          <w:szCs w:val="26"/>
        </w:rPr>
        <w:t>2.9.1. При представлении Субъектом полного пакета документов в соответствии с приложением № 1-3 к Порядку ответственный исполнитель направляет пакет документов на рассмотрение Комиссии по оказанию финансовой поддержки субъектам малого и среднего предпринимательства в Нефтеюганском районе (далее-Комиссия).</w:t>
      </w:r>
    </w:p>
    <w:p w:rsidR="00087986" w:rsidRPr="009C1797" w:rsidRDefault="003742FE"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087986" w:rsidRPr="009C1797">
        <w:rPr>
          <w:rFonts w:eastAsia="Calibri"/>
          <w:sz w:val="26"/>
          <w:szCs w:val="26"/>
        </w:rPr>
        <w:t>.</w:t>
      </w:r>
      <w:r w:rsidR="007F7494" w:rsidRPr="009C1797">
        <w:rPr>
          <w:rFonts w:eastAsia="Calibri"/>
          <w:sz w:val="26"/>
          <w:szCs w:val="26"/>
        </w:rPr>
        <w:t>9</w:t>
      </w:r>
      <w:r w:rsidR="00087986" w:rsidRPr="009C1797">
        <w:rPr>
          <w:rFonts w:eastAsia="Calibri"/>
          <w:sz w:val="26"/>
          <w:szCs w:val="26"/>
        </w:rPr>
        <w:t>.</w:t>
      </w:r>
      <w:r w:rsidRPr="009C1797">
        <w:rPr>
          <w:rFonts w:eastAsia="Calibri"/>
          <w:sz w:val="26"/>
          <w:szCs w:val="26"/>
        </w:rPr>
        <w:t>1.</w:t>
      </w:r>
      <w:r w:rsidR="00087986" w:rsidRPr="009C1797">
        <w:rPr>
          <w:rFonts w:eastAsia="Calibri"/>
          <w:sz w:val="26"/>
          <w:szCs w:val="26"/>
        </w:rPr>
        <w:t xml:space="preserve"> </w:t>
      </w:r>
      <w:r w:rsidR="00561358" w:rsidRPr="009C1797">
        <w:rPr>
          <w:rFonts w:eastAsia="Calibri"/>
          <w:sz w:val="26"/>
          <w:szCs w:val="26"/>
        </w:rPr>
        <w:t xml:space="preserve">Комиссия осуществляет свою деятельность в соответствии с Положением, утвержденным администрацией Нефтеюганского района. </w:t>
      </w:r>
    </w:p>
    <w:p w:rsidR="00087986" w:rsidRPr="009C1797" w:rsidRDefault="00087986"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7F7494" w:rsidRPr="009C1797">
        <w:rPr>
          <w:rFonts w:eastAsia="Calibri"/>
          <w:sz w:val="26"/>
          <w:szCs w:val="26"/>
        </w:rPr>
        <w:t>9</w:t>
      </w:r>
      <w:r w:rsidRPr="009C1797">
        <w:rPr>
          <w:rFonts w:eastAsia="Calibri"/>
          <w:sz w:val="26"/>
          <w:szCs w:val="26"/>
        </w:rPr>
        <w:t>.</w:t>
      </w:r>
      <w:r w:rsidR="00AC4425" w:rsidRPr="009C1797">
        <w:rPr>
          <w:rFonts w:eastAsia="Calibri"/>
          <w:sz w:val="26"/>
          <w:szCs w:val="26"/>
        </w:rPr>
        <w:t>2.</w:t>
      </w:r>
      <w:r w:rsidRPr="009C1797">
        <w:rPr>
          <w:rFonts w:eastAsia="Calibri"/>
          <w:sz w:val="26"/>
          <w:szCs w:val="26"/>
        </w:rPr>
        <w:t xml:space="preserve"> </w:t>
      </w:r>
      <w:r w:rsidR="00561358" w:rsidRPr="009C1797">
        <w:rPr>
          <w:rFonts w:eastAsia="Calibri"/>
          <w:sz w:val="26"/>
          <w:szCs w:val="26"/>
        </w:rPr>
        <w:t>Комиссия оценивает бизнес-проект путем заполнения оценочных листов (приложение № 4 к Порядку).</w:t>
      </w:r>
    </w:p>
    <w:p w:rsidR="00087986" w:rsidRPr="009C1797" w:rsidRDefault="00087986"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7F7494" w:rsidRPr="009C1797">
        <w:rPr>
          <w:rFonts w:eastAsia="Calibri"/>
          <w:sz w:val="26"/>
          <w:szCs w:val="26"/>
        </w:rPr>
        <w:t>9</w:t>
      </w:r>
      <w:r w:rsidRPr="009C1797">
        <w:rPr>
          <w:rFonts w:eastAsia="Calibri"/>
          <w:sz w:val="26"/>
          <w:szCs w:val="26"/>
        </w:rPr>
        <w:t>.</w:t>
      </w:r>
      <w:r w:rsidR="00AC4425" w:rsidRPr="009C1797">
        <w:rPr>
          <w:rFonts w:eastAsia="Calibri"/>
          <w:sz w:val="26"/>
          <w:szCs w:val="26"/>
        </w:rPr>
        <w:t>3</w:t>
      </w:r>
      <w:r w:rsidRPr="009C1797">
        <w:rPr>
          <w:rFonts w:eastAsia="Calibri"/>
          <w:sz w:val="26"/>
          <w:szCs w:val="26"/>
        </w:rPr>
        <w:t xml:space="preserve"> Максимальный срок рассмотрения документов и принятия Комиссией решения о предоставлении (отказе в предоставлении) Гранта- 20 рабочих дней со дня окончания срока приема документов.</w:t>
      </w:r>
    </w:p>
    <w:p w:rsidR="00087986" w:rsidRPr="009C1797" w:rsidRDefault="00087986"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7F7494" w:rsidRPr="009C1797">
        <w:rPr>
          <w:rFonts w:eastAsia="Calibri"/>
          <w:sz w:val="26"/>
          <w:szCs w:val="26"/>
        </w:rPr>
        <w:t>9</w:t>
      </w:r>
      <w:r w:rsidRPr="009C1797">
        <w:rPr>
          <w:rFonts w:eastAsia="Calibri"/>
          <w:sz w:val="26"/>
          <w:szCs w:val="26"/>
        </w:rPr>
        <w:t>.</w:t>
      </w:r>
      <w:r w:rsidR="008313A9" w:rsidRPr="009C1797">
        <w:rPr>
          <w:rFonts w:eastAsia="Calibri"/>
          <w:sz w:val="26"/>
          <w:szCs w:val="26"/>
        </w:rPr>
        <w:t>4.</w:t>
      </w:r>
      <w:r w:rsidRPr="009C1797">
        <w:rPr>
          <w:rFonts w:eastAsia="Calibri"/>
          <w:sz w:val="26"/>
          <w:szCs w:val="26"/>
        </w:rPr>
        <w:t xml:space="preserve"> </w:t>
      </w:r>
      <w:r w:rsidR="008313A9" w:rsidRPr="009C1797">
        <w:rPr>
          <w:rFonts w:eastAsia="Calibri"/>
          <w:sz w:val="26"/>
          <w:szCs w:val="26"/>
        </w:rPr>
        <w:t xml:space="preserve"> </w:t>
      </w:r>
      <w:r w:rsidRPr="009C1797">
        <w:rPr>
          <w:rFonts w:eastAsia="Calibri"/>
          <w:sz w:val="26"/>
          <w:szCs w:val="26"/>
        </w:rPr>
        <w:t>В случае устранения обстоятельств, по которым было принято решение об отказе в предоставлении Гранта, Субъект вправе повторно обратиться в Администрацию для получения Гранта в сроки, установленные для подачи заявок.</w:t>
      </w:r>
    </w:p>
    <w:p w:rsidR="00087986" w:rsidRPr="009C1797" w:rsidRDefault="008313A9"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7F7494" w:rsidRPr="009C1797">
        <w:rPr>
          <w:rFonts w:eastAsia="Calibri"/>
          <w:sz w:val="26"/>
          <w:szCs w:val="26"/>
        </w:rPr>
        <w:t>9</w:t>
      </w:r>
      <w:r w:rsidRPr="009C1797">
        <w:rPr>
          <w:rFonts w:eastAsia="Calibri"/>
          <w:sz w:val="26"/>
          <w:szCs w:val="26"/>
        </w:rPr>
        <w:t>.5.</w:t>
      </w:r>
      <w:r w:rsidR="00087986" w:rsidRPr="009C1797">
        <w:rPr>
          <w:rFonts w:eastAsia="Calibri"/>
          <w:sz w:val="26"/>
          <w:szCs w:val="26"/>
        </w:rPr>
        <w:t xml:space="preserve"> В случае принятия решения Комиссией, проведения презентации и защиты бизнес-проектов, Субъект должен лично представить основные положения своего бизнес-проекта (краткая презентация не более 20 минут) на заседании Комиссии. В случае поступления единственной заявки, презентация бизнес-проекта не осуществляется. </w:t>
      </w:r>
    </w:p>
    <w:p w:rsidR="00087986" w:rsidRPr="009C1797" w:rsidRDefault="0040543A"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087986" w:rsidRPr="009C1797">
        <w:rPr>
          <w:rFonts w:eastAsia="Calibri"/>
          <w:sz w:val="26"/>
          <w:szCs w:val="26"/>
        </w:rPr>
        <w:t>.</w:t>
      </w:r>
      <w:r w:rsidR="007F7494" w:rsidRPr="009C1797">
        <w:rPr>
          <w:rFonts w:eastAsia="Calibri"/>
          <w:sz w:val="26"/>
          <w:szCs w:val="26"/>
        </w:rPr>
        <w:t>9</w:t>
      </w:r>
      <w:r w:rsidRPr="009C1797">
        <w:rPr>
          <w:rFonts w:eastAsia="Calibri"/>
          <w:sz w:val="26"/>
          <w:szCs w:val="26"/>
        </w:rPr>
        <w:t>.6.</w:t>
      </w:r>
      <w:r w:rsidR="00087986" w:rsidRPr="009C1797">
        <w:rPr>
          <w:rFonts w:eastAsia="Calibri"/>
          <w:sz w:val="26"/>
          <w:szCs w:val="26"/>
        </w:rPr>
        <w:t xml:space="preserve"> Итог набранных отдельной заявкой баллов определяется как среднее значение, полученное путем деления суммы всех баллов, проставленных каждым членом Комиссии, присутствующим на заседании, на их численность.</w:t>
      </w:r>
    </w:p>
    <w:p w:rsidR="00087986" w:rsidRPr="009C1797" w:rsidRDefault="0040543A"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087986" w:rsidRPr="009C1797">
        <w:rPr>
          <w:rFonts w:eastAsia="Calibri"/>
          <w:sz w:val="26"/>
          <w:szCs w:val="26"/>
        </w:rPr>
        <w:t>.</w:t>
      </w:r>
      <w:r w:rsidR="007F7494" w:rsidRPr="009C1797">
        <w:rPr>
          <w:rFonts w:eastAsia="Calibri"/>
          <w:sz w:val="26"/>
          <w:szCs w:val="26"/>
        </w:rPr>
        <w:t>9</w:t>
      </w:r>
      <w:r w:rsidR="00087986" w:rsidRPr="009C1797">
        <w:rPr>
          <w:rFonts w:eastAsia="Calibri"/>
          <w:sz w:val="26"/>
          <w:szCs w:val="26"/>
        </w:rPr>
        <w:t>.</w:t>
      </w:r>
      <w:r w:rsidRPr="009C1797">
        <w:rPr>
          <w:rFonts w:eastAsia="Calibri"/>
          <w:sz w:val="26"/>
          <w:szCs w:val="26"/>
        </w:rPr>
        <w:t>7.</w:t>
      </w:r>
      <w:r w:rsidR="00087986" w:rsidRPr="009C1797">
        <w:rPr>
          <w:rFonts w:eastAsia="Calibri"/>
          <w:sz w:val="26"/>
          <w:szCs w:val="26"/>
        </w:rPr>
        <w:t xml:space="preserve"> Победителями отбора (получателями Грантов) признаются заявки, которые набрали максимальное итоговое количество баллов.</w:t>
      </w:r>
    </w:p>
    <w:p w:rsidR="00087986" w:rsidRPr="009C1797" w:rsidRDefault="0040543A"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087986" w:rsidRPr="009C1797">
        <w:rPr>
          <w:rFonts w:eastAsia="Calibri"/>
          <w:sz w:val="26"/>
          <w:szCs w:val="26"/>
        </w:rPr>
        <w:t>.</w:t>
      </w:r>
      <w:r w:rsidR="007F7494" w:rsidRPr="009C1797">
        <w:rPr>
          <w:rFonts w:eastAsia="Calibri"/>
          <w:sz w:val="26"/>
          <w:szCs w:val="26"/>
        </w:rPr>
        <w:t>9</w:t>
      </w:r>
      <w:r w:rsidR="00087986" w:rsidRPr="009C1797">
        <w:rPr>
          <w:rFonts w:eastAsia="Calibri"/>
          <w:sz w:val="26"/>
          <w:szCs w:val="26"/>
        </w:rPr>
        <w:t>.</w:t>
      </w:r>
      <w:r w:rsidRPr="009C1797">
        <w:rPr>
          <w:rFonts w:eastAsia="Calibri"/>
          <w:sz w:val="26"/>
          <w:szCs w:val="26"/>
        </w:rPr>
        <w:t>8</w:t>
      </w:r>
      <w:r w:rsidR="00087986" w:rsidRPr="009C1797">
        <w:rPr>
          <w:rFonts w:eastAsia="Calibri"/>
          <w:sz w:val="26"/>
          <w:szCs w:val="26"/>
        </w:rPr>
        <w:t xml:space="preserve"> В случае, если количество заявок превышает лимит бюджетных средств на эти цели, Комиссия принимает решение о предоставлении Гранта следующим заявителям:</w:t>
      </w:r>
    </w:p>
    <w:p w:rsidR="00087986" w:rsidRPr="009C1797" w:rsidRDefault="00087986" w:rsidP="00C62489">
      <w:pPr>
        <w:pStyle w:val="a3"/>
        <w:numPr>
          <w:ilvl w:val="0"/>
          <w:numId w:val="34"/>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заявки</w:t>
      </w:r>
      <w:proofErr w:type="gramEnd"/>
      <w:r w:rsidRPr="009C1797">
        <w:rPr>
          <w:rFonts w:eastAsia="Calibri"/>
          <w:sz w:val="26"/>
          <w:szCs w:val="26"/>
        </w:rPr>
        <w:t>, которые набрали наибольшее количество баллов;</w:t>
      </w:r>
    </w:p>
    <w:p w:rsidR="00087986" w:rsidRPr="009C1797" w:rsidRDefault="00087986" w:rsidP="00C62489">
      <w:pPr>
        <w:pStyle w:val="a3"/>
        <w:numPr>
          <w:ilvl w:val="0"/>
          <w:numId w:val="34"/>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при</w:t>
      </w:r>
      <w:proofErr w:type="gramEnd"/>
      <w:r w:rsidRPr="009C1797">
        <w:rPr>
          <w:rFonts w:eastAsia="Calibri"/>
          <w:sz w:val="26"/>
          <w:szCs w:val="26"/>
        </w:rPr>
        <w:t xml:space="preserve"> равном количестве баллов-ранее поданной заявке.</w:t>
      </w:r>
    </w:p>
    <w:p w:rsidR="00087986" w:rsidRPr="009C1797" w:rsidRDefault="0040543A" w:rsidP="00087986">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087986" w:rsidRPr="009C1797">
        <w:rPr>
          <w:rFonts w:eastAsia="Calibri"/>
          <w:sz w:val="26"/>
          <w:szCs w:val="26"/>
        </w:rPr>
        <w:t>.</w:t>
      </w:r>
      <w:r w:rsidR="007F7494" w:rsidRPr="009C1797">
        <w:rPr>
          <w:rFonts w:eastAsia="Calibri"/>
          <w:sz w:val="26"/>
          <w:szCs w:val="26"/>
        </w:rPr>
        <w:t>9</w:t>
      </w:r>
      <w:r w:rsidR="00087986" w:rsidRPr="009C1797">
        <w:rPr>
          <w:rFonts w:eastAsia="Calibri"/>
          <w:sz w:val="26"/>
          <w:szCs w:val="26"/>
        </w:rPr>
        <w:t>.</w:t>
      </w:r>
      <w:r w:rsidRPr="009C1797">
        <w:rPr>
          <w:rFonts w:eastAsia="Calibri"/>
          <w:sz w:val="26"/>
          <w:szCs w:val="26"/>
        </w:rPr>
        <w:t>9.</w:t>
      </w:r>
      <w:r w:rsidR="00087986" w:rsidRPr="009C1797">
        <w:rPr>
          <w:rFonts w:eastAsia="Calibri"/>
          <w:sz w:val="26"/>
          <w:szCs w:val="26"/>
        </w:rPr>
        <w:t xml:space="preserve"> Комиссия принимает решение о предоставлении Гранта без заполнения оценочных листов в случае:</w:t>
      </w:r>
    </w:p>
    <w:p w:rsidR="00087986" w:rsidRPr="009C1797" w:rsidRDefault="00087986" w:rsidP="00087986">
      <w:pPr>
        <w:tabs>
          <w:tab w:val="left" w:pos="1330"/>
        </w:tabs>
        <w:autoSpaceDE w:val="0"/>
        <w:autoSpaceDN w:val="0"/>
        <w:adjustRightInd w:val="0"/>
        <w:ind w:firstLine="567"/>
        <w:jc w:val="both"/>
        <w:rPr>
          <w:rFonts w:eastAsia="Calibri"/>
          <w:sz w:val="26"/>
          <w:szCs w:val="26"/>
        </w:rPr>
      </w:pPr>
      <w:proofErr w:type="gramStart"/>
      <w:r w:rsidRPr="009C1797">
        <w:rPr>
          <w:rFonts w:eastAsia="Calibri"/>
          <w:sz w:val="26"/>
          <w:szCs w:val="26"/>
        </w:rPr>
        <w:t>поступления</w:t>
      </w:r>
      <w:proofErr w:type="gramEnd"/>
      <w:r w:rsidRPr="009C1797">
        <w:rPr>
          <w:rFonts w:eastAsia="Calibri"/>
          <w:sz w:val="26"/>
          <w:szCs w:val="26"/>
        </w:rPr>
        <w:t xml:space="preserve"> единственной заявки;</w:t>
      </w:r>
    </w:p>
    <w:p w:rsidR="00087986" w:rsidRPr="009C1797" w:rsidRDefault="00087986" w:rsidP="00087986">
      <w:pPr>
        <w:tabs>
          <w:tab w:val="left" w:pos="1330"/>
        </w:tabs>
        <w:autoSpaceDE w:val="0"/>
        <w:autoSpaceDN w:val="0"/>
        <w:adjustRightInd w:val="0"/>
        <w:ind w:firstLine="567"/>
        <w:jc w:val="both"/>
        <w:rPr>
          <w:rFonts w:eastAsia="Calibri"/>
          <w:sz w:val="26"/>
          <w:szCs w:val="26"/>
        </w:rPr>
      </w:pPr>
      <w:proofErr w:type="gramStart"/>
      <w:r w:rsidRPr="009C1797">
        <w:rPr>
          <w:rFonts w:eastAsia="Calibri"/>
          <w:sz w:val="26"/>
          <w:szCs w:val="26"/>
        </w:rPr>
        <w:t>количество</w:t>
      </w:r>
      <w:proofErr w:type="gramEnd"/>
      <w:r w:rsidRPr="009C1797">
        <w:rPr>
          <w:rFonts w:eastAsia="Calibri"/>
          <w:sz w:val="26"/>
          <w:szCs w:val="26"/>
        </w:rPr>
        <w:t xml:space="preserve"> одобренных заявок не превышает лимит бюджетных средств.</w:t>
      </w:r>
    </w:p>
    <w:p w:rsidR="00087986" w:rsidRPr="009C1797" w:rsidRDefault="0040543A" w:rsidP="00D91C7E">
      <w:pPr>
        <w:tabs>
          <w:tab w:val="left" w:pos="1330"/>
        </w:tabs>
        <w:autoSpaceDE w:val="0"/>
        <w:autoSpaceDN w:val="0"/>
        <w:adjustRightInd w:val="0"/>
        <w:ind w:firstLine="567"/>
        <w:jc w:val="both"/>
        <w:rPr>
          <w:rFonts w:eastAsia="Calibri"/>
          <w:sz w:val="26"/>
          <w:szCs w:val="26"/>
        </w:rPr>
      </w:pPr>
      <w:r w:rsidRPr="009C1797">
        <w:rPr>
          <w:rFonts w:eastAsia="Calibri"/>
          <w:sz w:val="26"/>
          <w:szCs w:val="26"/>
        </w:rPr>
        <w:t>2</w:t>
      </w:r>
      <w:r w:rsidR="0036434D" w:rsidRPr="009C1797">
        <w:rPr>
          <w:rFonts w:eastAsia="Calibri"/>
          <w:sz w:val="26"/>
          <w:szCs w:val="26"/>
        </w:rPr>
        <w:t>.</w:t>
      </w:r>
      <w:r w:rsidR="007F7494" w:rsidRPr="009C1797">
        <w:rPr>
          <w:rFonts w:eastAsia="Calibri"/>
          <w:sz w:val="26"/>
          <w:szCs w:val="26"/>
        </w:rPr>
        <w:t>9</w:t>
      </w:r>
      <w:r w:rsidR="0036434D" w:rsidRPr="009C1797">
        <w:rPr>
          <w:rFonts w:eastAsia="Calibri"/>
          <w:sz w:val="26"/>
          <w:szCs w:val="26"/>
        </w:rPr>
        <w:t>.</w:t>
      </w:r>
      <w:r w:rsidRPr="009C1797">
        <w:rPr>
          <w:rFonts w:eastAsia="Calibri"/>
          <w:sz w:val="26"/>
          <w:szCs w:val="26"/>
        </w:rPr>
        <w:t>10.</w:t>
      </w:r>
      <w:r w:rsidR="0036434D" w:rsidRPr="009C1797">
        <w:rPr>
          <w:rFonts w:eastAsia="Calibri"/>
          <w:sz w:val="26"/>
          <w:szCs w:val="26"/>
        </w:rPr>
        <w:t xml:space="preserve"> По итогам заседания Комиссии при наличии отрицательного решения Субъекту направляется соответствующее уведомление об отказе в предоставлении Гранта, при наличии положительного решения осуществляется подготовка проекта распоряжения о предоставлении Гранта.</w:t>
      </w:r>
    </w:p>
    <w:p w:rsidR="00331C36" w:rsidRPr="009C1797" w:rsidRDefault="00331C36" w:rsidP="00D91C7E">
      <w:pPr>
        <w:tabs>
          <w:tab w:val="left" w:pos="1330"/>
        </w:tabs>
        <w:autoSpaceDE w:val="0"/>
        <w:autoSpaceDN w:val="0"/>
        <w:adjustRightInd w:val="0"/>
        <w:ind w:firstLine="567"/>
        <w:jc w:val="both"/>
        <w:rPr>
          <w:rFonts w:eastAsia="Calibri"/>
          <w:sz w:val="26"/>
          <w:szCs w:val="26"/>
        </w:rPr>
      </w:pPr>
    </w:p>
    <w:p w:rsidR="002B79A8" w:rsidRPr="009C1797" w:rsidRDefault="00687829" w:rsidP="00687829">
      <w:pPr>
        <w:tabs>
          <w:tab w:val="left" w:pos="1330"/>
        </w:tabs>
        <w:autoSpaceDE w:val="0"/>
        <w:autoSpaceDN w:val="0"/>
        <w:adjustRightInd w:val="0"/>
        <w:ind w:firstLine="567"/>
        <w:jc w:val="center"/>
        <w:rPr>
          <w:rFonts w:eastAsia="Calibri"/>
          <w:sz w:val="26"/>
          <w:szCs w:val="26"/>
        </w:rPr>
      </w:pPr>
      <w:r w:rsidRPr="009C1797">
        <w:rPr>
          <w:rFonts w:eastAsia="Calibri"/>
          <w:sz w:val="26"/>
          <w:szCs w:val="26"/>
        </w:rPr>
        <w:t>3. Условия и порядок предоставления Грантов</w:t>
      </w:r>
    </w:p>
    <w:p w:rsidR="00572760" w:rsidRPr="009C1797" w:rsidRDefault="00572760" w:rsidP="00687829">
      <w:pPr>
        <w:tabs>
          <w:tab w:val="left" w:pos="1330"/>
        </w:tabs>
        <w:autoSpaceDE w:val="0"/>
        <w:autoSpaceDN w:val="0"/>
        <w:adjustRightInd w:val="0"/>
        <w:ind w:firstLine="567"/>
        <w:jc w:val="center"/>
        <w:rPr>
          <w:rFonts w:eastAsia="Calibri"/>
          <w:sz w:val="26"/>
          <w:szCs w:val="26"/>
        </w:rPr>
      </w:pPr>
    </w:p>
    <w:p w:rsidR="0067119A" w:rsidRPr="009C1797" w:rsidRDefault="0067119A" w:rsidP="00794E70">
      <w:pPr>
        <w:ind w:firstLine="567"/>
        <w:jc w:val="both"/>
        <w:rPr>
          <w:sz w:val="26"/>
          <w:szCs w:val="26"/>
        </w:rPr>
      </w:pPr>
      <w:r w:rsidRPr="009C1797">
        <w:rPr>
          <w:sz w:val="26"/>
          <w:szCs w:val="26"/>
        </w:rPr>
        <w:t>3.1. При предоставлении Гранта дополнительные документы Субъектом не предоставляются и соответствуют перечню документов при проведении отбора.</w:t>
      </w:r>
    </w:p>
    <w:p w:rsidR="00811007" w:rsidRPr="009C1797" w:rsidRDefault="00572760" w:rsidP="00687829">
      <w:pPr>
        <w:ind w:firstLine="567"/>
        <w:jc w:val="both"/>
        <w:outlineLvl w:val="1"/>
        <w:rPr>
          <w:rFonts w:eastAsia="Calibri"/>
          <w:sz w:val="26"/>
          <w:szCs w:val="26"/>
        </w:rPr>
      </w:pPr>
      <w:r w:rsidRPr="009C1797">
        <w:rPr>
          <w:rFonts w:eastAsia="Calibri"/>
          <w:sz w:val="26"/>
          <w:szCs w:val="26"/>
        </w:rPr>
        <w:t>3</w:t>
      </w:r>
      <w:r w:rsidR="00811007" w:rsidRPr="009C1797">
        <w:rPr>
          <w:rFonts w:eastAsia="Calibri"/>
          <w:sz w:val="26"/>
          <w:szCs w:val="26"/>
        </w:rPr>
        <w:t>.</w:t>
      </w:r>
      <w:r w:rsidRPr="009C1797">
        <w:rPr>
          <w:rFonts w:eastAsia="Calibri"/>
          <w:sz w:val="26"/>
          <w:szCs w:val="26"/>
        </w:rPr>
        <w:t>2</w:t>
      </w:r>
      <w:r w:rsidR="00811007" w:rsidRPr="009C1797">
        <w:rPr>
          <w:rFonts w:eastAsia="Calibri"/>
          <w:sz w:val="26"/>
          <w:szCs w:val="26"/>
        </w:rPr>
        <w:t>. Грант предоставляется Субъекту, вновь зарегистрированному и действующему менее 1 года, включая крестьянские (фермерские) хозяйства и потребительские кооперативы.</w:t>
      </w:r>
    </w:p>
    <w:p w:rsidR="00EF6D70" w:rsidRPr="009C1797" w:rsidRDefault="00BF7371"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3.</w:t>
      </w:r>
      <w:r w:rsidR="00572760" w:rsidRPr="009C1797">
        <w:rPr>
          <w:rFonts w:eastAsia="Calibri"/>
          <w:sz w:val="26"/>
          <w:szCs w:val="26"/>
        </w:rPr>
        <w:t>4</w:t>
      </w:r>
      <w:r w:rsidR="00EF6D70" w:rsidRPr="009C1797">
        <w:rPr>
          <w:rFonts w:eastAsia="Calibri"/>
          <w:sz w:val="26"/>
          <w:szCs w:val="26"/>
        </w:rPr>
        <w:t xml:space="preserve">. Гранты в форме субсидий предоставляются при условии </w:t>
      </w:r>
      <w:proofErr w:type="spellStart"/>
      <w:r w:rsidR="00EF6D70" w:rsidRPr="009C1797">
        <w:rPr>
          <w:rFonts w:eastAsia="Calibri"/>
          <w:sz w:val="26"/>
          <w:szCs w:val="26"/>
        </w:rPr>
        <w:t>софинансирования</w:t>
      </w:r>
      <w:proofErr w:type="spellEnd"/>
      <w:r w:rsidR="00EF6D70" w:rsidRPr="009C1797">
        <w:rPr>
          <w:rFonts w:eastAsia="Calibri"/>
          <w:sz w:val="26"/>
          <w:szCs w:val="26"/>
        </w:rPr>
        <w:t xml:space="preserve"> начинающим субъектом малого предпринимательства расходов на реализацию проекта в размере не менее 15% от размера получаемого Гранта.</w:t>
      </w:r>
    </w:p>
    <w:p w:rsidR="00EF6D70" w:rsidRPr="009C1797" w:rsidRDefault="00572760"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3.5</w:t>
      </w:r>
      <w:r w:rsidR="00EF6D70" w:rsidRPr="009C1797">
        <w:rPr>
          <w:rFonts w:eastAsia="Calibri"/>
          <w:sz w:val="26"/>
          <w:szCs w:val="26"/>
        </w:rPr>
        <w:t>. Гранты в форме субсидий предоставляются в денежной форме.</w:t>
      </w:r>
    </w:p>
    <w:p w:rsidR="00EF6D70" w:rsidRPr="009C1797" w:rsidRDefault="00EF6D70"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3.</w:t>
      </w:r>
      <w:r w:rsidR="00572760" w:rsidRPr="009C1797">
        <w:rPr>
          <w:rFonts w:eastAsia="Calibri"/>
          <w:sz w:val="26"/>
          <w:szCs w:val="26"/>
        </w:rPr>
        <w:t>6</w:t>
      </w:r>
      <w:r w:rsidRPr="009C1797">
        <w:rPr>
          <w:rFonts w:eastAsia="Calibri"/>
          <w:sz w:val="26"/>
          <w:szCs w:val="26"/>
        </w:rPr>
        <w:t>. Первоочередное право на предоставление Гранта имеет Субъект, относящиеся к приоритетной целевой группе субъектов малого предпринимательства, далее Субъект, осуществляющий деятельность в социально-значимых видах, определенных муниципальной программой. В случае отсутствия заявок от Субъектов, относящихся к приоритетной целевой группе и осуществляющие деятельность в социально-значимых видах, право на предоставление Гранта имеет Субъект, осуществляющий производство товаров, работ, услуг, за исключением торгово-закупочной деятельности.</w:t>
      </w:r>
    </w:p>
    <w:p w:rsidR="0036434D" w:rsidRPr="009C1797" w:rsidRDefault="00006CD8"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3.7. </w:t>
      </w:r>
      <w:r w:rsidR="0036434D" w:rsidRPr="009C1797">
        <w:rPr>
          <w:rFonts w:eastAsia="Calibri"/>
          <w:sz w:val="26"/>
          <w:szCs w:val="26"/>
        </w:rPr>
        <w:t>Основания для отказа</w:t>
      </w:r>
      <w:r w:rsidR="00217525" w:rsidRPr="009C1797">
        <w:rPr>
          <w:rFonts w:eastAsia="Calibri"/>
          <w:sz w:val="26"/>
          <w:szCs w:val="26"/>
        </w:rPr>
        <w:t>:</w:t>
      </w:r>
      <w:r w:rsidR="0036434D" w:rsidRPr="009C1797">
        <w:rPr>
          <w:rFonts w:eastAsia="Calibri"/>
          <w:sz w:val="26"/>
          <w:szCs w:val="26"/>
        </w:rPr>
        <w:t xml:space="preserve">  </w:t>
      </w:r>
    </w:p>
    <w:p w:rsidR="0036434D" w:rsidRPr="009C1797" w:rsidRDefault="0036434D" w:rsidP="00C62489">
      <w:pPr>
        <w:pStyle w:val="a3"/>
        <w:numPr>
          <w:ilvl w:val="0"/>
          <w:numId w:val="38"/>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несоответствие</w:t>
      </w:r>
      <w:proofErr w:type="gramEnd"/>
      <w:r w:rsidRPr="009C1797">
        <w:rPr>
          <w:rFonts w:eastAsia="Calibri"/>
          <w:sz w:val="26"/>
          <w:szCs w:val="26"/>
        </w:rPr>
        <w:t xml:space="preserve"> представленных </w:t>
      </w:r>
      <w:r w:rsidR="005558C4" w:rsidRPr="009C1797">
        <w:rPr>
          <w:rFonts w:eastAsia="Calibri"/>
          <w:sz w:val="26"/>
          <w:szCs w:val="26"/>
        </w:rPr>
        <w:t>Субъектом</w:t>
      </w:r>
      <w:r w:rsidRPr="009C1797">
        <w:rPr>
          <w:rFonts w:eastAsia="Calibri"/>
          <w:sz w:val="26"/>
          <w:szCs w:val="26"/>
        </w:rPr>
        <w:t xml:space="preserve"> документов требованиям к документам, определенным пунктом </w:t>
      </w:r>
      <w:r w:rsidR="005558C4" w:rsidRPr="009C1797">
        <w:rPr>
          <w:rFonts w:eastAsia="Calibri"/>
          <w:sz w:val="26"/>
          <w:szCs w:val="26"/>
        </w:rPr>
        <w:t>2.3.</w:t>
      </w:r>
      <w:r w:rsidRPr="009C1797">
        <w:rPr>
          <w:rFonts w:eastAsia="Calibri"/>
          <w:sz w:val="26"/>
          <w:szCs w:val="26"/>
        </w:rPr>
        <w:t xml:space="preserve"> </w:t>
      </w:r>
      <w:r w:rsidR="005558C4" w:rsidRPr="009C1797">
        <w:rPr>
          <w:rFonts w:eastAsia="Calibri"/>
          <w:sz w:val="26"/>
          <w:szCs w:val="26"/>
        </w:rPr>
        <w:t>раздела 2</w:t>
      </w:r>
      <w:r w:rsidR="00B421B9" w:rsidRPr="009C1797">
        <w:rPr>
          <w:rFonts w:eastAsia="Calibri"/>
          <w:sz w:val="26"/>
          <w:szCs w:val="26"/>
        </w:rPr>
        <w:t xml:space="preserve"> Порядка</w:t>
      </w:r>
      <w:r w:rsidRPr="009C1797">
        <w:rPr>
          <w:rFonts w:eastAsia="Calibri"/>
          <w:sz w:val="26"/>
          <w:szCs w:val="26"/>
        </w:rPr>
        <w:t>, или непредставление (предоставление не в полном объеме) указанных документов;</w:t>
      </w:r>
    </w:p>
    <w:p w:rsidR="00D6303C" w:rsidRPr="009C1797" w:rsidRDefault="0036434D" w:rsidP="00C62489">
      <w:pPr>
        <w:pStyle w:val="a3"/>
        <w:numPr>
          <w:ilvl w:val="0"/>
          <w:numId w:val="38"/>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недостоверность</w:t>
      </w:r>
      <w:proofErr w:type="gramEnd"/>
      <w:r w:rsidRPr="009C1797">
        <w:rPr>
          <w:rFonts w:eastAsia="Calibri"/>
          <w:sz w:val="26"/>
          <w:szCs w:val="26"/>
        </w:rPr>
        <w:t xml:space="preserve"> информации, содержащейся в документах, представленных </w:t>
      </w:r>
      <w:r w:rsidR="00B863F6" w:rsidRPr="009C1797">
        <w:rPr>
          <w:rFonts w:eastAsia="Calibri"/>
          <w:sz w:val="26"/>
          <w:szCs w:val="26"/>
        </w:rPr>
        <w:t>Субъектом</w:t>
      </w:r>
      <w:r w:rsidRPr="009C1797">
        <w:rPr>
          <w:rFonts w:eastAsia="Calibri"/>
          <w:sz w:val="26"/>
          <w:szCs w:val="26"/>
        </w:rPr>
        <w:t>;</w:t>
      </w:r>
    </w:p>
    <w:p w:rsidR="0036434D" w:rsidRPr="009C1797" w:rsidRDefault="00E64FBC" w:rsidP="00C62489">
      <w:pPr>
        <w:pStyle w:val="a3"/>
        <w:numPr>
          <w:ilvl w:val="0"/>
          <w:numId w:val="38"/>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несоответствие</w:t>
      </w:r>
      <w:proofErr w:type="gramEnd"/>
      <w:r w:rsidR="0026395E" w:rsidRPr="009C1797">
        <w:rPr>
          <w:rFonts w:eastAsia="Calibri"/>
          <w:sz w:val="26"/>
          <w:szCs w:val="26"/>
        </w:rPr>
        <w:t xml:space="preserve"> требованиям</w:t>
      </w:r>
      <w:r w:rsidR="00392705" w:rsidRPr="009C1797">
        <w:rPr>
          <w:rFonts w:eastAsia="Calibri"/>
          <w:sz w:val="26"/>
          <w:szCs w:val="26"/>
        </w:rPr>
        <w:t>,</w:t>
      </w:r>
      <w:r w:rsidR="0026395E" w:rsidRPr="009C1797">
        <w:rPr>
          <w:rFonts w:eastAsia="Calibri"/>
          <w:sz w:val="26"/>
          <w:szCs w:val="26"/>
        </w:rPr>
        <w:t xml:space="preserve"> определенны</w:t>
      </w:r>
      <w:r w:rsidR="00392705" w:rsidRPr="009C1797">
        <w:rPr>
          <w:rFonts w:eastAsia="Calibri"/>
          <w:sz w:val="26"/>
          <w:szCs w:val="26"/>
        </w:rPr>
        <w:t>м</w:t>
      </w:r>
      <w:r w:rsidR="00B863F6" w:rsidRPr="009C1797">
        <w:rPr>
          <w:rFonts w:eastAsia="Calibri"/>
          <w:sz w:val="26"/>
          <w:szCs w:val="26"/>
        </w:rPr>
        <w:t xml:space="preserve"> пунктом </w:t>
      </w:r>
      <w:r w:rsidR="00217525" w:rsidRPr="009C1797">
        <w:rPr>
          <w:rFonts w:eastAsia="Calibri"/>
          <w:sz w:val="26"/>
          <w:szCs w:val="26"/>
        </w:rPr>
        <w:t>2.</w:t>
      </w:r>
      <w:r w:rsidR="00392705" w:rsidRPr="009C1797">
        <w:rPr>
          <w:rFonts w:eastAsia="Calibri"/>
          <w:sz w:val="26"/>
          <w:szCs w:val="26"/>
        </w:rPr>
        <w:t>8</w:t>
      </w:r>
      <w:r w:rsidR="00B863F6" w:rsidRPr="009C1797">
        <w:rPr>
          <w:rFonts w:eastAsia="Calibri"/>
          <w:sz w:val="26"/>
          <w:szCs w:val="26"/>
        </w:rPr>
        <w:t xml:space="preserve">. </w:t>
      </w:r>
      <w:r w:rsidR="00B421B9" w:rsidRPr="009C1797">
        <w:rPr>
          <w:rFonts w:eastAsia="Calibri"/>
          <w:sz w:val="26"/>
          <w:szCs w:val="26"/>
        </w:rPr>
        <w:t>раздела 2 Порядка.</w:t>
      </w:r>
    </w:p>
    <w:p w:rsidR="001B3A9E" w:rsidRPr="009C1797" w:rsidRDefault="00E64FBC"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3.8. </w:t>
      </w:r>
      <w:r w:rsidR="001B3A9E" w:rsidRPr="009C1797">
        <w:rPr>
          <w:rFonts w:eastAsia="Calibri"/>
          <w:sz w:val="26"/>
          <w:szCs w:val="26"/>
        </w:rPr>
        <w:t>Требования к Субъекту</w:t>
      </w:r>
      <w:r w:rsidR="00981AE4" w:rsidRPr="009C1797">
        <w:rPr>
          <w:rFonts w:eastAsia="Calibri"/>
          <w:sz w:val="26"/>
          <w:szCs w:val="26"/>
        </w:rPr>
        <w:t xml:space="preserve">, аналогичны требованиям, указанным </w:t>
      </w:r>
      <w:r w:rsidR="00ED7120" w:rsidRPr="009C1797">
        <w:rPr>
          <w:rFonts w:eastAsia="Calibri"/>
          <w:sz w:val="26"/>
          <w:szCs w:val="26"/>
        </w:rPr>
        <w:t>в пункте 2.</w:t>
      </w:r>
      <w:r w:rsidR="00392705" w:rsidRPr="009C1797">
        <w:rPr>
          <w:rFonts w:eastAsia="Calibri"/>
          <w:sz w:val="26"/>
          <w:szCs w:val="26"/>
        </w:rPr>
        <w:t>8</w:t>
      </w:r>
      <w:r w:rsidR="005D1FF3" w:rsidRPr="009C1797">
        <w:rPr>
          <w:rFonts w:eastAsia="Calibri"/>
          <w:sz w:val="26"/>
          <w:szCs w:val="26"/>
        </w:rPr>
        <w:t xml:space="preserve"> </w:t>
      </w:r>
      <w:r w:rsidR="00ED7120" w:rsidRPr="009C1797">
        <w:rPr>
          <w:rFonts w:eastAsia="Calibri"/>
          <w:sz w:val="26"/>
          <w:szCs w:val="26"/>
        </w:rPr>
        <w:t xml:space="preserve">раздела 2 Порядка. </w:t>
      </w:r>
      <w:r w:rsidR="001B3A9E" w:rsidRPr="009C1797">
        <w:rPr>
          <w:rFonts w:eastAsia="Calibri"/>
          <w:sz w:val="26"/>
          <w:szCs w:val="26"/>
        </w:rPr>
        <w:t xml:space="preserve"> </w:t>
      </w:r>
    </w:p>
    <w:p w:rsidR="001B3A9E" w:rsidRPr="009C1797" w:rsidRDefault="006D68C3"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3.</w:t>
      </w:r>
      <w:r w:rsidR="005D1FF3" w:rsidRPr="009C1797">
        <w:rPr>
          <w:rFonts w:eastAsia="Calibri"/>
          <w:sz w:val="26"/>
          <w:szCs w:val="26"/>
        </w:rPr>
        <w:t>9</w:t>
      </w:r>
      <w:r w:rsidRPr="009C1797">
        <w:rPr>
          <w:rFonts w:eastAsia="Calibri"/>
          <w:sz w:val="26"/>
          <w:szCs w:val="26"/>
        </w:rPr>
        <w:t>. Максимальный размер Гранта в расчете на одного Субъекта (получателя поддержки) не может превышать 300 (триста) тысяч рублей.</w:t>
      </w:r>
    </w:p>
    <w:p w:rsidR="006D68C3" w:rsidRPr="009C1797" w:rsidRDefault="006D68C3"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3.</w:t>
      </w:r>
      <w:r w:rsidR="005D1FF3" w:rsidRPr="009C1797">
        <w:rPr>
          <w:rFonts w:eastAsia="Calibri"/>
          <w:sz w:val="26"/>
          <w:szCs w:val="26"/>
        </w:rPr>
        <w:t>10</w:t>
      </w:r>
      <w:r w:rsidRPr="009C1797">
        <w:rPr>
          <w:rFonts w:eastAsia="Calibri"/>
          <w:sz w:val="26"/>
          <w:szCs w:val="26"/>
        </w:rPr>
        <w:t>. Субъект дает согласие на осуществление в отношении него проверки Администраци</w:t>
      </w:r>
      <w:r w:rsidR="00900F95" w:rsidRPr="009C1797">
        <w:rPr>
          <w:rFonts w:eastAsia="Calibri"/>
          <w:sz w:val="26"/>
          <w:szCs w:val="26"/>
        </w:rPr>
        <w:t>ей</w:t>
      </w:r>
      <w:r w:rsidRPr="009C1797">
        <w:rPr>
          <w:rFonts w:eastAsia="Calibri"/>
          <w:sz w:val="26"/>
          <w:szCs w:val="26"/>
        </w:rPr>
        <w:t>, а также уполномоченный орган внутреннего муниципального финансового контроля Нефтеюганского района</w:t>
      </w:r>
      <w:r w:rsidR="00900F95" w:rsidRPr="009C1797">
        <w:rPr>
          <w:rFonts w:eastAsia="Calibri"/>
          <w:sz w:val="26"/>
          <w:szCs w:val="26"/>
        </w:rPr>
        <w:t xml:space="preserve"> соблюдения целей, условий и Порядка предоставления Гранта. </w:t>
      </w:r>
    </w:p>
    <w:p w:rsidR="00D6303C" w:rsidRPr="009C1797" w:rsidRDefault="005D1FF3" w:rsidP="00EF6D70">
      <w:pPr>
        <w:tabs>
          <w:tab w:val="left" w:pos="0"/>
          <w:tab w:val="left" w:pos="567"/>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3.11. </w:t>
      </w:r>
      <w:r w:rsidR="0036434D" w:rsidRPr="009C1797">
        <w:rPr>
          <w:rFonts w:eastAsia="Calibri"/>
          <w:sz w:val="26"/>
          <w:szCs w:val="26"/>
        </w:rPr>
        <w:t xml:space="preserve">Условия и порядок заключения </w:t>
      </w:r>
      <w:r w:rsidR="00562978" w:rsidRPr="009C1797">
        <w:rPr>
          <w:rFonts w:eastAsia="Calibri"/>
          <w:sz w:val="26"/>
          <w:szCs w:val="26"/>
        </w:rPr>
        <w:t>Договора</w:t>
      </w:r>
      <w:r w:rsidR="00B0220D" w:rsidRPr="009C1797">
        <w:rPr>
          <w:rFonts w:eastAsia="Calibri"/>
          <w:sz w:val="26"/>
          <w:szCs w:val="26"/>
        </w:rPr>
        <w:t>:</w:t>
      </w:r>
    </w:p>
    <w:p w:rsidR="00EF6D70" w:rsidRPr="009C1797" w:rsidRDefault="00EF6D70" w:rsidP="00EF6D70">
      <w:pPr>
        <w:tabs>
          <w:tab w:val="left" w:pos="1276"/>
        </w:tabs>
        <w:autoSpaceDE w:val="0"/>
        <w:autoSpaceDN w:val="0"/>
        <w:adjustRightInd w:val="0"/>
        <w:ind w:firstLine="567"/>
        <w:jc w:val="both"/>
        <w:rPr>
          <w:rFonts w:eastAsia="Calibri"/>
          <w:sz w:val="26"/>
          <w:szCs w:val="26"/>
        </w:rPr>
      </w:pPr>
      <w:r w:rsidRPr="009C1797">
        <w:rPr>
          <w:rFonts w:eastAsia="Calibri"/>
          <w:sz w:val="26"/>
          <w:szCs w:val="26"/>
        </w:rPr>
        <w:t>3.</w:t>
      </w:r>
      <w:r w:rsidR="00B0220D" w:rsidRPr="009C1797">
        <w:rPr>
          <w:rFonts w:eastAsia="Calibri"/>
          <w:sz w:val="26"/>
          <w:szCs w:val="26"/>
        </w:rPr>
        <w:t>11</w:t>
      </w:r>
      <w:r w:rsidRPr="009C1797">
        <w:rPr>
          <w:rFonts w:eastAsia="Calibri"/>
          <w:sz w:val="26"/>
          <w:szCs w:val="26"/>
        </w:rPr>
        <w:t>.</w:t>
      </w:r>
      <w:r w:rsidR="00B0220D" w:rsidRPr="009C1797">
        <w:rPr>
          <w:rFonts w:eastAsia="Calibri"/>
          <w:sz w:val="26"/>
          <w:szCs w:val="26"/>
        </w:rPr>
        <w:t>1.</w:t>
      </w:r>
      <w:r w:rsidRPr="009C1797">
        <w:rPr>
          <w:rFonts w:eastAsia="Calibri"/>
          <w:sz w:val="26"/>
          <w:szCs w:val="26"/>
        </w:rPr>
        <w:t xml:space="preserve"> Администрация заключает с Субъектом договор о предоставлении гранта в форме субсидии из бюджета Нефтеюганского района (далее-Договор).</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3.</w:t>
      </w:r>
      <w:r w:rsidR="00B0220D" w:rsidRPr="009C1797">
        <w:rPr>
          <w:rFonts w:eastAsia="Calibri"/>
          <w:sz w:val="26"/>
          <w:szCs w:val="26"/>
        </w:rPr>
        <w:t>11</w:t>
      </w:r>
      <w:r w:rsidRPr="009C1797">
        <w:rPr>
          <w:rFonts w:eastAsia="Calibri"/>
          <w:sz w:val="26"/>
          <w:szCs w:val="26"/>
        </w:rPr>
        <w:t>.</w:t>
      </w:r>
      <w:r w:rsidR="00B0220D" w:rsidRPr="009C1797">
        <w:rPr>
          <w:rFonts w:eastAsia="Calibri"/>
          <w:sz w:val="26"/>
          <w:szCs w:val="26"/>
        </w:rPr>
        <w:t>2.</w:t>
      </w:r>
      <w:r w:rsidRPr="009C1797">
        <w:rPr>
          <w:rFonts w:eastAsia="Calibri"/>
          <w:sz w:val="26"/>
          <w:szCs w:val="26"/>
        </w:rPr>
        <w:t xml:space="preserve"> Договор содержит следующие положения:</w:t>
      </w:r>
    </w:p>
    <w:p w:rsidR="00EF6D70" w:rsidRPr="009C1797" w:rsidRDefault="00EF6D70" w:rsidP="00C62489">
      <w:pPr>
        <w:pStyle w:val="a3"/>
        <w:numPr>
          <w:ilvl w:val="0"/>
          <w:numId w:val="32"/>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размер</w:t>
      </w:r>
      <w:proofErr w:type="gramEnd"/>
      <w:r w:rsidRPr="009C1797">
        <w:rPr>
          <w:rFonts w:eastAsia="Calibri"/>
          <w:sz w:val="26"/>
          <w:szCs w:val="26"/>
        </w:rPr>
        <w:t xml:space="preserve"> Гранта;</w:t>
      </w:r>
    </w:p>
    <w:p w:rsidR="00EF6D70" w:rsidRPr="009C1797" w:rsidRDefault="00EF6D70" w:rsidP="00C62489">
      <w:pPr>
        <w:pStyle w:val="a3"/>
        <w:numPr>
          <w:ilvl w:val="0"/>
          <w:numId w:val="32"/>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целевое</w:t>
      </w:r>
      <w:proofErr w:type="gramEnd"/>
      <w:r w:rsidRPr="009C1797">
        <w:rPr>
          <w:rFonts w:eastAsia="Calibri"/>
          <w:sz w:val="26"/>
          <w:szCs w:val="26"/>
        </w:rPr>
        <w:t xml:space="preserve"> назначение Гранта;</w:t>
      </w:r>
    </w:p>
    <w:p w:rsidR="00EF6D70" w:rsidRPr="009C1797" w:rsidRDefault="00EF6D70" w:rsidP="00C62489">
      <w:pPr>
        <w:pStyle w:val="a3"/>
        <w:numPr>
          <w:ilvl w:val="0"/>
          <w:numId w:val="32"/>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условие</w:t>
      </w:r>
      <w:proofErr w:type="gramEnd"/>
      <w:r w:rsidRPr="009C1797">
        <w:rPr>
          <w:rFonts w:eastAsia="Calibri"/>
          <w:sz w:val="26"/>
          <w:szCs w:val="26"/>
        </w:rPr>
        <w:t xml:space="preserve"> предоставления Гранта; </w:t>
      </w:r>
    </w:p>
    <w:p w:rsidR="00EF6D70" w:rsidRPr="009C1797" w:rsidRDefault="00EF6D70" w:rsidP="00C62489">
      <w:pPr>
        <w:pStyle w:val="a3"/>
        <w:numPr>
          <w:ilvl w:val="0"/>
          <w:numId w:val="32"/>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перечень</w:t>
      </w:r>
      <w:proofErr w:type="gramEnd"/>
      <w:r w:rsidRPr="009C1797">
        <w:rPr>
          <w:rFonts w:eastAsia="Calibri"/>
          <w:sz w:val="26"/>
          <w:szCs w:val="26"/>
        </w:rPr>
        <w:t xml:space="preserve"> затрат, на финансовое обеспечение которых предоставляется Грант;</w:t>
      </w:r>
    </w:p>
    <w:p w:rsidR="00EF6D70" w:rsidRPr="009C1797" w:rsidRDefault="00EF6D70" w:rsidP="00C62489">
      <w:pPr>
        <w:pStyle w:val="a3"/>
        <w:numPr>
          <w:ilvl w:val="0"/>
          <w:numId w:val="32"/>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ответственность</w:t>
      </w:r>
      <w:proofErr w:type="gramEnd"/>
      <w:r w:rsidRPr="009C1797">
        <w:rPr>
          <w:rFonts w:eastAsia="Calibri"/>
          <w:sz w:val="26"/>
          <w:szCs w:val="26"/>
        </w:rPr>
        <w:t xml:space="preserve"> сторон за нарушение условий Договора;</w:t>
      </w:r>
    </w:p>
    <w:p w:rsidR="00EF6D70" w:rsidRPr="009C1797" w:rsidRDefault="00EF6D70" w:rsidP="00C62489">
      <w:pPr>
        <w:pStyle w:val="a3"/>
        <w:numPr>
          <w:ilvl w:val="0"/>
          <w:numId w:val="32"/>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порядок</w:t>
      </w:r>
      <w:proofErr w:type="gramEnd"/>
      <w:r w:rsidRPr="009C1797">
        <w:rPr>
          <w:rFonts w:eastAsia="Calibri"/>
          <w:sz w:val="26"/>
          <w:szCs w:val="26"/>
        </w:rPr>
        <w:t xml:space="preserve"> и сроки представления отчетности, установленные Порядком;</w:t>
      </w:r>
    </w:p>
    <w:p w:rsidR="00EF6D70" w:rsidRPr="009C1797" w:rsidRDefault="00EF6D70" w:rsidP="00C62489">
      <w:pPr>
        <w:pStyle w:val="a3"/>
        <w:numPr>
          <w:ilvl w:val="0"/>
          <w:numId w:val="32"/>
        </w:numPr>
        <w:tabs>
          <w:tab w:val="left" w:pos="851"/>
        </w:tabs>
        <w:autoSpaceDE w:val="0"/>
        <w:autoSpaceDN w:val="0"/>
        <w:adjustRightInd w:val="0"/>
        <w:ind w:left="0" w:firstLine="567"/>
        <w:jc w:val="both"/>
        <w:rPr>
          <w:rFonts w:eastAsia="Calibri"/>
          <w:sz w:val="26"/>
          <w:szCs w:val="26"/>
        </w:rPr>
      </w:pPr>
      <w:proofErr w:type="gramStart"/>
      <w:r w:rsidRPr="009C1797">
        <w:rPr>
          <w:rFonts w:eastAsia="Calibri"/>
          <w:sz w:val="26"/>
          <w:szCs w:val="26"/>
        </w:rPr>
        <w:t>форм</w:t>
      </w:r>
      <w:r w:rsidR="009E592A" w:rsidRPr="009C1797">
        <w:rPr>
          <w:rFonts w:eastAsia="Calibri"/>
          <w:sz w:val="26"/>
          <w:szCs w:val="26"/>
        </w:rPr>
        <w:t>ы</w:t>
      </w:r>
      <w:proofErr w:type="gramEnd"/>
      <w:r w:rsidR="009E592A" w:rsidRPr="009C1797">
        <w:rPr>
          <w:rFonts w:eastAsia="Calibri"/>
          <w:sz w:val="26"/>
          <w:szCs w:val="26"/>
        </w:rPr>
        <w:t xml:space="preserve"> отчета о результатах деятельности Субъекта и отчета </w:t>
      </w:r>
      <w:r w:rsidRPr="009C1797">
        <w:rPr>
          <w:rFonts w:eastAsia="Calibri"/>
          <w:sz w:val="26"/>
          <w:szCs w:val="26"/>
        </w:rPr>
        <w:t>о целевом использовании суммы Гранта;</w:t>
      </w:r>
    </w:p>
    <w:p w:rsidR="00EF6D70" w:rsidRPr="009C1797" w:rsidRDefault="00EF6D70" w:rsidP="00C62489">
      <w:pPr>
        <w:pStyle w:val="a3"/>
        <w:numPr>
          <w:ilvl w:val="0"/>
          <w:numId w:val="32"/>
        </w:numPr>
        <w:tabs>
          <w:tab w:val="left" w:pos="851"/>
          <w:tab w:val="left" w:pos="1276"/>
        </w:tabs>
        <w:autoSpaceDE w:val="0"/>
        <w:autoSpaceDN w:val="0"/>
        <w:adjustRightInd w:val="0"/>
        <w:ind w:left="0" w:firstLine="567"/>
        <w:jc w:val="both"/>
        <w:rPr>
          <w:rFonts w:eastAsia="Calibri"/>
          <w:sz w:val="26"/>
          <w:szCs w:val="26"/>
        </w:rPr>
      </w:pPr>
      <w:proofErr w:type="gramStart"/>
      <w:r w:rsidRPr="009C1797">
        <w:rPr>
          <w:rFonts w:eastAsia="Calibri"/>
          <w:sz w:val="26"/>
          <w:szCs w:val="26"/>
        </w:rPr>
        <w:t>порядок</w:t>
      </w:r>
      <w:proofErr w:type="gramEnd"/>
      <w:r w:rsidRPr="009C1797">
        <w:rPr>
          <w:rFonts w:eastAsia="Calibri"/>
          <w:sz w:val="26"/>
          <w:szCs w:val="26"/>
        </w:rPr>
        <w:t xml:space="preserve"> возврата Гранта в случае нарушения получателем Гранта условий, определенных Договором;</w:t>
      </w:r>
    </w:p>
    <w:p w:rsidR="00BD34C6" w:rsidRPr="009C1797" w:rsidRDefault="00BD34C6" w:rsidP="00BD34C6">
      <w:pPr>
        <w:autoSpaceDE w:val="0"/>
        <w:autoSpaceDN w:val="0"/>
        <w:adjustRightInd w:val="0"/>
        <w:ind w:firstLine="567"/>
        <w:jc w:val="both"/>
        <w:rPr>
          <w:rFonts w:eastAsia="Calibri" w:cs="Arial"/>
          <w:sz w:val="26"/>
          <w:szCs w:val="26"/>
        </w:rPr>
      </w:pPr>
      <w:r w:rsidRPr="009C1797">
        <w:rPr>
          <w:rFonts w:eastAsia="Calibri" w:cs="Arial"/>
          <w:sz w:val="26"/>
          <w:szCs w:val="26"/>
        </w:rPr>
        <w:t>3.</w:t>
      </w:r>
      <w:r w:rsidR="00B0220D" w:rsidRPr="009C1797">
        <w:rPr>
          <w:rFonts w:eastAsia="Calibri" w:cs="Arial"/>
          <w:sz w:val="26"/>
          <w:szCs w:val="26"/>
        </w:rPr>
        <w:t>11</w:t>
      </w:r>
      <w:r w:rsidRPr="009C1797">
        <w:rPr>
          <w:rFonts w:eastAsia="Calibri" w:cs="Arial"/>
          <w:sz w:val="26"/>
          <w:szCs w:val="26"/>
        </w:rPr>
        <w:t>.</w:t>
      </w:r>
      <w:r w:rsidR="00B0220D" w:rsidRPr="009C1797">
        <w:rPr>
          <w:rFonts w:eastAsia="Calibri" w:cs="Arial"/>
          <w:sz w:val="26"/>
          <w:szCs w:val="26"/>
        </w:rPr>
        <w:t>3</w:t>
      </w:r>
      <w:r w:rsidRPr="009C1797">
        <w:rPr>
          <w:rFonts w:eastAsia="Calibri" w:cs="Arial"/>
          <w:sz w:val="26"/>
          <w:szCs w:val="26"/>
        </w:rPr>
        <w:t>. Обязательным условием, включаемым в Договор и в договоры (соглашения), заключенные в целях исполнения обязательств по Договору, является согласие Субъекта и лиц, являющихся поставщиками (подрядчиками, исполнителями) по договорам (соглашениям), заключенным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и органами государственного (муниципального) финансового контроля проверок соблюдения ими условий, целей и порядка предоставления Гранта.</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3.</w:t>
      </w:r>
      <w:r w:rsidR="00B0220D" w:rsidRPr="009C1797">
        <w:rPr>
          <w:rFonts w:eastAsia="Calibri"/>
          <w:sz w:val="26"/>
          <w:szCs w:val="26"/>
        </w:rPr>
        <w:t>11</w:t>
      </w:r>
      <w:r w:rsidRPr="009C1797">
        <w:rPr>
          <w:rFonts w:eastAsia="Calibri"/>
          <w:sz w:val="26"/>
          <w:szCs w:val="26"/>
        </w:rPr>
        <w:t>.</w:t>
      </w:r>
      <w:r w:rsidR="00B0220D" w:rsidRPr="009C1797">
        <w:rPr>
          <w:rFonts w:eastAsia="Calibri"/>
          <w:sz w:val="26"/>
          <w:szCs w:val="26"/>
        </w:rPr>
        <w:t>4</w:t>
      </w:r>
      <w:r w:rsidRPr="009C1797">
        <w:rPr>
          <w:rFonts w:eastAsia="Calibri"/>
          <w:sz w:val="26"/>
          <w:szCs w:val="26"/>
        </w:rPr>
        <w:t>. Обязательным условием предоставления Гранта, включаемым в Договор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3.</w:t>
      </w:r>
      <w:r w:rsidR="00B0220D" w:rsidRPr="009C1797">
        <w:rPr>
          <w:rFonts w:eastAsia="Calibri"/>
          <w:sz w:val="26"/>
          <w:szCs w:val="26"/>
        </w:rPr>
        <w:t>11</w:t>
      </w:r>
      <w:r w:rsidRPr="009C1797">
        <w:rPr>
          <w:rFonts w:eastAsia="Calibri"/>
          <w:sz w:val="26"/>
          <w:szCs w:val="26"/>
        </w:rPr>
        <w:t>.</w:t>
      </w:r>
      <w:r w:rsidR="00B0220D" w:rsidRPr="009C1797">
        <w:rPr>
          <w:rFonts w:eastAsia="Calibri"/>
          <w:sz w:val="26"/>
          <w:szCs w:val="26"/>
        </w:rPr>
        <w:t>5</w:t>
      </w:r>
      <w:r w:rsidRPr="009C1797">
        <w:rPr>
          <w:rFonts w:eastAsia="Calibri"/>
          <w:sz w:val="26"/>
          <w:szCs w:val="26"/>
        </w:rPr>
        <w:t>. Условие, что Субъект при внесении изменений или дополнений в учредительные и регистрационные документы (реорганизация, изменение реквизитов и других характеристик) в течение 7 рабочих дней обязан представить копии соответствующих документов ответственному исполнителю.</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3.</w:t>
      </w:r>
      <w:r w:rsidR="00B0220D" w:rsidRPr="009C1797">
        <w:rPr>
          <w:rFonts w:eastAsia="Calibri"/>
          <w:sz w:val="26"/>
          <w:szCs w:val="26"/>
        </w:rPr>
        <w:t>11</w:t>
      </w:r>
      <w:r w:rsidRPr="009C1797">
        <w:rPr>
          <w:rFonts w:eastAsia="Calibri"/>
          <w:sz w:val="26"/>
          <w:szCs w:val="26"/>
        </w:rPr>
        <w:t>.</w:t>
      </w:r>
      <w:r w:rsidR="00B0220D" w:rsidRPr="009C1797">
        <w:rPr>
          <w:rFonts w:eastAsia="Calibri"/>
          <w:sz w:val="26"/>
          <w:szCs w:val="26"/>
        </w:rPr>
        <w:t>6</w:t>
      </w:r>
      <w:r w:rsidRPr="009C1797">
        <w:rPr>
          <w:rFonts w:eastAsia="Calibri"/>
          <w:sz w:val="26"/>
          <w:szCs w:val="26"/>
        </w:rPr>
        <w:t>. Условие, что Субъект, в отношении которого принято решение о предоставлении Гранта, обязуется осуществлять предпринимательскую деятельность не менее одного года с момента получения Гранта.</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3.</w:t>
      </w:r>
      <w:r w:rsidR="00A57954" w:rsidRPr="009C1797">
        <w:rPr>
          <w:rFonts w:eastAsia="Calibri"/>
          <w:sz w:val="26"/>
          <w:szCs w:val="26"/>
        </w:rPr>
        <w:t>12</w:t>
      </w:r>
      <w:r w:rsidRPr="009C1797">
        <w:rPr>
          <w:rFonts w:eastAsia="Calibri"/>
          <w:sz w:val="26"/>
          <w:szCs w:val="26"/>
        </w:rPr>
        <w:t>. Управление отчетности</w:t>
      </w:r>
      <w:r w:rsidR="000D0243" w:rsidRPr="009C1797">
        <w:rPr>
          <w:rFonts w:eastAsia="Calibri"/>
          <w:sz w:val="26"/>
          <w:szCs w:val="26"/>
        </w:rPr>
        <w:t xml:space="preserve"> и программно-целевого планирования</w:t>
      </w:r>
      <w:r w:rsidRPr="009C1797">
        <w:rPr>
          <w:rFonts w:eastAsia="Calibri"/>
          <w:sz w:val="26"/>
          <w:szCs w:val="26"/>
        </w:rPr>
        <w:t xml:space="preserve"> администрации Нефтеюганского района обеспечивает перечисление </w:t>
      </w:r>
      <w:r w:rsidR="00063709" w:rsidRPr="009C1797">
        <w:rPr>
          <w:rFonts w:eastAsia="Calibri"/>
          <w:sz w:val="26"/>
          <w:szCs w:val="26"/>
        </w:rPr>
        <w:t xml:space="preserve">Гранта </w:t>
      </w:r>
      <w:r w:rsidRPr="009C1797">
        <w:rPr>
          <w:rFonts w:eastAsia="Calibri"/>
          <w:sz w:val="26"/>
          <w:szCs w:val="26"/>
        </w:rPr>
        <w:t>Субъекту в порядке и сроки установленные Договором, на расчетный счет, открытый в кредитной организации.</w:t>
      </w:r>
    </w:p>
    <w:p w:rsidR="00EF6D70" w:rsidRPr="009C1797" w:rsidRDefault="00EF6D70" w:rsidP="00EF6D70">
      <w:pPr>
        <w:autoSpaceDE w:val="0"/>
        <w:autoSpaceDN w:val="0"/>
        <w:adjustRightInd w:val="0"/>
        <w:ind w:firstLine="567"/>
        <w:jc w:val="both"/>
        <w:rPr>
          <w:rFonts w:eastAsia="Calibri"/>
          <w:sz w:val="26"/>
          <w:szCs w:val="26"/>
        </w:rPr>
      </w:pPr>
    </w:p>
    <w:p w:rsidR="00EF6D70" w:rsidRPr="009C1797" w:rsidRDefault="00EF6D70" w:rsidP="00EF6D70">
      <w:pPr>
        <w:ind w:firstLine="567"/>
        <w:jc w:val="center"/>
        <w:outlineLvl w:val="1"/>
        <w:rPr>
          <w:rFonts w:eastAsia="Calibri"/>
          <w:bCs/>
          <w:iCs/>
          <w:sz w:val="26"/>
          <w:szCs w:val="26"/>
        </w:rPr>
      </w:pPr>
      <w:r w:rsidRPr="009C1797">
        <w:rPr>
          <w:rFonts w:eastAsia="Calibri"/>
          <w:bCs/>
          <w:iCs/>
          <w:sz w:val="26"/>
          <w:szCs w:val="26"/>
        </w:rPr>
        <w:t>4. Требования к отчетности</w:t>
      </w:r>
    </w:p>
    <w:p w:rsidR="00EF6D70" w:rsidRPr="009C1797" w:rsidRDefault="00EF6D70" w:rsidP="00EF6D70">
      <w:pPr>
        <w:ind w:firstLine="567"/>
        <w:jc w:val="center"/>
        <w:outlineLvl w:val="1"/>
        <w:rPr>
          <w:rFonts w:eastAsia="Calibri"/>
          <w:iCs/>
          <w:sz w:val="26"/>
          <w:szCs w:val="26"/>
        </w:rPr>
      </w:pP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4.1. При условии выполнения обязательств, предусмотренных Договором, Субъект представляет в Администрацию:</w:t>
      </w:r>
    </w:p>
    <w:p w:rsidR="00EF6D70" w:rsidRPr="009C1797" w:rsidRDefault="00EF6D70" w:rsidP="00C62489">
      <w:pPr>
        <w:pStyle w:val="a3"/>
        <w:numPr>
          <w:ilvl w:val="0"/>
          <w:numId w:val="35"/>
        </w:numPr>
        <w:tabs>
          <w:tab w:val="left" w:pos="1134"/>
        </w:tabs>
        <w:autoSpaceDE w:val="0"/>
        <w:autoSpaceDN w:val="0"/>
        <w:adjustRightInd w:val="0"/>
        <w:ind w:left="0" w:firstLine="709"/>
        <w:jc w:val="both"/>
        <w:rPr>
          <w:rFonts w:eastAsia="Calibri"/>
          <w:sz w:val="26"/>
          <w:szCs w:val="26"/>
        </w:rPr>
      </w:pPr>
      <w:proofErr w:type="gramStart"/>
      <w:r w:rsidRPr="009C1797">
        <w:rPr>
          <w:rFonts w:eastAsia="Calibri"/>
          <w:sz w:val="26"/>
          <w:szCs w:val="26"/>
        </w:rPr>
        <w:t>отчет</w:t>
      </w:r>
      <w:proofErr w:type="gramEnd"/>
      <w:r w:rsidRPr="009C1797">
        <w:rPr>
          <w:rFonts w:eastAsia="Calibri"/>
          <w:sz w:val="26"/>
          <w:szCs w:val="26"/>
        </w:rPr>
        <w:t xml:space="preserve"> о </w:t>
      </w:r>
      <w:r w:rsidR="002D1BED" w:rsidRPr="009C1797">
        <w:rPr>
          <w:rFonts w:eastAsia="Calibri"/>
          <w:sz w:val="26"/>
          <w:szCs w:val="26"/>
        </w:rPr>
        <w:t>результатах деятельности</w:t>
      </w:r>
      <w:r w:rsidR="008E3493" w:rsidRPr="009C1797">
        <w:rPr>
          <w:rFonts w:eastAsia="Calibri"/>
          <w:sz w:val="26"/>
          <w:szCs w:val="26"/>
        </w:rPr>
        <w:t xml:space="preserve"> Субъекта</w:t>
      </w:r>
      <w:r w:rsidRPr="009C1797">
        <w:rPr>
          <w:rFonts w:eastAsia="Calibri"/>
          <w:sz w:val="26"/>
          <w:szCs w:val="26"/>
        </w:rPr>
        <w:t>, не позднее 01 мая года, следующего за годом получения Гранта</w:t>
      </w:r>
      <w:r w:rsidR="002D1BED" w:rsidRPr="009C1797">
        <w:rPr>
          <w:rFonts w:eastAsia="Calibri"/>
          <w:sz w:val="26"/>
          <w:szCs w:val="26"/>
        </w:rPr>
        <w:t>, по форме установленной в Договоре</w:t>
      </w:r>
      <w:r w:rsidRPr="009C1797">
        <w:rPr>
          <w:rFonts w:eastAsia="Calibri"/>
          <w:sz w:val="26"/>
          <w:szCs w:val="26"/>
        </w:rPr>
        <w:t>;</w:t>
      </w:r>
    </w:p>
    <w:p w:rsidR="00EF6D70" w:rsidRPr="009C1797" w:rsidRDefault="00EF6D70" w:rsidP="00C62489">
      <w:pPr>
        <w:pStyle w:val="a3"/>
        <w:numPr>
          <w:ilvl w:val="0"/>
          <w:numId w:val="35"/>
        </w:numPr>
        <w:tabs>
          <w:tab w:val="left" w:pos="1134"/>
        </w:tabs>
        <w:autoSpaceDE w:val="0"/>
        <w:autoSpaceDN w:val="0"/>
        <w:adjustRightInd w:val="0"/>
        <w:ind w:left="0" w:firstLine="709"/>
        <w:jc w:val="both"/>
        <w:rPr>
          <w:rFonts w:eastAsia="Calibri"/>
          <w:sz w:val="26"/>
          <w:szCs w:val="26"/>
        </w:rPr>
      </w:pPr>
      <w:proofErr w:type="gramStart"/>
      <w:r w:rsidRPr="009C1797">
        <w:rPr>
          <w:rFonts w:eastAsia="Calibri"/>
          <w:sz w:val="26"/>
          <w:szCs w:val="26"/>
        </w:rPr>
        <w:t>отчет</w:t>
      </w:r>
      <w:proofErr w:type="gramEnd"/>
      <w:r w:rsidRPr="009C1797">
        <w:rPr>
          <w:rFonts w:eastAsia="Calibri"/>
          <w:sz w:val="26"/>
          <w:szCs w:val="26"/>
        </w:rPr>
        <w:t xml:space="preserve"> о целевом использовании суммы Гранта в форме субсидии </w:t>
      </w:r>
      <w:r w:rsidR="00285BBB" w:rsidRPr="009C1797">
        <w:rPr>
          <w:rFonts w:eastAsia="Calibri"/>
          <w:sz w:val="26"/>
          <w:szCs w:val="26"/>
        </w:rPr>
        <w:t xml:space="preserve">по форме установленной в Договоре, в том числе </w:t>
      </w:r>
      <w:r w:rsidRPr="009C1797">
        <w:rPr>
          <w:rFonts w:eastAsia="Calibri"/>
          <w:sz w:val="26"/>
          <w:szCs w:val="26"/>
        </w:rPr>
        <w:t xml:space="preserve">копии договоров, </w:t>
      </w:r>
      <w:r w:rsidR="000A6C1F" w:rsidRPr="009C1797">
        <w:rPr>
          <w:rFonts w:eastAsia="Calibri"/>
          <w:sz w:val="26"/>
          <w:szCs w:val="26"/>
        </w:rPr>
        <w:t xml:space="preserve">счетов, </w:t>
      </w:r>
      <w:r w:rsidRPr="009C1797">
        <w:rPr>
          <w:rFonts w:eastAsia="Calibri"/>
          <w:sz w:val="26"/>
          <w:szCs w:val="26"/>
        </w:rPr>
        <w:t>счетов-фактур, платежных поручений, кассовых и товарных чеков, товарных накладных;</w:t>
      </w:r>
    </w:p>
    <w:p w:rsidR="00EF6D70" w:rsidRPr="009C1797" w:rsidRDefault="00EF6D70" w:rsidP="00C62489">
      <w:pPr>
        <w:pStyle w:val="a3"/>
        <w:numPr>
          <w:ilvl w:val="0"/>
          <w:numId w:val="35"/>
        </w:numPr>
        <w:tabs>
          <w:tab w:val="left" w:pos="1134"/>
        </w:tabs>
        <w:autoSpaceDE w:val="0"/>
        <w:autoSpaceDN w:val="0"/>
        <w:adjustRightInd w:val="0"/>
        <w:ind w:left="0" w:firstLine="709"/>
        <w:jc w:val="both"/>
        <w:rPr>
          <w:rFonts w:eastAsia="Calibri"/>
          <w:sz w:val="26"/>
          <w:szCs w:val="26"/>
        </w:rPr>
      </w:pPr>
      <w:proofErr w:type="gramStart"/>
      <w:r w:rsidRPr="009C1797">
        <w:rPr>
          <w:rFonts w:eastAsia="Calibri"/>
          <w:sz w:val="26"/>
          <w:szCs w:val="26"/>
        </w:rPr>
        <w:t>копии</w:t>
      </w:r>
      <w:proofErr w:type="gramEnd"/>
      <w:r w:rsidRPr="009C1797">
        <w:rPr>
          <w:rFonts w:eastAsia="Calibri"/>
          <w:sz w:val="26"/>
          <w:szCs w:val="26"/>
        </w:rPr>
        <w:t xml:space="preserve"> бухгалтерского баланса и налоговых деклараций по применяемым специальным режимам налогообложения (для применяющих такие режимы), в срок предусмотренный налоговым законодательством, но не позднее 01 мая года, следующего за истекшим налоговым периодом.</w:t>
      </w:r>
    </w:p>
    <w:p w:rsidR="00EF6D70" w:rsidRPr="009C1797" w:rsidRDefault="00EF6D70" w:rsidP="00EF6D70">
      <w:pPr>
        <w:autoSpaceDE w:val="0"/>
        <w:autoSpaceDN w:val="0"/>
        <w:adjustRightInd w:val="0"/>
        <w:ind w:firstLine="567"/>
        <w:jc w:val="both"/>
        <w:rPr>
          <w:rFonts w:eastAsia="Calibri"/>
          <w:sz w:val="24"/>
          <w:szCs w:val="24"/>
        </w:rPr>
      </w:pPr>
    </w:p>
    <w:p w:rsidR="00EF6D70" w:rsidRPr="009C1797" w:rsidRDefault="00EF6D70" w:rsidP="00EF6D70">
      <w:pPr>
        <w:ind w:firstLine="567"/>
        <w:jc w:val="center"/>
        <w:outlineLvl w:val="1"/>
        <w:rPr>
          <w:rFonts w:eastAsia="Calibri"/>
          <w:bCs/>
          <w:iCs/>
          <w:sz w:val="26"/>
          <w:szCs w:val="26"/>
        </w:rPr>
      </w:pPr>
      <w:r w:rsidRPr="009C1797">
        <w:rPr>
          <w:rFonts w:eastAsia="Calibri"/>
          <w:bCs/>
          <w:iCs/>
          <w:sz w:val="26"/>
          <w:szCs w:val="26"/>
        </w:rPr>
        <w:t xml:space="preserve">5. </w:t>
      </w:r>
      <w:r w:rsidR="0043146D" w:rsidRPr="009C1797">
        <w:rPr>
          <w:rFonts w:eastAsia="Calibri"/>
          <w:bCs/>
          <w:iCs/>
          <w:sz w:val="26"/>
          <w:szCs w:val="26"/>
        </w:rPr>
        <w:t>Порядок осуществления контроля</w:t>
      </w:r>
    </w:p>
    <w:p w:rsidR="00EF6D70" w:rsidRPr="009C1797" w:rsidRDefault="00EF6D70" w:rsidP="00EF6D70">
      <w:pPr>
        <w:ind w:firstLine="567"/>
        <w:jc w:val="center"/>
        <w:outlineLvl w:val="1"/>
        <w:rPr>
          <w:rFonts w:eastAsia="Calibri"/>
          <w:iCs/>
          <w:sz w:val="26"/>
          <w:szCs w:val="26"/>
        </w:rPr>
      </w:pPr>
    </w:p>
    <w:p w:rsidR="00EF6D70" w:rsidRPr="009C1797" w:rsidRDefault="00EF6D70" w:rsidP="00EF6D70">
      <w:pPr>
        <w:tabs>
          <w:tab w:val="left" w:pos="1276"/>
        </w:tabs>
        <w:autoSpaceDE w:val="0"/>
        <w:autoSpaceDN w:val="0"/>
        <w:adjustRightInd w:val="0"/>
        <w:ind w:firstLine="567"/>
        <w:jc w:val="both"/>
        <w:rPr>
          <w:rFonts w:eastAsia="Calibri"/>
          <w:sz w:val="26"/>
          <w:szCs w:val="26"/>
        </w:rPr>
      </w:pPr>
      <w:r w:rsidRPr="009C1797">
        <w:rPr>
          <w:rFonts w:eastAsia="Calibri"/>
          <w:sz w:val="26"/>
          <w:szCs w:val="26"/>
        </w:rPr>
        <w:t xml:space="preserve">5.1. Администрация, а также уполномоченный орган внутреннего муниципального финансового контроля Нефтеюганского района в обязательном порядке осуществляют контроль </w:t>
      </w:r>
      <w:r w:rsidR="00BF3E03" w:rsidRPr="009C1797">
        <w:rPr>
          <w:rFonts w:eastAsia="Calibri"/>
          <w:sz w:val="26"/>
          <w:szCs w:val="26"/>
        </w:rPr>
        <w:t xml:space="preserve">соблюдения </w:t>
      </w:r>
      <w:r w:rsidRPr="009C1797">
        <w:rPr>
          <w:rFonts w:eastAsia="Calibri"/>
          <w:sz w:val="26"/>
          <w:szCs w:val="26"/>
        </w:rPr>
        <w:t>целе</w:t>
      </w:r>
      <w:r w:rsidR="00BF3E03" w:rsidRPr="009C1797">
        <w:rPr>
          <w:rFonts w:eastAsia="Calibri"/>
          <w:sz w:val="26"/>
          <w:szCs w:val="26"/>
        </w:rPr>
        <w:t xml:space="preserve">й, условий </w:t>
      </w:r>
      <w:r w:rsidRPr="009C1797">
        <w:rPr>
          <w:rFonts w:eastAsia="Calibri"/>
          <w:sz w:val="26"/>
          <w:szCs w:val="26"/>
        </w:rPr>
        <w:t>и порядка предоставления грантов Субъектам.</w:t>
      </w:r>
    </w:p>
    <w:p w:rsidR="00EF6D70" w:rsidRPr="009C1797" w:rsidRDefault="00EF6D70" w:rsidP="00EF6D70">
      <w:pPr>
        <w:tabs>
          <w:tab w:val="left" w:pos="1276"/>
        </w:tabs>
        <w:autoSpaceDE w:val="0"/>
        <w:autoSpaceDN w:val="0"/>
        <w:adjustRightInd w:val="0"/>
        <w:ind w:firstLine="567"/>
        <w:jc w:val="both"/>
        <w:rPr>
          <w:rFonts w:eastAsia="Calibri"/>
          <w:sz w:val="26"/>
          <w:szCs w:val="26"/>
        </w:rPr>
      </w:pPr>
      <w:r w:rsidRPr="009C1797">
        <w:rPr>
          <w:rFonts w:eastAsia="Calibri"/>
          <w:sz w:val="26"/>
          <w:szCs w:val="26"/>
        </w:rPr>
        <w:t>5.2. Контроль соблюдения условий расходования и целевого использования средств Гранта осуществляет контрольно-ревизионное управление администрации Нефтеюганского района в соответствии с законодательством Российской Федерации.</w:t>
      </w:r>
    </w:p>
    <w:p w:rsidR="00EF6D70" w:rsidRPr="009C1797" w:rsidRDefault="00EF6D70" w:rsidP="00EF6D70">
      <w:pPr>
        <w:tabs>
          <w:tab w:val="left" w:pos="1276"/>
          <w:tab w:val="left" w:pos="1372"/>
        </w:tabs>
        <w:autoSpaceDE w:val="0"/>
        <w:autoSpaceDN w:val="0"/>
        <w:adjustRightInd w:val="0"/>
        <w:ind w:firstLine="567"/>
        <w:jc w:val="both"/>
        <w:rPr>
          <w:rFonts w:eastAsia="Calibri"/>
          <w:sz w:val="26"/>
          <w:szCs w:val="26"/>
        </w:rPr>
      </w:pPr>
      <w:r w:rsidRPr="009C1797">
        <w:rPr>
          <w:rFonts w:eastAsia="Calibri"/>
          <w:sz w:val="26"/>
          <w:szCs w:val="26"/>
        </w:rPr>
        <w:t xml:space="preserve">5.3. Грант подлежит возврату в бюджет Нефтеюганского района в случаях </w:t>
      </w:r>
      <w:r w:rsidR="00F3584F" w:rsidRPr="009C1797">
        <w:rPr>
          <w:rFonts w:eastAsia="Calibri"/>
          <w:sz w:val="26"/>
          <w:szCs w:val="26"/>
        </w:rPr>
        <w:t>несоблюдения Субъектом целей, условий и Порядка предоставления гранта, выявленного по фактам проверок, произведенных Администрацией и контрольно-ревизионным управлением администрации Нефтеюганского района, в том числе:</w:t>
      </w:r>
    </w:p>
    <w:p w:rsidR="00EF6D70" w:rsidRPr="009C1797" w:rsidRDefault="00EF6D70" w:rsidP="00C62489">
      <w:pPr>
        <w:pStyle w:val="a3"/>
        <w:numPr>
          <w:ilvl w:val="0"/>
          <w:numId w:val="36"/>
        </w:numPr>
        <w:tabs>
          <w:tab w:val="left" w:pos="0"/>
          <w:tab w:val="left" w:pos="993"/>
        </w:tabs>
        <w:autoSpaceDE w:val="0"/>
        <w:autoSpaceDN w:val="0"/>
        <w:adjustRightInd w:val="0"/>
        <w:ind w:left="993" w:hanging="426"/>
        <w:jc w:val="both"/>
        <w:rPr>
          <w:rFonts w:eastAsia="Calibri"/>
          <w:sz w:val="26"/>
          <w:szCs w:val="26"/>
        </w:rPr>
      </w:pPr>
      <w:proofErr w:type="gramStart"/>
      <w:r w:rsidRPr="009C1797">
        <w:rPr>
          <w:rFonts w:eastAsia="Calibri"/>
          <w:sz w:val="26"/>
          <w:szCs w:val="26"/>
        </w:rPr>
        <w:t>нецелевого</w:t>
      </w:r>
      <w:proofErr w:type="gramEnd"/>
      <w:r w:rsidRPr="009C1797">
        <w:rPr>
          <w:rFonts w:eastAsia="Calibri"/>
          <w:sz w:val="26"/>
          <w:szCs w:val="26"/>
        </w:rPr>
        <w:t xml:space="preserve"> использования предоставленного Гранта;</w:t>
      </w:r>
    </w:p>
    <w:p w:rsidR="00EF6D70" w:rsidRPr="009C1797" w:rsidRDefault="00EF6D70" w:rsidP="00C62489">
      <w:pPr>
        <w:pStyle w:val="a3"/>
        <w:numPr>
          <w:ilvl w:val="0"/>
          <w:numId w:val="36"/>
        </w:numPr>
        <w:autoSpaceDE w:val="0"/>
        <w:autoSpaceDN w:val="0"/>
        <w:adjustRightInd w:val="0"/>
        <w:ind w:left="993" w:hanging="426"/>
        <w:jc w:val="both"/>
        <w:rPr>
          <w:rFonts w:eastAsia="Calibri"/>
          <w:sz w:val="26"/>
          <w:szCs w:val="26"/>
        </w:rPr>
      </w:pPr>
      <w:proofErr w:type="gramStart"/>
      <w:r w:rsidRPr="009C1797">
        <w:rPr>
          <w:rFonts w:eastAsia="Calibri"/>
          <w:sz w:val="26"/>
          <w:szCs w:val="26"/>
        </w:rPr>
        <w:t>непредставления</w:t>
      </w:r>
      <w:proofErr w:type="gramEnd"/>
      <w:r w:rsidRPr="009C1797">
        <w:rPr>
          <w:rFonts w:eastAsia="Calibri"/>
          <w:sz w:val="26"/>
          <w:szCs w:val="26"/>
        </w:rPr>
        <w:t xml:space="preserve"> либо несвоевременного предоставления отчетности.</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5.4. Грант подлежит возврату в бюджет Нефтеюганского района в следующем порядке:</w:t>
      </w:r>
    </w:p>
    <w:p w:rsidR="00EF6D70" w:rsidRPr="009C1797" w:rsidRDefault="00EF6D70" w:rsidP="00EF6D70">
      <w:pPr>
        <w:widowControl w:val="0"/>
        <w:tabs>
          <w:tab w:val="left" w:pos="1344"/>
        </w:tabs>
        <w:autoSpaceDE w:val="0"/>
        <w:autoSpaceDN w:val="0"/>
        <w:adjustRightInd w:val="0"/>
        <w:ind w:firstLine="567"/>
        <w:jc w:val="both"/>
        <w:rPr>
          <w:rFonts w:eastAsia="Calibri"/>
          <w:sz w:val="26"/>
          <w:szCs w:val="26"/>
        </w:rPr>
      </w:pPr>
      <w:r w:rsidRPr="009C1797">
        <w:rPr>
          <w:rFonts w:eastAsia="Calibri"/>
          <w:sz w:val="26"/>
          <w:szCs w:val="26"/>
        </w:rPr>
        <w:t>5.4.1. Контрольно-ревизионное управление администрации Нефтеюганского района в течение 3 рабочих дней со дня выявления нарушения направляет ответственному исполнителю акт проверки.</w:t>
      </w:r>
    </w:p>
    <w:p w:rsidR="00EF6D70" w:rsidRPr="009C1797" w:rsidRDefault="00EF6D70" w:rsidP="00EF6D70">
      <w:pPr>
        <w:widowControl w:val="0"/>
        <w:tabs>
          <w:tab w:val="left" w:pos="851"/>
        </w:tabs>
        <w:autoSpaceDE w:val="0"/>
        <w:autoSpaceDN w:val="0"/>
        <w:adjustRightInd w:val="0"/>
        <w:ind w:firstLine="567"/>
        <w:jc w:val="both"/>
        <w:rPr>
          <w:rFonts w:eastAsia="Calibri"/>
          <w:sz w:val="26"/>
          <w:szCs w:val="26"/>
        </w:rPr>
      </w:pPr>
      <w:r w:rsidRPr="009C1797">
        <w:rPr>
          <w:rFonts w:eastAsia="Calibri"/>
          <w:sz w:val="26"/>
          <w:szCs w:val="26"/>
        </w:rPr>
        <w:t>5.4.2. Ответственный исполнитель в течение 5 рабочих дней на основании акта проверки направляет Субъекту письменное требование (уведомление) о возврате гранта в форме субсидии.</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5.4.3. Субъект обязан в течение 10 рабочих дней со дня получения требования (уведомления) о возврате Гранта перечислить указанную в требовании сумму по реквизитам, указанным в нем.</w:t>
      </w:r>
    </w:p>
    <w:p w:rsidR="00EF6D70" w:rsidRPr="009C1797" w:rsidRDefault="00EF6D70" w:rsidP="00EF6D70">
      <w:pPr>
        <w:tabs>
          <w:tab w:val="left" w:pos="0"/>
        </w:tabs>
        <w:autoSpaceDE w:val="0"/>
        <w:autoSpaceDN w:val="0"/>
        <w:adjustRightInd w:val="0"/>
        <w:ind w:firstLine="567"/>
        <w:jc w:val="both"/>
        <w:rPr>
          <w:rFonts w:eastAsia="Calibri"/>
          <w:sz w:val="26"/>
          <w:szCs w:val="26"/>
        </w:rPr>
      </w:pPr>
      <w:r w:rsidRPr="009C1797">
        <w:rPr>
          <w:rFonts w:eastAsia="Calibri"/>
          <w:sz w:val="26"/>
          <w:szCs w:val="26"/>
        </w:rPr>
        <w:t>5.5. Остатки Гранта,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использованные в отчетном финансовом году, подлежат возврату в бюджет Нефтеюганского района (за исключением Гранта, предоставленного в пределах суммы, необходимой для оплаты денежных обязательств Субъекта, источником финансового обеспечения которых является указанный Грант).</w:t>
      </w:r>
    </w:p>
    <w:p w:rsidR="00EF6D70" w:rsidRPr="009C1797" w:rsidRDefault="00EF6D70" w:rsidP="00EF6D70">
      <w:pPr>
        <w:tabs>
          <w:tab w:val="left" w:pos="1358"/>
        </w:tabs>
        <w:autoSpaceDE w:val="0"/>
        <w:autoSpaceDN w:val="0"/>
        <w:adjustRightInd w:val="0"/>
        <w:ind w:firstLine="567"/>
        <w:jc w:val="both"/>
        <w:rPr>
          <w:rFonts w:eastAsia="Calibri"/>
          <w:sz w:val="26"/>
          <w:szCs w:val="26"/>
        </w:rPr>
      </w:pPr>
      <w:r w:rsidRPr="009C1797">
        <w:rPr>
          <w:rFonts w:eastAsia="Calibri"/>
          <w:sz w:val="26"/>
          <w:szCs w:val="26"/>
        </w:rPr>
        <w:t>5.6. В случае невыполнения требования о возврате суммы Гранта в бюджет Нефтеюганского района взыскание средств Гранта осуществляется в судебном порядке в соответствии с законодательством Российской Федерации.</w:t>
      </w:r>
    </w:p>
    <w:p w:rsidR="00EF6D70" w:rsidRPr="009C1797" w:rsidRDefault="00EF6D70" w:rsidP="00EF6D70">
      <w:pPr>
        <w:autoSpaceDE w:val="0"/>
        <w:autoSpaceDN w:val="0"/>
        <w:adjustRightInd w:val="0"/>
        <w:ind w:firstLine="567"/>
        <w:jc w:val="both"/>
        <w:rPr>
          <w:rFonts w:eastAsia="Calibri"/>
          <w:sz w:val="26"/>
          <w:szCs w:val="26"/>
        </w:rPr>
      </w:pPr>
    </w:p>
    <w:p w:rsidR="00EF6D70" w:rsidRPr="009C1797" w:rsidRDefault="00EF6D70" w:rsidP="00DC3B7B">
      <w:pPr>
        <w:ind w:left="4962"/>
        <w:outlineLvl w:val="1"/>
        <w:rPr>
          <w:rFonts w:eastAsia="Calibri"/>
          <w:bCs/>
          <w:iCs/>
          <w:sz w:val="24"/>
          <w:szCs w:val="24"/>
        </w:rPr>
      </w:pPr>
      <w:r w:rsidRPr="009C1797">
        <w:rPr>
          <w:rFonts w:eastAsia="Calibri"/>
          <w:b/>
          <w:bCs/>
          <w:iCs/>
          <w:sz w:val="24"/>
          <w:szCs w:val="24"/>
        </w:rPr>
        <w:br w:type="page"/>
      </w:r>
      <w:r w:rsidRPr="009C1797">
        <w:rPr>
          <w:rFonts w:eastAsia="Calibri"/>
          <w:bCs/>
          <w:iCs/>
          <w:sz w:val="24"/>
          <w:szCs w:val="24"/>
        </w:rPr>
        <w:t xml:space="preserve">Приложение № 1 </w:t>
      </w:r>
    </w:p>
    <w:p w:rsidR="00DC3B7B" w:rsidRPr="009C1797" w:rsidRDefault="00EF6D70" w:rsidP="00DC3B7B">
      <w:pPr>
        <w:ind w:left="4962"/>
        <w:outlineLvl w:val="1"/>
        <w:rPr>
          <w:rFonts w:eastAsia="Calibri"/>
          <w:bCs/>
          <w:iCs/>
          <w:sz w:val="24"/>
          <w:szCs w:val="24"/>
        </w:rPr>
      </w:pPr>
      <w:proofErr w:type="gramStart"/>
      <w:r w:rsidRPr="009C1797">
        <w:rPr>
          <w:rFonts w:eastAsia="Calibri"/>
          <w:bCs/>
          <w:iCs/>
          <w:sz w:val="24"/>
          <w:szCs w:val="24"/>
        </w:rPr>
        <w:t>к</w:t>
      </w:r>
      <w:proofErr w:type="gramEnd"/>
      <w:r w:rsidRPr="009C1797">
        <w:rPr>
          <w:rFonts w:eastAsia="Calibri"/>
          <w:bCs/>
          <w:iCs/>
          <w:sz w:val="24"/>
          <w:szCs w:val="24"/>
        </w:rPr>
        <w:t xml:space="preserve"> Порядку предоставления грантов в форме </w:t>
      </w:r>
    </w:p>
    <w:p w:rsidR="00EF6D70" w:rsidRPr="009C1797" w:rsidRDefault="00EF6D70" w:rsidP="00DC3B7B">
      <w:pPr>
        <w:ind w:left="4962"/>
        <w:outlineLvl w:val="1"/>
        <w:rPr>
          <w:rFonts w:eastAsia="Calibri"/>
          <w:iCs/>
          <w:sz w:val="24"/>
          <w:szCs w:val="24"/>
        </w:rPr>
      </w:pPr>
      <w:proofErr w:type="gramStart"/>
      <w:r w:rsidRPr="009C1797">
        <w:rPr>
          <w:rFonts w:eastAsia="Calibri"/>
          <w:bCs/>
          <w:iCs/>
          <w:sz w:val="24"/>
          <w:szCs w:val="24"/>
        </w:rPr>
        <w:t>субсидий</w:t>
      </w:r>
      <w:proofErr w:type="gramEnd"/>
      <w:r w:rsidRPr="009C1797">
        <w:rPr>
          <w:rFonts w:eastAsia="Calibri"/>
          <w:bCs/>
          <w:iCs/>
          <w:sz w:val="24"/>
          <w:szCs w:val="24"/>
        </w:rPr>
        <w:t xml:space="preserve"> начинающим предпринимателям</w:t>
      </w:r>
    </w:p>
    <w:p w:rsidR="00EF6D70" w:rsidRPr="009C1797" w:rsidRDefault="00EF6D70" w:rsidP="00DC3B7B">
      <w:pPr>
        <w:ind w:left="4962"/>
        <w:outlineLvl w:val="1"/>
        <w:rPr>
          <w:rFonts w:eastAsia="Calibri"/>
          <w:bCs/>
          <w:iCs/>
          <w:sz w:val="24"/>
          <w:szCs w:val="24"/>
        </w:rPr>
      </w:pPr>
      <w:r w:rsidRPr="009C1797">
        <w:rPr>
          <w:rFonts w:eastAsia="Calibri"/>
          <w:bCs/>
          <w:iCs/>
          <w:sz w:val="24"/>
          <w:szCs w:val="24"/>
        </w:rPr>
        <w:t xml:space="preserve">Нефтеюганского района </w:t>
      </w:r>
    </w:p>
    <w:p w:rsidR="00EF6D70" w:rsidRPr="009C1797" w:rsidRDefault="00EF6D70" w:rsidP="00665AA4">
      <w:pPr>
        <w:autoSpaceDE w:val="0"/>
        <w:autoSpaceDN w:val="0"/>
        <w:adjustRightInd w:val="0"/>
        <w:ind w:firstLine="567"/>
        <w:rPr>
          <w:rFonts w:eastAsia="Calibri"/>
          <w:sz w:val="24"/>
          <w:szCs w:val="24"/>
        </w:rPr>
      </w:pPr>
    </w:p>
    <w:p w:rsidR="00D05884" w:rsidRPr="009C1797" w:rsidRDefault="00D05884" w:rsidP="00EF6D70">
      <w:pPr>
        <w:ind w:firstLine="567"/>
        <w:jc w:val="center"/>
        <w:outlineLvl w:val="1"/>
        <w:rPr>
          <w:rFonts w:eastAsia="Calibri"/>
          <w:b/>
          <w:bCs/>
          <w:iCs/>
          <w:sz w:val="26"/>
          <w:szCs w:val="26"/>
        </w:rPr>
      </w:pPr>
    </w:p>
    <w:p w:rsidR="00D05884" w:rsidRPr="009C1797" w:rsidRDefault="00D05884" w:rsidP="00EF6D70">
      <w:pPr>
        <w:ind w:firstLine="567"/>
        <w:jc w:val="center"/>
        <w:outlineLvl w:val="1"/>
        <w:rPr>
          <w:rFonts w:eastAsia="Calibri"/>
          <w:b/>
          <w:bCs/>
          <w:iCs/>
          <w:sz w:val="26"/>
          <w:szCs w:val="26"/>
        </w:rPr>
      </w:pPr>
    </w:p>
    <w:p w:rsidR="00EF6D70" w:rsidRPr="009C1797" w:rsidRDefault="00EF6D70" w:rsidP="00EF6D70">
      <w:pPr>
        <w:ind w:firstLine="567"/>
        <w:jc w:val="center"/>
        <w:outlineLvl w:val="1"/>
        <w:rPr>
          <w:rFonts w:eastAsia="Calibri"/>
          <w:bCs/>
          <w:iCs/>
          <w:sz w:val="26"/>
          <w:szCs w:val="26"/>
        </w:rPr>
      </w:pPr>
      <w:r w:rsidRPr="009C1797">
        <w:rPr>
          <w:rFonts w:eastAsia="Calibri"/>
          <w:bCs/>
          <w:iCs/>
          <w:sz w:val="26"/>
          <w:szCs w:val="26"/>
        </w:rPr>
        <w:t>ПЕРЕЧЕНЬ</w:t>
      </w:r>
    </w:p>
    <w:p w:rsidR="00EF6D70" w:rsidRPr="009C1797" w:rsidRDefault="00EF6D70" w:rsidP="00EF6D70">
      <w:pPr>
        <w:ind w:firstLine="567"/>
        <w:jc w:val="center"/>
        <w:outlineLvl w:val="1"/>
        <w:rPr>
          <w:rFonts w:eastAsia="Calibri"/>
          <w:iCs/>
          <w:sz w:val="26"/>
          <w:szCs w:val="26"/>
        </w:rPr>
      </w:pPr>
      <w:proofErr w:type="gramStart"/>
      <w:r w:rsidRPr="009C1797">
        <w:rPr>
          <w:rFonts w:eastAsia="Calibri"/>
          <w:bCs/>
          <w:iCs/>
          <w:sz w:val="26"/>
          <w:szCs w:val="26"/>
        </w:rPr>
        <w:t>документов</w:t>
      </w:r>
      <w:proofErr w:type="gramEnd"/>
      <w:r w:rsidRPr="009C1797">
        <w:rPr>
          <w:rFonts w:eastAsia="Calibri"/>
          <w:bCs/>
          <w:iCs/>
          <w:sz w:val="26"/>
          <w:szCs w:val="26"/>
        </w:rPr>
        <w:t xml:space="preserve"> для получения грантов в форме субсидии начинающим предпринимателям Нефтеюганского района</w:t>
      </w:r>
    </w:p>
    <w:p w:rsidR="00EF6D70" w:rsidRPr="009C1797" w:rsidRDefault="00EF6D70" w:rsidP="00EF6D70">
      <w:pPr>
        <w:autoSpaceDE w:val="0"/>
        <w:autoSpaceDN w:val="0"/>
        <w:adjustRightInd w:val="0"/>
        <w:ind w:firstLine="567"/>
        <w:jc w:val="center"/>
        <w:rPr>
          <w:rFonts w:eastAsia="Calibri"/>
          <w:sz w:val="26"/>
          <w:szCs w:val="26"/>
        </w:rPr>
      </w:pPr>
    </w:p>
    <w:p w:rsidR="00EF6D70" w:rsidRPr="009C1797" w:rsidRDefault="00EF6D70" w:rsidP="00EF6D70">
      <w:pPr>
        <w:tabs>
          <w:tab w:val="left" w:pos="1176"/>
        </w:tabs>
        <w:autoSpaceDE w:val="0"/>
        <w:autoSpaceDN w:val="0"/>
        <w:adjustRightInd w:val="0"/>
        <w:ind w:firstLine="567"/>
        <w:jc w:val="both"/>
        <w:rPr>
          <w:rFonts w:eastAsia="Calibri"/>
          <w:sz w:val="26"/>
          <w:szCs w:val="26"/>
        </w:rPr>
      </w:pPr>
      <w:r w:rsidRPr="009C1797">
        <w:rPr>
          <w:rFonts w:eastAsia="Calibri"/>
          <w:sz w:val="26"/>
          <w:szCs w:val="26"/>
        </w:rPr>
        <w:t xml:space="preserve">1. Заявление о предоставлении гранта в форме субсидии, подписанное Субъектом, либо уполномоченным лицом (приложение № 2 к Порядку). </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 xml:space="preserve">2. </w:t>
      </w:r>
      <w:r w:rsidR="00AF1C7B" w:rsidRPr="009C1797">
        <w:rPr>
          <w:rFonts w:eastAsia="Calibri"/>
          <w:sz w:val="26"/>
          <w:szCs w:val="26"/>
        </w:rPr>
        <w:t>Информационное письмо о банковских реквизитах, на которые подлежит перечислению грант в форме субсидии (письмо банка, карточка предприятия, информационное письмо Субъекта)</w:t>
      </w:r>
      <w:r w:rsidRPr="009C1797">
        <w:rPr>
          <w:rFonts w:eastAsia="Calibri"/>
          <w:sz w:val="26"/>
          <w:szCs w:val="26"/>
        </w:rPr>
        <w:t>.</w:t>
      </w:r>
    </w:p>
    <w:p w:rsidR="00EF6D70" w:rsidRPr="009C1797" w:rsidRDefault="00EF6D70" w:rsidP="00EF6D70">
      <w:pPr>
        <w:tabs>
          <w:tab w:val="left" w:pos="1176"/>
        </w:tabs>
        <w:autoSpaceDE w:val="0"/>
        <w:autoSpaceDN w:val="0"/>
        <w:adjustRightInd w:val="0"/>
        <w:ind w:firstLine="567"/>
        <w:jc w:val="both"/>
        <w:rPr>
          <w:rFonts w:eastAsia="Calibri"/>
          <w:sz w:val="26"/>
          <w:szCs w:val="26"/>
        </w:rPr>
      </w:pPr>
      <w:r w:rsidRPr="009C1797">
        <w:rPr>
          <w:rFonts w:eastAsia="Calibri"/>
          <w:sz w:val="26"/>
          <w:szCs w:val="26"/>
        </w:rPr>
        <w:t>3. Оригиналы, копии документов:</w:t>
      </w:r>
    </w:p>
    <w:p w:rsidR="00EF6D70" w:rsidRPr="009C1797" w:rsidRDefault="00EF6D70" w:rsidP="00C62489">
      <w:pPr>
        <w:pStyle w:val="a3"/>
        <w:numPr>
          <w:ilvl w:val="0"/>
          <w:numId w:val="39"/>
        </w:numPr>
        <w:tabs>
          <w:tab w:val="left" w:pos="0"/>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учредительных</w:t>
      </w:r>
      <w:proofErr w:type="gramEnd"/>
      <w:r w:rsidRPr="009C1797">
        <w:rPr>
          <w:rFonts w:eastAsia="Calibri"/>
          <w:sz w:val="26"/>
          <w:szCs w:val="26"/>
        </w:rPr>
        <w:t xml:space="preserve"> документов (для юридического лица);</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паспорта</w:t>
      </w:r>
      <w:proofErr w:type="gramEnd"/>
      <w:r w:rsidRPr="009C1797">
        <w:rPr>
          <w:rFonts w:eastAsia="Calibri"/>
          <w:sz w:val="26"/>
          <w:szCs w:val="26"/>
        </w:rPr>
        <w:t xml:space="preserve"> гражданина Российской Федерации (для индивидуальных предпринимателей);</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бизнес</w:t>
      </w:r>
      <w:proofErr w:type="gramEnd"/>
      <w:r w:rsidRPr="009C1797">
        <w:rPr>
          <w:rFonts w:eastAsia="Calibri"/>
          <w:sz w:val="26"/>
          <w:szCs w:val="26"/>
        </w:rPr>
        <w:t xml:space="preserve">-проект (в печатном и электронном виде на </w:t>
      </w:r>
      <w:proofErr w:type="spellStart"/>
      <w:r w:rsidRPr="009C1797">
        <w:rPr>
          <w:rFonts w:eastAsia="Calibri"/>
          <w:sz w:val="26"/>
          <w:szCs w:val="26"/>
        </w:rPr>
        <w:t>флеш</w:t>
      </w:r>
      <w:proofErr w:type="spellEnd"/>
      <w:r w:rsidRPr="009C1797">
        <w:rPr>
          <w:rFonts w:eastAsia="Calibri"/>
          <w:sz w:val="26"/>
          <w:szCs w:val="26"/>
        </w:rPr>
        <w:t xml:space="preserve">-накопителе), с </w:t>
      </w:r>
      <w:proofErr w:type="spellStart"/>
      <w:r w:rsidRPr="009C1797">
        <w:rPr>
          <w:rFonts w:eastAsia="Calibri"/>
          <w:sz w:val="26"/>
          <w:szCs w:val="26"/>
        </w:rPr>
        <w:t>прилагающимися</w:t>
      </w:r>
      <w:proofErr w:type="spellEnd"/>
      <w:r w:rsidRPr="009C1797">
        <w:rPr>
          <w:rFonts w:eastAsia="Calibri"/>
          <w:sz w:val="26"/>
          <w:szCs w:val="26"/>
        </w:rPr>
        <w:t xml:space="preserve"> копиями документов;</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лицензии</w:t>
      </w:r>
      <w:proofErr w:type="gramEnd"/>
      <w:r w:rsidRPr="009C1797">
        <w:rPr>
          <w:rFonts w:eastAsia="Calibri"/>
          <w:sz w:val="26"/>
          <w:szCs w:val="26"/>
        </w:rPr>
        <w:t>, сертификаты, свидетельства, разрешения на осуществление предпринимательской деятельности (при наличии);</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согласие</w:t>
      </w:r>
      <w:proofErr w:type="gramEnd"/>
      <w:r w:rsidRPr="009C1797">
        <w:rPr>
          <w:rFonts w:eastAsia="Calibri"/>
          <w:sz w:val="26"/>
          <w:szCs w:val="26"/>
        </w:rPr>
        <w:t xml:space="preserve"> на обработку персональных данных (приложение № 3 к Порядку);</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документы</w:t>
      </w:r>
      <w:proofErr w:type="gramEnd"/>
      <w:r w:rsidRPr="009C1797">
        <w:rPr>
          <w:rFonts w:eastAsia="Calibri"/>
          <w:sz w:val="26"/>
          <w:szCs w:val="26"/>
        </w:rPr>
        <w:t xml:space="preserve">, подтверждающие </w:t>
      </w:r>
      <w:proofErr w:type="spellStart"/>
      <w:r w:rsidRPr="009C1797">
        <w:rPr>
          <w:rFonts w:eastAsia="Calibri"/>
          <w:sz w:val="26"/>
          <w:szCs w:val="26"/>
        </w:rPr>
        <w:t>софинансирование</w:t>
      </w:r>
      <w:proofErr w:type="spellEnd"/>
      <w:r w:rsidRPr="009C1797">
        <w:rPr>
          <w:rFonts w:eastAsia="Calibri"/>
          <w:sz w:val="26"/>
          <w:szCs w:val="26"/>
        </w:rPr>
        <w:t xml:space="preserve"> начинающим Субъектом малого предпринимательства расходов на реализацию проекта в размере не менее 15 процентов от размера получаемого гранта в форме субсидии (копии договоров, счетов-фактур, накладных, актов, заверенные субъектом малого предпринимательства, копии платежных поручений, заверенные кредитной организацией, а также другие бухгалтерские документы, подтверждающие факт оплаты расходов); </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документы</w:t>
      </w:r>
      <w:proofErr w:type="gramEnd"/>
      <w:r w:rsidRPr="009C1797">
        <w:rPr>
          <w:rFonts w:eastAsia="Calibri"/>
          <w:sz w:val="26"/>
          <w:szCs w:val="26"/>
        </w:rPr>
        <w:t>, подтверждающие наличие производственных площадей для реализации бизнес-проекта, если реализация бизнес-проекта предполагает их наличие (договоры купли-продажи, аренды, свидетельство о регистрации права собственности);</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документы</w:t>
      </w:r>
      <w:proofErr w:type="gramEnd"/>
      <w:r w:rsidRPr="009C1797">
        <w:rPr>
          <w:rFonts w:eastAsia="Calibri"/>
          <w:sz w:val="26"/>
          <w:szCs w:val="26"/>
        </w:rPr>
        <w:t>, подтверждающие прохождение обучения основам предпринимательской деятельности;</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документ</w:t>
      </w:r>
      <w:proofErr w:type="gramEnd"/>
      <w:r w:rsidRPr="009C1797">
        <w:rPr>
          <w:rFonts w:eastAsia="Calibri"/>
          <w:sz w:val="26"/>
          <w:szCs w:val="26"/>
        </w:rPr>
        <w:t>, подтверждающий полномочия руководителя (копия решения учредителей, приказ о назначении для юридических лиц);</w:t>
      </w:r>
    </w:p>
    <w:p w:rsidR="00EF6D70" w:rsidRPr="009C1797" w:rsidRDefault="00EF6D70" w:rsidP="00C62489">
      <w:pPr>
        <w:pStyle w:val="a3"/>
        <w:numPr>
          <w:ilvl w:val="0"/>
          <w:numId w:val="39"/>
        </w:numPr>
        <w:tabs>
          <w:tab w:val="left" w:pos="0"/>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документы</w:t>
      </w:r>
      <w:proofErr w:type="gramEnd"/>
      <w:r w:rsidRPr="009C1797">
        <w:rPr>
          <w:rFonts w:eastAsia="Calibri"/>
          <w:sz w:val="26"/>
          <w:szCs w:val="26"/>
        </w:rPr>
        <w:t xml:space="preserve">, подтверждающие принадлежность к приоритетной целевой группе, в соответствии с подпунктом 1.7.2. пункта 1.7. раздела 1 Порядка (справка службы занятости населения, подтверждающая статус безработного, подтверждающая угрозу массового увольнения и другие); </w:t>
      </w:r>
    </w:p>
    <w:p w:rsidR="00EF6D70" w:rsidRPr="009C1797" w:rsidRDefault="00EF6D70" w:rsidP="00C62489">
      <w:pPr>
        <w:pStyle w:val="a3"/>
        <w:numPr>
          <w:ilvl w:val="0"/>
          <w:numId w:val="39"/>
        </w:numPr>
        <w:tabs>
          <w:tab w:val="left" w:pos="1134"/>
        </w:tabs>
        <w:autoSpaceDE w:val="0"/>
        <w:autoSpaceDN w:val="0"/>
        <w:adjustRightInd w:val="0"/>
        <w:ind w:left="0" w:firstLine="851"/>
        <w:jc w:val="both"/>
        <w:rPr>
          <w:rFonts w:eastAsia="Calibri"/>
          <w:sz w:val="26"/>
          <w:szCs w:val="26"/>
        </w:rPr>
      </w:pPr>
      <w:proofErr w:type="gramStart"/>
      <w:r w:rsidRPr="009C1797">
        <w:rPr>
          <w:rFonts w:eastAsia="Calibri"/>
          <w:sz w:val="26"/>
          <w:szCs w:val="26"/>
        </w:rPr>
        <w:t>документ</w:t>
      </w:r>
      <w:proofErr w:type="gramEnd"/>
      <w:r w:rsidRPr="009C1797">
        <w:rPr>
          <w:rFonts w:eastAsia="Calibri"/>
          <w:sz w:val="26"/>
          <w:szCs w:val="26"/>
        </w:rPr>
        <w:t xml:space="preserve">, подтверждающий принадлежность к особой категории Субъектов, в соответствии с пунктом 1.7.3. пункта 1.7. раздела 1 Порядка (документ, подтверждающий инвалидность (для индивидуального предпринимателя), либо сведения (для юридического лица) о процентном соотношении сотрудников, являющихся инвалидами, к общему количеству сотрудников на последнюю отчетную дату). </w:t>
      </w:r>
    </w:p>
    <w:p w:rsidR="00EF6D70" w:rsidRPr="009C1797" w:rsidRDefault="00EF6D70" w:rsidP="00EF6D70">
      <w:pPr>
        <w:autoSpaceDE w:val="0"/>
        <w:autoSpaceDN w:val="0"/>
        <w:adjustRightInd w:val="0"/>
        <w:ind w:firstLine="567"/>
        <w:jc w:val="both"/>
        <w:rPr>
          <w:rFonts w:eastAsia="Calibri"/>
          <w:sz w:val="26"/>
          <w:szCs w:val="26"/>
        </w:rPr>
      </w:pPr>
      <w:r w:rsidRPr="009C1797">
        <w:rPr>
          <w:rFonts w:eastAsia="Calibri"/>
          <w:sz w:val="26"/>
          <w:szCs w:val="26"/>
        </w:rPr>
        <w:t>3.1. Перечень документов необходимых для предоставления гранта в форме субсидии, находящихся в распоряжении иных государственных органов, структурных подразделений администрации Нефтеюганского района, подлежащих получению в порядке межведомственного информационного взаимодействия:</w:t>
      </w:r>
    </w:p>
    <w:p w:rsidR="00EF6D70" w:rsidRPr="009C1797" w:rsidRDefault="00EF6D70" w:rsidP="00EF6D70">
      <w:pPr>
        <w:tabs>
          <w:tab w:val="left" w:pos="0"/>
          <w:tab w:val="left" w:pos="1176"/>
        </w:tabs>
        <w:autoSpaceDE w:val="0"/>
        <w:autoSpaceDN w:val="0"/>
        <w:adjustRightInd w:val="0"/>
        <w:ind w:firstLine="567"/>
        <w:jc w:val="both"/>
        <w:rPr>
          <w:rFonts w:eastAsia="Calibri"/>
          <w:sz w:val="26"/>
          <w:szCs w:val="26"/>
        </w:rPr>
      </w:pPr>
      <w:proofErr w:type="gramStart"/>
      <w:r w:rsidRPr="009C1797">
        <w:rPr>
          <w:rFonts w:eastAsia="Calibri"/>
          <w:sz w:val="26"/>
          <w:szCs w:val="26"/>
        </w:rPr>
        <w:t>выписка</w:t>
      </w:r>
      <w:proofErr w:type="gramEnd"/>
      <w:r w:rsidRPr="009C1797">
        <w:rPr>
          <w:rFonts w:eastAsia="Calibri"/>
          <w:sz w:val="26"/>
          <w:szCs w:val="26"/>
        </w:rPr>
        <w:t xml:space="preserve"> из Единого государственного реестра юридических лиц;</w:t>
      </w:r>
    </w:p>
    <w:p w:rsidR="00EF6D70" w:rsidRPr="009C1797" w:rsidRDefault="00EF6D70" w:rsidP="00EF6D70">
      <w:pPr>
        <w:autoSpaceDE w:val="0"/>
        <w:autoSpaceDN w:val="0"/>
        <w:adjustRightInd w:val="0"/>
        <w:ind w:firstLine="567"/>
        <w:jc w:val="both"/>
        <w:rPr>
          <w:rFonts w:eastAsia="Calibri"/>
          <w:sz w:val="26"/>
          <w:szCs w:val="26"/>
        </w:rPr>
      </w:pPr>
      <w:proofErr w:type="gramStart"/>
      <w:r w:rsidRPr="009C1797">
        <w:rPr>
          <w:rFonts w:eastAsia="Calibri"/>
          <w:sz w:val="26"/>
          <w:szCs w:val="26"/>
        </w:rPr>
        <w:t>выписка</w:t>
      </w:r>
      <w:proofErr w:type="gramEnd"/>
      <w:r w:rsidRPr="009C1797">
        <w:rPr>
          <w:rFonts w:eastAsia="Calibri"/>
          <w:sz w:val="26"/>
          <w:szCs w:val="26"/>
        </w:rPr>
        <w:t xml:space="preserve"> из Единого государственного реестра индивидуальных предпринимателей;</w:t>
      </w:r>
    </w:p>
    <w:p w:rsidR="00EF6D70" w:rsidRPr="009C1797" w:rsidRDefault="00EF6D70" w:rsidP="00EF6D70">
      <w:pPr>
        <w:autoSpaceDE w:val="0"/>
        <w:autoSpaceDN w:val="0"/>
        <w:adjustRightInd w:val="0"/>
        <w:ind w:firstLine="567"/>
        <w:jc w:val="both"/>
        <w:rPr>
          <w:rFonts w:eastAsia="Calibri"/>
          <w:sz w:val="26"/>
          <w:szCs w:val="26"/>
        </w:rPr>
      </w:pPr>
      <w:proofErr w:type="gramStart"/>
      <w:r w:rsidRPr="009C1797">
        <w:rPr>
          <w:rFonts w:eastAsia="Calibri"/>
          <w:sz w:val="26"/>
          <w:szCs w:val="26"/>
        </w:rPr>
        <w:t>справка</w:t>
      </w:r>
      <w:proofErr w:type="gramEnd"/>
      <w:r w:rsidRPr="009C1797">
        <w:rPr>
          <w:rFonts w:eastAsia="Calibri"/>
          <w:sz w:val="26"/>
          <w:szCs w:val="26"/>
        </w:rPr>
        <w:t xml:space="preserve"> налогового органа, подтверждающая отсутствие задолженности по налоговым сборам и иным обязательным платежам, в том числе по страховым взносам;</w:t>
      </w:r>
    </w:p>
    <w:p w:rsidR="00EF6D70" w:rsidRPr="009C1797" w:rsidRDefault="00EF6D70" w:rsidP="00EF6D70">
      <w:pPr>
        <w:tabs>
          <w:tab w:val="left" w:pos="1134"/>
        </w:tabs>
        <w:autoSpaceDE w:val="0"/>
        <w:autoSpaceDN w:val="0"/>
        <w:adjustRightInd w:val="0"/>
        <w:ind w:firstLine="567"/>
        <w:jc w:val="both"/>
        <w:rPr>
          <w:rFonts w:eastAsia="Calibri"/>
          <w:sz w:val="26"/>
          <w:szCs w:val="26"/>
        </w:rPr>
      </w:pPr>
      <w:proofErr w:type="gramStart"/>
      <w:r w:rsidRPr="009C1797">
        <w:rPr>
          <w:rFonts w:eastAsia="Calibri"/>
          <w:sz w:val="26"/>
          <w:szCs w:val="26"/>
        </w:rPr>
        <w:t>справка</w:t>
      </w:r>
      <w:proofErr w:type="gramEnd"/>
      <w:r w:rsidRPr="009C1797">
        <w:rPr>
          <w:rFonts w:eastAsia="Calibri"/>
          <w:sz w:val="26"/>
          <w:szCs w:val="26"/>
        </w:rPr>
        <w:t xml:space="preserve"> Фонда социального страхования Российской Федерации, подтверждающая отсутствие задолженности по страховым взносам;</w:t>
      </w:r>
    </w:p>
    <w:p w:rsidR="00EF6D70" w:rsidRPr="009C1797" w:rsidRDefault="00EF6D70" w:rsidP="00EF6D70">
      <w:pPr>
        <w:tabs>
          <w:tab w:val="left" w:pos="0"/>
          <w:tab w:val="left" w:pos="993"/>
        </w:tabs>
        <w:autoSpaceDE w:val="0"/>
        <w:autoSpaceDN w:val="0"/>
        <w:adjustRightInd w:val="0"/>
        <w:ind w:firstLine="567"/>
        <w:jc w:val="both"/>
        <w:rPr>
          <w:rFonts w:eastAsia="Calibri"/>
          <w:sz w:val="26"/>
          <w:szCs w:val="26"/>
        </w:rPr>
      </w:pPr>
      <w:proofErr w:type="gramStart"/>
      <w:r w:rsidRPr="009C1797">
        <w:rPr>
          <w:rFonts w:eastAsia="Calibri"/>
          <w:sz w:val="26"/>
          <w:szCs w:val="26"/>
        </w:rPr>
        <w:t>информация</w:t>
      </w:r>
      <w:proofErr w:type="gramEnd"/>
      <w:r w:rsidRPr="009C1797">
        <w:rPr>
          <w:rFonts w:eastAsia="Calibri"/>
          <w:sz w:val="26"/>
          <w:szCs w:val="26"/>
        </w:rPr>
        <w:t xml:space="preserve"> управления отчетности </w:t>
      </w:r>
      <w:r w:rsidR="001B1C66" w:rsidRPr="009C1797">
        <w:rPr>
          <w:rFonts w:eastAsia="Calibri"/>
          <w:sz w:val="26"/>
          <w:szCs w:val="26"/>
        </w:rPr>
        <w:t xml:space="preserve">и программно-целевого планирования </w:t>
      </w:r>
      <w:r w:rsidRPr="009C1797">
        <w:rPr>
          <w:rFonts w:eastAsia="Calibri"/>
          <w:sz w:val="26"/>
          <w:szCs w:val="26"/>
        </w:rPr>
        <w:t>администрации Нефтеюганского района об отсутствии у Субъекта просроченной задолженности перед бюджетом Нефтеюганского района.</w:t>
      </w:r>
    </w:p>
    <w:p w:rsidR="00EF6D70" w:rsidRPr="009C1797" w:rsidRDefault="00EF6D70" w:rsidP="00EF6D70">
      <w:pPr>
        <w:tabs>
          <w:tab w:val="left" w:pos="1162"/>
        </w:tabs>
        <w:autoSpaceDE w:val="0"/>
        <w:autoSpaceDN w:val="0"/>
        <w:adjustRightInd w:val="0"/>
        <w:ind w:firstLine="567"/>
        <w:jc w:val="both"/>
        <w:rPr>
          <w:rFonts w:eastAsia="Calibri"/>
          <w:sz w:val="26"/>
          <w:szCs w:val="26"/>
        </w:rPr>
      </w:pPr>
      <w:r w:rsidRPr="009C1797">
        <w:rPr>
          <w:rFonts w:eastAsia="Calibri"/>
          <w:sz w:val="26"/>
          <w:szCs w:val="26"/>
        </w:rPr>
        <w:t>4. Документы, представляемые Субъектом по собственной инициативе:</w:t>
      </w:r>
    </w:p>
    <w:p w:rsidR="00EF6D70" w:rsidRPr="009C1797" w:rsidRDefault="00EF6D70" w:rsidP="00EF6D70">
      <w:pPr>
        <w:tabs>
          <w:tab w:val="left" w:pos="0"/>
          <w:tab w:val="left" w:pos="1176"/>
        </w:tabs>
        <w:autoSpaceDE w:val="0"/>
        <w:autoSpaceDN w:val="0"/>
        <w:adjustRightInd w:val="0"/>
        <w:ind w:firstLine="567"/>
        <w:jc w:val="both"/>
        <w:rPr>
          <w:rFonts w:eastAsia="Calibri"/>
          <w:sz w:val="26"/>
          <w:szCs w:val="26"/>
        </w:rPr>
      </w:pPr>
      <w:proofErr w:type="gramStart"/>
      <w:r w:rsidRPr="009C1797">
        <w:rPr>
          <w:rFonts w:eastAsia="Calibri"/>
          <w:sz w:val="26"/>
          <w:szCs w:val="26"/>
        </w:rPr>
        <w:t>выписка</w:t>
      </w:r>
      <w:proofErr w:type="gramEnd"/>
      <w:r w:rsidRPr="009C1797">
        <w:rPr>
          <w:rFonts w:eastAsia="Calibri"/>
          <w:sz w:val="26"/>
          <w:szCs w:val="26"/>
        </w:rPr>
        <w:t xml:space="preserve"> из единого государственного реестра юридических лиц (для юридических лиц), полученная не ранее чем за месяц до даты подачи заявления;</w:t>
      </w:r>
    </w:p>
    <w:p w:rsidR="00EF6D70" w:rsidRPr="009C1797" w:rsidRDefault="00EF6D70" w:rsidP="00EF6D70">
      <w:pPr>
        <w:autoSpaceDE w:val="0"/>
        <w:autoSpaceDN w:val="0"/>
        <w:adjustRightInd w:val="0"/>
        <w:ind w:firstLine="567"/>
        <w:jc w:val="both"/>
        <w:rPr>
          <w:rFonts w:eastAsia="Calibri"/>
          <w:sz w:val="26"/>
          <w:szCs w:val="26"/>
        </w:rPr>
      </w:pPr>
      <w:proofErr w:type="gramStart"/>
      <w:r w:rsidRPr="009C1797">
        <w:rPr>
          <w:rFonts w:eastAsia="Calibri"/>
          <w:sz w:val="26"/>
          <w:szCs w:val="26"/>
        </w:rPr>
        <w:t>выписка</w:t>
      </w:r>
      <w:proofErr w:type="gramEnd"/>
      <w:r w:rsidRPr="009C1797">
        <w:rPr>
          <w:rFonts w:eastAsia="Calibri"/>
          <w:sz w:val="26"/>
          <w:szCs w:val="26"/>
        </w:rPr>
        <w:t xml:space="preserve"> из единого государственного реестра индивидуальных предпринимателей (для индивидуальных предпринимателей), полученная не ранее чем за месяц до даты подачи заявления;</w:t>
      </w:r>
    </w:p>
    <w:p w:rsidR="00EF6D70" w:rsidRPr="009C1797" w:rsidRDefault="00EF6D70" w:rsidP="00EF6D70">
      <w:pPr>
        <w:autoSpaceDE w:val="0"/>
        <w:autoSpaceDN w:val="0"/>
        <w:adjustRightInd w:val="0"/>
        <w:ind w:firstLine="567"/>
        <w:jc w:val="both"/>
        <w:rPr>
          <w:rFonts w:eastAsia="Calibri"/>
          <w:sz w:val="26"/>
          <w:szCs w:val="26"/>
        </w:rPr>
      </w:pPr>
      <w:proofErr w:type="gramStart"/>
      <w:r w:rsidRPr="009C1797">
        <w:rPr>
          <w:rFonts w:eastAsia="Calibri"/>
          <w:sz w:val="26"/>
          <w:szCs w:val="26"/>
        </w:rPr>
        <w:t>справка</w:t>
      </w:r>
      <w:proofErr w:type="gramEnd"/>
      <w:r w:rsidRPr="009C1797">
        <w:rPr>
          <w:rFonts w:eastAsia="Calibri"/>
          <w:sz w:val="26"/>
          <w:szCs w:val="26"/>
        </w:rPr>
        <w:t xml:space="preserve"> налогового органа, подтверждающая отсутствие задолженности по налоговым и иным обязательным платежам, в том числе по страховым взносам;</w:t>
      </w:r>
    </w:p>
    <w:p w:rsidR="00EF6D70" w:rsidRPr="009C1797" w:rsidRDefault="00EF6D70" w:rsidP="00EF6D70">
      <w:pPr>
        <w:autoSpaceDE w:val="0"/>
        <w:autoSpaceDN w:val="0"/>
        <w:adjustRightInd w:val="0"/>
        <w:ind w:firstLine="567"/>
        <w:jc w:val="both"/>
        <w:rPr>
          <w:rFonts w:eastAsia="Calibri"/>
          <w:sz w:val="26"/>
          <w:szCs w:val="26"/>
        </w:rPr>
      </w:pPr>
      <w:proofErr w:type="gramStart"/>
      <w:r w:rsidRPr="009C1797">
        <w:rPr>
          <w:rFonts w:eastAsia="Calibri"/>
          <w:sz w:val="26"/>
          <w:szCs w:val="26"/>
        </w:rPr>
        <w:t>справка</w:t>
      </w:r>
      <w:proofErr w:type="gramEnd"/>
      <w:r w:rsidRPr="009C1797">
        <w:rPr>
          <w:rFonts w:eastAsia="Calibri"/>
          <w:sz w:val="26"/>
          <w:szCs w:val="26"/>
        </w:rPr>
        <w:t xml:space="preserve"> Фонда социального страхования Российской Федерации, подтверждающая отсутствие задолженности по страховым взносам.</w:t>
      </w:r>
    </w:p>
    <w:p w:rsidR="00EF6D70" w:rsidRPr="009C1797" w:rsidRDefault="00EF6D70" w:rsidP="00EF6D70">
      <w:pPr>
        <w:tabs>
          <w:tab w:val="left" w:pos="1162"/>
        </w:tabs>
        <w:autoSpaceDE w:val="0"/>
        <w:autoSpaceDN w:val="0"/>
        <w:adjustRightInd w:val="0"/>
        <w:ind w:firstLine="567"/>
        <w:jc w:val="both"/>
        <w:rPr>
          <w:rFonts w:eastAsia="Calibri"/>
          <w:sz w:val="26"/>
          <w:szCs w:val="26"/>
        </w:rPr>
      </w:pPr>
      <w:r w:rsidRPr="009C1797">
        <w:rPr>
          <w:rFonts w:eastAsia="Calibri"/>
          <w:sz w:val="26"/>
          <w:szCs w:val="26"/>
        </w:rPr>
        <w:t>5. Непредставление Субъектом документов, которые Субъект вправе представить по собственной инициативе, не является основанием для отказа в предоставлении гранта в форме субсидии.</w:t>
      </w:r>
    </w:p>
    <w:p w:rsidR="00EF6D70" w:rsidRPr="009C1797" w:rsidRDefault="00EF6D70" w:rsidP="002D0D45">
      <w:pPr>
        <w:ind w:firstLine="567"/>
        <w:jc w:val="both"/>
        <w:rPr>
          <w:sz w:val="26"/>
          <w:szCs w:val="26"/>
        </w:rPr>
      </w:pPr>
      <w:r w:rsidRPr="009C1797">
        <w:rPr>
          <w:rFonts w:eastAsia="Calibri"/>
          <w:sz w:val="26"/>
          <w:szCs w:val="26"/>
        </w:rPr>
        <w:t>6. При представлении Субъектом пакета документов, копии документов принимаются при наличии оригиналов, и заверяются специалистом уполномоченного органа, принимающим пакет документов.</w:t>
      </w: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F6D70" w:rsidRPr="009C1797" w:rsidRDefault="00EF6D70" w:rsidP="005622D2">
      <w:pPr>
        <w:rPr>
          <w:sz w:val="26"/>
          <w:szCs w:val="26"/>
        </w:rPr>
      </w:pPr>
    </w:p>
    <w:p w:rsidR="00EE47E3" w:rsidRPr="009C1797" w:rsidRDefault="00EE47E3" w:rsidP="00EE47E3">
      <w:pPr>
        <w:ind w:left="5670"/>
        <w:rPr>
          <w:sz w:val="24"/>
          <w:szCs w:val="24"/>
        </w:rPr>
      </w:pPr>
      <w:r w:rsidRPr="009C1797">
        <w:rPr>
          <w:sz w:val="24"/>
          <w:szCs w:val="24"/>
        </w:rPr>
        <w:t xml:space="preserve">Приложение № 2 </w:t>
      </w:r>
    </w:p>
    <w:p w:rsidR="00EE47E3" w:rsidRPr="009C1797" w:rsidRDefault="00EE47E3" w:rsidP="00EE47E3">
      <w:pPr>
        <w:ind w:left="5670"/>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грантов </w:t>
      </w:r>
      <w:r w:rsidRPr="009C1797">
        <w:rPr>
          <w:sz w:val="24"/>
          <w:szCs w:val="24"/>
        </w:rPr>
        <w:br/>
        <w:t>в форме субсидий начинающим предпринимателям</w:t>
      </w:r>
    </w:p>
    <w:p w:rsidR="00EE47E3" w:rsidRPr="009C1797" w:rsidRDefault="00EE47E3" w:rsidP="00EE47E3">
      <w:pPr>
        <w:ind w:left="5670"/>
        <w:rPr>
          <w:sz w:val="24"/>
          <w:szCs w:val="24"/>
        </w:rPr>
      </w:pPr>
      <w:r w:rsidRPr="009C1797">
        <w:rPr>
          <w:sz w:val="24"/>
          <w:szCs w:val="24"/>
        </w:rPr>
        <w:t xml:space="preserve">Нефтеюганского района </w:t>
      </w:r>
    </w:p>
    <w:p w:rsidR="00EE47E3" w:rsidRPr="009C1797" w:rsidRDefault="00EE47E3" w:rsidP="00EE47E3">
      <w:pPr>
        <w:ind w:left="5670"/>
        <w:rPr>
          <w:spacing w:val="-4"/>
          <w:sz w:val="24"/>
          <w:szCs w:val="24"/>
        </w:rPr>
      </w:pPr>
    </w:p>
    <w:p w:rsidR="00EE47E3" w:rsidRPr="009C1797" w:rsidRDefault="00EE47E3" w:rsidP="00EE47E3">
      <w:pPr>
        <w:ind w:left="5670"/>
        <w:rPr>
          <w:spacing w:val="-4"/>
          <w:sz w:val="24"/>
          <w:szCs w:val="24"/>
        </w:rPr>
      </w:pPr>
    </w:p>
    <w:p w:rsidR="00EE47E3" w:rsidRPr="009C1797" w:rsidRDefault="00EE47E3" w:rsidP="00EE47E3">
      <w:pPr>
        <w:ind w:left="5529" w:firstLine="141"/>
        <w:rPr>
          <w:sz w:val="26"/>
          <w:szCs w:val="26"/>
        </w:rPr>
      </w:pPr>
      <w:r w:rsidRPr="009C1797">
        <w:rPr>
          <w:spacing w:val="-4"/>
          <w:sz w:val="26"/>
          <w:szCs w:val="26"/>
        </w:rPr>
        <w:t xml:space="preserve">Главе </w:t>
      </w:r>
      <w:r w:rsidRPr="009C1797">
        <w:rPr>
          <w:sz w:val="26"/>
          <w:szCs w:val="26"/>
        </w:rPr>
        <w:t>Нефтеюганского района</w:t>
      </w:r>
    </w:p>
    <w:p w:rsidR="00EE47E3" w:rsidRPr="009C1797" w:rsidRDefault="00EE47E3" w:rsidP="00EE47E3">
      <w:pPr>
        <w:autoSpaceDE w:val="0"/>
        <w:autoSpaceDN w:val="0"/>
        <w:adjustRightInd w:val="0"/>
        <w:ind w:left="5529" w:firstLine="141"/>
        <w:rPr>
          <w:sz w:val="26"/>
          <w:szCs w:val="26"/>
        </w:rPr>
      </w:pPr>
      <w:r w:rsidRPr="009C1797">
        <w:rPr>
          <w:sz w:val="26"/>
          <w:szCs w:val="26"/>
        </w:rPr>
        <w:t>_____________________________</w:t>
      </w:r>
    </w:p>
    <w:p w:rsidR="00EE47E3" w:rsidRPr="009C1797" w:rsidRDefault="00EE47E3" w:rsidP="00EE47E3">
      <w:pPr>
        <w:autoSpaceDE w:val="0"/>
        <w:autoSpaceDN w:val="0"/>
        <w:adjustRightInd w:val="0"/>
        <w:jc w:val="center"/>
        <w:rPr>
          <w:sz w:val="26"/>
          <w:szCs w:val="26"/>
        </w:rPr>
      </w:pPr>
    </w:p>
    <w:p w:rsidR="00EE47E3" w:rsidRPr="009C1797" w:rsidRDefault="00EE47E3" w:rsidP="00EE47E3">
      <w:pPr>
        <w:autoSpaceDE w:val="0"/>
        <w:autoSpaceDN w:val="0"/>
        <w:adjustRightInd w:val="0"/>
        <w:jc w:val="center"/>
        <w:rPr>
          <w:sz w:val="24"/>
          <w:szCs w:val="24"/>
        </w:rPr>
      </w:pPr>
    </w:p>
    <w:p w:rsidR="00EE47E3" w:rsidRPr="009C1797" w:rsidRDefault="00EE47E3" w:rsidP="00EE47E3">
      <w:pPr>
        <w:autoSpaceDE w:val="0"/>
        <w:autoSpaceDN w:val="0"/>
        <w:adjustRightInd w:val="0"/>
        <w:jc w:val="center"/>
        <w:rPr>
          <w:sz w:val="26"/>
          <w:szCs w:val="26"/>
        </w:rPr>
      </w:pPr>
      <w:r w:rsidRPr="009C1797">
        <w:rPr>
          <w:sz w:val="26"/>
          <w:szCs w:val="26"/>
        </w:rPr>
        <w:t>ЗАЯВЛЕНИЕ</w:t>
      </w:r>
    </w:p>
    <w:p w:rsidR="00EE47E3" w:rsidRPr="009C1797" w:rsidRDefault="00EE47E3" w:rsidP="00EE47E3">
      <w:pPr>
        <w:autoSpaceDE w:val="0"/>
        <w:autoSpaceDN w:val="0"/>
        <w:adjustRightInd w:val="0"/>
        <w:jc w:val="center"/>
        <w:rPr>
          <w:sz w:val="26"/>
          <w:szCs w:val="26"/>
        </w:rPr>
      </w:pPr>
      <w:proofErr w:type="gramStart"/>
      <w:r w:rsidRPr="009C1797">
        <w:rPr>
          <w:sz w:val="26"/>
          <w:szCs w:val="26"/>
        </w:rPr>
        <w:t>на</w:t>
      </w:r>
      <w:proofErr w:type="gramEnd"/>
      <w:r w:rsidRPr="009C1797">
        <w:rPr>
          <w:sz w:val="26"/>
          <w:szCs w:val="26"/>
        </w:rPr>
        <w:t xml:space="preserve"> предоставление гранта в форме субсидии</w:t>
      </w:r>
    </w:p>
    <w:p w:rsidR="00EE47E3" w:rsidRPr="009C1797" w:rsidRDefault="00EE47E3" w:rsidP="00EE47E3">
      <w:pPr>
        <w:tabs>
          <w:tab w:val="left" w:pos="360"/>
        </w:tabs>
        <w:autoSpaceDE w:val="0"/>
        <w:autoSpaceDN w:val="0"/>
        <w:adjustRightInd w:val="0"/>
        <w:jc w:val="both"/>
        <w:rPr>
          <w:sz w:val="26"/>
          <w:szCs w:val="26"/>
        </w:rPr>
      </w:pPr>
    </w:p>
    <w:p w:rsidR="00EE47E3" w:rsidRPr="009C1797" w:rsidRDefault="00EE47E3" w:rsidP="00EE47E3">
      <w:pPr>
        <w:tabs>
          <w:tab w:val="left" w:pos="360"/>
        </w:tabs>
        <w:autoSpaceDE w:val="0"/>
        <w:autoSpaceDN w:val="0"/>
        <w:adjustRightInd w:val="0"/>
        <w:jc w:val="both"/>
        <w:rPr>
          <w:sz w:val="26"/>
          <w:szCs w:val="26"/>
        </w:rPr>
      </w:pPr>
      <w:r w:rsidRPr="009C1797">
        <w:rPr>
          <w:sz w:val="26"/>
          <w:szCs w:val="26"/>
        </w:rPr>
        <w:t>Субъект малого и среднего предпринимательства (далее – Субъект):</w:t>
      </w:r>
    </w:p>
    <w:tbl>
      <w:tblPr>
        <w:tblW w:w="0" w:type="auto"/>
        <w:tblInd w:w="108" w:type="dxa"/>
        <w:tblBorders>
          <w:bottom w:val="single" w:sz="4" w:space="0" w:color="auto"/>
        </w:tblBorders>
        <w:tblLook w:val="04A0" w:firstRow="1" w:lastRow="0" w:firstColumn="1" w:lastColumn="0" w:noHBand="0" w:noVBand="1"/>
      </w:tblPr>
      <w:tblGrid>
        <w:gridCol w:w="9390"/>
      </w:tblGrid>
      <w:tr w:rsidR="009C1797" w:rsidRPr="009C1797" w:rsidTr="00E26AFD">
        <w:tc>
          <w:tcPr>
            <w:tcW w:w="9498" w:type="dxa"/>
            <w:shd w:val="clear" w:color="auto" w:fill="auto"/>
          </w:tcPr>
          <w:p w:rsidR="00EE47E3" w:rsidRPr="009C1797" w:rsidRDefault="00EE47E3" w:rsidP="00E26AFD">
            <w:pPr>
              <w:tabs>
                <w:tab w:val="left" w:pos="360"/>
              </w:tabs>
              <w:autoSpaceDE w:val="0"/>
              <w:autoSpaceDN w:val="0"/>
              <w:adjustRightInd w:val="0"/>
              <w:jc w:val="both"/>
              <w:rPr>
                <w:sz w:val="24"/>
                <w:szCs w:val="24"/>
              </w:rPr>
            </w:pPr>
          </w:p>
        </w:tc>
      </w:tr>
    </w:tbl>
    <w:p w:rsidR="00EE47E3" w:rsidRPr="009C1797" w:rsidRDefault="00EE47E3" w:rsidP="00EE47E3">
      <w:pPr>
        <w:autoSpaceDE w:val="0"/>
        <w:autoSpaceDN w:val="0"/>
        <w:adjustRightInd w:val="0"/>
        <w:jc w:val="center"/>
        <w:rPr>
          <w:sz w:val="20"/>
          <w:szCs w:val="20"/>
        </w:rPr>
      </w:pPr>
      <w:r w:rsidRPr="009C1797">
        <w:rPr>
          <w:sz w:val="20"/>
          <w:szCs w:val="20"/>
        </w:rPr>
        <w:t xml:space="preserve"> (</w:t>
      </w:r>
      <w:proofErr w:type="gramStart"/>
      <w:r w:rsidRPr="009C1797">
        <w:rPr>
          <w:sz w:val="20"/>
          <w:szCs w:val="20"/>
        </w:rPr>
        <w:t>наименование</w:t>
      </w:r>
      <w:proofErr w:type="gramEnd"/>
      <w:r w:rsidRPr="009C1797">
        <w:rPr>
          <w:sz w:val="20"/>
          <w:szCs w:val="20"/>
        </w:rPr>
        <w:t xml:space="preserve"> субъекта малого и среднего предпринимательства)</w:t>
      </w:r>
    </w:p>
    <w:p w:rsidR="00EE47E3" w:rsidRPr="009C1797" w:rsidRDefault="00EE47E3" w:rsidP="00EE47E3">
      <w:pPr>
        <w:autoSpaceDE w:val="0"/>
        <w:autoSpaceDN w:val="0"/>
        <w:adjustRightInd w:val="0"/>
        <w:jc w:val="center"/>
        <w:rPr>
          <w:sz w:val="20"/>
          <w:szCs w:val="20"/>
        </w:rPr>
      </w:pPr>
    </w:p>
    <w:p w:rsidR="00EE47E3" w:rsidRPr="009C1797" w:rsidRDefault="00EE47E3" w:rsidP="00EE47E3">
      <w:pPr>
        <w:tabs>
          <w:tab w:val="left" w:pos="360"/>
        </w:tabs>
        <w:autoSpaceDE w:val="0"/>
        <w:autoSpaceDN w:val="0"/>
        <w:adjustRightInd w:val="0"/>
        <w:jc w:val="both"/>
        <w:rPr>
          <w:sz w:val="26"/>
          <w:szCs w:val="26"/>
        </w:rPr>
      </w:pPr>
      <w:proofErr w:type="gramStart"/>
      <w:r w:rsidRPr="009C1797">
        <w:rPr>
          <w:sz w:val="26"/>
          <w:szCs w:val="26"/>
        </w:rPr>
        <w:t>прошу</w:t>
      </w:r>
      <w:proofErr w:type="gramEnd"/>
      <w:r w:rsidRPr="009C1797">
        <w:rPr>
          <w:sz w:val="26"/>
          <w:szCs w:val="26"/>
        </w:rPr>
        <w:t xml:space="preserve"> предоставить грант в форме субсидии для реализации бизнес-проекта:</w:t>
      </w:r>
    </w:p>
    <w:tbl>
      <w:tblPr>
        <w:tblW w:w="0" w:type="auto"/>
        <w:tblInd w:w="108" w:type="dxa"/>
        <w:tblBorders>
          <w:bottom w:val="single" w:sz="4" w:space="0" w:color="auto"/>
        </w:tblBorders>
        <w:tblLook w:val="04A0" w:firstRow="1" w:lastRow="0" w:firstColumn="1" w:lastColumn="0" w:noHBand="0" w:noVBand="1"/>
      </w:tblPr>
      <w:tblGrid>
        <w:gridCol w:w="9390"/>
      </w:tblGrid>
      <w:tr w:rsidR="009C1797" w:rsidRPr="009C1797" w:rsidTr="00E26AFD">
        <w:tc>
          <w:tcPr>
            <w:tcW w:w="9498" w:type="dxa"/>
            <w:shd w:val="clear" w:color="auto" w:fill="auto"/>
          </w:tcPr>
          <w:p w:rsidR="00EE47E3" w:rsidRPr="009C1797" w:rsidRDefault="00EE47E3" w:rsidP="00E26AFD">
            <w:pPr>
              <w:tabs>
                <w:tab w:val="left" w:pos="360"/>
              </w:tabs>
              <w:autoSpaceDE w:val="0"/>
              <w:autoSpaceDN w:val="0"/>
              <w:adjustRightInd w:val="0"/>
              <w:jc w:val="both"/>
              <w:rPr>
                <w:sz w:val="24"/>
                <w:szCs w:val="24"/>
              </w:rPr>
            </w:pPr>
          </w:p>
        </w:tc>
      </w:tr>
    </w:tbl>
    <w:p w:rsidR="00EE47E3" w:rsidRPr="009C1797" w:rsidRDefault="00EE47E3" w:rsidP="00EE47E3">
      <w:pPr>
        <w:autoSpaceDE w:val="0"/>
        <w:autoSpaceDN w:val="0"/>
        <w:adjustRightInd w:val="0"/>
        <w:jc w:val="center"/>
        <w:rPr>
          <w:sz w:val="20"/>
          <w:szCs w:val="20"/>
        </w:rPr>
      </w:pPr>
      <w:r w:rsidRPr="009C1797">
        <w:rPr>
          <w:sz w:val="20"/>
          <w:szCs w:val="20"/>
        </w:rPr>
        <w:t>(</w:t>
      </w:r>
      <w:proofErr w:type="gramStart"/>
      <w:r w:rsidRPr="009C1797">
        <w:rPr>
          <w:sz w:val="20"/>
          <w:szCs w:val="20"/>
        </w:rPr>
        <w:t>название</w:t>
      </w:r>
      <w:proofErr w:type="gramEnd"/>
      <w:r w:rsidRPr="009C1797">
        <w:rPr>
          <w:sz w:val="20"/>
          <w:szCs w:val="20"/>
        </w:rPr>
        <w:t xml:space="preserve"> бизнес-проекта)</w:t>
      </w:r>
    </w:p>
    <w:p w:rsidR="00EE47E3" w:rsidRPr="009C1797" w:rsidRDefault="00EE47E3" w:rsidP="00EE47E3">
      <w:pPr>
        <w:autoSpaceDE w:val="0"/>
        <w:autoSpaceDN w:val="0"/>
        <w:adjustRightInd w:val="0"/>
        <w:jc w:val="center"/>
        <w:rPr>
          <w:sz w:val="20"/>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7"/>
        <w:gridCol w:w="5483"/>
      </w:tblGrid>
      <w:tr w:rsidR="009C1797" w:rsidRPr="009C1797" w:rsidTr="00E26AFD">
        <w:trPr>
          <w:trHeight w:val="58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rPr>
                <w:sz w:val="25"/>
                <w:szCs w:val="25"/>
              </w:rPr>
            </w:pPr>
            <w:proofErr w:type="gramStart"/>
            <w:r w:rsidRPr="009C1797">
              <w:rPr>
                <w:sz w:val="25"/>
                <w:szCs w:val="25"/>
              </w:rPr>
              <w:t>место</w:t>
            </w:r>
            <w:proofErr w:type="gramEnd"/>
            <w:r w:rsidRPr="009C1797">
              <w:rPr>
                <w:sz w:val="25"/>
                <w:szCs w:val="25"/>
              </w:rPr>
              <w:t xml:space="preserve"> реализации проекта</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jc w:val="center"/>
              <w:rPr>
                <w:sz w:val="24"/>
                <w:szCs w:val="24"/>
              </w:rPr>
            </w:pPr>
          </w:p>
        </w:tc>
      </w:tr>
      <w:tr w:rsidR="009C1797" w:rsidRPr="009C1797" w:rsidTr="00E26AFD">
        <w:trPr>
          <w:trHeight w:val="555"/>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rPr>
                <w:sz w:val="25"/>
                <w:szCs w:val="25"/>
              </w:rPr>
            </w:pPr>
            <w:proofErr w:type="gramStart"/>
            <w:r w:rsidRPr="009C1797">
              <w:rPr>
                <w:sz w:val="25"/>
                <w:szCs w:val="25"/>
              </w:rPr>
              <w:t>сумма</w:t>
            </w:r>
            <w:proofErr w:type="gramEnd"/>
            <w:r w:rsidRPr="009C1797">
              <w:rPr>
                <w:sz w:val="25"/>
                <w:szCs w:val="25"/>
              </w:rPr>
              <w:t xml:space="preserve"> испрашиваемого гранта (в рублях)</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jc w:val="center"/>
              <w:rPr>
                <w:sz w:val="24"/>
                <w:szCs w:val="24"/>
              </w:rPr>
            </w:pPr>
          </w:p>
        </w:tc>
      </w:tr>
      <w:tr w:rsidR="009C1797" w:rsidRPr="009C1797" w:rsidTr="00E26AFD">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rPr>
                <w:sz w:val="25"/>
                <w:szCs w:val="25"/>
              </w:rPr>
            </w:pPr>
            <w:proofErr w:type="gramStart"/>
            <w:r w:rsidRPr="009C1797">
              <w:rPr>
                <w:sz w:val="25"/>
                <w:szCs w:val="25"/>
              </w:rPr>
              <w:t>сумма</w:t>
            </w:r>
            <w:proofErr w:type="gramEnd"/>
            <w:r w:rsidRPr="009C1797">
              <w:rPr>
                <w:sz w:val="25"/>
                <w:szCs w:val="25"/>
              </w:rPr>
              <w:t xml:space="preserve"> расходов за счет собственных средств (в рублях)</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jc w:val="center"/>
              <w:rPr>
                <w:sz w:val="24"/>
                <w:szCs w:val="24"/>
              </w:rPr>
            </w:pPr>
          </w:p>
        </w:tc>
      </w:tr>
      <w:tr w:rsidR="009C1797" w:rsidRPr="009C1797" w:rsidTr="00E26AFD">
        <w:trPr>
          <w:trHeight w:val="605"/>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rPr>
                <w:sz w:val="25"/>
                <w:szCs w:val="25"/>
              </w:rPr>
            </w:pPr>
            <w:proofErr w:type="gramStart"/>
            <w:r w:rsidRPr="009C1797">
              <w:rPr>
                <w:sz w:val="25"/>
                <w:szCs w:val="25"/>
              </w:rPr>
              <w:t>основной</w:t>
            </w:r>
            <w:proofErr w:type="gramEnd"/>
            <w:r w:rsidRPr="009C1797">
              <w:rPr>
                <w:sz w:val="25"/>
                <w:szCs w:val="25"/>
              </w:rPr>
              <w:t xml:space="preserve"> вид деятельности (в соответствии с кодами ОКВЭД)</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jc w:val="center"/>
              <w:rPr>
                <w:sz w:val="24"/>
                <w:szCs w:val="24"/>
              </w:rPr>
            </w:pPr>
          </w:p>
        </w:tc>
      </w:tr>
      <w:tr w:rsidR="009C1797" w:rsidRPr="009C1797" w:rsidTr="00E26AFD">
        <w:trPr>
          <w:trHeight w:val="370"/>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rPr>
                <w:sz w:val="25"/>
                <w:szCs w:val="25"/>
              </w:rPr>
            </w:pPr>
            <w:proofErr w:type="gramStart"/>
            <w:r w:rsidRPr="009C1797">
              <w:rPr>
                <w:sz w:val="25"/>
                <w:szCs w:val="25"/>
              </w:rPr>
              <w:t>дополнительные</w:t>
            </w:r>
            <w:proofErr w:type="gramEnd"/>
            <w:r w:rsidRPr="009C1797">
              <w:rPr>
                <w:sz w:val="25"/>
                <w:szCs w:val="25"/>
              </w:rPr>
              <w:t xml:space="preserve"> виды деятельности (в соответствии с кодами ОКВЭД)</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jc w:val="center"/>
              <w:rPr>
                <w:sz w:val="24"/>
                <w:szCs w:val="24"/>
              </w:rPr>
            </w:pPr>
          </w:p>
        </w:tc>
      </w:tr>
      <w:tr w:rsidR="009C1797" w:rsidRPr="009C1797" w:rsidTr="00E26AFD">
        <w:trPr>
          <w:trHeight w:val="531"/>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rPr>
                <w:sz w:val="25"/>
                <w:szCs w:val="25"/>
              </w:rPr>
            </w:pPr>
            <w:proofErr w:type="gramStart"/>
            <w:r w:rsidRPr="009C1797">
              <w:rPr>
                <w:sz w:val="25"/>
                <w:szCs w:val="25"/>
              </w:rPr>
              <w:t>дата</w:t>
            </w:r>
            <w:proofErr w:type="gramEnd"/>
            <w:r w:rsidRPr="009C1797">
              <w:rPr>
                <w:sz w:val="25"/>
                <w:szCs w:val="25"/>
              </w:rPr>
              <w:t xml:space="preserve"> государственной регистрации</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autoSpaceDE w:val="0"/>
              <w:autoSpaceDN w:val="0"/>
              <w:adjustRightInd w:val="0"/>
              <w:jc w:val="center"/>
              <w:rPr>
                <w:sz w:val="24"/>
                <w:szCs w:val="24"/>
              </w:rPr>
            </w:pPr>
          </w:p>
        </w:tc>
      </w:tr>
      <w:tr w:rsidR="009C1797" w:rsidRPr="009C1797" w:rsidTr="00E26AFD">
        <w:tblPrEx>
          <w:tblBorders>
            <w:insideH w:val="single" w:sz="2" w:space="0" w:color="auto"/>
          </w:tblBorders>
        </w:tblPrEx>
        <w:trPr>
          <w:trHeight w:val="553"/>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5"/>
                <w:szCs w:val="25"/>
              </w:rPr>
            </w:pPr>
            <w:r w:rsidRPr="009C1797">
              <w:rPr>
                <w:sz w:val="25"/>
                <w:szCs w:val="25"/>
              </w:rPr>
              <w:t>ИНН/ КПП/ ОГРН</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4"/>
                <w:szCs w:val="24"/>
              </w:rPr>
            </w:pPr>
          </w:p>
        </w:tc>
      </w:tr>
      <w:tr w:rsidR="009C1797" w:rsidRPr="009C1797" w:rsidTr="00E26AFD">
        <w:trPr>
          <w:trHeight w:val="17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5"/>
                <w:szCs w:val="25"/>
              </w:rPr>
            </w:pPr>
            <w:proofErr w:type="gramStart"/>
            <w:r w:rsidRPr="009C1797">
              <w:rPr>
                <w:sz w:val="25"/>
                <w:szCs w:val="25"/>
              </w:rPr>
              <w:t>СНИЛС  (</w:t>
            </w:r>
            <w:proofErr w:type="gramEnd"/>
            <w:r w:rsidRPr="009C1797">
              <w:rPr>
                <w:sz w:val="25"/>
                <w:szCs w:val="25"/>
              </w:rPr>
              <w:t>рег. номер страхователя для ЮЛ)</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4"/>
                <w:szCs w:val="24"/>
              </w:rPr>
            </w:pPr>
          </w:p>
        </w:tc>
      </w:tr>
      <w:tr w:rsidR="009C1797" w:rsidRPr="009C1797" w:rsidTr="00E26AFD">
        <w:trPr>
          <w:trHeight w:val="555"/>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5"/>
                <w:szCs w:val="25"/>
              </w:rPr>
            </w:pPr>
            <w:proofErr w:type="gramStart"/>
            <w:r w:rsidRPr="009C1797">
              <w:rPr>
                <w:sz w:val="25"/>
                <w:szCs w:val="25"/>
              </w:rPr>
              <w:t>юридический</w:t>
            </w:r>
            <w:proofErr w:type="gramEnd"/>
            <w:r w:rsidRPr="009C1797">
              <w:rPr>
                <w:sz w:val="25"/>
                <w:szCs w:val="25"/>
              </w:rPr>
              <w:t xml:space="preserve"> адрес</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4"/>
                <w:szCs w:val="24"/>
              </w:rPr>
            </w:pPr>
          </w:p>
        </w:tc>
      </w:tr>
      <w:tr w:rsidR="009C1797" w:rsidRPr="009C1797" w:rsidTr="00E26AFD">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5"/>
                <w:szCs w:val="25"/>
              </w:rPr>
            </w:pPr>
            <w:proofErr w:type="gramStart"/>
            <w:r w:rsidRPr="009C1797">
              <w:rPr>
                <w:sz w:val="25"/>
                <w:szCs w:val="25"/>
              </w:rPr>
              <w:t>фактический</w:t>
            </w:r>
            <w:proofErr w:type="gramEnd"/>
            <w:r w:rsidRPr="009C1797">
              <w:rPr>
                <w:sz w:val="25"/>
                <w:szCs w:val="25"/>
              </w:rPr>
              <w:t xml:space="preserve"> адрес осуществления деятельности</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rPr>
                <w:sz w:val="24"/>
                <w:szCs w:val="24"/>
              </w:rPr>
            </w:pPr>
          </w:p>
        </w:tc>
      </w:tr>
      <w:tr w:rsidR="009C1797" w:rsidRPr="009C1797" w:rsidTr="00440800">
        <w:trPr>
          <w:trHeight w:val="591"/>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jc w:val="both"/>
              <w:outlineLvl w:val="3"/>
              <w:rPr>
                <w:bCs/>
                <w:sz w:val="25"/>
                <w:szCs w:val="25"/>
                <w:lang w:eastAsia="x-none"/>
              </w:rPr>
            </w:pPr>
            <w:proofErr w:type="gramStart"/>
            <w:r w:rsidRPr="009C1797">
              <w:rPr>
                <w:bCs/>
                <w:sz w:val="25"/>
                <w:szCs w:val="25"/>
                <w:lang w:eastAsia="x-none"/>
              </w:rPr>
              <w:t>т</w:t>
            </w:r>
            <w:proofErr w:type="spellStart"/>
            <w:r w:rsidRPr="009C1797">
              <w:rPr>
                <w:bCs/>
                <w:sz w:val="25"/>
                <w:szCs w:val="25"/>
                <w:lang w:val="x-none" w:eastAsia="x-none"/>
              </w:rPr>
              <w:t>елефон</w:t>
            </w:r>
            <w:proofErr w:type="spellEnd"/>
            <w:proofErr w:type="gramEnd"/>
            <w:r w:rsidRPr="009C1797">
              <w:rPr>
                <w:bCs/>
                <w:sz w:val="25"/>
                <w:szCs w:val="25"/>
                <w:lang w:eastAsia="x-none"/>
              </w:rPr>
              <w:t xml:space="preserve"> (факс) /</w:t>
            </w:r>
            <w:r w:rsidRPr="009C1797">
              <w:rPr>
                <w:bCs/>
                <w:sz w:val="25"/>
                <w:szCs w:val="25"/>
                <w:lang w:val="x-none" w:eastAsia="x-none"/>
              </w:rPr>
              <w:t xml:space="preserve"> </w:t>
            </w:r>
          </w:p>
          <w:p w:rsidR="00EE47E3" w:rsidRPr="009C1797" w:rsidRDefault="00EE47E3" w:rsidP="00E26AFD">
            <w:pPr>
              <w:jc w:val="both"/>
              <w:outlineLvl w:val="3"/>
              <w:rPr>
                <w:bCs/>
                <w:sz w:val="25"/>
                <w:szCs w:val="25"/>
                <w:lang w:eastAsia="x-none"/>
              </w:rPr>
            </w:pPr>
            <w:proofErr w:type="gramStart"/>
            <w:r w:rsidRPr="009C1797">
              <w:rPr>
                <w:bCs/>
                <w:sz w:val="25"/>
                <w:szCs w:val="25"/>
                <w:lang w:eastAsia="x-none"/>
              </w:rPr>
              <w:t>адрес</w:t>
            </w:r>
            <w:proofErr w:type="gramEnd"/>
            <w:r w:rsidRPr="009C1797">
              <w:rPr>
                <w:bCs/>
                <w:sz w:val="25"/>
                <w:szCs w:val="25"/>
                <w:lang w:eastAsia="x-none"/>
              </w:rPr>
              <w:t xml:space="preserve"> </w:t>
            </w:r>
            <w:r w:rsidRPr="009C1797">
              <w:rPr>
                <w:bCs/>
                <w:sz w:val="25"/>
                <w:szCs w:val="25"/>
                <w:lang w:val="x-none" w:eastAsia="x-none"/>
              </w:rPr>
              <w:t>электронн</w:t>
            </w:r>
            <w:r w:rsidRPr="009C1797">
              <w:rPr>
                <w:bCs/>
                <w:sz w:val="25"/>
                <w:szCs w:val="25"/>
                <w:lang w:eastAsia="x-none"/>
              </w:rPr>
              <w:t>ой</w:t>
            </w:r>
            <w:r w:rsidRPr="009C1797">
              <w:rPr>
                <w:bCs/>
                <w:sz w:val="25"/>
                <w:szCs w:val="25"/>
                <w:lang w:val="x-none" w:eastAsia="x-none"/>
              </w:rPr>
              <w:t xml:space="preserve"> почт</w:t>
            </w:r>
            <w:r w:rsidRPr="009C1797">
              <w:rPr>
                <w:bCs/>
                <w:sz w:val="25"/>
                <w:szCs w:val="25"/>
                <w:lang w:eastAsia="x-none"/>
              </w:rPr>
              <w:t>ы</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jc w:val="both"/>
              <w:outlineLvl w:val="3"/>
              <w:rPr>
                <w:bCs/>
                <w:sz w:val="24"/>
                <w:szCs w:val="24"/>
                <w:lang w:eastAsia="x-none"/>
              </w:rPr>
            </w:pPr>
          </w:p>
        </w:tc>
      </w:tr>
      <w:tr w:rsidR="009C1797" w:rsidRPr="009C1797" w:rsidTr="00440800">
        <w:trPr>
          <w:trHeight w:val="55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tabs>
                <w:tab w:val="left" w:pos="360"/>
              </w:tabs>
              <w:autoSpaceDE w:val="0"/>
              <w:autoSpaceDN w:val="0"/>
              <w:adjustRightInd w:val="0"/>
              <w:rPr>
                <w:sz w:val="25"/>
                <w:szCs w:val="25"/>
              </w:rPr>
            </w:pPr>
            <w:r w:rsidRPr="009C1797">
              <w:rPr>
                <w:sz w:val="25"/>
                <w:szCs w:val="25"/>
              </w:rPr>
              <w:t xml:space="preserve">Среднесписочная численность работников, человек </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tabs>
                <w:tab w:val="left" w:pos="360"/>
              </w:tabs>
              <w:autoSpaceDE w:val="0"/>
              <w:autoSpaceDN w:val="0"/>
              <w:adjustRightInd w:val="0"/>
              <w:rPr>
                <w:sz w:val="24"/>
                <w:szCs w:val="24"/>
              </w:rPr>
            </w:pPr>
          </w:p>
        </w:tc>
      </w:tr>
      <w:tr w:rsidR="009C1797" w:rsidRPr="009C1797" w:rsidTr="00440800">
        <w:trPr>
          <w:trHeight w:val="55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tabs>
                <w:tab w:val="left" w:pos="34"/>
              </w:tabs>
              <w:autoSpaceDE w:val="0"/>
              <w:autoSpaceDN w:val="0"/>
              <w:adjustRightInd w:val="0"/>
              <w:rPr>
                <w:sz w:val="25"/>
                <w:szCs w:val="25"/>
              </w:rPr>
            </w:pPr>
            <w:r w:rsidRPr="009C1797">
              <w:rPr>
                <w:sz w:val="25"/>
                <w:szCs w:val="25"/>
              </w:rPr>
              <w:t xml:space="preserve">Минимальный планируемый </w:t>
            </w:r>
            <w:proofErr w:type="gramStart"/>
            <w:r w:rsidRPr="009C1797">
              <w:rPr>
                <w:sz w:val="25"/>
                <w:szCs w:val="25"/>
              </w:rPr>
              <w:t>период  сохранения</w:t>
            </w:r>
            <w:proofErr w:type="gramEnd"/>
            <w:r w:rsidRPr="009C1797">
              <w:rPr>
                <w:sz w:val="25"/>
                <w:szCs w:val="25"/>
              </w:rPr>
              <w:t xml:space="preserve"> рабочих мест</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tabs>
                <w:tab w:val="left" w:pos="360"/>
              </w:tabs>
              <w:autoSpaceDE w:val="0"/>
              <w:autoSpaceDN w:val="0"/>
              <w:adjustRightInd w:val="0"/>
              <w:jc w:val="both"/>
              <w:rPr>
                <w:sz w:val="24"/>
                <w:szCs w:val="24"/>
              </w:rPr>
            </w:pPr>
          </w:p>
        </w:tc>
      </w:tr>
      <w:tr w:rsidR="009C1797" w:rsidRPr="009C1797" w:rsidTr="00E26AFD">
        <w:trPr>
          <w:trHeight w:val="55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pStyle w:val="a3"/>
              <w:ind w:left="0"/>
              <w:rPr>
                <w:sz w:val="25"/>
                <w:szCs w:val="25"/>
              </w:rPr>
            </w:pPr>
            <w:r w:rsidRPr="009C1797">
              <w:rPr>
                <w:sz w:val="25"/>
                <w:szCs w:val="25"/>
              </w:rPr>
              <w:t xml:space="preserve">Количество рабочих мест планируемых к созданию </w:t>
            </w:r>
            <w:r w:rsidRPr="009C1797">
              <w:rPr>
                <w:sz w:val="25"/>
                <w:szCs w:val="25"/>
              </w:rPr>
              <w:br/>
              <w:t>в следующем году</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E47E3" w:rsidRPr="009C1797" w:rsidRDefault="00EE47E3" w:rsidP="00E26AFD">
            <w:pPr>
              <w:pStyle w:val="a3"/>
              <w:rPr>
                <w:sz w:val="24"/>
                <w:szCs w:val="24"/>
              </w:rPr>
            </w:pPr>
          </w:p>
        </w:tc>
      </w:tr>
    </w:tbl>
    <w:p w:rsidR="00EE47E3" w:rsidRPr="009C1797" w:rsidRDefault="00EE47E3" w:rsidP="00EE47E3">
      <w:pPr>
        <w:tabs>
          <w:tab w:val="left" w:pos="360"/>
        </w:tabs>
        <w:autoSpaceDE w:val="0"/>
        <w:autoSpaceDN w:val="0"/>
        <w:adjustRightInd w:val="0"/>
        <w:jc w:val="both"/>
        <w:rPr>
          <w:sz w:val="26"/>
          <w:szCs w:val="26"/>
        </w:rPr>
      </w:pPr>
    </w:p>
    <w:p w:rsidR="00EE47E3" w:rsidRPr="009C1797" w:rsidRDefault="00EE47E3" w:rsidP="00EE47E3">
      <w:pPr>
        <w:autoSpaceDE w:val="0"/>
        <w:autoSpaceDN w:val="0"/>
        <w:adjustRightInd w:val="0"/>
        <w:jc w:val="both"/>
        <w:rPr>
          <w:sz w:val="26"/>
          <w:szCs w:val="26"/>
        </w:rPr>
      </w:pPr>
      <w:r w:rsidRPr="009C1797">
        <w:rPr>
          <w:sz w:val="26"/>
          <w:szCs w:val="26"/>
        </w:rPr>
        <w:t>Не осуществляю производство и реализацию подакцизных товаров.</w:t>
      </w:r>
    </w:p>
    <w:p w:rsidR="00EE47E3" w:rsidRPr="009C1797" w:rsidRDefault="00EE47E3" w:rsidP="00EE47E3">
      <w:pPr>
        <w:tabs>
          <w:tab w:val="left" w:pos="360"/>
        </w:tabs>
        <w:autoSpaceDE w:val="0"/>
        <w:autoSpaceDN w:val="0"/>
        <w:adjustRightInd w:val="0"/>
        <w:jc w:val="both"/>
        <w:rPr>
          <w:sz w:val="26"/>
          <w:szCs w:val="26"/>
        </w:rPr>
      </w:pPr>
    </w:p>
    <w:p w:rsidR="00EE47E3" w:rsidRPr="009C1797" w:rsidRDefault="00EE47E3" w:rsidP="00EE47E3">
      <w:pPr>
        <w:tabs>
          <w:tab w:val="left" w:pos="360"/>
        </w:tabs>
        <w:autoSpaceDE w:val="0"/>
        <w:autoSpaceDN w:val="0"/>
        <w:adjustRightInd w:val="0"/>
        <w:jc w:val="both"/>
        <w:rPr>
          <w:sz w:val="26"/>
          <w:szCs w:val="26"/>
        </w:rPr>
      </w:pPr>
      <w:r w:rsidRPr="009C1797">
        <w:rPr>
          <w:sz w:val="26"/>
          <w:szCs w:val="26"/>
        </w:rPr>
        <w:t>С Порядком предоставления грантов в форме субсидий начинающим предпринимателям ознакомлен и согласен.</w:t>
      </w:r>
    </w:p>
    <w:p w:rsidR="00EE47E3" w:rsidRPr="009C1797" w:rsidRDefault="00EE47E3" w:rsidP="00EE47E3">
      <w:pPr>
        <w:tabs>
          <w:tab w:val="left" w:pos="360"/>
        </w:tabs>
        <w:autoSpaceDE w:val="0"/>
        <w:autoSpaceDN w:val="0"/>
        <w:adjustRightInd w:val="0"/>
        <w:jc w:val="both"/>
        <w:rPr>
          <w:sz w:val="26"/>
          <w:szCs w:val="26"/>
        </w:rPr>
      </w:pPr>
    </w:p>
    <w:p w:rsidR="00EE47E3" w:rsidRPr="009C1797" w:rsidRDefault="00EE47E3" w:rsidP="00EE47E3">
      <w:pPr>
        <w:tabs>
          <w:tab w:val="left" w:pos="360"/>
        </w:tabs>
        <w:autoSpaceDE w:val="0"/>
        <w:autoSpaceDN w:val="0"/>
        <w:adjustRightInd w:val="0"/>
        <w:jc w:val="both"/>
        <w:rPr>
          <w:sz w:val="26"/>
          <w:szCs w:val="26"/>
        </w:rPr>
      </w:pPr>
      <w:r w:rsidRPr="009C1797">
        <w:rPr>
          <w:sz w:val="26"/>
          <w:szCs w:val="26"/>
        </w:rPr>
        <w:t>Достоверность представленных сведений гарантирую.</w:t>
      </w:r>
    </w:p>
    <w:p w:rsidR="00EE47E3" w:rsidRPr="009C1797" w:rsidRDefault="00EE47E3" w:rsidP="00EE47E3">
      <w:pPr>
        <w:tabs>
          <w:tab w:val="left" w:pos="360"/>
        </w:tabs>
        <w:autoSpaceDE w:val="0"/>
        <w:autoSpaceDN w:val="0"/>
        <w:adjustRightInd w:val="0"/>
        <w:jc w:val="both"/>
        <w:rPr>
          <w:sz w:val="26"/>
          <w:szCs w:val="26"/>
        </w:rPr>
      </w:pPr>
    </w:p>
    <w:p w:rsidR="00EE47E3" w:rsidRPr="009C1797" w:rsidRDefault="00EE47E3" w:rsidP="00EE47E3">
      <w:pPr>
        <w:tabs>
          <w:tab w:val="left" w:pos="360"/>
        </w:tabs>
        <w:autoSpaceDE w:val="0"/>
        <w:autoSpaceDN w:val="0"/>
        <w:adjustRightInd w:val="0"/>
        <w:jc w:val="both"/>
        <w:rPr>
          <w:sz w:val="26"/>
          <w:szCs w:val="26"/>
        </w:rPr>
      </w:pPr>
      <w:r w:rsidRPr="009C1797">
        <w:rPr>
          <w:sz w:val="26"/>
          <w:szCs w:val="26"/>
        </w:rPr>
        <w:t>Перечень прилагаемых документов:</w:t>
      </w:r>
    </w:p>
    <w:tbl>
      <w:tblPr>
        <w:tblW w:w="9498" w:type="dxa"/>
        <w:tblInd w:w="70" w:type="dxa"/>
        <w:tblLayout w:type="fixed"/>
        <w:tblCellMar>
          <w:left w:w="70" w:type="dxa"/>
          <w:right w:w="70" w:type="dxa"/>
        </w:tblCellMar>
        <w:tblLook w:val="0000" w:firstRow="0" w:lastRow="0" w:firstColumn="0" w:lastColumn="0" w:noHBand="0" w:noVBand="0"/>
      </w:tblPr>
      <w:tblGrid>
        <w:gridCol w:w="540"/>
        <w:gridCol w:w="5839"/>
        <w:gridCol w:w="3119"/>
      </w:tblGrid>
      <w:tr w:rsidR="009C1797" w:rsidRPr="009C1797" w:rsidTr="00E26AFD">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r w:rsidRPr="009C1797">
              <w:rPr>
                <w:sz w:val="24"/>
                <w:szCs w:val="24"/>
              </w:rPr>
              <w:t>№ п/п</w:t>
            </w:r>
          </w:p>
        </w:tc>
        <w:tc>
          <w:tcPr>
            <w:tcW w:w="5839"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r w:rsidRPr="009C1797">
              <w:rPr>
                <w:sz w:val="24"/>
                <w:szCs w:val="24"/>
              </w:rPr>
              <w:t>Наименование документа</w:t>
            </w:r>
          </w:p>
        </w:tc>
        <w:tc>
          <w:tcPr>
            <w:tcW w:w="311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jc w:val="center"/>
              <w:rPr>
                <w:sz w:val="24"/>
                <w:szCs w:val="24"/>
              </w:rPr>
            </w:pPr>
            <w:r w:rsidRPr="009C1797">
              <w:rPr>
                <w:sz w:val="24"/>
                <w:szCs w:val="24"/>
              </w:rPr>
              <w:t>Отметка о приложении документа (количество экземпляров/ листов)</w:t>
            </w:r>
          </w:p>
        </w:tc>
      </w:tr>
      <w:tr w:rsidR="009C1797" w:rsidRPr="009C1797" w:rsidTr="00E26AF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C62489">
            <w:pPr>
              <w:numPr>
                <w:ilvl w:val="0"/>
                <w:numId w:val="29"/>
              </w:numPr>
              <w:autoSpaceDE w:val="0"/>
              <w:autoSpaceDN w:val="0"/>
              <w:adjustRightInd w:val="0"/>
              <w:ind w:left="136" w:firstLine="0"/>
              <w:jc w:val="center"/>
              <w:rPr>
                <w:sz w:val="24"/>
                <w:szCs w:val="24"/>
              </w:rPr>
            </w:pPr>
          </w:p>
        </w:tc>
        <w:tc>
          <w:tcPr>
            <w:tcW w:w="5839"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C62489">
            <w:pPr>
              <w:numPr>
                <w:ilvl w:val="0"/>
                <w:numId w:val="29"/>
              </w:numPr>
              <w:autoSpaceDE w:val="0"/>
              <w:autoSpaceDN w:val="0"/>
              <w:adjustRightInd w:val="0"/>
              <w:jc w:val="center"/>
              <w:rPr>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C62489">
            <w:pPr>
              <w:numPr>
                <w:ilvl w:val="0"/>
                <w:numId w:val="29"/>
              </w:numPr>
              <w:autoSpaceDE w:val="0"/>
              <w:autoSpaceDN w:val="0"/>
              <w:adjustRightInd w:val="0"/>
              <w:jc w:val="center"/>
              <w:rPr>
                <w:sz w:val="24"/>
                <w:szCs w:val="24"/>
              </w:rPr>
            </w:pPr>
          </w:p>
        </w:tc>
      </w:tr>
      <w:tr w:rsidR="009C1797" w:rsidRPr="009C1797" w:rsidTr="00E26AF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p>
        </w:tc>
        <w:tc>
          <w:tcPr>
            <w:tcW w:w="583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jc w:val="both"/>
              <w:rPr>
                <w:sz w:val="24"/>
                <w:szCs w:val="24"/>
              </w:rPr>
            </w:pPr>
          </w:p>
        </w:tc>
        <w:tc>
          <w:tcPr>
            <w:tcW w:w="311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rPr>
                <w:sz w:val="24"/>
                <w:szCs w:val="24"/>
              </w:rPr>
            </w:pPr>
          </w:p>
        </w:tc>
      </w:tr>
      <w:tr w:rsidR="009C1797" w:rsidRPr="009C1797" w:rsidTr="00E26AF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p>
        </w:tc>
        <w:tc>
          <w:tcPr>
            <w:tcW w:w="583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jc w:val="both"/>
              <w:rPr>
                <w:sz w:val="24"/>
                <w:szCs w:val="24"/>
              </w:rPr>
            </w:pPr>
          </w:p>
        </w:tc>
        <w:tc>
          <w:tcPr>
            <w:tcW w:w="311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rPr>
                <w:sz w:val="24"/>
                <w:szCs w:val="24"/>
              </w:rPr>
            </w:pPr>
          </w:p>
        </w:tc>
      </w:tr>
      <w:tr w:rsidR="009C1797" w:rsidRPr="009C1797" w:rsidTr="00E26AF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p>
        </w:tc>
        <w:tc>
          <w:tcPr>
            <w:tcW w:w="583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jc w:val="both"/>
              <w:rPr>
                <w:sz w:val="24"/>
                <w:szCs w:val="24"/>
              </w:rPr>
            </w:pPr>
          </w:p>
        </w:tc>
        <w:tc>
          <w:tcPr>
            <w:tcW w:w="311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rPr>
                <w:sz w:val="24"/>
                <w:szCs w:val="24"/>
              </w:rPr>
            </w:pPr>
          </w:p>
        </w:tc>
      </w:tr>
      <w:tr w:rsidR="009C1797" w:rsidRPr="009C1797" w:rsidTr="00E26AF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p>
        </w:tc>
        <w:tc>
          <w:tcPr>
            <w:tcW w:w="583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jc w:val="both"/>
              <w:rPr>
                <w:sz w:val="24"/>
                <w:szCs w:val="24"/>
              </w:rPr>
            </w:pPr>
          </w:p>
        </w:tc>
        <w:tc>
          <w:tcPr>
            <w:tcW w:w="311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rPr>
                <w:sz w:val="24"/>
                <w:szCs w:val="24"/>
              </w:rPr>
            </w:pPr>
          </w:p>
        </w:tc>
      </w:tr>
      <w:tr w:rsidR="009C1797" w:rsidRPr="009C1797" w:rsidTr="00E26AF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p>
        </w:tc>
        <w:tc>
          <w:tcPr>
            <w:tcW w:w="583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jc w:val="both"/>
              <w:rPr>
                <w:sz w:val="24"/>
                <w:szCs w:val="24"/>
              </w:rPr>
            </w:pPr>
          </w:p>
        </w:tc>
        <w:tc>
          <w:tcPr>
            <w:tcW w:w="311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rPr>
                <w:sz w:val="24"/>
                <w:szCs w:val="24"/>
              </w:rPr>
            </w:pPr>
          </w:p>
        </w:tc>
      </w:tr>
      <w:tr w:rsidR="009C1797" w:rsidRPr="009C1797" w:rsidTr="00E26AF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E47E3" w:rsidRPr="009C1797" w:rsidRDefault="00EE47E3" w:rsidP="00E26AFD">
            <w:pPr>
              <w:autoSpaceDE w:val="0"/>
              <w:autoSpaceDN w:val="0"/>
              <w:adjustRightInd w:val="0"/>
              <w:jc w:val="center"/>
              <w:rPr>
                <w:sz w:val="24"/>
                <w:szCs w:val="24"/>
              </w:rPr>
            </w:pPr>
          </w:p>
        </w:tc>
        <w:tc>
          <w:tcPr>
            <w:tcW w:w="583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jc w:val="both"/>
              <w:rPr>
                <w:sz w:val="24"/>
                <w:szCs w:val="24"/>
              </w:rPr>
            </w:pPr>
          </w:p>
        </w:tc>
        <w:tc>
          <w:tcPr>
            <w:tcW w:w="3119" w:type="dxa"/>
            <w:tcBorders>
              <w:top w:val="single" w:sz="6" w:space="0" w:color="auto"/>
              <w:left w:val="single" w:sz="6" w:space="0" w:color="auto"/>
              <w:bottom w:val="single" w:sz="6" w:space="0" w:color="auto"/>
              <w:right w:val="single" w:sz="6" w:space="0" w:color="auto"/>
            </w:tcBorders>
          </w:tcPr>
          <w:p w:rsidR="00EE47E3" w:rsidRPr="009C1797" w:rsidRDefault="00EE47E3" w:rsidP="00E26AFD">
            <w:pPr>
              <w:autoSpaceDE w:val="0"/>
              <w:autoSpaceDN w:val="0"/>
              <w:adjustRightInd w:val="0"/>
              <w:rPr>
                <w:sz w:val="24"/>
                <w:szCs w:val="24"/>
              </w:rPr>
            </w:pPr>
          </w:p>
        </w:tc>
      </w:tr>
    </w:tbl>
    <w:p w:rsidR="00EE47E3" w:rsidRPr="009C1797" w:rsidRDefault="00EE47E3" w:rsidP="00EE47E3">
      <w:pPr>
        <w:autoSpaceDE w:val="0"/>
        <w:autoSpaceDN w:val="0"/>
        <w:adjustRightInd w:val="0"/>
        <w:jc w:val="both"/>
        <w:rPr>
          <w:sz w:val="26"/>
          <w:szCs w:val="26"/>
        </w:rPr>
      </w:pPr>
    </w:p>
    <w:tbl>
      <w:tblPr>
        <w:tblW w:w="0" w:type="auto"/>
        <w:tblInd w:w="108" w:type="dxa"/>
        <w:tblLook w:val="04A0" w:firstRow="1" w:lastRow="0" w:firstColumn="1" w:lastColumn="0" w:noHBand="0" w:noVBand="1"/>
      </w:tblPr>
      <w:tblGrid>
        <w:gridCol w:w="3938"/>
        <w:gridCol w:w="283"/>
        <w:gridCol w:w="2234"/>
        <w:gridCol w:w="282"/>
        <w:gridCol w:w="2653"/>
      </w:tblGrid>
      <w:tr w:rsidR="009C1797" w:rsidRPr="009C1797" w:rsidTr="00E26AFD">
        <w:trPr>
          <w:trHeight w:val="271"/>
        </w:trPr>
        <w:tc>
          <w:tcPr>
            <w:tcW w:w="3969" w:type="dxa"/>
            <w:shd w:val="clear" w:color="auto" w:fill="auto"/>
          </w:tcPr>
          <w:p w:rsidR="00EE47E3" w:rsidRPr="009C1797" w:rsidRDefault="00EE47E3" w:rsidP="00E26AFD">
            <w:pPr>
              <w:tabs>
                <w:tab w:val="left" w:pos="6379"/>
              </w:tabs>
              <w:rPr>
                <w:sz w:val="24"/>
                <w:szCs w:val="24"/>
              </w:rPr>
            </w:pPr>
            <w:r w:rsidRPr="009C1797">
              <w:rPr>
                <w:sz w:val="24"/>
                <w:szCs w:val="24"/>
              </w:rPr>
              <w:t>Индивидуальный предприниматель</w:t>
            </w:r>
          </w:p>
        </w:tc>
        <w:tc>
          <w:tcPr>
            <w:tcW w:w="284" w:type="dxa"/>
          </w:tcPr>
          <w:p w:rsidR="00EE47E3" w:rsidRPr="009C1797" w:rsidRDefault="00EE47E3" w:rsidP="00E26AFD">
            <w:pPr>
              <w:tabs>
                <w:tab w:val="left" w:pos="6379"/>
              </w:tabs>
              <w:rPr>
                <w:sz w:val="24"/>
                <w:szCs w:val="24"/>
              </w:rPr>
            </w:pPr>
          </w:p>
        </w:tc>
        <w:tc>
          <w:tcPr>
            <w:tcW w:w="2268"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283" w:type="dxa"/>
            <w:shd w:val="clear" w:color="auto" w:fill="auto"/>
          </w:tcPr>
          <w:p w:rsidR="00EE47E3" w:rsidRPr="009C1797" w:rsidRDefault="00EE47E3" w:rsidP="00E26AFD">
            <w:pPr>
              <w:tabs>
                <w:tab w:val="left" w:pos="6379"/>
              </w:tabs>
              <w:rPr>
                <w:sz w:val="24"/>
                <w:szCs w:val="24"/>
              </w:rPr>
            </w:pPr>
          </w:p>
        </w:tc>
        <w:tc>
          <w:tcPr>
            <w:tcW w:w="2694" w:type="dxa"/>
            <w:tcBorders>
              <w:bottom w:val="single" w:sz="4" w:space="0" w:color="auto"/>
            </w:tcBorders>
          </w:tcPr>
          <w:p w:rsidR="00EE47E3" w:rsidRPr="009C1797" w:rsidRDefault="00EE47E3" w:rsidP="00E26AFD">
            <w:pPr>
              <w:tabs>
                <w:tab w:val="left" w:pos="6379"/>
              </w:tabs>
              <w:rPr>
                <w:sz w:val="24"/>
                <w:szCs w:val="24"/>
              </w:rPr>
            </w:pPr>
          </w:p>
        </w:tc>
      </w:tr>
    </w:tbl>
    <w:p w:rsidR="00EE47E3" w:rsidRPr="009C1797" w:rsidRDefault="00EE47E3" w:rsidP="00EE47E3">
      <w:pPr>
        <w:tabs>
          <w:tab w:val="left" w:pos="6379"/>
        </w:tabs>
        <w:rPr>
          <w:sz w:val="20"/>
          <w:szCs w:val="20"/>
        </w:rPr>
      </w:pPr>
      <w:r w:rsidRPr="009C1797">
        <w:rPr>
          <w:sz w:val="20"/>
          <w:szCs w:val="20"/>
        </w:rPr>
        <w:t xml:space="preserve">                                                                                                  </w:t>
      </w:r>
      <w:proofErr w:type="gramStart"/>
      <w:r w:rsidRPr="009C1797">
        <w:rPr>
          <w:sz w:val="20"/>
          <w:szCs w:val="20"/>
        </w:rPr>
        <w:t>подпись</w:t>
      </w:r>
      <w:proofErr w:type="gramEnd"/>
      <w:r w:rsidRPr="009C1797">
        <w:rPr>
          <w:sz w:val="20"/>
          <w:szCs w:val="20"/>
        </w:rPr>
        <w:t xml:space="preserve">                                            Ф.И.О</w:t>
      </w:r>
    </w:p>
    <w:p w:rsidR="00EE47E3" w:rsidRPr="009C1797" w:rsidRDefault="00EE47E3" w:rsidP="00EE47E3">
      <w:pPr>
        <w:tabs>
          <w:tab w:val="left" w:pos="6379"/>
        </w:tabs>
        <w:rPr>
          <w:sz w:val="24"/>
          <w:szCs w:val="24"/>
        </w:rPr>
      </w:pPr>
    </w:p>
    <w:tbl>
      <w:tblPr>
        <w:tblW w:w="0" w:type="auto"/>
        <w:tblInd w:w="108" w:type="dxa"/>
        <w:tblLook w:val="04A0" w:firstRow="1" w:lastRow="0" w:firstColumn="1" w:lastColumn="0" w:noHBand="0" w:noVBand="1"/>
      </w:tblPr>
      <w:tblGrid>
        <w:gridCol w:w="3922"/>
        <w:gridCol w:w="283"/>
        <w:gridCol w:w="2182"/>
        <w:gridCol w:w="341"/>
        <w:gridCol w:w="2662"/>
      </w:tblGrid>
      <w:tr w:rsidR="009C1797" w:rsidRPr="009C1797" w:rsidTr="00E26AFD">
        <w:tc>
          <w:tcPr>
            <w:tcW w:w="3969"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284" w:type="dxa"/>
            <w:shd w:val="clear" w:color="auto" w:fill="auto"/>
          </w:tcPr>
          <w:p w:rsidR="00EE47E3" w:rsidRPr="009C1797" w:rsidRDefault="00EE47E3" w:rsidP="00E26AFD">
            <w:pPr>
              <w:tabs>
                <w:tab w:val="left" w:pos="6379"/>
              </w:tabs>
              <w:rPr>
                <w:sz w:val="24"/>
                <w:szCs w:val="24"/>
              </w:rPr>
            </w:pPr>
          </w:p>
        </w:tc>
        <w:tc>
          <w:tcPr>
            <w:tcW w:w="2208"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343" w:type="dxa"/>
            <w:shd w:val="clear" w:color="auto" w:fill="auto"/>
          </w:tcPr>
          <w:p w:rsidR="00EE47E3" w:rsidRPr="009C1797" w:rsidRDefault="00EE47E3" w:rsidP="00E26AFD">
            <w:pPr>
              <w:tabs>
                <w:tab w:val="left" w:pos="6379"/>
              </w:tabs>
              <w:rPr>
                <w:sz w:val="24"/>
                <w:szCs w:val="24"/>
              </w:rPr>
            </w:pPr>
          </w:p>
        </w:tc>
        <w:tc>
          <w:tcPr>
            <w:tcW w:w="2694" w:type="dxa"/>
            <w:tcBorders>
              <w:bottom w:val="single" w:sz="4" w:space="0" w:color="auto"/>
            </w:tcBorders>
            <w:shd w:val="clear" w:color="auto" w:fill="auto"/>
          </w:tcPr>
          <w:p w:rsidR="00EE47E3" w:rsidRPr="009C1797" w:rsidRDefault="00EE47E3" w:rsidP="00E26AFD">
            <w:pPr>
              <w:tabs>
                <w:tab w:val="left" w:pos="6379"/>
              </w:tabs>
              <w:rPr>
                <w:sz w:val="24"/>
                <w:szCs w:val="24"/>
              </w:rPr>
            </w:pPr>
          </w:p>
        </w:tc>
      </w:tr>
    </w:tbl>
    <w:p w:rsidR="00EE47E3" w:rsidRPr="009C1797" w:rsidRDefault="00EE47E3" w:rsidP="00EE47E3">
      <w:pPr>
        <w:tabs>
          <w:tab w:val="left" w:pos="6379"/>
        </w:tabs>
        <w:rPr>
          <w:sz w:val="20"/>
          <w:szCs w:val="20"/>
        </w:rPr>
      </w:pPr>
      <w:r w:rsidRPr="009C1797">
        <w:rPr>
          <w:sz w:val="20"/>
          <w:szCs w:val="20"/>
        </w:rPr>
        <w:t xml:space="preserve">            </w:t>
      </w:r>
      <w:proofErr w:type="gramStart"/>
      <w:r w:rsidRPr="009C1797">
        <w:rPr>
          <w:sz w:val="20"/>
          <w:szCs w:val="20"/>
        </w:rPr>
        <w:t>должность</w:t>
      </w:r>
      <w:proofErr w:type="gramEnd"/>
      <w:r w:rsidRPr="009C1797">
        <w:rPr>
          <w:sz w:val="20"/>
          <w:szCs w:val="20"/>
        </w:rPr>
        <w:t xml:space="preserve"> руководителя (для ЮЛ)                          подпись                               Ф.И.О. руководителя </w:t>
      </w:r>
    </w:p>
    <w:p w:rsidR="00EE47E3" w:rsidRPr="009C1797" w:rsidRDefault="00EE47E3" w:rsidP="00EE47E3">
      <w:pPr>
        <w:tabs>
          <w:tab w:val="left" w:pos="6379"/>
        </w:tabs>
        <w:rPr>
          <w:sz w:val="24"/>
          <w:szCs w:val="24"/>
        </w:rPr>
      </w:pPr>
    </w:p>
    <w:tbl>
      <w:tblPr>
        <w:tblW w:w="0" w:type="auto"/>
        <w:tblInd w:w="108" w:type="dxa"/>
        <w:tblLook w:val="04A0" w:firstRow="1" w:lastRow="0" w:firstColumn="1" w:lastColumn="0" w:noHBand="0" w:noVBand="1"/>
      </w:tblPr>
      <w:tblGrid>
        <w:gridCol w:w="3922"/>
        <w:gridCol w:w="283"/>
        <w:gridCol w:w="2182"/>
        <w:gridCol w:w="341"/>
        <w:gridCol w:w="2662"/>
      </w:tblGrid>
      <w:tr w:rsidR="009C1797" w:rsidRPr="009C1797" w:rsidTr="00E26AFD">
        <w:tc>
          <w:tcPr>
            <w:tcW w:w="3969"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284" w:type="dxa"/>
            <w:shd w:val="clear" w:color="auto" w:fill="auto"/>
          </w:tcPr>
          <w:p w:rsidR="00EE47E3" w:rsidRPr="009C1797" w:rsidRDefault="00EE47E3" w:rsidP="00E26AFD">
            <w:pPr>
              <w:tabs>
                <w:tab w:val="left" w:pos="6379"/>
              </w:tabs>
              <w:rPr>
                <w:sz w:val="24"/>
                <w:szCs w:val="24"/>
              </w:rPr>
            </w:pPr>
          </w:p>
        </w:tc>
        <w:tc>
          <w:tcPr>
            <w:tcW w:w="2208"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343" w:type="dxa"/>
            <w:shd w:val="clear" w:color="auto" w:fill="auto"/>
          </w:tcPr>
          <w:p w:rsidR="00EE47E3" w:rsidRPr="009C1797" w:rsidRDefault="00EE47E3" w:rsidP="00E26AFD">
            <w:pPr>
              <w:tabs>
                <w:tab w:val="left" w:pos="6379"/>
              </w:tabs>
              <w:rPr>
                <w:sz w:val="24"/>
                <w:szCs w:val="24"/>
              </w:rPr>
            </w:pPr>
          </w:p>
        </w:tc>
        <w:tc>
          <w:tcPr>
            <w:tcW w:w="2694" w:type="dxa"/>
            <w:tcBorders>
              <w:bottom w:val="single" w:sz="4" w:space="0" w:color="auto"/>
            </w:tcBorders>
            <w:shd w:val="clear" w:color="auto" w:fill="auto"/>
          </w:tcPr>
          <w:p w:rsidR="00EE47E3" w:rsidRPr="009C1797" w:rsidRDefault="00EE47E3" w:rsidP="00E26AFD">
            <w:pPr>
              <w:tabs>
                <w:tab w:val="left" w:pos="6379"/>
              </w:tabs>
              <w:rPr>
                <w:sz w:val="24"/>
                <w:szCs w:val="24"/>
              </w:rPr>
            </w:pPr>
          </w:p>
        </w:tc>
      </w:tr>
    </w:tbl>
    <w:p w:rsidR="00EE47E3" w:rsidRPr="009C1797" w:rsidRDefault="00EE47E3" w:rsidP="00EE47E3">
      <w:pPr>
        <w:tabs>
          <w:tab w:val="left" w:pos="6379"/>
        </w:tabs>
        <w:rPr>
          <w:sz w:val="20"/>
          <w:szCs w:val="20"/>
        </w:rPr>
      </w:pPr>
      <w:r w:rsidRPr="009C1797">
        <w:rPr>
          <w:sz w:val="20"/>
          <w:szCs w:val="20"/>
        </w:rPr>
        <w:t xml:space="preserve">     </w:t>
      </w:r>
      <w:proofErr w:type="gramStart"/>
      <w:r w:rsidRPr="009C1797">
        <w:rPr>
          <w:sz w:val="20"/>
          <w:szCs w:val="20"/>
        </w:rPr>
        <w:t>должность</w:t>
      </w:r>
      <w:proofErr w:type="gramEnd"/>
      <w:r w:rsidRPr="009C1797">
        <w:rPr>
          <w:sz w:val="20"/>
          <w:szCs w:val="20"/>
        </w:rPr>
        <w:t xml:space="preserve"> главного бухгалтера (для ЮЛ)                       подпись                          Ф.И.О. главного бухгалтера</w:t>
      </w:r>
    </w:p>
    <w:p w:rsidR="00EE47E3" w:rsidRPr="009C1797" w:rsidRDefault="00EE47E3" w:rsidP="00EE47E3">
      <w:pPr>
        <w:tabs>
          <w:tab w:val="left" w:pos="6379"/>
        </w:tabs>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9C1797" w:rsidRPr="009C1797" w:rsidTr="00E26AFD">
        <w:tc>
          <w:tcPr>
            <w:tcW w:w="336" w:type="dxa"/>
            <w:shd w:val="clear" w:color="auto" w:fill="auto"/>
          </w:tcPr>
          <w:p w:rsidR="00EE47E3" w:rsidRPr="009C1797" w:rsidRDefault="00EE47E3" w:rsidP="00E26AFD">
            <w:pPr>
              <w:tabs>
                <w:tab w:val="left" w:pos="6379"/>
              </w:tabs>
              <w:rPr>
                <w:sz w:val="24"/>
                <w:szCs w:val="24"/>
              </w:rPr>
            </w:pPr>
            <w:r w:rsidRPr="009C1797">
              <w:rPr>
                <w:sz w:val="24"/>
                <w:szCs w:val="24"/>
              </w:rPr>
              <w:t>«</w:t>
            </w:r>
          </w:p>
        </w:tc>
        <w:tc>
          <w:tcPr>
            <w:tcW w:w="520"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336" w:type="dxa"/>
            <w:shd w:val="clear" w:color="auto" w:fill="auto"/>
          </w:tcPr>
          <w:p w:rsidR="00EE47E3" w:rsidRPr="009C1797" w:rsidRDefault="00EE47E3" w:rsidP="00E26AFD">
            <w:pPr>
              <w:tabs>
                <w:tab w:val="left" w:pos="6379"/>
              </w:tabs>
              <w:rPr>
                <w:sz w:val="24"/>
                <w:szCs w:val="24"/>
              </w:rPr>
            </w:pPr>
            <w:r w:rsidRPr="009C1797">
              <w:rPr>
                <w:sz w:val="24"/>
                <w:szCs w:val="24"/>
              </w:rPr>
              <w:t>»</w:t>
            </w:r>
          </w:p>
        </w:tc>
        <w:tc>
          <w:tcPr>
            <w:tcW w:w="1502"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456" w:type="dxa"/>
            <w:shd w:val="clear" w:color="auto" w:fill="auto"/>
          </w:tcPr>
          <w:p w:rsidR="00EE47E3" w:rsidRPr="009C1797" w:rsidRDefault="00EE47E3" w:rsidP="00E26AFD">
            <w:pPr>
              <w:tabs>
                <w:tab w:val="left" w:pos="6379"/>
              </w:tabs>
              <w:rPr>
                <w:sz w:val="24"/>
                <w:szCs w:val="24"/>
              </w:rPr>
            </w:pPr>
            <w:r w:rsidRPr="009C1797">
              <w:rPr>
                <w:sz w:val="24"/>
                <w:szCs w:val="24"/>
              </w:rPr>
              <w:t>20</w:t>
            </w:r>
          </w:p>
        </w:tc>
        <w:tc>
          <w:tcPr>
            <w:tcW w:w="536" w:type="dxa"/>
            <w:tcBorders>
              <w:bottom w:val="single" w:sz="4" w:space="0" w:color="auto"/>
            </w:tcBorders>
            <w:shd w:val="clear" w:color="auto" w:fill="auto"/>
          </w:tcPr>
          <w:p w:rsidR="00EE47E3" w:rsidRPr="009C1797" w:rsidRDefault="00EE47E3" w:rsidP="00E26AFD">
            <w:pPr>
              <w:tabs>
                <w:tab w:val="left" w:pos="6379"/>
              </w:tabs>
              <w:rPr>
                <w:sz w:val="24"/>
                <w:szCs w:val="24"/>
              </w:rPr>
            </w:pPr>
          </w:p>
        </w:tc>
        <w:tc>
          <w:tcPr>
            <w:tcW w:w="425" w:type="dxa"/>
            <w:shd w:val="clear" w:color="auto" w:fill="auto"/>
          </w:tcPr>
          <w:p w:rsidR="00EE47E3" w:rsidRPr="009C1797" w:rsidRDefault="00EE47E3" w:rsidP="00E26AFD">
            <w:pPr>
              <w:tabs>
                <w:tab w:val="left" w:pos="6379"/>
              </w:tabs>
              <w:rPr>
                <w:sz w:val="24"/>
                <w:szCs w:val="24"/>
              </w:rPr>
            </w:pPr>
            <w:r w:rsidRPr="009C1797">
              <w:rPr>
                <w:sz w:val="24"/>
                <w:szCs w:val="24"/>
              </w:rPr>
              <w:t>г.</w:t>
            </w:r>
          </w:p>
        </w:tc>
      </w:tr>
    </w:tbl>
    <w:p w:rsidR="00EE47E3" w:rsidRPr="009C1797" w:rsidRDefault="00EE47E3" w:rsidP="00EE47E3">
      <w:pPr>
        <w:jc w:val="both"/>
        <w:rPr>
          <w:sz w:val="26"/>
          <w:szCs w:val="26"/>
        </w:rPr>
      </w:pPr>
      <w:r w:rsidRPr="009C1797">
        <w:rPr>
          <w:sz w:val="26"/>
          <w:szCs w:val="26"/>
        </w:rPr>
        <w:t>М.П.</w:t>
      </w: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r w:rsidRPr="009C1797">
        <w:rPr>
          <w:sz w:val="24"/>
          <w:szCs w:val="24"/>
        </w:rPr>
        <w:t xml:space="preserve">Приложение № 3 </w:t>
      </w:r>
    </w:p>
    <w:p w:rsidR="00EE47E3" w:rsidRPr="009C1797" w:rsidRDefault="00EE47E3" w:rsidP="00EE47E3">
      <w:pPr>
        <w:ind w:left="5670"/>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грантов </w:t>
      </w:r>
      <w:r w:rsidRPr="009C1797">
        <w:rPr>
          <w:sz w:val="24"/>
          <w:szCs w:val="24"/>
        </w:rPr>
        <w:br/>
        <w:t>в форме субсидий начинающим предпринимателям</w:t>
      </w:r>
    </w:p>
    <w:p w:rsidR="00EE47E3" w:rsidRPr="009C1797" w:rsidRDefault="00EE47E3" w:rsidP="00EE47E3">
      <w:pPr>
        <w:ind w:left="5670"/>
        <w:rPr>
          <w:sz w:val="24"/>
          <w:szCs w:val="24"/>
        </w:rPr>
      </w:pPr>
      <w:r w:rsidRPr="009C1797">
        <w:rPr>
          <w:sz w:val="24"/>
          <w:szCs w:val="24"/>
        </w:rPr>
        <w:t xml:space="preserve">Нефтеюганского района </w:t>
      </w:r>
    </w:p>
    <w:p w:rsidR="00EE47E3" w:rsidRPr="009C1797" w:rsidRDefault="00EE47E3" w:rsidP="00EE47E3">
      <w:pPr>
        <w:rPr>
          <w:sz w:val="26"/>
          <w:szCs w:val="26"/>
        </w:rPr>
      </w:pPr>
    </w:p>
    <w:p w:rsidR="00EE47E3" w:rsidRPr="009C1797" w:rsidRDefault="00EE47E3" w:rsidP="00EE47E3">
      <w:pPr>
        <w:jc w:val="center"/>
        <w:rPr>
          <w:sz w:val="26"/>
          <w:szCs w:val="26"/>
        </w:rPr>
      </w:pPr>
      <w:r w:rsidRPr="009C1797">
        <w:rPr>
          <w:sz w:val="26"/>
          <w:szCs w:val="26"/>
        </w:rPr>
        <w:t xml:space="preserve">СОГЛАСИЕ </w:t>
      </w:r>
    </w:p>
    <w:p w:rsidR="00EE47E3" w:rsidRPr="009C1797" w:rsidRDefault="00EE47E3" w:rsidP="00EE47E3">
      <w:pPr>
        <w:autoSpaceDE w:val="0"/>
        <w:autoSpaceDN w:val="0"/>
        <w:adjustRightInd w:val="0"/>
        <w:jc w:val="center"/>
        <w:rPr>
          <w:sz w:val="26"/>
          <w:szCs w:val="26"/>
        </w:rPr>
      </w:pPr>
      <w:proofErr w:type="gramStart"/>
      <w:r w:rsidRPr="009C1797">
        <w:rPr>
          <w:sz w:val="26"/>
          <w:szCs w:val="26"/>
        </w:rPr>
        <w:t>на</w:t>
      </w:r>
      <w:proofErr w:type="gramEnd"/>
      <w:r w:rsidRPr="009C1797">
        <w:rPr>
          <w:sz w:val="26"/>
          <w:szCs w:val="26"/>
        </w:rPr>
        <w:t xml:space="preserve"> обработку персональных данных</w:t>
      </w:r>
    </w:p>
    <w:p w:rsidR="00EE47E3" w:rsidRPr="009C1797" w:rsidRDefault="00EE47E3" w:rsidP="00EE47E3">
      <w:pPr>
        <w:autoSpaceDE w:val="0"/>
        <w:autoSpaceDN w:val="0"/>
        <w:adjustRightInd w:val="0"/>
        <w:ind w:firstLine="567"/>
        <w:jc w:val="both"/>
        <w:outlineLvl w:val="0"/>
        <w:rPr>
          <w:sz w:val="26"/>
          <w:szCs w:val="26"/>
        </w:rPr>
      </w:pPr>
    </w:p>
    <w:p w:rsidR="00EE47E3" w:rsidRPr="009C1797" w:rsidRDefault="00EE47E3" w:rsidP="00EE47E3">
      <w:pPr>
        <w:widowControl w:val="0"/>
        <w:autoSpaceDE w:val="0"/>
        <w:autoSpaceDN w:val="0"/>
        <w:adjustRightInd w:val="0"/>
        <w:spacing w:line="360" w:lineRule="auto"/>
        <w:rPr>
          <w:sz w:val="26"/>
          <w:szCs w:val="26"/>
        </w:rPr>
      </w:pPr>
      <w:r w:rsidRPr="009C1797">
        <w:rPr>
          <w:sz w:val="26"/>
          <w:szCs w:val="26"/>
        </w:rPr>
        <w:t xml:space="preserve"> </w:t>
      </w:r>
      <w:proofErr w:type="gramStart"/>
      <w:r w:rsidRPr="009C1797">
        <w:rPr>
          <w:sz w:val="26"/>
          <w:szCs w:val="26"/>
        </w:rPr>
        <w:t>Я,_</w:t>
      </w:r>
      <w:proofErr w:type="gramEnd"/>
      <w:r w:rsidRPr="009C1797">
        <w:rPr>
          <w:sz w:val="26"/>
          <w:szCs w:val="26"/>
        </w:rPr>
        <w:t>______________________________________________________________________</w:t>
      </w:r>
    </w:p>
    <w:p w:rsidR="00EE47E3" w:rsidRPr="009C1797" w:rsidRDefault="00EE47E3" w:rsidP="00EE47E3">
      <w:pPr>
        <w:widowControl w:val="0"/>
        <w:autoSpaceDE w:val="0"/>
        <w:autoSpaceDN w:val="0"/>
        <w:adjustRightInd w:val="0"/>
        <w:rPr>
          <w:sz w:val="26"/>
          <w:szCs w:val="26"/>
        </w:rPr>
      </w:pPr>
      <w:r w:rsidRPr="009C1797">
        <w:rPr>
          <w:sz w:val="26"/>
          <w:szCs w:val="26"/>
        </w:rPr>
        <w:t>________________________________________________________________________,</w:t>
      </w:r>
    </w:p>
    <w:p w:rsidR="00EE47E3" w:rsidRPr="009C1797" w:rsidRDefault="00EE47E3" w:rsidP="00EE47E3">
      <w:pPr>
        <w:widowControl w:val="0"/>
        <w:autoSpaceDE w:val="0"/>
        <w:autoSpaceDN w:val="0"/>
        <w:adjustRightInd w:val="0"/>
        <w:spacing w:line="360" w:lineRule="auto"/>
        <w:ind w:firstLine="567"/>
        <w:jc w:val="center"/>
        <w:rPr>
          <w:sz w:val="20"/>
          <w:szCs w:val="20"/>
        </w:rPr>
      </w:pPr>
      <w:r w:rsidRPr="009C1797">
        <w:rPr>
          <w:sz w:val="20"/>
          <w:szCs w:val="20"/>
        </w:rPr>
        <w:t>(Ф.И.О. руководителя, должность, наименование организации)</w:t>
      </w:r>
    </w:p>
    <w:p w:rsidR="00EE47E3" w:rsidRPr="009C1797" w:rsidRDefault="00EE47E3" w:rsidP="00EE47E3">
      <w:pPr>
        <w:widowControl w:val="0"/>
        <w:autoSpaceDE w:val="0"/>
        <w:autoSpaceDN w:val="0"/>
        <w:adjustRightInd w:val="0"/>
        <w:spacing w:line="360" w:lineRule="auto"/>
        <w:rPr>
          <w:sz w:val="26"/>
          <w:szCs w:val="26"/>
        </w:rPr>
      </w:pPr>
      <w:proofErr w:type="gramStart"/>
      <w:r w:rsidRPr="009C1797">
        <w:rPr>
          <w:sz w:val="26"/>
          <w:szCs w:val="26"/>
        </w:rPr>
        <w:t>осуществляющий</w:t>
      </w:r>
      <w:proofErr w:type="gramEnd"/>
      <w:r w:rsidRPr="009C1797">
        <w:rPr>
          <w:sz w:val="26"/>
          <w:szCs w:val="26"/>
        </w:rPr>
        <w:t xml:space="preserve"> (</w:t>
      </w:r>
      <w:proofErr w:type="spellStart"/>
      <w:r w:rsidRPr="009C1797">
        <w:rPr>
          <w:sz w:val="26"/>
          <w:szCs w:val="26"/>
        </w:rPr>
        <w:t>ая</w:t>
      </w:r>
      <w:proofErr w:type="spellEnd"/>
      <w:r w:rsidRPr="009C1797">
        <w:rPr>
          <w:sz w:val="26"/>
          <w:szCs w:val="26"/>
        </w:rPr>
        <w:t>) деятельность по адресу:_________________________________</w:t>
      </w:r>
    </w:p>
    <w:p w:rsidR="00EE47E3" w:rsidRPr="009C1797" w:rsidRDefault="00EE47E3" w:rsidP="00EE47E3">
      <w:pPr>
        <w:widowControl w:val="0"/>
        <w:autoSpaceDE w:val="0"/>
        <w:autoSpaceDN w:val="0"/>
        <w:adjustRightInd w:val="0"/>
        <w:spacing w:line="360" w:lineRule="auto"/>
        <w:rPr>
          <w:sz w:val="26"/>
          <w:szCs w:val="26"/>
        </w:rPr>
      </w:pPr>
      <w:r w:rsidRPr="009C1797">
        <w:rPr>
          <w:sz w:val="26"/>
          <w:szCs w:val="26"/>
        </w:rPr>
        <w:t>_________________________________________________________________________</w:t>
      </w:r>
    </w:p>
    <w:p w:rsidR="00EE47E3" w:rsidRPr="009C1797" w:rsidRDefault="00EE47E3" w:rsidP="00EE47E3">
      <w:pPr>
        <w:widowControl w:val="0"/>
        <w:autoSpaceDE w:val="0"/>
        <w:autoSpaceDN w:val="0"/>
        <w:adjustRightInd w:val="0"/>
        <w:rPr>
          <w:sz w:val="26"/>
          <w:szCs w:val="26"/>
        </w:rPr>
      </w:pPr>
      <w:proofErr w:type="gramStart"/>
      <w:r w:rsidRPr="009C1797">
        <w:rPr>
          <w:sz w:val="26"/>
          <w:szCs w:val="26"/>
        </w:rPr>
        <w:t>паспорт</w:t>
      </w:r>
      <w:proofErr w:type="gramEnd"/>
      <w:r w:rsidRPr="009C1797">
        <w:rPr>
          <w:sz w:val="26"/>
          <w:szCs w:val="26"/>
        </w:rPr>
        <w:t xml:space="preserve"> ____________________ выдан________________________________________</w:t>
      </w:r>
    </w:p>
    <w:p w:rsidR="00EE47E3" w:rsidRPr="009C1797" w:rsidRDefault="00EE47E3" w:rsidP="00EE47E3">
      <w:pPr>
        <w:widowControl w:val="0"/>
        <w:autoSpaceDE w:val="0"/>
        <w:autoSpaceDN w:val="0"/>
        <w:adjustRightInd w:val="0"/>
        <w:rPr>
          <w:sz w:val="20"/>
          <w:szCs w:val="20"/>
        </w:rPr>
      </w:pPr>
      <w:r w:rsidRPr="009C1797">
        <w:rPr>
          <w:sz w:val="20"/>
          <w:szCs w:val="20"/>
        </w:rPr>
        <w:t xml:space="preserve">                             (</w:t>
      </w:r>
      <w:proofErr w:type="gramStart"/>
      <w:r w:rsidRPr="009C1797">
        <w:rPr>
          <w:sz w:val="20"/>
          <w:szCs w:val="20"/>
        </w:rPr>
        <w:t>серия</w:t>
      </w:r>
      <w:proofErr w:type="gramEnd"/>
      <w:r w:rsidRPr="009C1797">
        <w:rPr>
          <w:sz w:val="20"/>
          <w:szCs w:val="20"/>
        </w:rPr>
        <w:t xml:space="preserve">, номер)                                    </w:t>
      </w:r>
      <w:r w:rsidRPr="009C1797">
        <w:rPr>
          <w:sz w:val="20"/>
          <w:szCs w:val="20"/>
        </w:rPr>
        <w:tab/>
      </w:r>
      <w:r w:rsidRPr="009C1797">
        <w:rPr>
          <w:sz w:val="20"/>
          <w:szCs w:val="20"/>
        </w:rPr>
        <w:tab/>
        <w:t>(дата выдачи,</w:t>
      </w:r>
      <w:r w:rsidRPr="009C1797">
        <w:rPr>
          <w:sz w:val="20"/>
          <w:szCs w:val="20"/>
        </w:rPr>
        <w:tab/>
      </w:r>
      <w:r w:rsidRPr="009C1797">
        <w:rPr>
          <w:sz w:val="20"/>
          <w:szCs w:val="20"/>
        </w:rPr>
        <w:tab/>
      </w:r>
    </w:p>
    <w:p w:rsidR="00EE47E3" w:rsidRPr="009C1797" w:rsidRDefault="00EE47E3" w:rsidP="00EE47E3">
      <w:pPr>
        <w:widowControl w:val="0"/>
        <w:autoSpaceDE w:val="0"/>
        <w:autoSpaceDN w:val="0"/>
        <w:adjustRightInd w:val="0"/>
        <w:rPr>
          <w:sz w:val="22"/>
          <w:szCs w:val="22"/>
        </w:rPr>
      </w:pPr>
      <w:r w:rsidRPr="009C1797">
        <w:rPr>
          <w:sz w:val="26"/>
          <w:szCs w:val="26"/>
        </w:rPr>
        <w:t>_________________________________________________________________________</w:t>
      </w:r>
    </w:p>
    <w:p w:rsidR="00EE47E3" w:rsidRPr="009C1797" w:rsidRDefault="00EE47E3" w:rsidP="00EE47E3">
      <w:pPr>
        <w:autoSpaceDE w:val="0"/>
        <w:autoSpaceDN w:val="0"/>
        <w:adjustRightInd w:val="0"/>
        <w:ind w:left="2124" w:firstLine="708"/>
        <w:jc w:val="both"/>
        <w:rPr>
          <w:sz w:val="20"/>
          <w:szCs w:val="20"/>
        </w:rPr>
      </w:pPr>
      <w:proofErr w:type="gramStart"/>
      <w:r w:rsidRPr="009C1797">
        <w:rPr>
          <w:sz w:val="20"/>
          <w:szCs w:val="20"/>
        </w:rPr>
        <w:t>наименование</w:t>
      </w:r>
      <w:proofErr w:type="gramEnd"/>
      <w:r w:rsidRPr="009C1797">
        <w:rPr>
          <w:sz w:val="20"/>
          <w:szCs w:val="20"/>
        </w:rPr>
        <w:t xml:space="preserve"> органа, выдавшего паспорт)</w:t>
      </w:r>
    </w:p>
    <w:p w:rsidR="00EE47E3" w:rsidRPr="009C1797" w:rsidRDefault="00EE47E3" w:rsidP="00EE47E3">
      <w:pPr>
        <w:autoSpaceDE w:val="0"/>
        <w:autoSpaceDN w:val="0"/>
        <w:adjustRightInd w:val="0"/>
        <w:ind w:left="2124" w:firstLine="708"/>
        <w:jc w:val="both"/>
        <w:rPr>
          <w:sz w:val="26"/>
          <w:szCs w:val="26"/>
        </w:rPr>
      </w:pPr>
    </w:p>
    <w:p w:rsidR="00EE47E3" w:rsidRPr="009C1797" w:rsidRDefault="00EE47E3" w:rsidP="00EE47E3">
      <w:pPr>
        <w:autoSpaceDE w:val="0"/>
        <w:autoSpaceDN w:val="0"/>
        <w:adjustRightInd w:val="0"/>
        <w:jc w:val="both"/>
        <w:rPr>
          <w:sz w:val="26"/>
          <w:szCs w:val="26"/>
        </w:rPr>
      </w:pPr>
      <w:r w:rsidRPr="009C1797">
        <w:rPr>
          <w:sz w:val="26"/>
          <w:szCs w:val="26"/>
        </w:rPr>
        <w:t xml:space="preserve">с целью получения поддержки субъектов малого и среднего предпринимательства свободно, своей волей и в своем интересе даю согласие администрации Нефтеюганского района (далее – администрация), находящейся по адресу: </w:t>
      </w:r>
      <w:r w:rsidRPr="009C1797">
        <w:rPr>
          <w:sz w:val="26"/>
          <w:szCs w:val="26"/>
        </w:rPr>
        <w:br/>
      </w:r>
      <w:proofErr w:type="spellStart"/>
      <w:r w:rsidRPr="009C1797">
        <w:rPr>
          <w:sz w:val="26"/>
          <w:szCs w:val="26"/>
        </w:rPr>
        <w:t>г.Нефтеюганск</w:t>
      </w:r>
      <w:proofErr w:type="spellEnd"/>
      <w:r w:rsidRPr="009C1797">
        <w:rPr>
          <w:sz w:val="26"/>
          <w:szCs w:val="26"/>
        </w:rPr>
        <w:t>, микрорайон 3, дом 21, на обработку моих персональных данных администрацией, как с использованием, так и без использования средств автоматизации, 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входящих в следующий перечень общедоступных сведений для формирования общедоступных источников персональных данных (справочников, адресных книг, информации в СМИ и на сайте органов местного самоуправления Нефтеюганского района и т.д.):</w:t>
      </w:r>
      <w:r w:rsidRPr="009C1797">
        <w:rPr>
          <w:sz w:val="20"/>
          <w:szCs w:val="20"/>
        </w:rPr>
        <w:t xml:space="preserve"> </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Фамилия, имя, отчество.</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Паспортные данные.</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Рабочий, сотовый номер телефона и адрес электронной почты.</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Фактический и юридический адрес осуществления деятельности.</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Идентификационный номер налогоплательщика.</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Сведения о регистрации предпринимательской деятельности.</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Сведения о видах экономической деятельности, должности, образовании.</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Сведения об изображении лица.</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Сведения о награждениях.</w:t>
      </w:r>
    </w:p>
    <w:p w:rsidR="00EE47E3" w:rsidRPr="009C1797" w:rsidRDefault="00EE47E3" w:rsidP="00C62489">
      <w:pPr>
        <w:numPr>
          <w:ilvl w:val="0"/>
          <w:numId w:val="28"/>
        </w:numPr>
        <w:tabs>
          <w:tab w:val="left" w:pos="1106"/>
        </w:tabs>
        <w:autoSpaceDE w:val="0"/>
        <w:autoSpaceDN w:val="0"/>
        <w:adjustRightInd w:val="0"/>
        <w:ind w:left="0" w:firstLine="709"/>
        <w:jc w:val="both"/>
        <w:rPr>
          <w:sz w:val="26"/>
          <w:szCs w:val="26"/>
        </w:rPr>
      </w:pPr>
      <w:r w:rsidRPr="009C1797">
        <w:rPr>
          <w:sz w:val="26"/>
          <w:szCs w:val="26"/>
        </w:rPr>
        <w:t>Сведения о доходах, расходах, об имуществе и обязательствах имущественного характера.</w:t>
      </w:r>
    </w:p>
    <w:p w:rsidR="00EE47E3" w:rsidRPr="009C1797" w:rsidRDefault="00EE47E3" w:rsidP="00EE47E3">
      <w:pPr>
        <w:autoSpaceDE w:val="0"/>
        <w:autoSpaceDN w:val="0"/>
        <w:adjustRightInd w:val="0"/>
        <w:ind w:firstLine="709"/>
        <w:jc w:val="both"/>
        <w:rPr>
          <w:sz w:val="26"/>
          <w:szCs w:val="26"/>
        </w:rPr>
      </w:pPr>
      <w:r w:rsidRPr="009C1797">
        <w:rPr>
          <w:sz w:val="26"/>
          <w:szCs w:val="26"/>
        </w:rPr>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w:t>
      </w:r>
      <w:proofErr w:type="gramStart"/>
      <w:r w:rsidRPr="009C1797">
        <w:rPr>
          <w:sz w:val="26"/>
          <w:szCs w:val="26"/>
        </w:rPr>
        <w:t>иных нормативных правовых актов</w:t>
      </w:r>
      <w:proofErr w:type="gramEnd"/>
      <w:r w:rsidRPr="009C1797">
        <w:rPr>
          <w:sz w:val="26"/>
          <w:szCs w:val="26"/>
        </w:rPr>
        <w:t xml:space="preserve"> и прохождения безналичных платежей на мой банковский счет. Для этих целей дополнительно могут быть получены или переданы сведения о дате рождения, гражданстве, доходах, расходах, имуществе и обязательствах имущественного характера, паспортных данных, предыдущих местах работы, идентификационном номере налогоплательщика, свидетельстве государственного пенсионного страхования, социальных льготах и выплатах, получаемых мною в соответствии </w:t>
      </w:r>
      <w:r w:rsidRPr="009C1797">
        <w:rPr>
          <w:sz w:val="26"/>
          <w:szCs w:val="26"/>
        </w:rPr>
        <w:br/>
        <w:t>с действующим законодательством.</w:t>
      </w:r>
    </w:p>
    <w:p w:rsidR="00EE47E3" w:rsidRPr="009C1797" w:rsidRDefault="00EE47E3" w:rsidP="00EE47E3">
      <w:pPr>
        <w:autoSpaceDE w:val="0"/>
        <w:autoSpaceDN w:val="0"/>
        <w:adjustRightInd w:val="0"/>
        <w:ind w:firstLine="709"/>
        <w:jc w:val="both"/>
        <w:rPr>
          <w:sz w:val="26"/>
          <w:szCs w:val="26"/>
        </w:rPr>
      </w:pPr>
      <w:r w:rsidRPr="009C1797">
        <w:rPr>
          <w:sz w:val="26"/>
          <w:szCs w:val="26"/>
        </w:rPr>
        <w:t xml:space="preserve">Согласие на обработку моих персональных данных представлено с учетом </w:t>
      </w:r>
      <w:r w:rsidRPr="009C1797">
        <w:rPr>
          <w:sz w:val="26"/>
          <w:szCs w:val="26"/>
        </w:rPr>
        <w:br/>
      </w:r>
      <w:hyperlink r:id="rId11" w:history="1">
        <w:r w:rsidRPr="009C1797">
          <w:rPr>
            <w:sz w:val="26"/>
            <w:szCs w:val="26"/>
          </w:rPr>
          <w:t>п.2 ст.6</w:t>
        </w:r>
      </w:hyperlink>
      <w:r w:rsidRPr="009C1797">
        <w:rPr>
          <w:sz w:val="26"/>
          <w:szCs w:val="26"/>
        </w:rPr>
        <w:t xml:space="preserve"> и </w:t>
      </w:r>
      <w:hyperlink r:id="rId12" w:history="1">
        <w:r w:rsidRPr="009C1797">
          <w:rPr>
            <w:sz w:val="26"/>
            <w:szCs w:val="26"/>
          </w:rPr>
          <w:t>п.2 ст.9</w:t>
        </w:r>
      </w:hyperlink>
      <w:r w:rsidRPr="009C1797">
        <w:rPr>
          <w:sz w:val="26"/>
          <w:szCs w:val="26"/>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администрацией без моего дополнительного согласия.</w:t>
      </w:r>
    </w:p>
    <w:p w:rsidR="00EE47E3" w:rsidRPr="009C1797" w:rsidRDefault="00EE47E3" w:rsidP="00EE47E3">
      <w:pPr>
        <w:widowControl w:val="0"/>
        <w:autoSpaceDE w:val="0"/>
        <w:autoSpaceDN w:val="0"/>
        <w:adjustRightInd w:val="0"/>
        <w:ind w:firstLine="709"/>
        <w:jc w:val="both"/>
        <w:rPr>
          <w:sz w:val="26"/>
          <w:szCs w:val="26"/>
        </w:rPr>
      </w:pPr>
      <w:r w:rsidRPr="009C1797">
        <w:rPr>
          <w:sz w:val="26"/>
          <w:szCs w:val="26"/>
        </w:rPr>
        <w:t>Я ознакомлен(а) с возможными последствиями моего отказа дать письменное согласие на получение персональных данных.</w:t>
      </w:r>
    </w:p>
    <w:p w:rsidR="00EE47E3" w:rsidRPr="009C1797" w:rsidRDefault="00EE47E3" w:rsidP="00EE47E3">
      <w:pPr>
        <w:autoSpaceDE w:val="0"/>
        <w:autoSpaceDN w:val="0"/>
        <w:adjustRightInd w:val="0"/>
        <w:ind w:firstLine="709"/>
        <w:rPr>
          <w:sz w:val="26"/>
          <w:szCs w:val="26"/>
        </w:rPr>
      </w:pPr>
      <w:r w:rsidRPr="009C1797">
        <w:rPr>
          <w:sz w:val="26"/>
          <w:szCs w:val="26"/>
        </w:rPr>
        <w:t xml:space="preserve">Настоящее согласие действует в течение _________________________________________________________________________ </w:t>
      </w:r>
    </w:p>
    <w:p w:rsidR="00EE47E3" w:rsidRPr="009C1797" w:rsidRDefault="00EE47E3" w:rsidP="00EE47E3">
      <w:pPr>
        <w:autoSpaceDE w:val="0"/>
        <w:autoSpaceDN w:val="0"/>
        <w:adjustRightInd w:val="0"/>
        <w:spacing w:line="360" w:lineRule="auto"/>
        <w:jc w:val="center"/>
        <w:rPr>
          <w:sz w:val="20"/>
          <w:szCs w:val="20"/>
        </w:rPr>
      </w:pPr>
      <w:r w:rsidRPr="009C1797">
        <w:rPr>
          <w:sz w:val="20"/>
          <w:szCs w:val="20"/>
        </w:rPr>
        <w:t>(</w:t>
      </w:r>
      <w:proofErr w:type="gramStart"/>
      <w:r w:rsidRPr="009C1797">
        <w:rPr>
          <w:sz w:val="20"/>
          <w:szCs w:val="20"/>
        </w:rPr>
        <w:t>указывается</w:t>
      </w:r>
      <w:proofErr w:type="gramEnd"/>
      <w:r w:rsidRPr="009C1797">
        <w:rPr>
          <w:sz w:val="20"/>
          <w:szCs w:val="20"/>
        </w:rPr>
        <w:t xml:space="preserve"> конкретный срок или</w:t>
      </w:r>
    </w:p>
    <w:p w:rsidR="00EE47E3" w:rsidRPr="009C1797" w:rsidRDefault="00EE47E3" w:rsidP="00EE47E3">
      <w:pPr>
        <w:autoSpaceDE w:val="0"/>
        <w:autoSpaceDN w:val="0"/>
        <w:adjustRightInd w:val="0"/>
        <w:jc w:val="both"/>
        <w:rPr>
          <w:sz w:val="22"/>
          <w:szCs w:val="22"/>
        </w:rPr>
      </w:pPr>
      <w:r w:rsidRPr="009C1797">
        <w:rPr>
          <w:sz w:val="22"/>
          <w:szCs w:val="22"/>
        </w:rPr>
        <w:t>______________________________________________________________________________________</w:t>
      </w:r>
    </w:p>
    <w:p w:rsidR="00EE47E3" w:rsidRPr="009C1797" w:rsidRDefault="00EE47E3" w:rsidP="00EE47E3">
      <w:pPr>
        <w:autoSpaceDE w:val="0"/>
        <w:autoSpaceDN w:val="0"/>
        <w:adjustRightInd w:val="0"/>
        <w:spacing w:line="360" w:lineRule="auto"/>
        <w:jc w:val="center"/>
        <w:rPr>
          <w:sz w:val="20"/>
          <w:szCs w:val="20"/>
        </w:rPr>
      </w:pPr>
      <w:proofErr w:type="gramStart"/>
      <w:r w:rsidRPr="009C1797">
        <w:rPr>
          <w:sz w:val="20"/>
          <w:szCs w:val="20"/>
        </w:rPr>
        <w:t>наступление</w:t>
      </w:r>
      <w:proofErr w:type="gramEnd"/>
      <w:r w:rsidRPr="009C1797">
        <w:rPr>
          <w:sz w:val="20"/>
          <w:szCs w:val="20"/>
        </w:rPr>
        <w:t xml:space="preserve"> конкретных обстоятельств)</w:t>
      </w:r>
    </w:p>
    <w:p w:rsidR="00EE47E3" w:rsidRPr="009C1797" w:rsidRDefault="00EE47E3" w:rsidP="00EE47E3">
      <w:pPr>
        <w:autoSpaceDE w:val="0"/>
        <w:autoSpaceDN w:val="0"/>
        <w:adjustRightInd w:val="0"/>
        <w:spacing w:line="360" w:lineRule="auto"/>
        <w:jc w:val="both"/>
        <w:rPr>
          <w:sz w:val="26"/>
          <w:szCs w:val="26"/>
        </w:rPr>
      </w:pPr>
      <w:proofErr w:type="gramStart"/>
      <w:r w:rsidRPr="009C1797">
        <w:rPr>
          <w:sz w:val="26"/>
          <w:szCs w:val="26"/>
        </w:rPr>
        <w:t>и</w:t>
      </w:r>
      <w:proofErr w:type="gramEnd"/>
      <w:r w:rsidRPr="009C1797">
        <w:rPr>
          <w:sz w:val="26"/>
          <w:szCs w:val="26"/>
        </w:rPr>
        <w:t xml:space="preserve"> может быть отозвано мною в письменной форме.</w:t>
      </w:r>
    </w:p>
    <w:p w:rsidR="00EE47E3" w:rsidRPr="009C1797" w:rsidRDefault="00EE47E3" w:rsidP="00EE47E3">
      <w:pPr>
        <w:autoSpaceDE w:val="0"/>
        <w:autoSpaceDN w:val="0"/>
        <w:adjustRightInd w:val="0"/>
        <w:ind w:firstLine="567"/>
        <w:jc w:val="both"/>
        <w:rPr>
          <w:sz w:val="26"/>
          <w:szCs w:val="26"/>
        </w:rPr>
      </w:pPr>
    </w:p>
    <w:p w:rsidR="00EE47E3" w:rsidRPr="009C1797" w:rsidRDefault="00EE47E3" w:rsidP="00EE47E3">
      <w:pPr>
        <w:autoSpaceDE w:val="0"/>
        <w:autoSpaceDN w:val="0"/>
        <w:adjustRightInd w:val="0"/>
        <w:ind w:firstLine="567"/>
        <w:jc w:val="both"/>
        <w:rPr>
          <w:sz w:val="26"/>
          <w:szCs w:val="26"/>
        </w:rPr>
      </w:pPr>
    </w:p>
    <w:p w:rsidR="00EE47E3" w:rsidRPr="009C1797" w:rsidRDefault="00EE47E3" w:rsidP="00EE47E3">
      <w:pPr>
        <w:autoSpaceDE w:val="0"/>
        <w:autoSpaceDN w:val="0"/>
        <w:adjustRightInd w:val="0"/>
        <w:jc w:val="both"/>
        <w:rPr>
          <w:sz w:val="26"/>
          <w:szCs w:val="26"/>
        </w:rPr>
      </w:pPr>
      <w:r w:rsidRPr="009C1797">
        <w:rPr>
          <w:sz w:val="26"/>
          <w:szCs w:val="26"/>
        </w:rPr>
        <w:t>«____» _______________ 20__ г.</w:t>
      </w:r>
    </w:p>
    <w:p w:rsidR="00EE47E3" w:rsidRPr="009C1797" w:rsidRDefault="00EE47E3" w:rsidP="00EE47E3">
      <w:pPr>
        <w:autoSpaceDE w:val="0"/>
        <w:autoSpaceDN w:val="0"/>
        <w:adjustRightInd w:val="0"/>
        <w:ind w:firstLine="567"/>
        <w:jc w:val="both"/>
        <w:rPr>
          <w:sz w:val="26"/>
          <w:szCs w:val="26"/>
        </w:rPr>
      </w:pPr>
    </w:p>
    <w:p w:rsidR="00EE47E3" w:rsidRPr="009C1797" w:rsidRDefault="00EE47E3" w:rsidP="00EE47E3">
      <w:pPr>
        <w:widowControl w:val="0"/>
        <w:autoSpaceDE w:val="0"/>
        <w:autoSpaceDN w:val="0"/>
        <w:adjustRightInd w:val="0"/>
        <w:rPr>
          <w:sz w:val="26"/>
          <w:szCs w:val="26"/>
        </w:rPr>
      </w:pPr>
      <w:r w:rsidRPr="009C1797">
        <w:rPr>
          <w:sz w:val="26"/>
          <w:szCs w:val="26"/>
        </w:rPr>
        <w:t>_________________________________________________________________________</w:t>
      </w:r>
    </w:p>
    <w:p w:rsidR="00EE47E3" w:rsidRPr="009C1797" w:rsidRDefault="00EE47E3" w:rsidP="00EE47E3">
      <w:pPr>
        <w:widowControl w:val="0"/>
        <w:autoSpaceDE w:val="0"/>
        <w:autoSpaceDN w:val="0"/>
        <w:adjustRightInd w:val="0"/>
        <w:ind w:firstLine="567"/>
        <w:jc w:val="center"/>
        <w:rPr>
          <w:sz w:val="20"/>
          <w:szCs w:val="20"/>
        </w:rPr>
      </w:pPr>
      <w:r w:rsidRPr="009C1797">
        <w:rPr>
          <w:sz w:val="20"/>
          <w:szCs w:val="20"/>
        </w:rPr>
        <w:t>(</w:t>
      </w:r>
      <w:proofErr w:type="gramStart"/>
      <w:r w:rsidRPr="009C1797">
        <w:rPr>
          <w:sz w:val="20"/>
          <w:szCs w:val="20"/>
        </w:rPr>
        <w:t>подпись</w:t>
      </w:r>
      <w:proofErr w:type="gramEnd"/>
      <w:r w:rsidRPr="009C1797">
        <w:rPr>
          <w:sz w:val="20"/>
          <w:szCs w:val="20"/>
        </w:rPr>
        <w:t xml:space="preserve"> и фамилия, имя, отчество полностью - прописью)</w:t>
      </w:r>
    </w:p>
    <w:p w:rsidR="00EE47E3" w:rsidRPr="009C1797" w:rsidRDefault="00EE47E3" w:rsidP="00EE47E3">
      <w:pPr>
        <w:autoSpaceDE w:val="0"/>
        <w:autoSpaceDN w:val="0"/>
        <w:adjustRightInd w:val="0"/>
        <w:ind w:firstLine="567"/>
        <w:jc w:val="both"/>
        <w:rPr>
          <w:sz w:val="20"/>
          <w:szCs w:val="20"/>
        </w:rPr>
      </w:pPr>
      <w:r w:rsidRPr="009C1797">
        <w:rPr>
          <w:sz w:val="20"/>
          <w:szCs w:val="20"/>
        </w:rPr>
        <w:t xml:space="preserve"> </w:t>
      </w:r>
    </w:p>
    <w:p w:rsidR="00EE47E3" w:rsidRPr="009C1797" w:rsidRDefault="00EE47E3" w:rsidP="00EE47E3">
      <w:pPr>
        <w:autoSpaceDE w:val="0"/>
        <w:autoSpaceDN w:val="0"/>
        <w:adjustRightInd w:val="0"/>
        <w:ind w:firstLine="567"/>
        <w:jc w:val="both"/>
        <w:rPr>
          <w:sz w:val="20"/>
          <w:szCs w:val="20"/>
        </w:rPr>
      </w:pPr>
    </w:p>
    <w:p w:rsidR="00EE47E3" w:rsidRPr="009C1797" w:rsidRDefault="00EE47E3" w:rsidP="00EE47E3">
      <w:pPr>
        <w:autoSpaceDE w:val="0"/>
        <w:autoSpaceDN w:val="0"/>
        <w:adjustRightInd w:val="0"/>
        <w:ind w:firstLine="567"/>
        <w:jc w:val="both"/>
        <w:rPr>
          <w:sz w:val="20"/>
          <w:szCs w:val="20"/>
        </w:rPr>
      </w:pPr>
    </w:p>
    <w:p w:rsidR="00EE47E3" w:rsidRPr="009C1797" w:rsidRDefault="00EE47E3" w:rsidP="00EE47E3">
      <w:pPr>
        <w:widowControl w:val="0"/>
        <w:autoSpaceDE w:val="0"/>
        <w:autoSpaceDN w:val="0"/>
        <w:adjustRightInd w:val="0"/>
        <w:rPr>
          <w:bCs/>
          <w:sz w:val="26"/>
          <w:szCs w:val="26"/>
        </w:rPr>
      </w:pPr>
    </w:p>
    <w:p w:rsidR="00EE47E3" w:rsidRPr="009C1797" w:rsidRDefault="00EE47E3" w:rsidP="00EE47E3">
      <w:pPr>
        <w:widowControl w:val="0"/>
        <w:autoSpaceDE w:val="0"/>
        <w:autoSpaceDN w:val="0"/>
        <w:adjustRightInd w:val="0"/>
        <w:jc w:val="center"/>
        <w:rPr>
          <w:bCs/>
          <w:sz w:val="26"/>
          <w:szCs w:val="26"/>
        </w:rPr>
      </w:pPr>
      <w:r w:rsidRPr="009C1797">
        <w:rPr>
          <w:bCs/>
          <w:sz w:val="26"/>
          <w:szCs w:val="26"/>
        </w:rPr>
        <w:t>Р А З Ъ Я С Н Е Н И Я</w:t>
      </w:r>
    </w:p>
    <w:p w:rsidR="00EE47E3" w:rsidRPr="009C1797" w:rsidRDefault="00EE47E3" w:rsidP="00EE47E3">
      <w:pPr>
        <w:widowControl w:val="0"/>
        <w:autoSpaceDE w:val="0"/>
        <w:autoSpaceDN w:val="0"/>
        <w:adjustRightInd w:val="0"/>
        <w:jc w:val="center"/>
        <w:rPr>
          <w:bCs/>
          <w:sz w:val="26"/>
          <w:szCs w:val="26"/>
        </w:rPr>
      </w:pPr>
      <w:proofErr w:type="gramStart"/>
      <w:r w:rsidRPr="009C1797">
        <w:rPr>
          <w:bCs/>
          <w:sz w:val="26"/>
          <w:szCs w:val="26"/>
        </w:rPr>
        <w:t>субъекту</w:t>
      </w:r>
      <w:proofErr w:type="gramEnd"/>
      <w:r w:rsidRPr="009C1797">
        <w:rPr>
          <w:bCs/>
          <w:sz w:val="26"/>
          <w:szCs w:val="26"/>
        </w:rPr>
        <w:t xml:space="preserve"> персональных данных юридических последствий отказа</w:t>
      </w:r>
    </w:p>
    <w:p w:rsidR="00EE47E3" w:rsidRPr="009C1797" w:rsidRDefault="00EE47E3" w:rsidP="00EE47E3">
      <w:pPr>
        <w:widowControl w:val="0"/>
        <w:autoSpaceDE w:val="0"/>
        <w:autoSpaceDN w:val="0"/>
        <w:adjustRightInd w:val="0"/>
        <w:jc w:val="center"/>
        <w:rPr>
          <w:bCs/>
          <w:sz w:val="26"/>
          <w:szCs w:val="26"/>
        </w:rPr>
      </w:pPr>
      <w:proofErr w:type="gramStart"/>
      <w:r w:rsidRPr="009C1797">
        <w:rPr>
          <w:bCs/>
          <w:sz w:val="26"/>
          <w:szCs w:val="26"/>
        </w:rPr>
        <w:t>предоставить</w:t>
      </w:r>
      <w:proofErr w:type="gramEnd"/>
      <w:r w:rsidRPr="009C1797">
        <w:rPr>
          <w:bCs/>
          <w:sz w:val="26"/>
          <w:szCs w:val="26"/>
        </w:rPr>
        <w:t xml:space="preserve"> свои персональные данные в связи с получением поддержки субъектов малого и среднего предпринимательства от администрации</w:t>
      </w:r>
      <w:r w:rsidRPr="009C1797">
        <w:rPr>
          <w:bCs/>
          <w:sz w:val="26"/>
          <w:szCs w:val="26"/>
        </w:rPr>
        <w:br/>
        <w:t xml:space="preserve"> Нефтеюганского района</w:t>
      </w:r>
    </w:p>
    <w:p w:rsidR="00EE47E3" w:rsidRPr="009C1797" w:rsidRDefault="00EE47E3" w:rsidP="00EE47E3">
      <w:pPr>
        <w:widowControl w:val="0"/>
        <w:autoSpaceDE w:val="0"/>
        <w:autoSpaceDN w:val="0"/>
        <w:adjustRightInd w:val="0"/>
        <w:ind w:firstLine="567"/>
        <w:jc w:val="both"/>
        <w:rPr>
          <w:sz w:val="26"/>
          <w:szCs w:val="26"/>
        </w:rPr>
      </w:pPr>
    </w:p>
    <w:p w:rsidR="00EE47E3" w:rsidRPr="009C1797" w:rsidRDefault="00EE47E3" w:rsidP="00EE47E3">
      <w:pPr>
        <w:widowControl w:val="0"/>
        <w:autoSpaceDE w:val="0"/>
        <w:autoSpaceDN w:val="0"/>
        <w:adjustRightInd w:val="0"/>
        <w:ind w:firstLine="709"/>
        <w:jc w:val="both"/>
        <w:rPr>
          <w:sz w:val="26"/>
          <w:szCs w:val="26"/>
        </w:rPr>
      </w:pPr>
      <w:r w:rsidRPr="009C1797">
        <w:rPr>
          <w:sz w:val="26"/>
          <w:szCs w:val="26"/>
        </w:rPr>
        <w:t>В соответствии с частью 2 статьи 18 Федерального закона от 27.07.2006 № 152-ФЗ «О персональных данных» администрацией Нефтеюганского района мне, _______________________________________________________________________</w:t>
      </w:r>
    </w:p>
    <w:p w:rsidR="00EE47E3" w:rsidRPr="009C1797" w:rsidRDefault="00EE47E3" w:rsidP="00EE47E3">
      <w:pPr>
        <w:widowControl w:val="0"/>
        <w:autoSpaceDE w:val="0"/>
        <w:autoSpaceDN w:val="0"/>
        <w:adjustRightInd w:val="0"/>
        <w:jc w:val="both"/>
        <w:rPr>
          <w:sz w:val="26"/>
          <w:szCs w:val="26"/>
        </w:rPr>
      </w:pPr>
      <w:r w:rsidRPr="009C1797">
        <w:rPr>
          <w:sz w:val="26"/>
          <w:szCs w:val="26"/>
        </w:rPr>
        <w:t>_______________________________________________________________________,</w:t>
      </w:r>
    </w:p>
    <w:p w:rsidR="00EE47E3" w:rsidRPr="009C1797" w:rsidRDefault="00EE47E3" w:rsidP="00EE47E3">
      <w:pPr>
        <w:widowControl w:val="0"/>
        <w:autoSpaceDE w:val="0"/>
        <w:autoSpaceDN w:val="0"/>
        <w:adjustRightInd w:val="0"/>
        <w:jc w:val="both"/>
        <w:rPr>
          <w:sz w:val="26"/>
          <w:szCs w:val="26"/>
        </w:rPr>
      </w:pPr>
    </w:p>
    <w:p w:rsidR="00EE47E3" w:rsidRPr="009C1797" w:rsidRDefault="00EE47E3" w:rsidP="00EE47E3">
      <w:pPr>
        <w:widowControl w:val="0"/>
        <w:autoSpaceDE w:val="0"/>
        <w:autoSpaceDN w:val="0"/>
        <w:adjustRightInd w:val="0"/>
        <w:jc w:val="both"/>
        <w:rPr>
          <w:sz w:val="26"/>
          <w:szCs w:val="26"/>
        </w:rPr>
      </w:pPr>
      <w:proofErr w:type="gramStart"/>
      <w:r w:rsidRPr="009C1797">
        <w:rPr>
          <w:sz w:val="26"/>
          <w:szCs w:val="26"/>
        </w:rPr>
        <w:t>разъяснено</w:t>
      </w:r>
      <w:proofErr w:type="gramEnd"/>
      <w:r w:rsidRPr="009C1797">
        <w:rPr>
          <w:sz w:val="26"/>
          <w:szCs w:val="26"/>
        </w:rPr>
        <w:t>, что в случае моего отказа предоставить свои персональные данные, администрация не сможет на законных основаниях осуществлять их обработку, что приведет к отказу в предоставлении поддержки.</w:t>
      </w:r>
    </w:p>
    <w:p w:rsidR="00EE47E3" w:rsidRPr="009C1797" w:rsidRDefault="00EE47E3" w:rsidP="00EE47E3">
      <w:pPr>
        <w:widowControl w:val="0"/>
        <w:autoSpaceDE w:val="0"/>
        <w:autoSpaceDN w:val="0"/>
        <w:adjustRightInd w:val="0"/>
        <w:ind w:firstLine="567"/>
        <w:jc w:val="both"/>
        <w:rPr>
          <w:sz w:val="26"/>
          <w:szCs w:val="26"/>
        </w:rPr>
      </w:pPr>
    </w:p>
    <w:p w:rsidR="00EE47E3" w:rsidRPr="009C1797" w:rsidRDefault="00EE47E3" w:rsidP="00EE47E3">
      <w:pPr>
        <w:widowControl w:val="0"/>
        <w:autoSpaceDE w:val="0"/>
        <w:autoSpaceDN w:val="0"/>
        <w:adjustRightInd w:val="0"/>
        <w:rPr>
          <w:sz w:val="26"/>
          <w:szCs w:val="26"/>
        </w:rPr>
      </w:pPr>
    </w:p>
    <w:p w:rsidR="00EE47E3" w:rsidRPr="009C1797" w:rsidRDefault="00EE47E3" w:rsidP="00EE47E3">
      <w:pPr>
        <w:widowControl w:val="0"/>
        <w:autoSpaceDE w:val="0"/>
        <w:autoSpaceDN w:val="0"/>
        <w:adjustRightInd w:val="0"/>
        <w:rPr>
          <w:sz w:val="26"/>
          <w:szCs w:val="26"/>
        </w:rPr>
      </w:pPr>
      <w:r w:rsidRPr="009C1797">
        <w:rPr>
          <w:sz w:val="26"/>
          <w:szCs w:val="26"/>
        </w:rPr>
        <w:t>______________ _____________ _____________________________________</w:t>
      </w:r>
    </w:p>
    <w:p w:rsidR="00EE47E3" w:rsidRPr="009C1797" w:rsidRDefault="00EE47E3" w:rsidP="00EE47E3">
      <w:pPr>
        <w:widowControl w:val="0"/>
        <w:autoSpaceDE w:val="0"/>
        <w:autoSpaceDN w:val="0"/>
        <w:adjustRightInd w:val="0"/>
        <w:rPr>
          <w:sz w:val="22"/>
          <w:szCs w:val="22"/>
        </w:rPr>
      </w:pPr>
      <w:r w:rsidRPr="009C1797">
        <w:rPr>
          <w:sz w:val="22"/>
          <w:szCs w:val="22"/>
        </w:rPr>
        <w:t xml:space="preserve">            </w:t>
      </w:r>
      <w:proofErr w:type="gramStart"/>
      <w:r w:rsidRPr="009C1797">
        <w:rPr>
          <w:sz w:val="22"/>
          <w:szCs w:val="22"/>
        </w:rPr>
        <w:t>дата</w:t>
      </w:r>
      <w:proofErr w:type="gramEnd"/>
      <w:r w:rsidRPr="009C1797">
        <w:rPr>
          <w:sz w:val="22"/>
          <w:szCs w:val="22"/>
        </w:rPr>
        <w:t xml:space="preserve">                        подпись                                    расшифровка подписи</w:t>
      </w:r>
    </w:p>
    <w:p w:rsidR="00EE47E3" w:rsidRPr="009C1797" w:rsidRDefault="00EE47E3" w:rsidP="00EE47E3">
      <w:pPr>
        <w:widowControl w:val="0"/>
        <w:autoSpaceDE w:val="0"/>
        <w:autoSpaceDN w:val="0"/>
        <w:adjustRightInd w:val="0"/>
        <w:ind w:firstLine="540"/>
        <w:jc w:val="both"/>
        <w:rPr>
          <w:sz w:val="26"/>
          <w:szCs w:val="26"/>
        </w:rPr>
      </w:pPr>
    </w:p>
    <w:p w:rsidR="00EE47E3" w:rsidRPr="009C1797" w:rsidRDefault="00EE47E3" w:rsidP="00EE47E3">
      <w:pPr>
        <w:rPr>
          <w:sz w:val="24"/>
          <w:szCs w:val="24"/>
        </w:rPr>
      </w:pPr>
    </w:p>
    <w:p w:rsidR="00EE47E3" w:rsidRPr="009C1797" w:rsidRDefault="00EE47E3" w:rsidP="00EE47E3">
      <w:pPr>
        <w:ind w:left="5670"/>
        <w:rPr>
          <w:sz w:val="24"/>
          <w:szCs w:val="24"/>
        </w:rPr>
      </w:pPr>
    </w:p>
    <w:p w:rsidR="00EE47E3" w:rsidRPr="009C1797" w:rsidRDefault="00EE47E3" w:rsidP="00EE47E3">
      <w:pPr>
        <w:ind w:left="5670"/>
        <w:rPr>
          <w:sz w:val="24"/>
          <w:szCs w:val="24"/>
        </w:rPr>
      </w:pPr>
      <w:r w:rsidRPr="009C1797">
        <w:rPr>
          <w:sz w:val="24"/>
          <w:szCs w:val="24"/>
        </w:rPr>
        <w:t xml:space="preserve">Приложение № 4 </w:t>
      </w:r>
    </w:p>
    <w:p w:rsidR="00EE47E3" w:rsidRPr="009C1797" w:rsidRDefault="00EE47E3" w:rsidP="00EE47E3">
      <w:pPr>
        <w:ind w:left="5670"/>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грантов </w:t>
      </w:r>
    </w:p>
    <w:p w:rsidR="00EE47E3" w:rsidRPr="009C1797" w:rsidRDefault="00EE47E3" w:rsidP="00EE47E3">
      <w:pPr>
        <w:ind w:left="5670"/>
        <w:rPr>
          <w:sz w:val="24"/>
          <w:szCs w:val="24"/>
        </w:rPr>
      </w:pPr>
      <w:proofErr w:type="gramStart"/>
      <w:r w:rsidRPr="009C1797">
        <w:rPr>
          <w:sz w:val="24"/>
          <w:szCs w:val="24"/>
        </w:rPr>
        <w:t>в</w:t>
      </w:r>
      <w:proofErr w:type="gramEnd"/>
      <w:r w:rsidRPr="009C1797">
        <w:rPr>
          <w:sz w:val="24"/>
          <w:szCs w:val="24"/>
        </w:rPr>
        <w:t xml:space="preserve"> форме субсидий начинающим предпринимателям</w:t>
      </w:r>
    </w:p>
    <w:p w:rsidR="00EE47E3" w:rsidRPr="009C1797" w:rsidRDefault="00EE47E3" w:rsidP="00EE47E3">
      <w:pPr>
        <w:ind w:left="5670"/>
        <w:rPr>
          <w:sz w:val="24"/>
          <w:szCs w:val="24"/>
        </w:rPr>
      </w:pPr>
      <w:r w:rsidRPr="009C1797">
        <w:rPr>
          <w:sz w:val="24"/>
          <w:szCs w:val="24"/>
        </w:rPr>
        <w:t xml:space="preserve">Нефтеюганского района </w:t>
      </w:r>
    </w:p>
    <w:p w:rsidR="00EE47E3" w:rsidRPr="009C1797" w:rsidRDefault="00EE47E3" w:rsidP="00EE47E3">
      <w:pPr>
        <w:jc w:val="center"/>
        <w:rPr>
          <w:sz w:val="26"/>
          <w:szCs w:val="26"/>
        </w:rPr>
      </w:pPr>
    </w:p>
    <w:p w:rsidR="00EE47E3" w:rsidRPr="009C1797" w:rsidRDefault="00EE47E3" w:rsidP="00EE47E3">
      <w:pPr>
        <w:jc w:val="center"/>
        <w:rPr>
          <w:sz w:val="26"/>
          <w:szCs w:val="26"/>
        </w:rPr>
      </w:pPr>
    </w:p>
    <w:p w:rsidR="00EE47E3" w:rsidRPr="009C1797" w:rsidRDefault="00EE47E3" w:rsidP="00EE47E3">
      <w:pPr>
        <w:jc w:val="center"/>
        <w:rPr>
          <w:sz w:val="26"/>
          <w:szCs w:val="26"/>
        </w:rPr>
      </w:pPr>
      <w:r w:rsidRPr="009C1797">
        <w:rPr>
          <w:sz w:val="26"/>
          <w:szCs w:val="26"/>
        </w:rPr>
        <w:t>ОЦЕНОЧНЫЙ ЛИСТ</w:t>
      </w:r>
    </w:p>
    <w:p w:rsidR="00EE47E3" w:rsidRPr="009C1797" w:rsidRDefault="00EE47E3" w:rsidP="00EE47E3">
      <w:pPr>
        <w:jc w:val="center"/>
        <w:rPr>
          <w:sz w:val="26"/>
          <w:szCs w:val="26"/>
        </w:rPr>
      </w:pPr>
      <w:r w:rsidRPr="009C1797">
        <w:rPr>
          <w:sz w:val="26"/>
          <w:szCs w:val="26"/>
        </w:rPr>
        <w:t>Бизнес-проектов</w:t>
      </w:r>
    </w:p>
    <w:p w:rsidR="00EE47E3" w:rsidRPr="009C1797" w:rsidRDefault="00EE47E3" w:rsidP="00EE47E3">
      <w:pPr>
        <w:ind w:left="5954"/>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734"/>
        <w:gridCol w:w="830"/>
        <w:gridCol w:w="1134"/>
        <w:gridCol w:w="1275"/>
        <w:gridCol w:w="851"/>
        <w:gridCol w:w="850"/>
        <w:gridCol w:w="1134"/>
        <w:gridCol w:w="1276"/>
      </w:tblGrid>
      <w:tr w:rsidR="009C1797" w:rsidRPr="009C1797" w:rsidTr="00E26AFD">
        <w:trPr>
          <w:trHeight w:val="457"/>
        </w:trPr>
        <w:tc>
          <w:tcPr>
            <w:tcW w:w="697" w:type="dxa"/>
            <w:vMerge w:val="restart"/>
            <w:shd w:val="clear" w:color="auto" w:fill="auto"/>
          </w:tcPr>
          <w:p w:rsidR="00EE47E3" w:rsidRPr="009C1797" w:rsidRDefault="00EE47E3" w:rsidP="0001209C">
            <w:pPr>
              <w:jc w:val="center"/>
              <w:rPr>
                <w:sz w:val="22"/>
                <w:szCs w:val="22"/>
              </w:rPr>
            </w:pPr>
            <w:r w:rsidRPr="009C1797">
              <w:rPr>
                <w:sz w:val="22"/>
                <w:szCs w:val="22"/>
              </w:rPr>
              <w:t>№ п/п</w:t>
            </w:r>
          </w:p>
        </w:tc>
        <w:tc>
          <w:tcPr>
            <w:tcW w:w="1734" w:type="dxa"/>
            <w:vMerge w:val="restart"/>
            <w:shd w:val="clear" w:color="auto" w:fill="auto"/>
          </w:tcPr>
          <w:p w:rsidR="00EE47E3" w:rsidRPr="009C1797" w:rsidRDefault="00EE47E3" w:rsidP="0001209C">
            <w:pPr>
              <w:jc w:val="center"/>
              <w:rPr>
                <w:sz w:val="22"/>
                <w:szCs w:val="22"/>
              </w:rPr>
            </w:pPr>
            <w:r w:rsidRPr="009C1797">
              <w:rPr>
                <w:sz w:val="22"/>
                <w:szCs w:val="22"/>
              </w:rPr>
              <w:t>Субъект / наименование бизнес-проекта</w:t>
            </w:r>
          </w:p>
        </w:tc>
        <w:tc>
          <w:tcPr>
            <w:tcW w:w="6074" w:type="dxa"/>
            <w:gridSpan w:val="6"/>
            <w:shd w:val="clear" w:color="auto" w:fill="auto"/>
            <w:vAlign w:val="center"/>
          </w:tcPr>
          <w:p w:rsidR="00EE47E3" w:rsidRPr="009C1797" w:rsidRDefault="00EE47E3" w:rsidP="0001209C">
            <w:pPr>
              <w:jc w:val="center"/>
              <w:rPr>
                <w:sz w:val="22"/>
                <w:szCs w:val="22"/>
              </w:rPr>
            </w:pPr>
            <w:r w:rsidRPr="009C1797">
              <w:rPr>
                <w:sz w:val="22"/>
                <w:szCs w:val="22"/>
              </w:rPr>
              <w:t>Критерии оценки бизнес-проектов</w:t>
            </w:r>
          </w:p>
        </w:tc>
        <w:tc>
          <w:tcPr>
            <w:tcW w:w="1276" w:type="dxa"/>
            <w:shd w:val="clear" w:color="auto" w:fill="auto"/>
          </w:tcPr>
          <w:p w:rsidR="00EE47E3" w:rsidRPr="009C1797" w:rsidRDefault="00EE47E3" w:rsidP="0001209C">
            <w:pPr>
              <w:ind w:left="113" w:right="113"/>
              <w:jc w:val="center"/>
              <w:rPr>
                <w:sz w:val="22"/>
                <w:szCs w:val="22"/>
              </w:rPr>
            </w:pPr>
            <w:r w:rsidRPr="009C1797">
              <w:rPr>
                <w:sz w:val="22"/>
                <w:szCs w:val="22"/>
              </w:rPr>
              <w:t>Общая сумма баллов</w:t>
            </w:r>
          </w:p>
        </w:tc>
      </w:tr>
      <w:tr w:rsidR="009C1797" w:rsidRPr="009C1797" w:rsidTr="00E26AFD">
        <w:trPr>
          <w:cantSplit/>
          <w:trHeight w:val="2799"/>
        </w:trPr>
        <w:tc>
          <w:tcPr>
            <w:tcW w:w="697" w:type="dxa"/>
            <w:vMerge/>
            <w:shd w:val="clear" w:color="auto" w:fill="auto"/>
          </w:tcPr>
          <w:p w:rsidR="00EE47E3" w:rsidRPr="009C1797" w:rsidRDefault="00EE47E3" w:rsidP="0001209C">
            <w:pPr>
              <w:jc w:val="center"/>
              <w:rPr>
                <w:sz w:val="22"/>
                <w:szCs w:val="22"/>
              </w:rPr>
            </w:pPr>
          </w:p>
        </w:tc>
        <w:tc>
          <w:tcPr>
            <w:tcW w:w="1734" w:type="dxa"/>
            <w:vMerge/>
            <w:shd w:val="clear" w:color="auto" w:fill="auto"/>
          </w:tcPr>
          <w:p w:rsidR="00EE47E3" w:rsidRPr="009C1797" w:rsidRDefault="00EE47E3" w:rsidP="0001209C">
            <w:pPr>
              <w:jc w:val="center"/>
              <w:rPr>
                <w:sz w:val="22"/>
                <w:szCs w:val="22"/>
              </w:rPr>
            </w:pPr>
          </w:p>
        </w:tc>
        <w:tc>
          <w:tcPr>
            <w:tcW w:w="830" w:type="dxa"/>
            <w:shd w:val="clear" w:color="auto" w:fill="auto"/>
            <w:textDirection w:val="btLr"/>
          </w:tcPr>
          <w:p w:rsidR="00EE47E3" w:rsidRPr="009C1797" w:rsidRDefault="00EE47E3" w:rsidP="0001209C">
            <w:pPr>
              <w:ind w:left="113" w:right="113"/>
              <w:jc w:val="center"/>
              <w:rPr>
                <w:sz w:val="22"/>
                <w:szCs w:val="22"/>
              </w:rPr>
            </w:pPr>
            <w:r w:rsidRPr="009C1797">
              <w:rPr>
                <w:sz w:val="22"/>
                <w:szCs w:val="22"/>
              </w:rPr>
              <w:t>1.Оценка сферы деятельности Субъекта</w:t>
            </w:r>
          </w:p>
        </w:tc>
        <w:tc>
          <w:tcPr>
            <w:tcW w:w="1134" w:type="dxa"/>
            <w:shd w:val="clear" w:color="auto" w:fill="auto"/>
            <w:textDirection w:val="btLr"/>
          </w:tcPr>
          <w:p w:rsidR="00EE47E3" w:rsidRPr="009C1797" w:rsidRDefault="00EE47E3" w:rsidP="0001209C">
            <w:pPr>
              <w:ind w:left="113" w:right="113"/>
              <w:jc w:val="center"/>
              <w:rPr>
                <w:sz w:val="22"/>
                <w:szCs w:val="22"/>
              </w:rPr>
            </w:pPr>
            <w:r w:rsidRPr="009C1797">
              <w:rPr>
                <w:sz w:val="22"/>
                <w:szCs w:val="22"/>
              </w:rPr>
              <w:t>2.Наличие у Субъекта приоритетного права на получение гранта в форме субсидии</w:t>
            </w:r>
          </w:p>
        </w:tc>
        <w:tc>
          <w:tcPr>
            <w:tcW w:w="1275" w:type="dxa"/>
            <w:shd w:val="clear" w:color="auto" w:fill="auto"/>
            <w:textDirection w:val="btLr"/>
          </w:tcPr>
          <w:p w:rsidR="00EE47E3" w:rsidRPr="009C1797" w:rsidRDefault="00EE47E3" w:rsidP="0001209C">
            <w:pPr>
              <w:ind w:left="113" w:right="113"/>
              <w:jc w:val="center"/>
              <w:rPr>
                <w:sz w:val="22"/>
                <w:szCs w:val="22"/>
              </w:rPr>
            </w:pPr>
            <w:r w:rsidRPr="009C1797">
              <w:rPr>
                <w:sz w:val="22"/>
                <w:szCs w:val="22"/>
              </w:rPr>
              <w:t>3. Полнота отражения информации в бизнес-проекте и представленной презентации</w:t>
            </w:r>
          </w:p>
        </w:tc>
        <w:tc>
          <w:tcPr>
            <w:tcW w:w="851" w:type="dxa"/>
            <w:shd w:val="clear" w:color="auto" w:fill="auto"/>
            <w:textDirection w:val="btLr"/>
          </w:tcPr>
          <w:p w:rsidR="00EE47E3" w:rsidRPr="009C1797" w:rsidRDefault="00EE47E3" w:rsidP="0001209C">
            <w:pPr>
              <w:ind w:left="113" w:right="113"/>
              <w:jc w:val="center"/>
              <w:rPr>
                <w:sz w:val="22"/>
                <w:szCs w:val="22"/>
              </w:rPr>
            </w:pPr>
            <w:r w:rsidRPr="009C1797">
              <w:rPr>
                <w:sz w:val="22"/>
                <w:szCs w:val="22"/>
              </w:rPr>
              <w:t>4. Планируемый срок окупаемости</w:t>
            </w:r>
          </w:p>
        </w:tc>
        <w:tc>
          <w:tcPr>
            <w:tcW w:w="850" w:type="dxa"/>
            <w:shd w:val="clear" w:color="auto" w:fill="auto"/>
            <w:textDirection w:val="btLr"/>
          </w:tcPr>
          <w:p w:rsidR="00EE47E3" w:rsidRPr="009C1797" w:rsidRDefault="00EE47E3" w:rsidP="0001209C">
            <w:pPr>
              <w:ind w:left="113" w:right="113"/>
              <w:jc w:val="center"/>
              <w:rPr>
                <w:sz w:val="22"/>
                <w:szCs w:val="22"/>
              </w:rPr>
            </w:pPr>
            <w:r w:rsidRPr="009C1797">
              <w:rPr>
                <w:sz w:val="22"/>
                <w:szCs w:val="22"/>
              </w:rPr>
              <w:t>5.Планируемое количество создаваемых рабочих мест</w:t>
            </w:r>
          </w:p>
        </w:tc>
        <w:tc>
          <w:tcPr>
            <w:tcW w:w="1134" w:type="dxa"/>
            <w:shd w:val="clear" w:color="auto" w:fill="auto"/>
            <w:textDirection w:val="btLr"/>
          </w:tcPr>
          <w:p w:rsidR="00EE47E3" w:rsidRPr="009C1797" w:rsidRDefault="00EE47E3" w:rsidP="0001209C">
            <w:pPr>
              <w:ind w:left="113" w:right="113"/>
              <w:jc w:val="center"/>
              <w:rPr>
                <w:sz w:val="22"/>
                <w:szCs w:val="22"/>
              </w:rPr>
            </w:pPr>
            <w:r w:rsidRPr="009C1797">
              <w:rPr>
                <w:sz w:val="22"/>
                <w:szCs w:val="22"/>
              </w:rPr>
              <w:t>6. Объем собственных средств, направленных на реализацию проекта</w:t>
            </w:r>
          </w:p>
        </w:tc>
        <w:tc>
          <w:tcPr>
            <w:tcW w:w="1276" w:type="dxa"/>
            <w:shd w:val="clear" w:color="auto" w:fill="auto"/>
            <w:textDirection w:val="btLr"/>
          </w:tcPr>
          <w:p w:rsidR="00EE47E3" w:rsidRPr="009C1797" w:rsidRDefault="00EE47E3" w:rsidP="0001209C">
            <w:pPr>
              <w:ind w:left="113" w:right="113"/>
              <w:jc w:val="center"/>
              <w:rPr>
                <w:sz w:val="22"/>
                <w:szCs w:val="22"/>
              </w:rPr>
            </w:pPr>
          </w:p>
        </w:tc>
      </w:tr>
      <w:tr w:rsidR="009C1797" w:rsidRPr="009C1797" w:rsidTr="00E26AFD">
        <w:trPr>
          <w:trHeight w:val="324"/>
        </w:trPr>
        <w:tc>
          <w:tcPr>
            <w:tcW w:w="697" w:type="dxa"/>
            <w:shd w:val="clear" w:color="auto" w:fill="auto"/>
          </w:tcPr>
          <w:p w:rsidR="00EE47E3" w:rsidRPr="009C1797" w:rsidRDefault="0001209C" w:rsidP="0001209C">
            <w:pPr>
              <w:jc w:val="center"/>
              <w:rPr>
                <w:sz w:val="24"/>
                <w:szCs w:val="24"/>
              </w:rPr>
            </w:pPr>
            <w:r w:rsidRPr="009C1797">
              <w:rPr>
                <w:sz w:val="24"/>
                <w:szCs w:val="24"/>
              </w:rPr>
              <w:t>1</w:t>
            </w:r>
          </w:p>
        </w:tc>
        <w:tc>
          <w:tcPr>
            <w:tcW w:w="1734" w:type="dxa"/>
            <w:shd w:val="clear" w:color="auto" w:fill="auto"/>
          </w:tcPr>
          <w:p w:rsidR="00EE47E3" w:rsidRPr="009C1797" w:rsidRDefault="0001209C" w:rsidP="0001209C">
            <w:pPr>
              <w:jc w:val="center"/>
              <w:rPr>
                <w:sz w:val="24"/>
                <w:szCs w:val="24"/>
              </w:rPr>
            </w:pPr>
            <w:r w:rsidRPr="009C1797">
              <w:rPr>
                <w:sz w:val="24"/>
                <w:szCs w:val="24"/>
              </w:rPr>
              <w:t>2</w:t>
            </w:r>
          </w:p>
        </w:tc>
        <w:tc>
          <w:tcPr>
            <w:tcW w:w="830" w:type="dxa"/>
            <w:shd w:val="clear" w:color="auto" w:fill="auto"/>
          </w:tcPr>
          <w:p w:rsidR="00EE47E3" w:rsidRPr="009C1797" w:rsidRDefault="0001209C" w:rsidP="0001209C">
            <w:pPr>
              <w:jc w:val="center"/>
              <w:rPr>
                <w:sz w:val="24"/>
                <w:szCs w:val="24"/>
              </w:rPr>
            </w:pPr>
            <w:r w:rsidRPr="009C1797">
              <w:rPr>
                <w:sz w:val="24"/>
                <w:szCs w:val="24"/>
              </w:rPr>
              <w:t>3</w:t>
            </w:r>
          </w:p>
        </w:tc>
        <w:tc>
          <w:tcPr>
            <w:tcW w:w="1134" w:type="dxa"/>
            <w:shd w:val="clear" w:color="auto" w:fill="auto"/>
          </w:tcPr>
          <w:p w:rsidR="00EE47E3" w:rsidRPr="009C1797" w:rsidRDefault="0001209C" w:rsidP="0001209C">
            <w:pPr>
              <w:jc w:val="center"/>
              <w:rPr>
                <w:sz w:val="24"/>
                <w:szCs w:val="24"/>
              </w:rPr>
            </w:pPr>
            <w:r w:rsidRPr="009C1797">
              <w:rPr>
                <w:sz w:val="24"/>
                <w:szCs w:val="24"/>
              </w:rPr>
              <w:t>4</w:t>
            </w:r>
          </w:p>
        </w:tc>
        <w:tc>
          <w:tcPr>
            <w:tcW w:w="1275" w:type="dxa"/>
            <w:shd w:val="clear" w:color="auto" w:fill="auto"/>
          </w:tcPr>
          <w:p w:rsidR="00EE47E3" w:rsidRPr="009C1797" w:rsidRDefault="0001209C" w:rsidP="0001209C">
            <w:pPr>
              <w:jc w:val="center"/>
              <w:rPr>
                <w:sz w:val="24"/>
                <w:szCs w:val="24"/>
              </w:rPr>
            </w:pPr>
            <w:r w:rsidRPr="009C1797">
              <w:rPr>
                <w:sz w:val="24"/>
                <w:szCs w:val="24"/>
              </w:rPr>
              <w:t>5</w:t>
            </w:r>
          </w:p>
        </w:tc>
        <w:tc>
          <w:tcPr>
            <w:tcW w:w="851" w:type="dxa"/>
            <w:shd w:val="clear" w:color="auto" w:fill="auto"/>
          </w:tcPr>
          <w:p w:rsidR="00EE47E3" w:rsidRPr="009C1797" w:rsidRDefault="0001209C" w:rsidP="0001209C">
            <w:pPr>
              <w:jc w:val="center"/>
              <w:rPr>
                <w:sz w:val="24"/>
                <w:szCs w:val="24"/>
              </w:rPr>
            </w:pPr>
            <w:r w:rsidRPr="009C1797">
              <w:rPr>
                <w:sz w:val="24"/>
                <w:szCs w:val="24"/>
              </w:rPr>
              <w:t>6</w:t>
            </w:r>
          </w:p>
        </w:tc>
        <w:tc>
          <w:tcPr>
            <w:tcW w:w="850" w:type="dxa"/>
            <w:shd w:val="clear" w:color="auto" w:fill="auto"/>
          </w:tcPr>
          <w:p w:rsidR="00EE47E3" w:rsidRPr="009C1797" w:rsidRDefault="0001209C" w:rsidP="0001209C">
            <w:pPr>
              <w:jc w:val="center"/>
              <w:rPr>
                <w:sz w:val="24"/>
                <w:szCs w:val="24"/>
              </w:rPr>
            </w:pPr>
            <w:r w:rsidRPr="009C1797">
              <w:rPr>
                <w:sz w:val="24"/>
                <w:szCs w:val="24"/>
              </w:rPr>
              <w:t>7</w:t>
            </w:r>
          </w:p>
        </w:tc>
        <w:tc>
          <w:tcPr>
            <w:tcW w:w="1134" w:type="dxa"/>
            <w:shd w:val="clear" w:color="auto" w:fill="auto"/>
          </w:tcPr>
          <w:p w:rsidR="00EE47E3" w:rsidRPr="009C1797" w:rsidRDefault="0001209C" w:rsidP="0001209C">
            <w:pPr>
              <w:jc w:val="center"/>
              <w:rPr>
                <w:sz w:val="24"/>
                <w:szCs w:val="24"/>
              </w:rPr>
            </w:pPr>
            <w:r w:rsidRPr="009C1797">
              <w:rPr>
                <w:sz w:val="24"/>
                <w:szCs w:val="24"/>
              </w:rPr>
              <w:t>8</w:t>
            </w:r>
          </w:p>
        </w:tc>
        <w:tc>
          <w:tcPr>
            <w:tcW w:w="1276" w:type="dxa"/>
            <w:shd w:val="clear" w:color="auto" w:fill="auto"/>
          </w:tcPr>
          <w:p w:rsidR="00EE47E3" w:rsidRPr="009C1797" w:rsidRDefault="0001209C" w:rsidP="0001209C">
            <w:pPr>
              <w:jc w:val="center"/>
              <w:rPr>
                <w:sz w:val="24"/>
                <w:szCs w:val="24"/>
              </w:rPr>
            </w:pPr>
            <w:r w:rsidRPr="009C1797">
              <w:rPr>
                <w:sz w:val="24"/>
                <w:szCs w:val="24"/>
              </w:rPr>
              <w:t>9</w:t>
            </w:r>
          </w:p>
        </w:tc>
      </w:tr>
      <w:tr w:rsidR="009C1797" w:rsidRPr="009C1797" w:rsidTr="00E26AFD">
        <w:trPr>
          <w:trHeight w:val="324"/>
        </w:trPr>
        <w:tc>
          <w:tcPr>
            <w:tcW w:w="697" w:type="dxa"/>
            <w:shd w:val="clear" w:color="auto" w:fill="auto"/>
          </w:tcPr>
          <w:p w:rsidR="00EE47E3" w:rsidRPr="009C1797" w:rsidRDefault="00EE47E3" w:rsidP="00E26AFD">
            <w:pPr>
              <w:rPr>
                <w:sz w:val="24"/>
                <w:szCs w:val="24"/>
              </w:rPr>
            </w:pPr>
          </w:p>
        </w:tc>
        <w:tc>
          <w:tcPr>
            <w:tcW w:w="1734" w:type="dxa"/>
            <w:shd w:val="clear" w:color="auto" w:fill="auto"/>
          </w:tcPr>
          <w:p w:rsidR="00EE47E3" w:rsidRPr="009C1797" w:rsidRDefault="00EE47E3" w:rsidP="00E26AFD">
            <w:pPr>
              <w:rPr>
                <w:sz w:val="24"/>
                <w:szCs w:val="24"/>
              </w:rPr>
            </w:pPr>
          </w:p>
        </w:tc>
        <w:tc>
          <w:tcPr>
            <w:tcW w:w="830" w:type="dxa"/>
            <w:shd w:val="clear" w:color="auto" w:fill="auto"/>
          </w:tcPr>
          <w:p w:rsidR="00EE47E3" w:rsidRPr="009C1797" w:rsidRDefault="00EE47E3" w:rsidP="00E26AFD">
            <w:pPr>
              <w:rPr>
                <w:sz w:val="24"/>
                <w:szCs w:val="24"/>
              </w:rPr>
            </w:pPr>
          </w:p>
        </w:tc>
        <w:tc>
          <w:tcPr>
            <w:tcW w:w="1134" w:type="dxa"/>
            <w:shd w:val="clear" w:color="auto" w:fill="auto"/>
          </w:tcPr>
          <w:p w:rsidR="00EE47E3" w:rsidRPr="009C1797" w:rsidRDefault="00EE47E3" w:rsidP="00E26AFD">
            <w:pPr>
              <w:rPr>
                <w:sz w:val="24"/>
                <w:szCs w:val="24"/>
              </w:rPr>
            </w:pPr>
          </w:p>
        </w:tc>
        <w:tc>
          <w:tcPr>
            <w:tcW w:w="1275" w:type="dxa"/>
            <w:shd w:val="clear" w:color="auto" w:fill="auto"/>
          </w:tcPr>
          <w:p w:rsidR="00EE47E3" w:rsidRPr="009C1797" w:rsidRDefault="00EE47E3" w:rsidP="00E26AFD">
            <w:pPr>
              <w:rPr>
                <w:sz w:val="24"/>
                <w:szCs w:val="24"/>
              </w:rPr>
            </w:pPr>
          </w:p>
        </w:tc>
        <w:tc>
          <w:tcPr>
            <w:tcW w:w="851" w:type="dxa"/>
            <w:shd w:val="clear" w:color="auto" w:fill="auto"/>
          </w:tcPr>
          <w:p w:rsidR="00EE47E3" w:rsidRPr="009C1797" w:rsidRDefault="00EE47E3" w:rsidP="00E26AFD">
            <w:pPr>
              <w:rPr>
                <w:sz w:val="24"/>
                <w:szCs w:val="24"/>
              </w:rPr>
            </w:pPr>
          </w:p>
        </w:tc>
        <w:tc>
          <w:tcPr>
            <w:tcW w:w="850" w:type="dxa"/>
            <w:shd w:val="clear" w:color="auto" w:fill="auto"/>
          </w:tcPr>
          <w:p w:rsidR="00EE47E3" w:rsidRPr="009C1797" w:rsidRDefault="00EE47E3" w:rsidP="00E26AFD">
            <w:pPr>
              <w:rPr>
                <w:sz w:val="24"/>
                <w:szCs w:val="24"/>
              </w:rPr>
            </w:pPr>
          </w:p>
        </w:tc>
        <w:tc>
          <w:tcPr>
            <w:tcW w:w="1134" w:type="dxa"/>
            <w:shd w:val="clear" w:color="auto" w:fill="auto"/>
          </w:tcPr>
          <w:p w:rsidR="00EE47E3" w:rsidRPr="009C1797" w:rsidRDefault="00EE47E3" w:rsidP="00E26AFD">
            <w:pPr>
              <w:rPr>
                <w:sz w:val="24"/>
                <w:szCs w:val="24"/>
              </w:rPr>
            </w:pPr>
          </w:p>
        </w:tc>
        <w:tc>
          <w:tcPr>
            <w:tcW w:w="1276" w:type="dxa"/>
            <w:shd w:val="clear" w:color="auto" w:fill="auto"/>
          </w:tcPr>
          <w:p w:rsidR="00EE47E3" w:rsidRPr="009C1797" w:rsidRDefault="00EE47E3" w:rsidP="00E26AFD">
            <w:pPr>
              <w:rPr>
                <w:sz w:val="24"/>
                <w:szCs w:val="24"/>
              </w:rPr>
            </w:pPr>
          </w:p>
        </w:tc>
      </w:tr>
      <w:tr w:rsidR="009C1797" w:rsidRPr="009C1797" w:rsidTr="00E26AFD">
        <w:trPr>
          <w:trHeight w:val="324"/>
        </w:trPr>
        <w:tc>
          <w:tcPr>
            <w:tcW w:w="697" w:type="dxa"/>
            <w:shd w:val="clear" w:color="auto" w:fill="auto"/>
          </w:tcPr>
          <w:p w:rsidR="00EE47E3" w:rsidRPr="009C1797" w:rsidRDefault="00EE47E3" w:rsidP="00E26AFD">
            <w:pPr>
              <w:rPr>
                <w:sz w:val="24"/>
                <w:szCs w:val="24"/>
              </w:rPr>
            </w:pPr>
          </w:p>
        </w:tc>
        <w:tc>
          <w:tcPr>
            <w:tcW w:w="1734" w:type="dxa"/>
            <w:shd w:val="clear" w:color="auto" w:fill="auto"/>
          </w:tcPr>
          <w:p w:rsidR="00EE47E3" w:rsidRPr="009C1797" w:rsidRDefault="00EE47E3" w:rsidP="00E26AFD">
            <w:pPr>
              <w:rPr>
                <w:sz w:val="24"/>
                <w:szCs w:val="24"/>
              </w:rPr>
            </w:pPr>
          </w:p>
        </w:tc>
        <w:tc>
          <w:tcPr>
            <w:tcW w:w="830" w:type="dxa"/>
            <w:shd w:val="clear" w:color="auto" w:fill="auto"/>
          </w:tcPr>
          <w:p w:rsidR="00EE47E3" w:rsidRPr="009C1797" w:rsidRDefault="00EE47E3" w:rsidP="00E26AFD">
            <w:pPr>
              <w:rPr>
                <w:sz w:val="24"/>
                <w:szCs w:val="24"/>
              </w:rPr>
            </w:pPr>
          </w:p>
        </w:tc>
        <w:tc>
          <w:tcPr>
            <w:tcW w:w="1134" w:type="dxa"/>
            <w:shd w:val="clear" w:color="auto" w:fill="auto"/>
          </w:tcPr>
          <w:p w:rsidR="00EE47E3" w:rsidRPr="009C1797" w:rsidRDefault="00EE47E3" w:rsidP="00E26AFD">
            <w:pPr>
              <w:rPr>
                <w:sz w:val="24"/>
                <w:szCs w:val="24"/>
              </w:rPr>
            </w:pPr>
          </w:p>
        </w:tc>
        <w:tc>
          <w:tcPr>
            <w:tcW w:w="1275" w:type="dxa"/>
            <w:shd w:val="clear" w:color="auto" w:fill="auto"/>
          </w:tcPr>
          <w:p w:rsidR="00EE47E3" w:rsidRPr="009C1797" w:rsidRDefault="00EE47E3" w:rsidP="00E26AFD">
            <w:pPr>
              <w:rPr>
                <w:sz w:val="24"/>
                <w:szCs w:val="24"/>
              </w:rPr>
            </w:pPr>
          </w:p>
        </w:tc>
        <w:tc>
          <w:tcPr>
            <w:tcW w:w="851" w:type="dxa"/>
            <w:shd w:val="clear" w:color="auto" w:fill="auto"/>
          </w:tcPr>
          <w:p w:rsidR="00EE47E3" w:rsidRPr="009C1797" w:rsidRDefault="00EE47E3" w:rsidP="00E26AFD">
            <w:pPr>
              <w:rPr>
                <w:sz w:val="24"/>
                <w:szCs w:val="24"/>
              </w:rPr>
            </w:pPr>
          </w:p>
        </w:tc>
        <w:tc>
          <w:tcPr>
            <w:tcW w:w="850" w:type="dxa"/>
            <w:shd w:val="clear" w:color="auto" w:fill="auto"/>
          </w:tcPr>
          <w:p w:rsidR="00EE47E3" w:rsidRPr="009C1797" w:rsidRDefault="00EE47E3" w:rsidP="00E26AFD">
            <w:pPr>
              <w:rPr>
                <w:sz w:val="24"/>
                <w:szCs w:val="24"/>
              </w:rPr>
            </w:pPr>
          </w:p>
        </w:tc>
        <w:tc>
          <w:tcPr>
            <w:tcW w:w="1134" w:type="dxa"/>
            <w:shd w:val="clear" w:color="auto" w:fill="auto"/>
          </w:tcPr>
          <w:p w:rsidR="00EE47E3" w:rsidRPr="009C1797" w:rsidRDefault="00EE47E3" w:rsidP="00E26AFD">
            <w:pPr>
              <w:rPr>
                <w:sz w:val="24"/>
                <w:szCs w:val="24"/>
              </w:rPr>
            </w:pPr>
          </w:p>
        </w:tc>
        <w:tc>
          <w:tcPr>
            <w:tcW w:w="1276" w:type="dxa"/>
            <w:shd w:val="clear" w:color="auto" w:fill="auto"/>
          </w:tcPr>
          <w:p w:rsidR="00EE47E3" w:rsidRPr="009C1797" w:rsidRDefault="00EE47E3" w:rsidP="00E26AFD">
            <w:pPr>
              <w:rPr>
                <w:sz w:val="24"/>
                <w:szCs w:val="24"/>
              </w:rPr>
            </w:pPr>
          </w:p>
        </w:tc>
      </w:tr>
      <w:tr w:rsidR="009C1797" w:rsidRPr="009C1797" w:rsidTr="00E26AFD">
        <w:trPr>
          <w:trHeight w:val="324"/>
        </w:trPr>
        <w:tc>
          <w:tcPr>
            <w:tcW w:w="697" w:type="dxa"/>
            <w:shd w:val="clear" w:color="auto" w:fill="auto"/>
          </w:tcPr>
          <w:p w:rsidR="0001209C" w:rsidRPr="009C1797" w:rsidRDefault="0001209C" w:rsidP="00E26AFD">
            <w:pPr>
              <w:rPr>
                <w:sz w:val="24"/>
                <w:szCs w:val="24"/>
              </w:rPr>
            </w:pPr>
          </w:p>
        </w:tc>
        <w:tc>
          <w:tcPr>
            <w:tcW w:w="1734" w:type="dxa"/>
            <w:shd w:val="clear" w:color="auto" w:fill="auto"/>
          </w:tcPr>
          <w:p w:rsidR="0001209C" w:rsidRPr="009C1797" w:rsidRDefault="0001209C" w:rsidP="00E26AFD">
            <w:pPr>
              <w:rPr>
                <w:sz w:val="24"/>
                <w:szCs w:val="24"/>
              </w:rPr>
            </w:pPr>
          </w:p>
        </w:tc>
        <w:tc>
          <w:tcPr>
            <w:tcW w:w="830" w:type="dxa"/>
            <w:shd w:val="clear" w:color="auto" w:fill="auto"/>
          </w:tcPr>
          <w:p w:rsidR="0001209C" w:rsidRPr="009C1797" w:rsidRDefault="0001209C" w:rsidP="00E26AFD">
            <w:pPr>
              <w:rPr>
                <w:sz w:val="24"/>
                <w:szCs w:val="24"/>
              </w:rPr>
            </w:pPr>
          </w:p>
        </w:tc>
        <w:tc>
          <w:tcPr>
            <w:tcW w:w="1134" w:type="dxa"/>
            <w:shd w:val="clear" w:color="auto" w:fill="auto"/>
          </w:tcPr>
          <w:p w:rsidR="0001209C" w:rsidRPr="009C1797" w:rsidRDefault="0001209C" w:rsidP="00E26AFD">
            <w:pPr>
              <w:rPr>
                <w:sz w:val="24"/>
                <w:szCs w:val="24"/>
              </w:rPr>
            </w:pPr>
          </w:p>
        </w:tc>
        <w:tc>
          <w:tcPr>
            <w:tcW w:w="1275" w:type="dxa"/>
            <w:shd w:val="clear" w:color="auto" w:fill="auto"/>
          </w:tcPr>
          <w:p w:rsidR="0001209C" w:rsidRPr="009C1797" w:rsidRDefault="0001209C" w:rsidP="00E26AFD">
            <w:pPr>
              <w:rPr>
                <w:sz w:val="24"/>
                <w:szCs w:val="24"/>
              </w:rPr>
            </w:pPr>
          </w:p>
        </w:tc>
        <w:tc>
          <w:tcPr>
            <w:tcW w:w="851" w:type="dxa"/>
            <w:shd w:val="clear" w:color="auto" w:fill="auto"/>
          </w:tcPr>
          <w:p w:rsidR="0001209C" w:rsidRPr="009C1797" w:rsidRDefault="0001209C" w:rsidP="00E26AFD">
            <w:pPr>
              <w:rPr>
                <w:sz w:val="24"/>
                <w:szCs w:val="24"/>
              </w:rPr>
            </w:pPr>
          </w:p>
        </w:tc>
        <w:tc>
          <w:tcPr>
            <w:tcW w:w="850" w:type="dxa"/>
            <w:shd w:val="clear" w:color="auto" w:fill="auto"/>
          </w:tcPr>
          <w:p w:rsidR="0001209C" w:rsidRPr="009C1797" w:rsidRDefault="0001209C" w:rsidP="00E26AFD">
            <w:pPr>
              <w:rPr>
                <w:sz w:val="24"/>
                <w:szCs w:val="24"/>
              </w:rPr>
            </w:pPr>
          </w:p>
        </w:tc>
        <w:tc>
          <w:tcPr>
            <w:tcW w:w="1134" w:type="dxa"/>
            <w:shd w:val="clear" w:color="auto" w:fill="auto"/>
          </w:tcPr>
          <w:p w:rsidR="0001209C" w:rsidRPr="009C1797" w:rsidRDefault="0001209C" w:rsidP="00E26AFD">
            <w:pPr>
              <w:rPr>
                <w:sz w:val="24"/>
                <w:szCs w:val="24"/>
              </w:rPr>
            </w:pPr>
          </w:p>
        </w:tc>
        <w:tc>
          <w:tcPr>
            <w:tcW w:w="1276" w:type="dxa"/>
            <w:shd w:val="clear" w:color="auto" w:fill="auto"/>
          </w:tcPr>
          <w:p w:rsidR="0001209C" w:rsidRPr="009C1797" w:rsidRDefault="0001209C" w:rsidP="00E26AFD">
            <w:pPr>
              <w:rPr>
                <w:sz w:val="24"/>
                <w:szCs w:val="24"/>
              </w:rPr>
            </w:pPr>
          </w:p>
        </w:tc>
      </w:tr>
    </w:tbl>
    <w:p w:rsidR="0001209C" w:rsidRPr="009C1797" w:rsidRDefault="0001209C" w:rsidP="00EE47E3">
      <w:pPr>
        <w:jc w:val="both"/>
        <w:rPr>
          <w:sz w:val="26"/>
          <w:szCs w:val="26"/>
        </w:rPr>
      </w:pPr>
    </w:p>
    <w:p w:rsidR="00EE47E3" w:rsidRPr="009C1797" w:rsidRDefault="00EE47E3" w:rsidP="00EE47E3">
      <w:pPr>
        <w:jc w:val="both"/>
        <w:rPr>
          <w:sz w:val="26"/>
          <w:szCs w:val="26"/>
        </w:rPr>
      </w:pPr>
      <w:r w:rsidRPr="009C1797">
        <w:rPr>
          <w:sz w:val="26"/>
          <w:szCs w:val="26"/>
        </w:rPr>
        <w:t>Оценочный лист заполняет каждый член комиссии.</w:t>
      </w:r>
    </w:p>
    <w:p w:rsidR="00EE47E3" w:rsidRPr="009C1797" w:rsidRDefault="00EE47E3" w:rsidP="00EE47E3">
      <w:pPr>
        <w:jc w:val="both"/>
        <w:rPr>
          <w:sz w:val="26"/>
          <w:szCs w:val="26"/>
        </w:rPr>
      </w:pPr>
    </w:p>
    <w:p w:rsidR="00EE47E3" w:rsidRPr="009C1797" w:rsidRDefault="00EE47E3" w:rsidP="00EE47E3">
      <w:pPr>
        <w:jc w:val="both"/>
        <w:rPr>
          <w:sz w:val="24"/>
          <w:szCs w:val="24"/>
        </w:rPr>
      </w:pPr>
      <w:r w:rsidRPr="009C1797">
        <w:rPr>
          <w:sz w:val="24"/>
          <w:szCs w:val="24"/>
        </w:rPr>
        <w:t>_____________________          ____________________________________</w:t>
      </w:r>
    </w:p>
    <w:p w:rsidR="00EE47E3" w:rsidRPr="009C1797" w:rsidRDefault="00EE47E3" w:rsidP="00EE47E3">
      <w:pPr>
        <w:jc w:val="both"/>
        <w:rPr>
          <w:sz w:val="20"/>
          <w:szCs w:val="20"/>
        </w:rPr>
      </w:pPr>
      <w:r w:rsidRPr="009C1797">
        <w:rPr>
          <w:sz w:val="24"/>
          <w:szCs w:val="24"/>
        </w:rPr>
        <w:tab/>
      </w:r>
      <w:r w:rsidRPr="009C1797">
        <w:rPr>
          <w:sz w:val="20"/>
          <w:szCs w:val="20"/>
        </w:rPr>
        <w:t>(</w:t>
      </w:r>
      <w:proofErr w:type="gramStart"/>
      <w:r w:rsidRPr="009C1797">
        <w:rPr>
          <w:sz w:val="20"/>
          <w:szCs w:val="20"/>
        </w:rPr>
        <w:t>подпись</w:t>
      </w:r>
      <w:proofErr w:type="gramEnd"/>
      <w:r w:rsidRPr="009C1797">
        <w:rPr>
          <w:sz w:val="20"/>
          <w:szCs w:val="20"/>
        </w:rPr>
        <w:t>)</w:t>
      </w:r>
      <w:r w:rsidRPr="009C1797">
        <w:rPr>
          <w:sz w:val="20"/>
          <w:szCs w:val="20"/>
        </w:rPr>
        <w:tab/>
        <w:t xml:space="preserve">                            (расшифровка подписи члена Комиссии)</w:t>
      </w:r>
    </w:p>
    <w:p w:rsidR="00EE47E3" w:rsidRPr="009C1797" w:rsidRDefault="00EE47E3" w:rsidP="00EE47E3">
      <w:pPr>
        <w:jc w:val="both"/>
        <w:rPr>
          <w:sz w:val="20"/>
          <w:szCs w:val="20"/>
        </w:rPr>
      </w:pPr>
    </w:p>
    <w:p w:rsidR="00EE47E3" w:rsidRPr="009C1797" w:rsidRDefault="00EE47E3" w:rsidP="00EE47E3">
      <w:pPr>
        <w:jc w:val="both"/>
        <w:rPr>
          <w:sz w:val="24"/>
          <w:szCs w:val="24"/>
        </w:rPr>
      </w:pPr>
      <w:r w:rsidRPr="009C1797">
        <w:rPr>
          <w:sz w:val="24"/>
          <w:szCs w:val="24"/>
        </w:rPr>
        <w:t>«_____»_____________20___г.</w:t>
      </w:r>
    </w:p>
    <w:p w:rsidR="00EE47E3" w:rsidRPr="009C1797" w:rsidRDefault="00EE47E3" w:rsidP="00EE47E3">
      <w:pPr>
        <w:jc w:val="both"/>
        <w:rPr>
          <w:sz w:val="24"/>
          <w:szCs w:val="24"/>
        </w:rPr>
      </w:pPr>
    </w:p>
    <w:p w:rsidR="00EE47E3" w:rsidRPr="009C1797" w:rsidRDefault="00EE47E3" w:rsidP="00EE47E3">
      <w:pPr>
        <w:jc w:val="both"/>
        <w:rPr>
          <w:sz w:val="24"/>
          <w:szCs w:val="24"/>
        </w:rPr>
      </w:pPr>
    </w:p>
    <w:p w:rsidR="00EE47E3" w:rsidRPr="009C1797" w:rsidRDefault="00EE47E3" w:rsidP="00EE47E3">
      <w:pPr>
        <w:jc w:val="both"/>
        <w:rPr>
          <w:sz w:val="24"/>
          <w:szCs w:val="24"/>
        </w:rPr>
      </w:pPr>
      <w:r w:rsidRPr="009C1797">
        <w:rPr>
          <w:sz w:val="24"/>
          <w:szCs w:val="24"/>
        </w:rPr>
        <w:t>Баллы присваиваются в следующем порядке:</w:t>
      </w:r>
    </w:p>
    <w:p w:rsidR="00EE47E3" w:rsidRPr="009C1797" w:rsidRDefault="00EE47E3" w:rsidP="00EE47E3">
      <w:pPr>
        <w:jc w:val="both"/>
        <w:rPr>
          <w:sz w:val="24"/>
          <w:szCs w:val="24"/>
        </w:rPr>
      </w:pPr>
      <w:r w:rsidRPr="009C1797">
        <w:rPr>
          <w:b/>
          <w:sz w:val="24"/>
          <w:szCs w:val="24"/>
        </w:rPr>
        <w:t xml:space="preserve">1 критерий </w:t>
      </w:r>
      <w:r w:rsidRPr="009C1797">
        <w:rPr>
          <w:sz w:val="24"/>
          <w:szCs w:val="24"/>
        </w:rPr>
        <w:t>– балл присваивается исходя из сферы деятельности Субъекта, перспективы развития вида деятельности, учитывая приоритетные направления предпринимательской деятельности для Нефтеюганского района (от 1 до 10 баллов).</w:t>
      </w:r>
    </w:p>
    <w:p w:rsidR="00EE47E3" w:rsidRPr="009C1797" w:rsidRDefault="00EE47E3" w:rsidP="00EE47E3">
      <w:pPr>
        <w:jc w:val="both"/>
        <w:rPr>
          <w:sz w:val="24"/>
          <w:szCs w:val="24"/>
        </w:rPr>
      </w:pPr>
    </w:p>
    <w:p w:rsidR="00EE47E3" w:rsidRPr="009C1797" w:rsidRDefault="00EE47E3" w:rsidP="00EE47E3">
      <w:pPr>
        <w:jc w:val="both"/>
        <w:rPr>
          <w:sz w:val="24"/>
          <w:szCs w:val="24"/>
        </w:rPr>
      </w:pPr>
      <w:r w:rsidRPr="009C1797">
        <w:rPr>
          <w:b/>
          <w:sz w:val="24"/>
          <w:szCs w:val="24"/>
        </w:rPr>
        <w:t xml:space="preserve">2 </w:t>
      </w:r>
      <w:proofErr w:type="gramStart"/>
      <w:r w:rsidRPr="009C1797">
        <w:rPr>
          <w:b/>
          <w:sz w:val="24"/>
          <w:szCs w:val="24"/>
        </w:rPr>
        <w:t xml:space="preserve">критерий </w:t>
      </w:r>
      <w:r w:rsidRPr="009C1797">
        <w:rPr>
          <w:b/>
          <w:sz w:val="24"/>
          <w:szCs w:val="24"/>
        </w:rPr>
        <w:sym w:font="Symbol" w:char="F02D"/>
      </w:r>
      <w:r w:rsidRPr="009C1797">
        <w:rPr>
          <w:b/>
          <w:sz w:val="24"/>
          <w:szCs w:val="24"/>
        </w:rPr>
        <w:t xml:space="preserve"> </w:t>
      </w:r>
      <w:r w:rsidRPr="009C1797">
        <w:rPr>
          <w:sz w:val="24"/>
          <w:szCs w:val="24"/>
        </w:rPr>
        <w:t>балл</w:t>
      </w:r>
      <w:proofErr w:type="gramEnd"/>
      <w:r w:rsidRPr="009C1797">
        <w:rPr>
          <w:sz w:val="24"/>
          <w:szCs w:val="24"/>
        </w:rPr>
        <w:t xml:space="preserve"> присваивается исходя</w:t>
      </w:r>
      <w:r w:rsidRPr="009C1797">
        <w:rPr>
          <w:b/>
          <w:sz w:val="24"/>
          <w:szCs w:val="24"/>
        </w:rPr>
        <w:t xml:space="preserve"> </w:t>
      </w:r>
      <w:r w:rsidRPr="009C1797">
        <w:rPr>
          <w:sz w:val="24"/>
          <w:szCs w:val="24"/>
        </w:rPr>
        <w:t>из наличия у Субъекта первоочередного права на получение гранта в соответствии с пунктом 3.</w:t>
      </w:r>
      <w:r w:rsidR="001704EB" w:rsidRPr="009C1797">
        <w:rPr>
          <w:sz w:val="24"/>
          <w:szCs w:val="24"/>
        </w:rPr>
        <w:t>6</w:t>
      </w:r>
      <w:r w:rsidRPr="009C1797">
        <w:rPr>
          <w:sz w:val="24"/>
          <w:szCs w:val="24"/>
        </w:rPr>
        <w:t>. раздела 3 Порядка:</w:t>
      </w:r>
    </w:p>
    <w:tbl>
      <w:tblPr>
        <w:tblW w:w="0" w:type="auto"/>
        <w:tblInd w:w="108" w:type="dxa"/>
        <w:tblLayout w:type="fixed"/>
        <w:tblLook w:val="04A0" w:firstRow="1" w:lastRow="0" w:firstColumn="1" w:lastColumn="0" w:noHBand="0" w:noVBand="1"/>
      </w:tblPr>
      <w:tblGrid>
        <w:gridCol w:w="579"/>
        <w:gridCol w:w="1013"/>
        <w:gridCol w:w="289"/>
        <w:gridCol w:w="7812"/>
      </w:tblGrid>
      <w:tr w:rsidR="009C1797" w:rsidRPr="009C1797" w:rsidTr="00E26AFD">
        <w:trPr>
          <w:trHeight w:val="867"/>
        </w:trPr>
        <w:tc>
          <w:tcPr>
            <w:tcW w:w="579" w:type="dxa"/>
            <w:shd w:val="clear" w:color="auto" w:fill="auto"/>
          </w:tcPr>
          <w:p w:rsidR="00EE47E3" w:rsidRPr="009C1797" w:rsidRDefault="00EE47E3" w:rsidP="00E26AFD">
            <w:pPr>
              <w:jc w:val="both"/>
              <w:rPr>
                <w:sz w:val="24"/>
                <w:szCs w:val="24"/>
              </w:rPr>
            </w:pPr>
            <w:r w:rsidRPr="009C1797">
              <w:rPr>
                <w:sz w:val="24"/>
                <w:szCs w:val="24"/>
              </w:rPr>
              <w:t>0</w:t>
            </w:r>
          </w:p>
        </w:tc>
        <w:tc>
          <w:tcPr>
            <w:tcW w:w="101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9" w:type="dxa"/>
            <w:shd w:val="clear" w:color="auto" w:fill="auto"/>
          </w:tcPr>
          <w:p w:rsidR="00EE47E3" w:rsidRPr="009C1797" w:rsidRDefault="00EE47E3" w:rsidP="00E26AFD">
            <w:pPr>
              <w:jc w:val="both"/>
              <w:rPr>
                <w:sz w:val="24"/>
                <w:szCs w:val="24"/>
              </w:rPr>
            </w:pPr>
            <w:r w:rsidRPr="009C1797">
              <w:rPr>
                <w:sz w:val="24"/>
                <w:szCs w:val="24"/>
              </w:rPr>
              <w:t>-</w:t>
            </w:r>
          </w:p>
        </w:tc>
        <w:tc>
          <w:tcPr>
            <w:tcW w:w="7812" w:type="dxa"/>
            <w:shd w:val="clear" w:color="auto" w:fill="auto"/>
          </w:tcPr>
          <w:p w:rsidR="00EE47E3" w:rsidRPr="009C1797" w:rsidRDefault="00EE47E3" w:rsidP="00E26AFD">
            <w:pPr>
              <w:jc w:val="both"/>
              <w:rPr>
                <w:sz w:val="24"/>
                <w:szCs w:val="24"/>
              </w:rPr>
            </w:pPr>
            <w:proofErr w:type="gramStart"/>
            <w:r w:rsidRPr="009C1797">
              <w:rPr>
                <w:sz w:val="24"/>
                <w:szCs w:val="24"/>
              </w:rPr>
              <w:t>отсутствие</w:t>
            </w:r>
            <w:proofErr w:type="gramEnd"/>
            <w:r w:rsidRPr="009C1797">
              <w:rPr>
                <w:sz w:val="24"/>
                <w:szCs w:val="24"/>
              </w:rPr>
              <w:t xml:space="preserve"> первоочередного права на получение Гранта (Субъект, осуществляет производство работ, услуг, за исключением торгово-закупочной деятельности);</w:t>
            </w:r>
          </w:p>
        </w:tc>
      </w:tr>
      <w:tr w:rsidR="009C1797" w:rsidRPr="009C1797" w:rsidTr="00E26AFD">
        <w:trPr>
          <w:trHeight w:val="578"/>
        </w:trPr>
        <w:tc>
          <w:tcPr>
            <w:tcW w:w="579" w:type="dxa"/>
            <w:shd w:val="clear" w:color="auto" w:fill="auto"/>
          </w:tcPr>
          <w:p w:rsidR="00EE47E3" w:rsidRPr="009C1797" w:rsidRDefault="00EE47E3" w:rsidP="00E26AFD">
            <w:pPr>
              <w:jc w:val="both"/>
              <w:rPr>
                <w:sz w:val="24"/>
                <w:szCs w:val="24"/>
              </w:rPr>
            </w:pPr>
            <w:r w:rsidRPr="009C1797">
              <w:rPr>
                <w:sz w:val="24"/>
                <w:szCs w:val="24"/>
              </w:rPr>
              <w:t>5</w:t>
            </w:r>
          </w:p>
        </w:tc>
        <w:tc>
          <w:tcPr>
            <w:tcW w:w="101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9" w:type="dxa"/>
            <w:shd w:val="clear" w:color="auto" w:fill="auto"/>
          </w:tcPr>
          <w:p w:rsidR="00EE47E3" w:rsidRPr="009C1797" w:rsidRDefault="00EE47E3" w:rsidP="00E26AFD">
            <w:pPr>
              <w:jc w:val="both"/>
              <w:rPr>
                <w:sz w:val="24"/>
                <w:szCs w:val="24"/>
              </w:rPr>
            </w:pPr>
            <w:r w:rsidRPr="009C1797">
              <w:rPr>
                <w:sz w:val="24"/>
                <w:szCs w:val="24"/>
              </w:rPr>
              <w:t>-</w:t>
            </w:r>
          </w:p>
        </w:tc>
        <w:tc>
          <w:tcPr>
            <w:tcW w:w="7812" w:type="dxa"/>
            <w:shd w:val="clear" w:color="auto" w:fill="auto"/>
          </w:tcPr>
          <w:p w:rsidR="00EE47E3" w:rsidRPr="009C1797" w:rsidRDefault="00EE47E3" w:rsidP="00E26AFD">
            <w:pPr>
              <w:jc w:val="both"/>
              <w:rPr>
                <w:sz w:val="24"/>
                <w:szCs w:val="24"/>
              </w:rPr>
            </w:pPr>
            <w:r w:rsidRPr="009C1797">
              <w:rPr>
                <w:sz w:val="24"/>
                <w:szCs w:val="24"/>
              </w:rPr>
              <w:t>Субъект, осуществляет приоритетный вид предпринимательской деятельности;</w:t>
            </w:r>
          </w:p>
        </w:tc>
      </w:tr>
      <w:tr w:rsidR="009C1797" w:rsidRPr="009C1797" w:rsidTr="00E26AFD">
        <w:trPr>
          <w:trHeight w:val="578"/>
        </w:trPr>
        <w:tc>
          <w:tcPr>
            <w:tcW w:w="579" w:type="dxa"/>
            <w:shd w:val="clear" w:color="auto" w:fill="auto"/>
          </w:tcPr>
          <w:p w:rsidR="00EE47E3" w:rsidRPr="009C1797" w:rsidRDefault="00EE47E3" w:rsidP="00E26AFD">
            <w:pPr>
              <w:jc w:val="both"/>
              <w:rPr>
                <w:sz w:val="24"/>
                <w:szCs w:val="24"/>
              </w:rPr>
            </w:pPr>
            <w:r w:rsidRPr="009C1797">
              <w:rPr>
                <w:sz w:val="24"/>
                <w:szCs w:val="24"/>
              </w:rPr>
              <w:t>10</w:t>
            </w:r>
          </w:p>
        </w:tc>
        <w:tc>
          <w:tcPr>
            <w:tcW w:w="101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9" w:type="dxa"/>
            <w:shd w:val="clear" w:color="auto" w:fill="auto"/>
          </w:tcPr>
          <w:p w:rsidR="00EE47E3" w:rsidRPr="009C1797" w:rsidRDefault="00EE47E3" w:rsidP="00E26AFD">
            <w:pPr>
              <w:jc w:val="both"/>
              <w:rPr>
                <w:sz w:val="24"/>
                <w:szCs w:val="24"/>
              </w:rPr>
            </w:pPr>
            <w:r w:rsidRPr="009C1797">
              <w:rPr>
                <w:sz w:val="24"/>
                <w:szCs w:val="24"/>
              </w:rPr>
              <w:t>-</w:t>
            </w:r>
          </w:p>
        </w:tc>
        <w:tc>
          <w:tcPr>
            <w:tcW w:w="7812" w:type="dxa"/>
            <w:shd w:val="clear" w:color="auto" w:fill="auto"/>
          </w:tcPr>
          <w:p w:rsidR="00EE47E3" w:rsidRPr="009C1797" w:rsidRDefault="00EE47E3" w:rsidP="00E26AFD">
            <w:pPr>
              <w:jc w:val="both"/>
              <w:rPr>
                <w:sz w:val="24"/>
                <w:szCs w:val="24"/>
              </w:rPr>
            </w:pPr>
            <w:r w:rsidRPr="009C1797">
              <w:rPr>
                <w:sz w:val="24"/>
                <w:szCs w:val="24"/>
              </w:rPr>
              <w:t xml:space="preserve">Субъект относиться к приоритетной целевой группе (в том числе </w:t>
            </w:r>
            <w:r w:rsidRPr="009C1797">
              <w:rPr>
                <w:sz w:val="24"/>
                <w:szCs w:val="24"/>
              </w:rPr>
              <w:br/>
              <w:t>к особой группе).</w:t>
            </w:r>
          </w:p>
        </w:tc>
      </w:tr>
    </w:tbl>
    <w:p w:rsidR="00EE47E3" w:rsidRPr="009C1797" w:rsidRDefault="00EE47E3" w:rsidP="00EE47E3">
      <w:pPr>
        <w:jc w:val="both"/>
        <w:rPr>
          <w:sz w:val="24"/>
          <w:szCs w:val="24"/>
        </w:rPr>
      </w:pPr>
    </w:p>
    <w:p w:rsidR="00EE47E3" w:rsidRPr="009C1797" w:rsidRDefault="00EE47E3" w:rsidP="00EE47E3">
      <w:pPr>
        <w:jc w:val="both"/>
        <w:rPr>
          <w:b/>
          <w:sz w:val="24"/>
          <w:szCs w:val="24"/>
        </w:rPr>
      </w:pPr>
    </w:p>
    <w:p w:rsidR="00EE47E3" w:rsidRPr="009C1797" w:rsidRDefault="00EE47E3" w:rsidP="00EE47E3">
      <w:pPr>
        <w:jc w:val="both"/>
        <w:rPr>
          <w:sz w:val="24"/>
          <w:szCs w:val="24"/>
        </w:rPr>
      </w:pPr>
      <w:r w:rsidRPr="009C1797">
        <w:rPr>
          <w:b/>
          <w:sz w:val="24"/>
          <w:szCs w:val="24"/>
        </w:rPr>
        <w:t xml:space="preserve">3 </w:t>
      </w:r>
      <w:proofErr w:type="gramStart"/>
      <w:r w:rsidRPr="009C1797">
        <w:rPr>
          <w:b/>
          <w:sz w:val="24"/>
          <w:szCs w:val="24"/>
        </w:rPr>
        <w:t>критерий</w:t>
      </w:r>
      <w:r w:rsidRPr="009C1797">
        <w:rPr>
          <w:sz w:val="24"/>
          <w:szCs w:val="24"/>
        </w:rPr>
        <w:t xml:space="preserve"> </w:t>
      </w:r>
      <w:r w:rsidRPr="009C1797">
        <w:rPr>
          <w:sz w:val="24"/>
          <w:szCs w:val="24"/>
        </w:rPr>
        <w:sym w:font="Symbol" w:char="F02D"/>
      </w:r>
      <w:r w:rsidRPr="009C1797">
        <w:rPr>
          <w:sz w:val="24"/>
          <w:szCs w:val="24"/>
        </w:rPr>
        <w:t xml:space="preserve"> балл</w:t>
      </w:r>
      <w:proofErr w:type="gramEnd"/>
      <w:r w:rsidRPr="009C1797">
        <w:rPr>
          <w:sz w:val="24"/>
          <w:szCs w:val="24"/>
        </w:rPr>
        <w:t xml:space="preserve"> присваивается исходя из полноты отражения информации в бизнес-проекте:</w:t>
      </w:r>
    </w:p>
    <w:tbl>
      <w:tblPr>
        <w:tblW w:w="0" w:type="auto"/>
        <w:tblInd w:w="108" w:type="dxa"/>
        <w:tblLayout w:type="fixed"/>
        <w:tblLook w:val="04A0" w:firstRow="1" w:lastRow="0" w:firstColumn="1" w:lastColumn="0" w:noHBand="0" w:noVBand="1"/>
      </w:tblPr>
      <w:tblGrid>
        <w:gridCol w:w="567"/>
        <w:gridCol w:w="993"/>
        <w:gridCol w:w="283"/>
        <w:gridCol w:w="7903"/>
      </w:tblGrid>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0</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информация</w:t>
            </w:r>
            <w:proofErr w:type="gramEnd"/>
            <w:r w:rsidRPr="009C1797">
              <w:rPr>
                <w:sz w:val="24"/>
                <w:szCs w:val="24"/>
              </w:rPr>
              <w:t xml:space="preserve"> отражена и представлена в недостаточной степени для его оценки;</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5</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информация</w:t>
            </w:r>
            <w:proofErr w:type="gramEnd"/>
            <w:r w:rsidRPr="009C1797">
              <w:rPr>
                <w:sz w:val="24"/>
                <w:szCs w:val="24"/>
              </w:rPr>
              <w:t xml:space="preserve"> отражена и представлена в достаточной степени для его оценки;</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10</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представлена</w:t>
            </w:r>
            <w:proofErr w:type="gramEnd"/>
            <w:r w:rsidRPr="009C1797">
              <w:rPr>
                <w:sz w:val="24"/>
                <w:szCs w:val="24"/>
              </w:rPr>
              <w:t xml:space="preserve"> полная и исчерпывающая информация для его оценки.</w:t>
            </w:r>
          </w:p>
        </w:tc>
      </w:tr>
    </w:tbl>
    <w:p w:rsidR="00EE47E3" w:rsidRPr="009C1797" w:rsidRDefault="00EE47E3" w:rsidP="00EE47E3">
      <w:pPr>
        <w:jc w:val="both"/>
        <w:rPr>
          <w:sz w:val="24"/>
          <w:szCs w:val="24"/>
        </w:rPr>
      </w:pPr>
    </w:p>
    <w:p w:rsidR="00EE47E3" w:rsidRPr="009C1797" w:rsidRDefault="00EE47E3" w:rsidP="00EE47E3">
      <w:pPr>
        <w:jc w:val="both"/>
        <w:rPr>
          <w:sz w:val="24"/>
          <w:szCs w:val="24"/>
        </w:rPr>
      </w:pPr>
      <w:r w:rsidRPr="009C1797">
        <w:rPr>
          <w:b/>
          <w:sz w:val="24"/>
          <w:szCs w:val="24"/>
        </w:rPr>
        <w:t xml:space="preserve">4 </w:t>
      </w:r>
      <w:proofErr w:type="gramStart"/>
      <w:r w:rsidRPr="009C1797">
        <w:rPr>
          <w:b/>
          <w:sz w:val="24"/>
          <w:szCs w:val="24"/>
        </w:rPr>
        <w:t>критерий</w:t>
      </w:r>
      <w:r w:rsidRPr="009C1797">
        <w:rPr>
          <w:sz w:val="24"/>
          <w:szCs w:val="24"/>
        </w:rPr>
        <w:t xml:space="preserve"> </w:t>
      </w:r>
      <w:r w:rsidRPr="009C1797">
        <w:rPr>
          <w:sz w:val="24"/>
          <w:szCs w:val="24"/>
        </w:rPr>
        <w:sym w:font="Symbol" w:char="F02D"/>
      </w:r>
      <w:r w:rsidRPr="009C1797">
        <w:rPr>
          <w:sz w:val="24"/>
          <w:szCs w:val="24"/>
        </w:rPr>
        <w:t xml:space="preserve"> балл</w:t>
      </w:r>
      <w:proofErr w:type="gramEnd"/>
      <w:r w:rsidRPr="009C1797">
        <w:rPr>
          <w:sz w:val="24"/>
          <w:szCs w:val="24"/>
        </w:rPr>
        <w:t xml:space="preserve"> присваивается исходя из величины периода окупаемости проекта:</w:t>
      </w:r>
    </w:p>
    <w:tbl>
      <w:tblPr>
        <w:tblW w:w="0" w:type="auto"/>
        <w:tblInd w:w="108" w:type="dxa"/>
        <w:tblLayout w:type="fixed"/>
        <w:tblLook w:val="04A0" w:firstRow="1" w:lastRow="0" w:firstColumn="1" w:lastColumn="0" w:noHBand="0" w:noVBand="1"/>
      </w:tblPr>
      <w:tblGrid>
        <w:gridCol w:w="567"/>
        <w:gridCol w:w="993"/>
        <w:gridCol w:w="283"/>
        <w:gridCol w:w="7903"/>
      </w:tblGrid>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0</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информация</w:t>
            </w:r>
            <w:proofErr w:type="gramEnd"/>
            <w:r w:rsidRPr="009C1797">
              <w:rPr>
                <w:sz w:val="24"/>
                <w:szCs w:val="24"/>
              </w:rPr>
              <w:t xml:space="preserve"> не отражена;</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5</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менее</w:t>
            </w:r>
            <w:proofErr w:type="gramEnd"/>
            <w:r w:rsidRPr="009C1797">
              <w:rPr>
                <w:sz w:val="24"/>
                <w:szCs w:val="24"/>
              </w:rPr>
              <w:t xml:space="preserve"> 6 месяцев или более 12 месяцев;</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10</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от</w:t>
            </w:r>
            <w:proofErr w:type="gramEnd"/>
            <w:r w:rsidRPr="009C1797">
              <w:rPr>
                <w:sz w:val="24"/>
                <w:szCs w:val="24"/>
              </w:rPr>
              <w:t xml:space="preserve"> 6 до 12 месяцев.</w:t>
            </w:r>
          </w:p>
        </w:tc>
      </w:tr>
    </w:tbl>
    <w:p w:rsidR="00EE47E3" w:rsidRPr="009C1797" w:rsidRDefault="00EE47E3" w:rsidP="00EE47E3">
      <w:pPr>
        <w:ind w:hanging="142"/>
        <w:jc w:val="both"/>
        <w:rPr>
          <w:b/>
          <w:sz w:val="24"/>
          <w:szCs w:val="24"/>
        </w:rPr>
      </w:pPr>
    </w:p>
    <w:p w:rsidR="00EE47E3" w:rsidRPr="009C1797" w:rsidRDefault="00EE47E3" w:rsidP="00EE47E3">
      <w:pPr>
        <w:jc w:val="both"/>
        <w:rPr>
          <w:sz w:val="24"/>
          <w:szCs w:val="24"/>
        </w:rPr>
      </w:pPr>
      <w:r w:rsidRPr="009C1797">
        <w:rPr>
          <w:b/>
          <w:sz w:val="24"/>
          <w:szCs w:val="24"/>
        </w:rPr>
        <w:t xml:space="preserve">5 </w:t>
      </w:r>
      <w:proofErr w:type="gramStart"/>
      <w:r w:rsidRPr="009C1797">
        <w:rPr>
          <w:b/>
          <w:sz w:val="24"/>
          <w:szCs w:val="24"/>
        </w:rPr>
        <w:t>критерий</w:t>
      </w:r>
      <w:r w:rsidRPr="009C1797">
        <w:rPr>
          <w:sz w:val="24"/>
          <w:szCs w:val="24"/>
        </w:rPr>
        <w:t xml:space="preserve"> </w:t>
      </w:r>
      <w:r w:rsidRPr="009C1797">
        <w:rPr>
          <w:sz w:val="24"/>
          <w:szCs w:val="24"/>
        </w:rPr>
        <w:sym w:font="Symbol" w:char="F02D"/>
      </w:r>
      <w:r w:rsidRPr="009C1797">
        <w:rPr>
          <w:sz w:val="24"/>
          <w:szCs w:val="24"/>
        </w:rPr>
        <w:t xml:space="preserve"> балл</w:t>
      </w:r>
      <w:proofErr w:type="gramEnd"/>
      <w:r w:rsidRPr="009C1797">
        <w:rPr>
          <w:sz w:val="24"/>
          <w:szCs w:val="24"/>
        </w:rPr>
        <w:t xml:space="preserve"> присваивается исходя из количества создаваемых рабочих мест:</w:t>
      </w:r>
    </w:p>
    <w:tbl>
      <w:tblPr>
        <w:tblW w:w="0" w:type="auto"/>
        <w:tblInd w:w="108" w:type="dxa"/>
        <w:tblLayout w:type="fixed"/>
        <w:tblLook w:val="04A0" w:firstRow="1" w:lastRow="0" w:firstColumn="1" w:lastColumn="0" w:noHBand="0" w:noVBand="1"/>
      </w:tblPr>
      <w:tblGrid>
        <w:gridCol w:w="567"/>
        <w:gridCol w:w="993"/>
        <w:gridCol w:w="283"/>
        <w:gridCol w:w="7903"/>
      </w:tblGrid>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1</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spellStart"/>
            <w:proofErr w:type="gramStart"/>
            <w:r w:rsidRPr="009C1797">
              <w:rPr>
                <w:sz w:val="24"/>
                <w:szCs w:val="24"/>
              </w:rPr>
              <w:t>самозанятость</w:t>
            </w:r>
            <w:proofErr w:type="spellEnd"/>
            <w:proofErr w:type="gramEnd"/>
            <w:r w:rsidRPr="009C1797">
              <w:rPr>
                <w:sz w:val="24"/>
                <w:szCs w:val="24"/>
              </w:rPr>
              <w:t>;</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2</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балла</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создание</w:t>
            </w:r>
            <w:proofErr w:type="gramEnd"/>
            <w:r w:rsidRPr="009C1797">
              <w:rPr>
                <w:sz w:val="24"/>
                <w:szCs w:val="24"/>
              </w:rPr>
              <w:t xml:space="preserve"> одного нового рабочего места;</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5</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создание</w:t>
            </w:r>
            <w:proofErr w:type="gramEnd"/>
            <w:r w:rsidRPr="009C1797">
              <w:rPr>
                <w:sz w:val="24"/>
                <w:szCs w:val="24"/>
              </w:rPr>
              <w:t xml:space="preserve"> двух новых рабочих мест или создание одного нового рабочего места для инвалидов;</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10</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jc w:val="both"/>
              <w:rPr>
                <w:sz w:val="24"/>
                <w:szCs w:val="24"/>
              </w:rPr>
            </w:pPr>
            <w:proofErr w:type="gramStart"/>
            <w:r w:rsidRPr="009C1797">
              <w:rPr>
                <w:sz w:val="24"/>
                <w:szCs w:val="24"/>
              </w:rPr>
              <w:t>создание</w:t>
            </w:r>
            <w:proofErr w:type="gramEnd"/>
            <w:r w:rsidRPr="009C1797">
              <w:rPr>
                <w:sz w:val="24"/>
                <w:szCs w:val="24"/>
              </w:rPr>
              <w:t xml:space="preserve"> более двух новых рабочих мест или двух рабочих мест для инвалидов.</w:t>
            </w:r>
          </w:p>
        </w:tc>
      </w:tr>
    </w:tbl>
    <w:p w:rsidR="00EE47E3" w:rsidRPr="009C1797" w:rsidRDefault="00EE47E3" w:rsidP="00EE47E3">
      <w:pPr>
        <w:jc w:val="both"/>
        <w:rPr>
          <w:sz w:val="24"/>
          <w:szCs w:val="24"/>
        </w:rPr>
      </w:pPr>
    </w:p>
    <w:p w:rsidR="00EE47E3" w:rsidRPr="009C1797" w:rsidRDefault="00EE47E3" w:rsidP="00EE47E3">
      <w:pPr>
        <w:jc w:val="both"/>
        <w:rPr>
          <w:sz w:val="24"/>
          <w:szCs w:val="24"/>
        </w:rPr>
      </w:pPr>
      <w:r w:rsidRPr="009C1797">
        <w:rPr>
          <w:b/>
          <w:sz w:val="24"/>
          <w:szCs w:val="24"/>
        </w:rPr>
        <w:t xml:space="preserve">6 </w:t>
      </w:r>
      <w:proofErr w:type="gramStart"/>
      <w:r w:rsidRPr="009C1797">
        <w:rPr>
          <w:b/>
          <w:sz w:val="24"/>
          <w:szCs w:val="24"/>
        </w:rPr>
        <w:t xml:space="preserve">критерий </w:t>
      </w:r>
      <w:r w:rsidRPr="009C1797">
        <w:rPr>
          <w:b/>
          <w:sz w:val="24"/>
          <w:szCs w:val="24"/>
        </w:rPr>
        <w:sym w:font="Symbol" w:char="F02D"/>
      </w:r>
      <w:r w:rsidRPr="009C1797">
        <w:rPr>
          <w:b/>
          <w:sz w:val="24"/>
          <w:szCs w:val="24"/>
        </w:rPr>
        <w:t xml:space="preserve"> </w:t>
      </w:r>
      <w:r w:rsidRPr="009C1797">
        <w:rPr>
          <w:sz w:val="24"/>
          <w:szCs w:val="24"/>
        </w:rPr>
        <w:t>балл</w:t>
      </w:r>
      <w:proofErr w:type="gramEnd"/>
      <w:r w:rsidRPr="009C1797">
        <w:rPr>
          <w:sz w:val="24"/>
          <w:szCs w:val="24"/>
        </w:rPr>
        <w:t xml:space="preserve"> присваивается исходя из объема собственных средств, направленных на реализацию проекта (в качестве </w:t>
      </w:r>
      <w:proofErr w:type="spellStart"/>
      <w:r w:rsidRPr="009C1797">
        <w:rPr>
          <w:sz w:val="24"/>
          <w:szCs w:val="24"/>
        </w:rPr>
        <w:t>софинансирования</w:t>
      </w:r>
      <w:proofErr w:type="spellEnd"/>
      <w:r w:rsidRPr="009C1797">
        <w:rPr>
          <w:sz w:val="24"/>
          <w:szCs w:val="24"/>
        </w:rPr>
        <w:t xml:space="preserve"> проекта):</w:t>
      </w:r>
    </w:p>
    <w:tbl>
      <w:tblPr>
        <w:tblW w:w="0" w:type="auto"/>
        <w:tblInd w:w="108" w:type="dxa"/>
        <w:tblLayout w:type="fixed"/>
        <w:tblLook w:val="04A0" w:firstRow="1" w:lastRow="0" w:firstColumn="1" w:lastColumn="0" w:noHBand="0" w:noVBand="1"/>
      </w:tblPr>
      <w:tblGrid>
        <w:gridCol w:w="567"/>
        <w:gridCol w:w="993"/>
        <w:gridCol w:w="283"/>
        <w:gridCol w:w="7903"/>
      </w:tblGrid>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0</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4921DB">
            <w:pPr>
              <w:jc w:val="both"/>
              <w:rPr>
                <w:sz w:val="24"/>
                <w:szCs w:val="24"/>
              </w:rPr>
            </w:pPr>
            <w:proofErr w:type="gramStart"/>
            <w:r w:rsidRPr="009C1797">
              <w:rPr>
                <w:sz w:val="24"/>
                <w:szCs w:val="24"/>
              </w:rPr>
              <w:t>в</w:t>
            </w:r>
            <w:proofErr w:type="gramEnd"/>
            <w:r w:rsidRPr="009C1797">
              <w:rPr>
                <w:sz w:val="24"/>
                <w:szCs w:val="24"/>
              </w:rPr>
              <w:t xml:space="preserve"> размере 15% от размера получаемого гранта в форме субсидии</w:t>
            </w:r>
            <w:r w:rsidRPr="009C1797">
              <w:rPr>
                <w:rFonts w:eastAsia="Arial"/>
                <w:b/>
                <w:sz w:val="24"/>
                <w:szCs w:val="24"/>
                <w:lang w:bidi="ru-RU"/>
              </w:rPr>
              <w:t xml:space="preserve">                           </w:t>
            </w:r>
            <w:r w:rsidRPr="009C1797">
              <w:rPr>
                <w:rFonts w:eastAsia="Arial"/>
                <w:sz w:val="24"/>
                <w:szCs w:val="24"/>
                <w:lang w:bidi="ru-RU"/>
              </w:rPr>
              <w:t>(в соответствии с пунктом 3.</w:t>
            </w:r>
            <w:r w:rsidR="004921DB" w:rsidRPr="009C1797">
              <w:rPr>
                <w:rFonts w:eastAsia="Arial"/>
                <w:sz w:val="24"/>
                <w:szCs w:val="24"/>
                <w:lang w:bidi="ru-RU"/>
              </w:rPr>
              <w:t>4</w:t>
            </w:r>
            <w:r w:rsidRPr="009C1797">
              <w:rPr>
                <w:rFonts w:eastAsia="Arial"/>
                <w:sz w:val="24"/>
                <w:szCs w:val="24"/>
                <w:lang w:bidi="ru-RU"/>
              </w:rPr>
              <w:t xml:space="preserve">. раздела 3 Порядка); </w:t>
            </w:r>
          </w:p>
        </w:tc>
      </w:tr>
      <w:tr w:rsidR="009C1797" w:rsidRPr="009C1797" w:rsidTr="00E26AFD">
        <w:tc>
          <w:tcPr>
            <w:tcW w:w="567" w:type="dxa"/>
            <w:shd w:val="clear" w:color="auto" w:fill="auto"/>
          </w:tcPr>
          <w:p w:rsidR="00EE47E3" w:rsidRPr="009C1797" w:rsidRDefault="00EE47E3" w:rsidP="00E26AFD">
            <w:pPr>
              <w:jc w:val="both"/>
              <w:rPr>
                <w:sz w:val="24"/>
                <w:szCs w:val="24"/>
              </w:rPr>
            </w:pPr>
            <w:r w:rsidRPr="009C1797">
              <w:rPr>
                <w:sz w:val="24"/>
                <w:szCs w:val="24"/>
              </w:rPr>
              <w:t>5</w:t>
            </w:r>
          </w:p>
        </w:tc>
        <w:tc>
          <w:tcPr>
            <w:tcW w:w="993" w:type="dxa"/>
            <w:shd w:val="clear" w:color="auto" w:fill="auto"/>
          </w:tcPr>
          <w:p w:rsidR="00EE47E3" w:rsidRPr="009C1797" w:rsidRDefault="00EE47E3" w:rsidP="00E26AFD">
            <w:pPr>
              <w:jc w:val="both"/>
              <w:rPr>
                <w:sz w:val="24"/>
                <w:szCs w:val="24"/>
              </w:rPr>
            </w:pPr>
            <w:proofErr w:type="gramStart"/>
            <w:r w:rsidRPr="009C1797">
              <w:rPr>
                <w:sz w:val="24"/>
                <w:szCs w:val="24"/>
              </w:rPr>
              <w:t>баллов</w:t>
            </w:r>
            <w:proofErr w:type="gramEnd"/>
          </w:p>
        </w:tc>
        <w:tc>
          <w:tcPr>
            <w:tcW w:w="283" w:type="dxa"/>
            <w:shd w:val="clear" w:color="auto" w:fill="auto"/>
          </w:tcPr>
          <w:p w:rsidR="00EE47E3" w:rsidRPr="009C1797" w:rsidRDefault="00EE47E3" w:rsidP="00E26AFD">
            <w:pPr>
              <w:jc w:val="both"/>
              <w:rPr>
                <w:sz w:val="24"/>
                <w:szCs w:val="24"/>
              </w:rPr>
            </w:pPr>
            <w:r w:rsidRPr="009C1797">
              <w:rPr>
                <w:sz w:val="24"/>
                <w:szCs w:val="24"/>
              </w:rPr>
              <w:t>-</w:t>
            </w:r>
          </w:p>
        </w:tc>
        <w:tc>
          <w:tcPr>
            <w:tcW w:w="7903" w:type="dxa"/>
            <w:shd w:val="clear" w:color="auto" w:fill="auto"/>
          </w:tcPr>
          <w:p w:rsidR="00EE47E3" w:rsidRPr="009C1797" w:rsidRDefault="00EE47E3" w:rsidP="00E26AFD">
            <w:pPr>
              <w:suppressAutoHyphens/>
              <w:autoSpaceDE w:val="0"/>
              <w:jc w:val="both"/>
              <w:rPr>
                <w:sz w:val="24"/>
                <w:szCs w:val="24"/>
              </w:rPr>
            </w:pPr>
            <w:proofErr w:type="gramStart"/>
            <w:r w:rsidRPr="009C1797">
              <w:rPr>
                <w:sz w:val="24"/>
                <w:szCs w:val="24"/>
              </w:rPr>
              <w:t>в</w:t>
            </w:r>
            <w:proofErr w:type="gramEnd"/>
            <w:r w:rsidRPr="009C1797">
              <w:rPr>
                <w:sz w:val="24"/>
                <w:szCs w:val="24"/>
              </w:rPr>
              <w:t xml:space="preserve"> размере более 15% от размера получаемого гранта в форме субсидии</w:t>
            </w:r>
            <w:r w:rsidRPr="009C1797">
              <w:rPr>
                <w:rFonts w:eastAsia="Arial"/>
                <w:sz w:val="24"/>
                <w:szCs w:val="24"/>
                <w:lang w:bidi="ru-RU"/>
              </w:rPr>
              <w:t>.</w:t>
            </w:r>
          </w:p>
        </w:tc>
      </w:tr>
    </w:tbl>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01209C" w:rsidRPr="009C1797" w:rsidRDefault="0001209C" w:rsidP="00EF6D70">
      <w:pPr>
        <w:ind w:left="5812"/>
        <w:rPr>
          <w:sz w:val="26"/>
          <w:szCs w:val="26"/>
        </w:rPr>
      </w:pPr>
    </w:p>
    <w:p w:rsidR="0001209C" w:rsidRPr="009C1797" w:rsidRDefault="0001209C" w:rsidP="00EF6D70">
      <w:pPr>
        <w:ind w:left="5812"/>
        <w:rPr>
          <w:sz w:val="26"/>
          <w:szCs w:val="26"/>
        </w:rPr>
      </w:pPr>
    </w:p>
    <w:p w:rsidR="0001209C" w:rsidRPr="009C1797" w:rsidRDefault="0001209C" w:rsidP="00EF6D70">
      <w:pPr>
        <w:ind w:left="5812"/>
        <w:rPr>
          <w:sz w:val="26"/>
          <w:szCs w:val="26"/>
        </w:rPr>
      </w:pPr>
    </w:p>
    <w:p w:rsidR="0001209C" w:rsidRPr="009C1797" w:rsidRDefault="0001209C" w:rsidP="00EF6D70">
      <w:pPr>
        <w:ind w:left="5812"/>
        <w:rPr>
          <w:sz w:val="26"/>
          <w:szCs w:val="26"/>
        </w:rPr>
      </w:pPr>
    </w:p>
    <w:p w:rsidR="00EF6D70" w:rsidRPr="009C1797" w:rsidRDefault="00EF6D70" w:rsidP="00EF6D70">
      <w:pPr>
        <w:ind w:left="5812"/>
        <w:rPr>
          <w:sz w:val="26"/>
          <w:szCs w:val="26"/>
        </w:rPr>
      </w:pPr>
    </w:p>
    <w:p w:rsidR="00EF6D70" w:rsidRPr="009C1797" w:rsidRDefault="00EF6D70" w:rsidP="00EF6D70">
      <w:pPr>
        <w:ind w:left="5812"/>
        <w:rPr>
          <w:sz w:val="26"/>
          <w:szCs w:val="26"/>
        </w:rPr>
      </w:pPr>
    </w:p>
    <w:p w:rsidR="00030A47" w:rsidRPr="009C1797" w:rsidRDefault="00030A47" w:rsidP="00030A47">
      <w:pPr>
        <w:ind w:left="5670"/>
        <w:rPr>
          <w:sz w:val="26"/>
          <w:szCs w:val="26"/>
        </w:rPr>
      </w:pPr>
      <w:r w:rsidRPr="009C1797">
        <w:rPr>
          <w:sz w:val="26"/>
          <w:szCs w:val="26"/>
        </w:rPr>
        <w:t xml:space="preserve">Приложение № </w:t>
      </w:r>
      <w:r w:rsidR="003D46C5" w:rsidRPr="009C1797">
        <w:rPr>
          <w:sz w:val="26"/>
          <w:szCs w:val="26"/>
        </w:rPr>
        <w:t>3</w:t>
      </w:r>
    </w:p>
    <w:p w:rsidR="00030A47" w:rsidRPr="009C1797" w:rsidRDefault="00030A47" w:rsidP="00030A47">
      <w:pPr>
        <w:ind w:left="5670"/>
        <w:rPr>
          <w:sz w:val="26"/>
          <w:szCs w:val="26"/>
        </w:rPr>
      </w:pPr>
      <w:proofErr w:type="gramStart"/>
      <w:r w:rsidRPr="009C1797">
        <w:rPr>
          <w:sz w:val="26"/>
          <w:szCs w:val="26"/>
        </w:rPr>
        <w:t>к</w:t>
      </w:r>
      <w:proofErr w:type="gramEnd"/>
      <w:r w:rsidRPr="009C1797">
        <w:rPr>
          <w:sz w:val="26"/>
          <w:szCs w:val="26"/>
        </w:rPr>
        <w:t xml:space="preserve"> постановлению администрации Нефтеюганского района</w:t>
      </w:r>
    </w:p>
    <w:p w:rsidR="00030A47" w:rsidRPr="009C1797" w:rsidRDefault="00030A47" w:rsidP="00030A47">
      <w:pPr>
        <w:ind w:left="5670"/>
        <w:rPr>
          <w:sz w:val="26"/>
          <w:szCs w:val="26"/>
        </w:rPr>
      </w:pPr>
      <w:proofErr w:type="gramStart"/>
      <w:r w:rsidRPr="009C1797">
        <w:rPr>
          <w:sz w:val="26"/>
          <w:szCs w:val="26"/>
        </w:rPr>
        <w:t>от</w:t>
      </w:r>
      <w:proofErr w:type="gramEnd"/>
      <w:r w:rsidRPr="009C1797">
        <w:rPr>
          <w:sz w:val="26"/>
          <w:szCs w:val="26"/>
        </w:rPr>
        <w:t xml:space="preserve"> ___________ № ___________</w:t>
      </w:r>
    </w:p>
    <w:p w:rsidR="00030A47" w:rsidRPr="009C1797" w:rsidRDefault="00030A47" w:rsidP="00557CBD">
      <w:pPr>
        <w:ind w:left="6379"/>
        <w:rPr>
          <w:sz w:val="26"/>
          <w:szCs w:val="26"/>
        </w:rPr>
      </w:pPr>
    </w:p>
    <w:p w:rsidR="00557CBD" w:rsidRPr="009C1797" w:rsidRDefault="00030A47" w:rsidP="00030A47">
      <w:pPr>
        <w:ind w:left="5670"/>
        <w:rPr>
          <w:sz w:val="26"/>
          <w:szCs w:val="26"/>
        </w:rPr>
      </w:pPr>
      <w:r w:rsidRPr="009C1797">
        <w:rPr>
          <w:sz w:val="26"/>
          <w:szCs w:val="26"/>
        </w:rPr>
        <w:t>«</w:t>
      </w:r>
      <w:r w:rsidR="00557CBD" w:rsidRPr="009C1797">
        <w:rPr>
          <w:sz w:val="26"/>
          <w:szCs w:val="26"/>
        </w:rPr>
        <w:t>Приложение № 3</w:t>
      </w:r>
    </w:p>
    <w:p w:rsidR="00557CBD" w:rsidRPr="009C1797" w:rsidRDefault="00557CBD" w:rsidP="00030A47">
      <w:pPr>
        <w:ind w:left="5670"/>
        <w:rPr>
          <w:sz w:val="26"/>
          <w:szCs w:val="26"/>
        </w:rPr>
      </w:pPr>
      <w:proofErr w:type="gramStart"/>
      <w:r w:rsidRPr="009C1797">
        <w:rPr>
          <w:sz w:val="26"/>
          <w:szCs w:val="26"/>
        </w:rPr>
        <w:t>к</w:t>
      </w:r>
      <w:proofErr w:type="gramEnd"/>
      <w:r w:rsidRPr="009C1797">
        <w:rPr>
          <w:sz w:val="26"/>
          <w:szCs w:val="26"/>
        </w:rPr>
        <w:t xml:space="preserve"> постановлению администрации</w:t>
      </w:r>
    </w:p>
    <w:p w:rsidR="00557CBD" w:rsidRPr="009C1797" w:rsidRDefault="00557CBD" w:rsidP="00030A47">
      <w:pPr>
        <w:ind w:left="5670"/>
        <w:rPr>
          <w:sz w:val="26"/>
          <w:szCs w:val="26"/>
        </w:rPr>
      </w:pPr>
      <w:r w:rsidRPr="009C1797">
        <w:rPr>
          <w:sz w:val="26"/>
          <w:szCs w:val="26"/>
        </w:rPr>
        <w:t>Нефтеюганского района</w:t>
      </w:r>
    </w:p>
    <w:p w:rsidR="00EF6D70" w:rsidRPr="009C1797" w:rsidRDefault="00557CBD" w:rsidP="00030A47">
      <w:pPr>
        <w:ind w:left="5670"/>
        <w:rPr>
          <w:sz w:val="26"/>
          <w:szCs w:val="26"/>
        </w:rPr>
      </w:pPr>
      <w:proofErr w:type="gramStart"/>
      <w:r w:rsidRPr="009C1797">
        <w:rPr>
          <w:sz w:val="26"/>
          <w:szCs w:val="26"/>
        </w:rPr>
        <w:t>от</w:t>
      </w:r>
      <w:proofErr w:type="gramEnd"/>
      <w:r w:rsidRPr="009C1797">
        <w:rPr>
          <w:sz w:val="26"/>
          <w:szCs w:val="26"/>
        </w:rPr>
        <w:t xml:space="preserve"> 24.04.2015 № 884-па-нпа</w:t>
      </w:r>
    </w:p>
    <w:p w:rsidR="00EF6D70" w:rsidRPr="009C1797" w:rsidRDefault="00EF6D70" w:rsidP="00EF6D70">
      <w:pPr>
        <w:ind w:firstLine="5656"/>
        <w:rPr>
          <w:sz w:val="26"/>
          <w:szCs w:val="26"/>
        </w:rPr>
      </w:pPr>
    </w:p>
    <w:p w:rsidR="00EF6D70" w:rsidRPr="009C1797" w:rsidRDefault="00EF6D70" w:rsidP="00EF6D70">
      <w:pPr>
        <w:jc w:val="center"/>
        <w:rPr>
          <w:sz w:val="26"/>
          <w:szCs w:val="26"/>
        </w:rPr>
      </w:pPr>
      <w:r w:rsidRPr="009C1797">
        <w:rPr>
          <w:sz w:val="26"/>
          <w:szCs w:val="26"/>
        </w:rPr>
        <w:t>ПОРЯДОК</w:t>
      </w:r>
    </w:p>
    <w:p w:rsidR="00EF6D70" w:rsidRPr="009C1797" w:rsidRDefault="00EF6D70" w:rsidP="00EF6D70">
      <w:pPr>
        <w:jc w:val="center"/>
        <w:rPr>
          <w:sz w:val="26"/>
          <w:szCs w:val="26"/>
        </w:rPr>
      </w:pPr>
      <w:proofErr w:type="gramStart"/>
      <w:r w:rsidRPr="009C1797">
        <w:rPr>
          <w:sz w:val="26"/>
          <w:szCs w:val="26"/>
        </w:rPr>
        <w:t>предоставления</w:t>
      </w:r>
      <w:proofErr w:type="gramEnd"/>
      <w:r w:rsidRPr="009C1797">
        <w:rPr>
          <w:sz w:val="26"/>
          <w:szCs w:val="26"/>
        </w:rPr>
        <w:t xml:space="preserve"> гранта в форме субсидии на создание и (или) обеспечение деятельности центра молодежного инновационного творчества субъектам малого </w:t>
      </w:r>
      <w:r w:rsidRPr="009C1797">
        <w:rPr>
          <w:sz w:val="26"/>
          <w:szCs w:val="26"/>
        </w:rPr>
        <w:br/>
        <w:t>и среднего предпринимательства Нефтеюганского района</w:t>
      </w:r>
    </w:p>
    <w:p w:rsidR="00EF6D70" w:rsidRPr="009C1797" w:rsidRDefault="00EF6D70" w:rsidP="00EF6D70">
      <w:pPr>
        <w:jc w:val="center"/>
        <w:rPr>
          <w:sz w:val="26"/>
          <w:szCs w:val="26"/>
        </w:rPr>
      </w:pPr>
    </w:p>
    <w:p w:rsidR="00EF6D70" w:rsidRPr="009C1797" w:rsidRDefault="00EF6D70" w:rsidP="00EF6D70">
      <w:pPr>
        <w:jc w:val="center"/>
        <w:rPr>
          <w:sz w:val="26"/>
          <w:szCs w:val="26"/>
        </w:rPr>
      </w:pPr>
      <w:r w:rsidRPr="009C1797">
        <w:rPr>
          <w:sz w:val="26"/>
          <w:szCs w:val="26"/>
        </w:rPr>
        <w:t>1. Общие положения</w:t>
      </w:r>
    </w:p>
    <w:p w:rsidR="00EF6D70" w:rsidRPr="009C1797" w:rsidRDefault="00EF6D70" w:rsidP="00EF6D70">
      <w:pPr>
        <w:jc w:val="center"/>
        <w:rPr>
          <w:sz w:val="26"/>
          <w:szCs w:val="26"/>
        </w:rPr>
      </w:pPr>
    </w:p>
    <w:p w:rsidR="00EF6D70" w:rsidRPr="009C1797" w:rsidRDefault="00EF6D70" w:rsidP="00EF6D70">
      <w:pPr>
        <w:jc w:val="center"/>
        <w:rPr>
          <w:sz w:val="6"/>
          <w:szCs w:val="6"/>
        </w:rPr>
      </w:pPr>
    </w:p>
    <w:p w:rsidR="00EF6D70" w:rsidRPr="009C1797" w:rsidRDefault="00EF6D70" w:rsidP="00C62489">
      <w:pPr>
        <w:numPr>
          <w:ilvl w:val="0"/>
          <w:numId w:val="17"/>
        </w:numPr>
        <w:tabs>
          <w:tab w:val="clear" w:pos="1560"/>
          <w:tab w:val="left" w:pos="1344"/>
        </w:tabs>
        <w:autoSpaceDE w:val="0"/>
        <w:autoSpaceDN w:val="0"/>
        <w:adjustRightInd w:val="0"/>
        <w:ind w:left="0" w:firstLine="709"/>
        <w:jc w:val="both"/>
        <w:rPr>
          <w:sz w:val="26"/>
          <w:szCs w:val="26"/>
        </w:rPr>
      </w:pPr>
      <w:r w:rsidRPr="009C1797">
        <w:rPr>
          <w:sz w:val="26"/>
          <w:szCs w:val="26"/>
        </w:rPr>
        <w:t xml:space="preserve">Порядок предоставления гранта в форме субсидии субъектам малого </w:t>
      </w:r>
      <w:r w:rsidRPr="009C1797">
        <w:rPr>
          <w:sz w:val="26"/>
          <w:szCs w:val="26"/>
        </w:rPr>
        <w:br/>
        <w:t xml:space="preserve">и среднего предпринимательства Нефтеюганского района (далее – Порядок) разработан в соответствии </w:t>
      </w:r>
      <w:r w:rsidR="00BB1212" w:rsidRPr="009C1797">
        <w:rPr>
          <w:sz w:val="26"/>
          <w:szCs w:val="26"/>
        </w:rPr>
        <w:t>с  постановлением Правительства РФ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C60D06" w:rsidRPr="009C1797">
        <w:rPr>
          <w:sz w:val="26"/>
          <w:szCs w:val="26"/>
        </w:rPr>
        <w:t>,</w:t>
      </w:r>
      <w:r w:rsidR="004F5248" w:rsidRPr="009C1797">
        <w:rPr>
          <w:sz w:val="26"/>
          <w:szCs w:val="26"/>
        </w:rPr>
        <w:t xml:space="preserve"> приказом Департамента экономического развития Ханты-Мансийского автономного округа – Югры от 27.03.2019 № 62 «Об утверждении методических рекомендаций по реализации мероприятий муниципальных программ (подпрограмм) развития малого и среднего предпринимательства, </w:t>
      </w:r>
      <w:proofErr w:type="spellStart"/>
      <w:r w:rsidR="004F5248" w:rsidRPr="009C1797">
        <w:rPr>
          <w:sz w:val="26"/>
          <w:szCs w:val="26"/>
        </w:rPr>
        <w:t>софинансируемых</w:t>
      </w:r>
      <w:proofErr w:type="spellEnd"/>
      <w:r w:rsidR="004F5248" w:rsidRPr="009C1797">
        <w:rPr>
          <w:sz w:val="26"/>
          <w:szCs w:val="26"/>
        </w:rPr>
        <w:t xml:space="preserve"> из средств бюджета Ханты-Мансийского автономного округа – Югры»</w:t>
      </w:r>
      <w:r w:rsidR="00E736D2" w:rsidRPr="009C1797">
        <w:rPr>
          <w:sz w:val="26"/>
          <w:szCs w:val="26"/>
        </w:rPr>
        <w:t>,</w:t>
      </w:r>
      <w:r w:rsidR="00BB1212" w:rsidRPr="009C1797">
        <w:rPr>
          <w:sz w:val="26"/>
          <w:szCs w:val="26"/>
        </w:rPr>
        <w:t xml:space="preserve"> </w:t>
      </w:r>
      <w:r w:rsidRPr="009C1797">
        <w:rPr>
          <w:sz w:val="26"/>
          <w:szCs w:val="26"/>
        </w:rPr>
        <w:t>в рамках реализации мероприятий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в Нефтеюганском районе на 2017-2020 годы», утвержденной постановлением администрации Нефтеюганского района от 31.10.2016 № 1782-па-нпа (далее – муниципальная программа).</w:t>
      </w:r>
    </w:p>
    <w:p w:rsidR="00EF6D70" w:rsidRPr="009C1797" w:rsidRDefault="00EF6D70" w:rsidP="00C62489">
      <w:pPr>
        <w:numPr>
          <w:ilvl w:val="0"/>
          <w:numId w:val="17"/>
        </w:numPr>
        <w:tabs>
          <w:tab w:val="num" w:pos="0"/>
          <w:tab w:val="left" w:pos="1344"/>
        </w:tabs>
        <w:autoSpaceDE w:val="0"/>
        <w:autoSpaceDN w:val="0"/>
        <w:adjustRightInd w:val="0"/>
        <w:ind w:left="0" w:firstLine="709"/>
        <w:jc w:val="both"/>
        <w:rPr>
          <w:sz w:val="26"/>
          <w:szCs w:val="26"/>
        </w:rPr>
      </w:pPr>
      <w:r w:rsidRPr="009C1797">
        <w:rPr>
          <w:spacing w:val="-2"/>
          <w:sz w:val="26"/>
          <w:szCs w:val="26"/>
        </w:rPr>
        <w:t xml:space="preserve">Финансовая поддержка субъекту малого и среднего предпринимательства </w:t>
      </w:r>
      <w:r w:rsidRPr="009C1797">
        <w:rPr>
          <w:sz w:val="26"/>
          <w:szCs w:val="26"/>
        </w:rPr>
        <w:t xml:space="preserve">оказывается с целью повышения финансовой устойчивости субъектов малого </w:t>
      </w:r>
      <w:r w:rsidRPr="009C1797">
        <w:rPr>
          <w:sz w:val="26"/>
          <w:szCs w:val="26"/>
        </w:rPr>
        <w:br/>
        <w:t xml:space="preserve">и среднего предпринимательства, создания новых рабочих мест и осуществляется путем предоставления гранта в форме субсидии из бюджета Нефтеюганского района в рамках мероприятий муниципальной программы. </w:t>
      </w:r>
    </w:p>
    <w:p w:rsidR="00EF6D70" w:rsidRPr="009C1797" w:rsidRDefault="00EF6D70" w:rsidP="00C62489">
      <w:pPr>
        <w:numPr>
          <w:ilvl w:val="0"/>
          <w:numId w:val="17"/>
        </w:numPr>
        <w:tabs>
          <w:tab w:val="num" w:pos="0"/>
          <w:tab w:val="left" w:pos="1344"/>
        </w:tabs>
        <w:autoSpaceDE w:val="0"/>
        <w:autoSpaceDN w:val="0"/>
        <w:adjustRightInd w:val="0"/>
        <w:ind w:left="0" w:firstLine="709"/>
        <w:jc w:val="both"/>
        <w:rPr>
          <w:sz w:val="26"/>
          <w:szCs w:val="26"/>
        </w:rPr>
      </w:pPr>
      <w:r w:rsidRPr="009C1797">
        <w:rPr>
          <w:sz w:val="26"/>
          <w:szCs w:val="26"/>
        </w:rPr>
        <w:t xml:space="preserve">Грант в форме субсидии </w:t>
      </w:r>
      <w:r w:rsidR="009C545E" w:rsidRPr="009C1797">
        <w:rPr>
          <w:sz w:val="26"/>
          <w:szCs w:val="26"/>
        </w:rPr>
        <w:t xml:space="preserve">(далее – Грант) </w:t>
      </w:r>
      <w:r w:rsidRPr="009C1797">
        <w:rPr>
          <w:sz w:val="26"/>
          <w:szCs w:val="26"/>
        </w:rPr>
        <w:t xml:space="preserve">предоставляется в пределах утвержденных бюджетных ассигнований на текущий финансовый год на реализацию муниципальной программы. </w:t>
      </w:r>
    </w:p>
    <w:p w:rsidR="009C545E" w:rsidRPr="009C1797" w:rsidRDefault="009C545E" w:rsidP="00EF6D70">
      <w:pPr>
        <w:tabs>
          <w:tab w:val="left" w:pos="709"/>
        </w:tabs>
        <w:autoSpaceDE w:val="0"/>
        <w:autoSpaceDN w:val="0"/>
        <w:adjustRightInd w:val="0"/>
        <w:ind w:firstLine="709"/>
        <w:jc w:val="both"/>
        <w:rPr>
          <w:sz w:val="26"/>
          <w:szCs w:val="26"/>
        </w:rPr>
      </w:pPr>
      <w:r w:rsidRPr="009C1797">
        <w:rPr>
          <w:sz w:val="26"/>
          <w:szCs w:val="26"/>
        </w:rPr>
        <w:t xml:space="preserve">1.4. Администрация Нефтеюганского района является главным распорядителем бюджетных средств по предоставлению Гранта, предусмотренных Порядком, которому доводятся лимиты бюджетных средств на предоставление </w:t>
      </w:r>
      <w:r w:rsidR="003B5FEB" w:rsidRPr="009C1797">
        <w:rPr>
          <w:sz w:val="26"/>
          <w:szCs w:val="26"/>
        </w:rPr>
        <w:t>Гранта</w:t>
      </w:r>
      <w:r w:rsidRPr="009C1797">
        <w:rPr>
          <w:sz w:val="26"/>
          <w:szCs w:val="26"/>
        </w:rPr>
        <w:t xml:space="preserve"> на соответствующий финансовый год (далее – Администрация).</w:t>
      </w:r>
    </w:p>
    <w:p w:rsidR="00EF6D70" w:rsidRPr="009C1797" w:rsidRDefault="00EF6D70" w:rsidP="00EF6D70">
      <w:pPr>
        <w:tabs>
          <w:tab w:val="left" w:pos="709"/>
        </w:tabs>
        <w:autoSpaceDE w:val="0"/>
        <w:autoSpaceDN w:val="0"/>
        <w:adjustRightInd w:val="0"/>
        <w:ind w:firstLine="709"/>
        <w:jc w:val="both"/>
        <w:rPr>
          <w:sz w:val="26"/>
          <w:szCs w:val="26"/>
        </w:rPr>
      </w:pPr>
      <w:r w:rsidRPr="009C1797">
        <w:rPr>
          <w:sz w:val="26"/>
          <w:szCs w:val="26"/>
        </w:rPr>
        <w:t>1.5. Грант в форме субсидии</w:t>
      </w:r>
      <w:r w:rsidR="009C545E" w:rsidRPr="009C1797">
        <w:rPr>
          <w:sz w:val="26"/>
          <w:szCs w:val="26"/>
        </w:rPr>
        <w:t xml:space="preserve"> </w:t>
      </w:r>
      <w:r w:rsidRPr="009C1797">
        <w:rPr>
          <w:sz w:val="26"/>
          <w:szCs w:val="26"/>
        </w:rPr>
        <w:t>– денежные средства, предоставляемые субъекту малого и среднего предпринимательства, за счет средств бюджета Нефтеюганского района, с учетом средств Ханты-Мансийского автономного округа – Югры, безвозмездно и безвозвратно в соответствии с бюджетным законодательством.</w:t>
      </w:r>
    </w:p>
    <w:p w:rsidR="00EF6D70" w:rsidRPr="009C1797" w:rsidRDefault="00EF6D70" w:rsidP="00EF6D70">
      <w:pPr>
        <w:tabs>
          <w:tab w:val="left" w:pos="1344"/>
        </w:tabs>
        <w:autoSpaceDE w:val="0"/>
        <w:autoSpaceDN w:val="0"/>
        <w:adjustRightInd w:val="0"/>
        <w:ind w:firstLine="709"/>
        <w:jc w:val="both"/>
        <w:rPr>
          <w:sz w:val="26"/>
          <w:szCs w:val="26"/>
        </w:rPr>
      </w:pPr>
      <w:r w:rsidRPr="009C1797">
        <w:rPr>
          <w:sz w:val="26"/>
          <w:szCs w:val="26"/>
        </w:rPr>
        <w:t xml:space="preserve">1.6. Срок оказания поддержки – период от даты заключения договора (соглашения) с субъектом малого и среднего предпринимательства о предоставлении гранта в форме субсидии из бюджета Нефтеюганского района, указанного </w:t>
      </w:r>
      <w:r w:rsidRPr="009C1797">
        <w:rPr>
          <w:sz w:val="26"/>
          <w:szCs w:val="26"/>
        </w:rPr>
        <w:br/>
        <w:t>в пункте 3.21 раздела 3 Порядка, по 31 декабря текущего года.</w:t>
      </w:r>
    </w:p>
    <w:p w:rsidR="00EF6D70" w:rsidRPr="009C1797" w:rsidRDefault="00EF6D70" w:rsidP="00C62489">
      <w:pPr>
        <w:numPr>
          <w:ilvl w:val="1"/>
          <w:numId w:val="27"/>
        </w:numPr>
        <w:tabs>
          <w:tab w:val="left" w:pos="1344"/>
        </w:tabs>
        <w:autoSpaceDE w:val="0"/>
        <w:autoSpaceDN w:val="0"/>
        <w:adjustRightInd w:val="0"/>
        <w:ind w:hanging="2422"/>
        <w:jc w:val="both"/>
        <w:rPr>
          <w:sz w:val="26"/>
          <w:szCs w:val="26"/>
        </w:rPr>
      </w:pPr>
      <w:r w:rsidRPr="009C1797">
        <w:rPr>
          <w:sz w:val="26"/>
          <w:szCs w:val="26"/>
        </w:rPr>
        <w:t>В Порядке используются следующие понятия:</w:t>
      </w:r>
    </w:p>
    <w:p w:rsidR="00EF6D70" w:rsidRPr="009C1797" w:rsidRDefault="00EF6D70" w:rsidP="00EF6D70">
      <w:pPr>
        <w:tabs>
          <w:tab w:val="left" w:pos="1134"/>
        </w:tabs>
        <w:autoSpaceDE w:val="0"/>
        <w:autoSpaceDN w:val="0"/>
        <w:adjustRightInd w:val="0"/>
        <w:ind w:firstLine="708"/>
        <w:jc w:val="both"/>
        <w:rPr>
          <w:sz w:val="26"/>
          <w:szCs w:val="26"/>
        </w:rPr>
      </w:pPr>
      <w:r w:rsidRPr="009C1797">
        <w:rPr>
          <w:sz w:val="26"/>
          <w:szCs w:val="26"/>
        </w:rPr>
        <w:t xml:space="preserve">1.7.1. </w:t>
      </w:r>
      <w:r w:rsidR="006D3A0A" w:rsidRPr="009C1797">
        <w:rPr>
          <w:sz w:val="26"/>
          <w:szCs w:val="26"/>
        </w:rPr>
        <w:t>Субъект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на территории Нефтеюганского района,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Федеральный закон № 209-ФЗ).</w:t>
      </w:r>
    </w:p>
    <w:p w:rsidR="00EF6D70" w:rsidRPr="009C1797" w:rsidRDefault="00EF6D70" w:rsidP="00EF6D70">
      <w:pPr>
        <w:ind w:firstLine="567"/>
        <w:jc w:val="both"/>
        <w:rPr>
          <w:bCs/>
          <w:sz w:val="26"/>
          <w:szCs w:val="26"/>
        </w:rPr>
      </w:pPr>
      <w:r w:rsidRPr="009C1797">
        <w:rPr>
          <w:bCs/>
          <w:sz w:val="26"/>
          <w:szCs w:val="26"/>
        </w:rPr>
        <w:t xml:space="preserve">1.7.2. Центр молодежного инновационного творчества (далее – ЦМИТ) – имущественный комплекс, созданный в Нефтеюганском районе, в целях формирования благоприятных условий для детей, молодежи и субъектов малого </w:t>
      </w:r>
      <w:r w:rsidRPr="009C1797">
        <w:rPr>
          <w:bCs/>
          <w:sz w:val="26"/>
          <w:szCs w:val="26"/>
        </w:rPr>
        <w:br/>
        <w:t xml:space="preserve">и среднего предпринимательства в научно-технической, инновационной </w:t>
      </w:r>
      <w:r w:rsidRPr="009C1797">
        <w:rPr>
          <w:bCs/>
          <w:sz w:val="26"/>
          <w:szCs w:val="26"/>
        </w:rPr>
        <w:br/>
        <w:t xml:space="preserve">и производственной сферах, состоящий из оборудования, ориентированного </w:t>
      </w:r>
      <w:r w:rsidRPr="009C1797">
        <w:rPr>
          <w:bCs/>
          <w:sz w:val="26"/>
          <w:szCs w:val="26"/>
        </w:rPr>
        <w:br/>
        <w:t xml:space="preserve">на технологии цифрового производства и позволяющего выполнять на основе современных технологий быстрое </w:t>
      </w:r>
      <w:proofErr w:type="spellStart"/>
      <w:r w:rsidRPr="009C1797">
        <w:rPr>
          <w:bCs/>
          <w:sz w:val="26"/>
          <w:szCs w:val="26"/>
        </w:rPr>
        <w:t>прототипирование</w:t>
      </w:r>
      <w:proofErr w:type="spellEnd"/>
      <w:r w:rsidRPr="009C1797">
        <w:rPr>
          <w:bCs/>
          <w:sz w:val="26"/>
          <w:szCs w:val="26"/>
        </w:rPr>
        <w:t>, изготовление опытных образцов, единичной и мелкосерийной продукции, а также необходимых для этого помещений.</w:t>
      </w:r>
    </w:p>
    <w:p w:rsidR="00EF6D70" w:rsidRPr="009C1797" w:rsidRDefault="00B413FE" w:rsidP="00EF6D70">
      <w:pPr>
        <w:ind w:firstLine="567"/>
        <w:jc w:val="both"/>
        <w:rPr>
          <w:bCs/>
          <w:sz w:val="26"/>
          <w:szCs w:val="26"/>
        </w:rPr>
      </w:pPr>
      <w:r w:rsidRPr="009C1797">
        <w:rPr>
          <w:bCs/>
          <w:sz w:val="26"/>
          <w:szCs w:val="26"/>
        </w:rPr>
        <w:t>1.7.3</w:t>
      </w:r>
      <w:r w:rsidR="00EF6D70" w:rsidRPr="009C1797">
        <w:rPr>
          <w:bCs/>
          <w:sz w:val="26"/>
          <w:szCs w:val="26"/>
        </w:rPr>
        <w:t xml:space="preserve">. Иные термины и понятия, используемые в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Нефтеюганского района. </w:t>
      </w:r>
    </w:p>
    <w:p w:rsidR="00A11530" w:rsidRPr="009C1797" w:rsidRDefault="00A11530" w:rsidP="00066EF9">
      <w:pPr>
        <w:ind w:firstLine="567"/>
        <w:jc w:val="both"/>
        <w:rPr>
          <w:bCs/>
          <w:sz w:val="26"/>
          <w:szCs w:val="26"/>
        </w:rPr>
      </w:pPr>
      <w:r w:rsidRPr="009C1797">
        <w:rPr>
          <w:bCs/>
          <w:sz w:val="26"/>
          <w:szCs w:val="26"/>
        </w:rPr>
        <w:t xml:space="preserve">1.8. </w:t>
      </w:r>
      <w:r w:rsidR="00066EF9" w:rsidRPr="009C1797">
        <w:rPr>
          <w:bCs/>
          <w:sz w:val="26"/>
          <w:szCs w:val="26"/>
        </w:rPr>
        <w:t xml:space="preserve">Целью предоставления Гранта является стимулирование субъектов малого и среднего предпринимательства на создание центров молодежного и инновационного творчества на территории муниципального образования </w:t>
      </w:r>
      <w:proofErr w:type="spellStart"/>
      <w:r w:rsidR="00066EF9" w:rsidRPr="009C1797">
        <w:rPr>
          <w:bCs/>
          <w:sz w:val="26"/>
          <w:szCs w:val="26"/>
        </w:rPr>
        <w:t>Нефтеюганский</w:t>
      </w:r>
      <w:proofErr w:type="spellEnd"/>
      <w:r w:rsidR="00066EF9" w:rsidRPr="009C1797">
        <w:rPr>
          <w:bCs/>
          <w:sz w:val="26"/>
          <w:szCs w:val="26"/>
        </w:rPr>
        <w:t xml:space="preserve"> район и обеспечение доступа детей и молодежи к современному оборудованию цифрового производства.</w:t>
      </w:r>
    </w:p>
    <w:p w:rsidR="00EF6D70" w:rsidRPr="009C1797" w:rsidRDefault="00B52009" w:rsidP="00EF6D70">
      <w:pPr>
        <w:tabs>
          <w:tab w:val="left" w:pos="993"/>
        </w:tabs>
        <w:autoSpaceDE w:val="0"/>
        <w:autoSpaceDN w:val="0"/>
        <w:adjustRightInd w:val="0"/>
        <w:ind w:left="709"/>
        <w:jc w:val="both"/>
        <w:rPr>
          <w:sz w:val="26"/>
          <w:szCs w:val="26"/>
        </w:rPr>
      </w:pPr>
      <w:r w:rsidRPr="009C1797">
        <w:rPr>
          <w:sz w:val="26"/>
          <w:szCs w:val="26"/>
        </w:rPr>
        <w:t>1.</w:t>
      </w:r>
      <w:r w:rsidR="00A11530" w:rsidRPr="009C1797">
        <w:rPr>
          <w:sz w:val="26"/>
          <w:szCs w:val="26"/>
        </w:rPr>
        <w:t>9</w:t>
      </w:r>
      <w:r w:rsidRPr="009C1797">
        <w:rPr>
          <w:sz w:val="26"/>
          <w:szCs w:val="26"/>
        </w:rPr>
        <w:t>. Критерии отбора Субъектов:</w:t>
      </w:r>
    </w:p>
    <w:p w:rsidR="00B52009" w:rsidRPr="009C1797" w:rsidRDefault="00B52009" w:rsidP="00B52009">
      <w:pPr>
        <w:ind w:firstLine="708"/>
        <w:jc w:val="both"/>
        <w:rPr>
          <w:sz w:val="26"/>
          <w:szCs w:val="26"/>
        </w:rPr>
      </w:pPr>
      <w:r w:rsidRPr="009C1797">
        <w:rPr>
          <w:sz w:val="26"/>
          <w:szCs w:val="26"/>
        </w:rPr>
        <w:t>1.</w:t>
      </w:r>
      <w:r w:rsidR="00A11530" w:rsidRPr="009C1797">
        <w:rPr>
          <w:sz w:val="26"/>
          <w:szCs w:val="26"/>
        </w:rPr>
        <w:t>9</w:t>
      </w:r>
      <w:r w:rsidRPr="009C1797">
        <w:rPr>
          <w:sz w:val="26"/>
          <w:szCs w:val="26"/>
        </w:rPr>
        <w:t>.1. Право на получение Гранта имеет Субъект, соответствующий критериям, установленным к субъектам малого и среднего предпринимательства Федеральным законом № 209-ФЗ.</w:t>
      </w:r>
    </w:p>
    <w:p w:rsidR="00B52009" w:rsidRPr="009C1797" w:rsidRDefault="00B52009" w:rsidP="00B52009">
      <w:pPr>
        <w:ind w:firstLine="708"/>
        <w:jc w:val="both"/>
        <w:rPr>
          <w:sz w:val="26"/>
          <w:szCs w:val="26"/>
        </w:rPr>
      </w:pPr>
      <w:r w:rsidRPr="009C1797">
        <w:rPr>
          <w:sz w:val="26"/>
          <w:szCs w:val="26"/>
        </w:rPr>
        <w:t>1.</w:t>
      </w:r>
      <w:r w:rsidR="00A11530" w:rsidRPr="009C1797">
        <w:rPr>
          <w:sz w:val="26"/>
          <w:szCs w:val="26"/>
        </w:rPr>
        <w:t>9</w:t>
      </w:r>
      <w:r w:rsidRPr="009C1797">
        <w:rPr>
          <w:sz w:val="26"/>
          <w:szCs w:val="26"/>
        </w:rPr>
        <w:t>.2.</w:t>
      </w:r>
      <w:r w:rsidRPr="009C1797">
        <w:rPr>
          <w:sz w:val="26"/>
          <w:szCs w:val="26"/>
        </w:rPr>
        <w:tab/>
        <w:t>Регистрация и (или) постановка на налоговый учет и осуществление деятельности на территории Нефтеюганского района.</w:t>
      </w:r>
    </w:p>
    <w:p w:rsidR="00EB56CD" w:rsidRPr="009C1797" w:rsidRDefault="0077637B" w:rsidP="00EB56CD">
      <w:pPr>
        <w:pStyle w:val="a3"/>
        <w:tabs>
          <w:tab w:val="left" w:pos="993"/>
        </w:tabs>
        <w:ind w:left="0" w:firstLine="709"/>
        <w:jc w:val="both"/>
        <w:rPr>
          <w:sz w:val="26"/>
          <w:szCs w:val="26"/>
        </w:rPr>
      </w:pPr>
      <w:r w:rsidRPr="009C1797">
        <w:rPr>
          <w:sz w:val="26"/>
          <w:szCs w:val="26"/>
        </w:rPr>
        <w:t>1.9.3.</w:t>
      </w:r>
      <w:r w:rsidR="00EB56CD" w:rsidRPr="009C1797">
        <w:rPr>
          <w:sz w:val="26"/>
          <w:szCs w:val="26"/>
        </w:rPr>
        <w:t xml:space="preserve"> Наличие у Субъекта проекта создания и (или) развития деятельности ЦМИТ, включающего в себя следующие разделы:</w:t>
      </w:r>
    </w:p>
    <w:p w:rsidR="00EB56CD" w:rsidRPr="009C1797" w:rsidRDefault="00EB56CD" w:rsidP="00EB56CD">
      <w:pPr>
        <w:ind w:firstLine="567"/>
        <w:jc w:val="both"/>
        <w:rPr>
          <w:sz w:val="26"/>
          <w:szCs w:val="26"/>
        </w:rPr>
      </w:pPr>
      <w:r w:rsidRPr="009C1797">
        <w:rPr>
          <w:sz w:val="26"/>
          <w:szCs w:val="26"/>
        </w:rPr>
        <w:tab/>
      </w:r>
      <w:proofErr w:type="gramStart"/>
      <w:r w:rsidRPr="009C1797">
        <w:rPr>
          <w:sz w:val="26"/>
          <w:szCs w:val="26"/>
        </w:rPr>
        <w:t>концепцию</w:t>
      </w:r>
      <w:proofErr w:type="gramEnd"/>
      <w:r w:rsidRPr="009C1797">
        <w:rPr>
          <w:sz w:val="26"/>
          <w:szCs w:val="26"/>
        </w:rPr>
        <w:t xml:space="preserve"> создания (развития) ЦМИТ, в соответствии с подпунктом </w:t>
      </w:r>
      <w:r w:rsidR="002606E6" w:rsidRPr="009C1797">
        <w:rPr>
          <w:sz w:val="26"/>
          <w:szCs w:val="26"/>
        </w:rPr>
        <w:t>1</w:t>
      </w:r>
      <w:r w:rsidRPr="009C1797">
        <w:rPr>
          <w:sz w:val="26"/>
          <w:szCs w:val="26"/>
        </w:rPr>
        <w:t>.</w:t>
      </w:r>
      <w:r w:rsidR="002606E6" w:rsidRPr="009C1797">
        <w:rPr>
          <w:sz w:val="26"/>
          <w:szCs w:val="26"/>
        </w:rPr>
        <w:t>9</w:t>
      </w:r>
      <w:r w:rsidRPr="009C1797">
        <w:rPr>
          <w:sz w:val="26"/>
          <w:szCs w:val="26"/>
        </w:rPr>
        <w:t>.</w:t>
      </w:r>
      <w:r w:rsidR="002606E6" w:rsidRPr="009C1797">
        <w:rPr>
          <w:sz w:val="26"/>
          <w:szCs w:val="26"/>
        </w:rPr>
        <w:t>7</w:t>
      </w:r>
      <w:r w:rsidRPr="009C1797">
        <w:rPr>
          <w:sz w:val="26"/>
          <w:szCs w:val="26"/>
        </w:rPr>
        <w:t xml:space="preserve">. пункта </w:t>
      </w:r>
      <w:r w:rsidR="002606E6" w:rsidRPr="009C1797">
        <w:rPr>
          <w:sz w:val="26"/>
          <w:szCs w:val="26"/>
        </w:rPr>
        <w:t>1.9</w:t>
      </w:r>
      <w:r w:rsidR="001B7D3F" w:rsidRPr="009C1797">
        <w:rPr>
          <w:sz w:val="26"/>
          <w:szCs w:val="26"/>
        </w:rPr>
        <w:t>. раздела 1</w:t>
      </w:r>
      <w:r w:rsidRPr="009C1797">
        <w:rPr>
          <w:sz w:val="26"/>
          <w:szCs w:val="26"/>
        </w:rPr>
        <w:t xml:space="preserve"> Порядка; </w:t>
      </w:r>
    </w:p>
    <w:p w:rsidR="00EB56CD" w:rsidRPr="009C1797" w:rsidRDefault="00EB56CD" w:rsidP="00EB56CD">
      <w:pPr>
        <w:ind w:firstLine="567"/>
        <w:jc w:val="both"/>
        <w:rPr>
          <w:sz w:val="26"/>
          <w:szCs w:val="26"/>
        </w:rPr>
      </w:pPr>
      <w:r w:rsidRPr="009C1797">
        <w:rPr>
          <w:sz w:val="26"/>
          <w:szCs w:val="26"/>
        </w:rPr>
        <w:tab/>
      </w:r>
      <w:proofErr w:type="gramStart"/>
      <w:r w:rsidRPr="009C1797">
        <w:rPr>
          <w:sz w:val="26"/>
          <w:szCs w:val="26"/>
        </w:rPr>
        <w:t>оценку</w:t>
      </w:r>
      <w:proofErr w:type="gramEnd"/>
      <w:r w:rsidRPr="009C1797">
        <w:rPr>
          <w:sz w:val="26"/>
          <w:szCs w:val="26"/>
        </w:rPr>
        <w:t xml:space="preserve"> потенциального спроса на услуги ЦМИТ (количество потенциальных клиентов); </w:t>
      </w:r>
    </w:p>
    <w:p w:rsidR="00EB56CD" w:rsidRPr="009C1797" w:rsidRDefault="00EB56CD" w:rsidP="00EB56CD">
      <w:pPr>
        <w:ind w:firstLine="567"/>
        <w:jc w:val="both"/>
        <w:rPr>
          <w:sz w:val="26"/>
          <w:szCs w:val="26"/>
        </w:rPr>
      </w:pPr>
      <w:r w:rsidRPr="009C1797">
        <w:rPr>
          <w:sz w:val="26"/>
          <w:szCs w:val="26"/>
        </w:rPr>
        <w:tab/>
      </w:r>
      <w:proofErr w:type="gramStart"/>
      <w:r w:rsidRPr="009C1797">
        <w:rPr>
          <w:sz w:val="26"/>
          <w:szCs w:val="26"/>
        </w:rPr>
        <w:t>организационный</w:t>
      </w:r>
      <w:proofErr w:type="gramEnd"/>
      <w:r w:rsidRPr="009C1797">
        <w:rPr>
          <w:sz w:val="26"/>
          <w:szCs w:val="26"/>
        </w:rPr>
        <w:t xml:space="preserve"> план; </w:t>
      </w:r>
    </w:p>
    <w:p w:rsidR="00EB56CD" w:rsidRPr="009C1797" w:rsidRDefault="00EB56CD" w:rsidP="00EB56CD">
      <w:pPr>
        <w:ind w:firstLine="567"/>
        <w:jc w:val="both"/>
      </w:pPr>
      <w:r w:rsidRPr="009C1797">
        <w:rPr>
          <w:sz w:val="26"/>
          <w:szCs w:val="26"/>
        </w:rPr>
        <w:tab/>
      </w:r>
      <w:proofErr w:type="gramStart"/>
      <w:r w:rsidRPr="009C1797">
        <w:rPr>
          <w:sz w:val="26"/>
          <w:szCs w:val="26"/>
        </w:rPr>
        <w:t>планировку</w:t>
      </w:r>
      <w:proofErr w:type="gramEnd"/>
      <w:r w:rsidRPr="009C1797">
        <w:rPr>
          <w:sz w:val="26"/>
          <w:szCs w:val="26"/>
        </w:rPr>
        <w:t xml:space="preserve"> помещений в ЦМИТ; </w:t>
      </w:r>
    </w:p>
    <w:p w:rsidR="00EB56CD" w:rsidRPr="009C1797" w:rsidRDefault="00EB56CD" w:rsidP="00EB56CD">
      <w:pPr>
        <w:ind w:firstLine="567"/>
        <w:jc w:val="both"/>
        <w:rPr>
          <w:sz w:val="26"/>
          <w:szCs w:val="26"/>
        </w:rPr>
      </w:pPr>
      <w:r w:rsidRPr="009C1797">
        <w:tab/>
      </w:r>
      <w:proofErr w:type="gramStart"/>
      <w:r w:rsidRPr="009C1797">
        <w:rPr>
          <w:sz w:val="26"/>
          <w:szCs w:val="26"/>
        </w:rPr>
        <w:t>перечень</w:t>
      </w:r>
      <w:proofErr w:type="gramEnd"/>
      <w:r w:rsidRPr="009C1797">
        <w:rPr>
          <w:sz w:val="26"/>
          <w:szCs w:val="26"/>
        </w:rPr>
        <w:t xml:space="preserve"> оборудования, необходимого для функционирования шит;</w:t>
      </w:r>
    </w:p>
    <w:p w:rsidR="00EB56CD" w:rsidRPr="009C1797" w:rsidRDefault="00EB56CD" w:rsidP="00EB56CD">
      <w:pPr>
        <w:ind w:firstLine="567"/>
        <w:jc w:val="both"/>
        <w:rPr>
          <w:sz w:val="26"/>
          <w:szCs w:val="26"/>
        </w:rPr>
      </w:pPr>
      <w:r w:rsidRPr="009C1797">
        <w:rPr>
          <w:sz w:val="26"/>
          <w:szCs w:val="26"/>
        </w:rPr>
        <w:tab/>
      </w:r>
      <w:proofErr w:type="gramStart"/>
      <w:r w:rsidRPr="009C1797">
        <w:rPr>
          <w:sz w:val="26"/>
          <w:szCs w:val="26"/>
        </w:rPr>
        <w:t>финансовый</w:t>
      </w:r>
      <w:proofErr w:type="gramEnd"/>
      <w:r w:rsidRPr="009C1797">
        <w:rPr>
          <w:sz w:val="26"/>
          <w:szCs w:val="26"/>
        </w:rPr>
        <w:t xml:space="preserve"> план проекта создания и (или) развития ЦМИТ;</w:t>
      </w:r>
    </w:p>
    <w:p w:rsidR="00EB56CD" w:rsidRPr="009C1797" w:rsidRDefault="00EB56CD" w:rsidP="00EB56CD">
      <w:pPr>
        <w:ind w:firstLine="567"/>
        <w:jc w:val="both"/>
        <w:rPr>
          <w:sz w:val="26"/>
          <w:szCs w:val="26"/>
        </w:rPr>
      </w:pPr>
      <w:r w:rsidRPr="009C1797">
        <w:rPr>
          <w:sz w:val="26"/>
          <w:szCs w:val="26"/>
        </w:rPr>
        <w:tab/>
      </w:r>
      <w:proofErr w:type="gramStart"/>
      <w:r w:rsidRPr="009C1797">
        <w:rPr>
          <w:sz w:val="26"/>
          <w:szCs w:val="26"/>
        </w:rPr>
        <w:t>поэтапный</w:t>
      </w:r>
      <w:proofErr w:type="gramEnd"/>
      <w:r w:rsidRPr="009C1797">
        <w:rPr>
          <w:sz w:val="26"/>
          <w:szCs w:val="26"/>
        </w:rPr>
        <w:t xml:space="preserve"> план реализации проекта создания и (или) развития ЦМИТ.</w:t>
      </w:r>
    </w:p>
    <w:p w:rsidR="00EB56CD" w:rsidRPr="009C1797" w:rsidRDefault="00EB56CD" w:rsidP="00EB56CD">
      <w:pPr>
        <w:tabs>
          <w:tab w:val="left" w:pos="709"/>
        </w:tabs>
        <w:jc w:val="both"/>
        <w:rPr>
          <w:sz w:val="26"/>
          <w:szCs w:val="26"/>
        </w:rPr>
      </w:pPr>
      <w:r w:rsidRPr="009C1797">
        <w:rPr>
          <w:sz w:val="26"/>
          <w:szCs w:val="26"/>
        </w:rPr>
        <w:tab/>
      </w:r>
      <w:r w:rsidR="00643181" w:rsidRPr="009C1797">
        <w:rPr>
          <w:sz w:val="26"/>
          <w:szCs w:val="26"/>
        </w:rPr>
        <w:t>1.9.4</w:t>
      </w:r>
      <w:r w:rsidRPr="009C1797">
        <w:rPr>
          <w:sz w:val="26"/>
          <w:szCs w:val="26"/>
        </w:rPr>
        <w:t>. Наличие сметы расходования средств субсидии окружного и средств бюджета Нефтеюганского района на финансирование ЦМИТ.</w:t>
      </w:r>
    </w:p>
    <w:p w:rsidR="00EB56CD" w:rsidRPr="009C1797" w:rsidRDefault="00643181" w:rsidP="00EB56CD">
      <w:pPr>
        <w:pStyle w:val="a3"/>
        <w:tabs>
          <w:tab w:val="left" w:pos="993"/>
        </w:tabs>
        <w:ind w:left="0" w:firstLine="720"/>
        <w:jc w:val="both"/>
        <w:rPr>
          <w:sz w:val="26"/>
          <w:szCs w:val="26"/>
        </w:rPr>
      </w:pPr>
      <w:r w:rsidRPr="009C1797">
        <w:rPr>
          <w:sz w:val="26"/>
          <w:szCs w:val="26"/>
        </w:rPr>
        <w:t>1.9.5.</w:t>
      </w:r>
      <w:r w:rsidR="00EB56CD" w:rsidRPr="009C1797">
        <w:rPr>
          <w:sz w:val="26"/>
          <w:szCs w:val="26"/>
        </w:rPr>
        <w:t xml:space="preserve"> Наличие информации о планируемых результатах деятельности ЦМИТ в соответствии с приложением № 4 к Порядку.</w:t>
      </w:r>
    </w:p>
    <w:p w:rsidR="00EB56CD" w:rsidRPr="009C1797" w:rsidRDefault="00643181" w:rsidP="00EB56CD">
      <w:pPr>
        <w:pStyle w:val="a3"/>
        <w:tabs>
          <w:tab w:val="left" w:pos="993"/>
        </w:tabs>
        <w:ind w:left="0" w:firstLine="720"/>
        <w:jc w:val="both"/>
        <w:rPr>
          <w:sz w:val="26"/>
          <w:szCs w:val="26"/>
        </w:rPr>
      </w:pPr>
      <w:r w:rsidRPr="009C1797">
        <w:rPr>
          <w:sz w:val="26"/>
          <w:szCs w:val="26"/>
        </w:rPr>
        <w:t>1.9.6.</w:t>
      </w:r>
      <w:r w:rsidR="00EB56CD" w:rsidRPr="009C1797">
        <w:rPr>
          <w:sz w:val="26"/>
          <w:szCs w:val="26"/>
        </w:rPr>
        <w:t xml:space="preserve"> Наличие документов, подтверждающих фактически произведенные расходы в целях создания и (или) развития ЦМИТ (на приобретение высокотехнологичного оборудования) в размере не менее 15 % от размера заявленной суммы финансовой поддержки.</w:t>
      </w:r>
    </w:p>
    <w:p w:rsidR="00EB56CD" w:rsidRPr="009C1797" w:rsidRDefault="00643181" w:rsidP="00EB56CD">
      <w:pPr>
        <w:pStyle w:val="a3"/>
        <w:tabs>
          <w:tab w:val="left" w:pos="993"/>
        </w:tabs>
        <w:ind w:left="0" w:firstLine="720"/>
        <w:jc w:val="both"/>
        <w:rPr>
          <w:sz w:val="26"/>
          <w:szCs w:val="26"/>
        </w:rPr>
      </w:pPr>
      <w:r w:rsidRPr="009C1797">
        <w:rPr>
          <w:sz w:val="26"/>
          <w:szCs w:val="26"/>
        </w:rPr>
        <w:t>1.9.7</w:t>
      </w:r>
      <w:r w:rsidR="00EB56CD" w:rsidRPr="009C1797">
        <w:rPr>
          <w:sz w:val="26"/>
          <w:szCs w:val="26"/>
        </w:rPr>
        <w:t>. В концепции создания (развития) ЦМИТ или в учредительных документах должно быть отражено, что задачами ЦМИТ являются:</w:t>
      </w:r>
    </w:p>
    <w:p w:rsidR="00EB56CD" w:rsidRPr="009C1797" w:rsidRDefault="00EB56CD" w:rsidP="00EB56CD">
      <w:pPr>
        <w:pStyle w:val="a3"/>
        <w:tabs>
          <w:tab w:val="left" w:pos="993"/>
        </w:tabs>
        <w:ind w:left="0" w:firstLine="709"/>
        <w:jc w:val="both"/>
        <w:rPr>
          <w:sz w:val="26"/>
          <w:szCs w:val="26"/>
        </w:rPr>
      </w:pPr>
      <w:r w:rsidRPr="009C1797">
        <w:rPr>
          <w:sz w:val="26"/>
          <w:szCs w:val="26"/>
        </w:rPr>
        <w:t xml:space="preserve">  </w:t>
      </w:r>
      <w:proofErr w:type="gramStart"/>
      <w:r w:rsidRPr="009C1797">
        <w:rPr>
          <w:sz w:val="26"/>
          <w:szCs w:val="26"/>
        </w:rPr>
        <w:t>обеспечение</w:t>
      </w:r>
      <w:proofErr w:type="gramEnd"/>
      <w:r w:rsidRPr="009C1797">
        <w:rPr>
          <w:sz w:val="26"/>
          <w:szCs w:val="26"/>
        </w:rPr>
        <w:t xml:space="preserve"> доступа детей и молодежи к современному оборудованию цифрового производстве, для реализации, проверки и коммерциализации их инновационных идей;</w:t>
      </w:r>
    </w:p>
    <w:p w:rsidR="00EB56CD" w:rsidRPr="009C1797" w:rsidRDefault="00EB56CD" w:rsidP="00EB56CD">
      <w:pPr>
        <w:pStyle w:val="a3"/>
        <w:tabs>
          <w:tab w:val="left" w:pos="993"/>
        </w:tabs>
        <w:ind w:left="0" w:firstLine="709"/>
        <w:jc w:val="both"/>
        <w:rPr>
          <w:sz w:val="26"/>
          <w:szCs w:val="26"/>
        </w:rPr>
      </w:pPr>
      <w:proofErr w:type="gramStart"/>
      <w:r w:rsidRPr="009C1797">
        <w:rPr>
          <w:sz w:val="26"/>
          <w:szCs w:val="26"/>
        </w:rPr>
        <w:t>поддержка</w:t>
      </w:r>
      <w:proofErr w:type="gramEnd"/>
      <w:r w:rsidRPr="009C1797">
        <w:rPr>
          <w:sz w:val="26"/>
          <w:szCs w:val="26"/>
        </w:rPr>
        <w:t xml:space="preserve"> инновационного творчества детей и молодежи, в том числе в целях профессиональной реализации и обеспечения </w:t>
      </w:r>
      <w:proofErr w:type="spellStart"/>
      <w:r w:rsidRPr="009C1797">
        <w:rPr>
          <w:sz w:val="26"/>
          <w:szCs w:val="26"/>
        </w:rPr>
        <w:t>самозанятости</w:t>
      </w:r>
      <w:proofErr w:type="spellEnd"/>
      <w:r w:rsidRPr="009C1797">
        <w:rPr>
          <w:sz w:val="26"/>
          <w:szCs w:val="26"/>
        </w:rPr>
        <w:t xml:space="preserve"> молодежи;</w:t>
      </w:r>
    </w:p>
    <w:p w:rsidR="00EB56CD" w:rsidRPr="009C1797" w:rsidRDefault="00EB56CD" w:rsidP="00EB56CD">
      <w:pPr>
        <w:pStyle w:val="a3"/>
        <w:tabs>
          <w:tab w:val="left" w:pos="993"/>
        </w:tabs>
        <w:ind w:left="0" w:firstLine="709"/>
        <w:jc w:val="both"/>
        <w:rPr>
          <w:sz w:val="26"/>
          <w:szCs w:val="26"/>
        </w:rPr>
      </w:pPr>
      <w:proofErr w:type="gramStart"/>
      <w:r w:rsidRPr="009C1797">
        <w:rPr>
          <w:sz w:val="26"/>
          <w:szCs w:val="26"/>
        </w:rPr>
        <w:t>техническая</w:t>
      </w:r>
      <w:proofErr w:type="gramEnd"/>
      <w:r w:rsidRPr="009C1797">
        <w:rPr>
          <w:sz w:val="26"/>
          <w:szCs w:val="26"/>
        </w:rPr>
        <w:t xml:space="preserve">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EB56CD" w:rsidRPr="009C1797" w:rsidRDefault="00EB56CD" w:rsidP="00EB56CD">
      <w:pPr>
        <w:pStyle w:val="a3"/>
        <w:tabs>
          <w:tab w:val="left" w:pos="993"/>
        </w:tabs>
        <w:ind w:left="0" w:firstLine="709"/>
        <w:jc w:val="both"/>
        <w:rPr>
          <w:sz w:val="26"/>
          <w:szCs w:val="26"/>
        </w:rPr>
      </w:pPr>
      <w:proofErr w:type="gramStart"/>
      <w:r w:rsidRPr="009C1797">
        <w:rPr>
          <w:sz w:val="26"/>
          <w:szCs w:val="26"/>
        </w:rPr>
        <w:t>взаимодействие</w:t>
      </w:r>
      <w:proofErr w:type="gramEnd"/>
      <w:r w:rsidRPr="009C1797">
        <w:rPr>
          <w:sz w:val="26"/>
          <w:szCs w:val="26"/>
        </w:rPr>
        <w:t>, обмен опытом с другими центрами молодежного инновационного творчества в автономном округе, Российской Федерации и за рубежом;</w:t>
      </w:r>
    </w:p>
    <w:p w:rsidR="00EB56CD" w:rsidRPr="009C1797" w:rsidRDefault="00EB56CD" w:rsidP="00EB56CD">
      <w:pPr>
        <w:pStyle w:val="a3"/>
        <w:tabs>
          <w:tab w:val="left" w:pos="993"/>
        </w:tabs>
        <w:ind w:left="0" w:firstLine="709"/>
        <w:jc w:val="both"/>
        <w:rPr>
          <w:sz w:val="26"/>
          <w:szCs w:val="26"/>
        </w:rPr>
      </w:pPr>
      <w:proofErr w:type="gramStart"/>
      <w:r w:rsidRPr="009C1797">
        <w:rPr>
          <w:sz w:val="26"/>
          <w:szCs w:val="26"/>
        </w:rPr>
        <w:t>организация</w:t>
      </w:r>
      <w:proofErr w:type="gramEnd"/>
      <w:r w:rsidRPr="009C1797">
        <w:rPr>
          <w:sz w:val="26"/>
          <w:szCs w:val="26"/>
        </w:rPr>
        <w:t xml:space="preserve"> конференций, семинаров, рабочих встреч;</w:t>
      </w:r>
    </w:p>
    <w:p w:rsidR="00EB56CD" w:rsidRPr="009C1797" w:rsidRDefault="00EB56CD" w:rsidP="00EB56CD">
      <w:pPr>
        <w:pStyle w:val="a3"/>
        <w:tabs>
          <w:tab w:val="left" w:pos="993"/>
        </w:tabs>
        <w:ind w:left="0" w:firstLine="709"/>
        <w:jc w:val="both"/>
        <w:rPr>
          <w:sz w:val="26"/>
          <w:szCs w:val="26"/>
        </w:rPr>
      </w:pPr>
      <w:proofErr w:type="gramStart"/>
      <w:r w:rsidRPr="009C1797">
        <w:rPr>
          <w:sz w:val="26"/>
          <w:szCs w:val="26"/>
        </w:rPr>
        <w:t>формирование</w:t>
      </w:r>
      <w:proofErr w:type="gramEnd"/>
      <w:r w:rsidRPr="009C1797">
        <w:rPr>
          <w:sz w:val="26"/>
          <w:szCs w:val="26"/>
        </w:rPr>
        <w:t xml:space="preserve"> базы данных пользователей ЦМИТ;</w:t>
      </w:r>
    </w:p>
    <w:p w:rsidR="00EB56CD" w:rsidRPr="009C1797" w:rsidRDefault="00EB56CD" w:rsidP="00EB56CD">
      <w:pPr>
        <w:pStyle w:val="a3"/>
        <w:tabs>
          <w:tab w:val="left" w:pos="993"/>
        </w:tabs>
        <w:ind w:left="0" w:firstLine="709"/>
        <w:jc w:val="both"/>
        <w:rPr>
          <w:sz w:val="26"/>
          <w:szCs w:val="26"/>
        </w:rPr>
      </w:pPr>
      <w:proofErr w:type="gramStart"/>
      <w:r w:rsidRPr="009C1797">
        <w:rPr>
          <w:sz w:val="26"/>
          <w:szCs w:val="26"/>
        </w:rPr>
        <w:t>реализация</w:t>
      </w:r>
      <w:proofErr w:type="gramEnd"/>
      <w:r w:rsidRPr="009C1797">
        <w:rPr>
          <w:sz w:val="26"/>
          <w:szCs w:val="26"/>
        </w:rPr>
        <w:t xml:space="preserve"> обучающих программ и мероприятий в целях освоения возможностей оборудования пользователями ЦМИТ.</w:t>
      </w:r>
    </w:p>
    <w:p w:rsidR="00FB6F45" w:rsidRPr="009C1797" w:rsidRDefault="0070275B" w:rsidP="00FB6F45">
      <w:pPr>
        <w:tabs>
          <w:tab w:val="left" w:pos="1372"/>
        </w:tabs>
        <w:autoSpaceDE w:val="0"/>
        <w:autoSpaceDN w:val="0"/>
        <w:adjustRightInd w:val="0"/>
        <w:ind w:firstLine="567"/>
        <w:jc w:val="both"/>
        <w:rPr>
          <w:sz w:val="26"/>
          <w:szCs w:val="26"/>
        </w:rPr>
      </w:pPr>
      <w:r w:rsidRPr="009C1797">
        <w:rPr>
          <w:sz w:val="26"/>
          <w:szCs w:val="26"/>
        </w:rPr>
        <w:t>1.10</w:t>
      </w:r>
      <w:r w:rsidR="00FB6F45" w:rsidRPr="009C1797">
        <w:rPr>
          <w:sz w:val="26"/>
          <w:szCs w:val="26"/>
        </w:rPr>
        <w:t>. Правом на получение Гранта не сможет воспользоваться Субъект если он:</w:t>
      </w:r>
    </w:p>
    <w:p w:rsidR="00FB6F45" w:rsidRPr="009C1797" w:rsidRDefault="00FB6F45" w:rsidP="00C62489">
      <w:pPr>
        <w:numPr>
          <w:ilvl w:val="0"/>
          <w:numId w:val="25"/>
        </w:numPr>
        <w:tabs>
          <w:tab w:val="left" w:pos="993"/>
        </w:tabs>
        <w:autoSpaceDE w:val="0"/>
        <w:autoSpaceDN w:val="0"/>
        <w:adjustRightInd w:val="0"/>
        <w:ind w:left="0" w:firstLine="567"/>
        <w:jc w:val="both"/>
        <w:rPr>
          <w:sz w:val="26"/>
          <w:szCs w:val="26"/>
        </w:rPr>
      </w:pPr>
      <w:proofErr w:type="gramStart"/>
      <w:r w:rsidRPr="009C1797">
        <w:rPr>
          <w:sz w:val="26"/>
          <w:szCs w:val="26"/>
        </w:rPr>
        <w:t>является</w:t>
      </w:r>
      <w:proofErr w:type="gramEnd"/>
      <w:r w:rsidRPr="009C1797">
        <w:rPr>
          <w:sz w:val="26"/>
          <w:szCs w:val="26"/>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FB6F45" w:rsidRPr="009C1797" w:rsidRDefault="00FB6F45" w:rsidP="00C62489">
      <w:pPr>
        <w:numPr>
          <w:ilvl w:val="0"/>
          <w:numId w:val="25"/>
        </w:numPr>
        <w:tabs>
          <w:tab w:val="left" w:pos="993"/>
        </w:tabs>
        <w:autoSpaceDE w:val="0"/>
        <w:autoSpaceDN w:val="0"/>
        <w:adjustRightInd w:val="0"/>
        <w:ind w:left="0" w:firstLine="567"/>
        <w:jc w:val="both"/>
        <w:rPr>
          <w:sz w:val="26"/>
          <w:szCs w:val="26"/>
        </w:rPr>
      </w:pPr>
      <w:proofErr w:type="gramStart"/>
      <w:r w:rsidRPr="009C1797">
        <w:rPr>
          <w:sz w:val="26"/>
          <w:szCs w:val="26"/>
        </w:rPr>
        <w:t>является</w:t>
      </w:r>
      <w:proofErr w:type="gramEnd"/>
      <w:r w:rsidRPr="009C1797">
        <w:rPr>
          <w:sz w:val="26"/>
          <w:szCs w:val="26"/>
        </w:rPr>
        <w:t xml:space="preserve"> участником соглашений о разделе продукции;</w:t>
      </w:r>
    </w:p>
    <w:p w:rsidR="00FB6F45" w:rsidRPr="009C1797" w:rsidRDefault="00FB6F45" w:rsidP="00C62489">
      <w:pPr>
        <w:numPr>
          <w:ilvl w:val="0"/>
          <w:numId w:val="25"/>
        </w:numPr>
        <w:tabs>
          <w:tab w:val="left" w:pos="993"/>
        </w:tabs>
        <w:autoSpaceDE w:val="0"/>
        <w:autoSpaceDN w:val="0"/>
        <w:adjustRightInd w:val="0"/>
        <w:ind w:left="0" w:firstLine="567"/>
        <w:jc w:val="both"/>
        <w:rPr>
          <w:sz w:val="26"/>
          <w:szCs w:val="26"/>
        </w:rPr>
      </w:pPr>
      <w:proofErr w:type="gramStart"/>
      <w:r w:rsidRPr="009C1797">
        <w:rPr>
          <w:sz w:val="26"/>
          <w:szCs w:val="26"/>
        </w:rPr>
        <w:t>осуществляет</w:t>
      </w:r>
      <w:proofErr w:type="gramEnd"/>
      <w:r w:rsidRPr="009C1797">
        <w:rPr>
          <w:sz w:val="26"/>
          <w:szCs w:val="26"/>
        </w:rPr>
        <w:t xml:space="preserve"> предпринимательскую деятельность в сфере игорного бизнеса;</w:t>
      </w:r>
    </w:p>
    <w:p w:rsidR="00FB6F45" w:rsidRPr="009C1797" w:rsidRDefault="00FB6F45" w:rsidP="00C62489">
      <w:pPr>
        <w:numPr>
          <w:ilvl w:val="0"/>
          <w:numId w:val="25"/>
        </w:numPr>
        <w:tabs>
          <w:tab w:val="left" w:pos="993"/>
        </w:tabs>
        <w:autoSpaceDE w:val="0"/>
        <w:autoSpaceDN w:val="0"/>
        <w:adjustRightInd w:val="0"/>
        <w:ind w:left="0" w:firstLine="567"/>
        <w:jc w:val="both"/>
        <w:rPr>
          <w:sz w:val="26"/>
          <w:szCs w:val="26"/>
        </w:rPr>
      </w:pPr>
      <w:proofErr w:type="gramStart"/>
      <w:r w:rsidRPr="009C1797">
        <w:rPr>
          <w:sz w:val="26"/>
          <w:szCs w:val="26"/>
        </w:rPr>
        <w:t>осуществляет</w:t>
      </w:r>
      <w:proofErr w:type="gramEnd"/>
      <w:r w:rsidRPr="009C1797">
        <w:rPr>
          <w:sz w:val="26"/>
          <w:szCs w:val="26"/>
        </w:rPr>
        <w:t xml:space="preserve">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B6F45" w:rsidRPr="009C1797" w:rsidRDefault="00FB6F45" w:rsidP="00C62489">
      <w:pPr>
        <w:numPr>
          <w:ilvl w:val="0"/>
          <w:numId w:val="25"/>
        </w:numPr>
        <w:tabs>
          <w:tab w:val="left" w:pos="993"/>
        </w:tabs>
        <w:autoSpaceDE w:val="0"/>
        <w:autoSpaceDN w:val="0"/>
        <w:adjustRightInd w:val="0"/>
        <w:ind w:left="0" w:firstLine="567"/>
        <w:jc w:val="both"/>
        <w:rPr>
          <w:sz w:val="26"/>
          <w:szCs w:val="26"/>
        </w:rPr>
      </w:pPr>
      <w:proofErr w:type="gramStart"/>
      <w:r w:rsidRPr="009C1797">
        <w:rPr>
          <w:sz w:val="26"/>
          <w:szCs w:val="26"/>
        </w:rPr>
        <w:t>осуществляет</w:t>
      </w:r>
      <w:proofErr w:type="gramEnd"/>
      <w:r w:rsidRPr="009C1797">
        <w:rPr>
          <w:sz w:val="26"/>
          <w:szCs w:val="26"/>
        </w:rPr>
        <w:t xml:space="preserve"> производство 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B52009" w:rsidRPr="009C1797" w:rsidRDefault="00B52009" w:rsidP="00EF6D70">
      <w:pPr>
        <w:tabs>
          <w:tab w:val="left" w:pos="993"/>
        </w:tabs>
        <w:autoSpaceDE w:val="0"/>
        <w:autoSpaceDN w:val="0"/>
        <w:adjustRightInd w:val="0"/>
        <w:ind w:left="709"/>
        <w:jc w:val="both"/>
        <w:rPr>
          <w:sz w:val="26"/>
          <w:szCs w:val="26"/>
        </w:rPr>
      </w:pPr>
    </w:p>
    <w:p w:rsidR="00B52009" w:rsidRPr="009C1797" w:rsidRDefault="00EB56CD" w:rsidP="00C62489">
      <w:pPr>
        <w:pStyle w:val="a3"/>
        <w:numPr>
          <w:ilvl w:val="0"/>
          <w:numId w:val="27"/>
        </w:numPr>
        <w:tabs>
          <w:tab w:val="left" w:pos="993"/>
        </w:tabs>
        <w:autoSpaceDE w:val="0"/>
        <w:autoSpaceDN w:val="0"/>
        <w:adjustRightInd w:val="0"/>
        <w:jc w:val="center"/>
        <w:rPr>
          <w:sz w:val="26"/>
          <w:szCs w:val="26"/>
        </w:rPr>
      </w:pPr>
      <w:r w:rsidRPr="009C1797">
        <w:rPr>
          <w:sz w:val="26"/>
          <w:szCs w:val="26"/>
        </w:rPr>
        <w:t>Порядок проведения отбора</w:t>
      </w:r>
    </w:p>
    <w:p w:rsidR="00EB56CD" w:rsidRPr="009C1797" w:rsidRDefault="00EB56CD" w:rsidP="00EF6D70">
      <w:pPr>
        <w:tabs>
          <w:tab w:val="left" w:pos="993"/>
        </w:tabs>
        <w:autoSpaceDE w:val="0"/>
        <w:autoSpaceDN w:val="0"/>
        <w:adjustRightInd w:val="0"/>
        <w:ind w:left="709"/>
        <w:jc w:val="both"/>
        <w:rPr>
          <w:sz w:val="26"/>
          <w:szCs w:val="26"/>
        </w:rPr>
      </w:pPr>
    </w:p>
    <w:p w:rsidR="00EB56CD" w:rsidRPr="009C1797" w:rsidRDefault="00555C35" w:rsidP="00EB56CD">
      <w:pPr>
        <w:tabs>
          <w:tab w:val="left" w:pos="1372"/>
        </w:tabs>
        <w:autoSpaceDE w:val="0"/>
        <w:autoSpaceDN w:val="0"/>
        <w:adjustRightInd w:val="0"/>
        <w:ind w:firstLine="567"/>
        <w:jc w:val="both"/>
        <w:rPr>
          <w:sz w:val="26"/>
          <w:szCs w:val="26"/>
        </w:rPr>
      </w:pPr>
      <w:r w:rsidRPr="009C1797">
        <w:rPr>
          <w:sz w:val="26"/>
          <w:szCs w:val="26"/>
        </w:rPr>
        <w:t>2.1</w:t>
      </w:r>
      <w:r w:rsidR="00EB56CD" w:rsidRPr="009C1797">
        <w:rPr>
          <w:sz w:val="26"/>
          <w:szCs w:val="26"/>
        </w:rPr>
        <w:t xml:space="preserve">. Комитет по экономической политике и предпринимательству администрации Нефтеюганского района (далее – ответственный исполнитель) направляет информацию в МКУ «Управление по делам администрации» </w:t>
      </w:r>
      <w:r w:rsidR="00EB56CD" w:rsidRPr="009C1797">
        <w:rPr>
          <w:sz w:val="26"/>
          <w:szCs w:val="26"/>
        </w:rPr>
        <w:br/>
        <w:t xml:space="preserve">для размещения на официальном сайте органов местного самоуправления Нефтеюганского района и в средствах массовой информации о начале этапа приема заявлений на предоставление гранта в форме субсидии на создание и (или) обеспечение деятельности ЦМИТ. </w:t>
      </w:r>
    </w:p>
    <w:p w:rsidR="00EB56CD" w:rsidRPr="009C1797" w:rsidRDefault="00555C35" w:rsidP="00EB56CD">
      <w:pPr>
        <w:tabs>
          <w:tab w:val="left" w:pos="0"/>
          <w:tab w:val="left" w:pos="1276"/>
        </w:tabs>
        <w:autoSpaceDE w:val="0"/>
        <w:autoSpaceDN w:val="0"/>
        <w:adjustRightInd w:val="0"/>
        <w:ind w:firstLine="567"/>
        <w:jc w:val="both"/>
        <w:rPr>
          <w:sz w:val="26"/>
          <w:szCs w:val="26"/>
        </w:rPr>
      </w:pPr>
      <w:r w:rsidRPr="009C1797">
        <w:rPr>
          <w:sz w:val="26"/>
          <w:szCs w:val="26"/>
        </w:rPr>
        <w:t>2.2</w:t>
      </w:r>
      <w:r w:rsidR="00EB56CD" w:rsidRPr="009C1797">
        <w:rPr>
          <w:sz w:val="26"/>
          <w:szCs w:val="26"/>
        </w:rPr>
        <w:t xml:space="preserve">. Срок приёма заявлений на предоставление Гранта от Субъектов составляет 30 календарных дней с даты, указанной в информационном сообщении </w:t>
      </w:r>
      <w:r w:rsidR="00EB56CD" w:rsidRPr="009C1797">
        <w:rPr>
          <w:sz w:val="26"/>
          <w:szCs w:val="26"/>
        </w:rPr>
        <w:br/>
        <w:t xml:space="preserve">о начале этапа приема заявлений на предоставление Гранта на официальном сайте органов местного самоуправления Нефтеюганского района. Прием заявлений </w:t>
      </w:r>
      <w:r w:rsidR="00EB56CD" w:rsidRPr="009C1797">
        <w:rPr>
          <w:sz w:val="26"/>
          <w:szCs w:val="26"/>
        </w:rPr>
        <w:br/>
        <w:t xml:space="preserve">на предоставление Гранта Субъектам на создание и (или) обеспечение деятельности ЦМИТ осуществляется 1 раз в год в первом этапе приема заявлений </w:t>
      </w:r>
      <w:r w:rsidR="00EB56CD" w:rsidRPr="009C1797">
        <w:rPr>
          <w:sz w:val="26"/>
          <w:szCs w:val="26"/>
        </w:rPr>
        <w:br/>
        <w:t>на предоставление Грантов.</w:t>
      </w:r>
    </w:p>
    <w:p w:rsidR="00EB56CD" w:rsidRPr="009C1797" w:rsidRDefault="00555C35" w:rsidP="00EB56CD">
      <w:pPr>
        <w:tabs>
          <w:tab w:val="left" w:pos="0"/>
          <w:tab w:val="left" w:pos="1276"/>
        </w:tabs>
        <w:autoSpaceDE w:val="0"/>
        <w:autoSpaceDN w:val="0"/>
        <w:adjustRightInd w:val="0"/>
        <w:ind w:firstLine="567"/>
        <w:jc w:val="both"/>
        <w:rPr>
          <w:sz w:val="26"/>
          <w:szCs w:val="26"/>
        </w:rPr>
      </w:pPr>
      <w:r w:rsidRPr="009C1797">
        <w:rPr>
          <w:sz w:val="26"/>
          <w:szCs w:val="26"/>
        </w:rPr>
        <w:t xml:space="preserve">2.3. </w:t>
      </w:r>
      <w:r w:rsidR="00EB56CD" w:rsidRPr="009C1797">
        <w:rPr>
          <w:sz w:val="26"/>
          <w:szCs w:val="26"/>
        </w:rPr>
        <w:t xml:space="preserve">В случае не поступления заявлений от Субъектов на официальном сайте органов местного самоуправления Нефтеюганского района и в средствах массовой информации повторно размещается информация о продолжении этапа приема заявлений на предоставление Гранта. </w:t>
      </w:r>
    </w:p>
    <w:p w:rsidR="00EB56CD" w:rsidRPr="009C1797" w:rsidRDefault="00555C35" w:rsidP="00EB56CD">
      <w:pPr>
        <w:tabs>
          <w:tab w:val="left" w:pos="1276"/>
        </w:tabs>
        <w:autoSpaceDE w:val="0"/>
        <w:autoSpaceDN w:val="0"/>
        <w:adjustRightInd w:val="0"/>
        <w:ind w:firstLine="567"/>
        <w:jc w:val="both"/>
        <w:rPr>
          <w:sz w:val="26"/>
          <w:szCs w:val="26"/>
        </w:rPr>
      </w:pPr>
      <w:r w:rsidRPr="009C1797">
        <w:rPr>
          <w:sz w:val="26"/>
          <w:szCs w:val="26"/>
        </w:rPr>
        <w:t>2</w:t>
      </w:r>
      <w:r w:rsidR="00EB56CD" w:rsidRPr="009C1797">
        <w:rPr>
          <w:sz w:val="26"/>
          <w:szCs w:val="26"/>
        </w:rPr>
        <w:t>.</w:t>
      </w:r>
      <w:r w:rsidRPr="009C1797">
        <w:rPr>
          <w:sz w:val="26"/>
          <w:szCs w:val="26"/>
        </w:rPr>
        <w:t>4</w:t>
      </w:r>
      <w:r w:rsidR="00EB56CD" w:rsidRPr="009C1797">
        <w:rPr>
          <w:sz w:val="26"/>
          <w:szCs w:val="26"/>
        </w:rPr>
        <w:t xml:space="preserve">. Субъект, претендующий на получение Гранта, представляет (направляет) </w:t>
      </w:r>
      <w:r w:rsidR="00EB56CD" w:rsidRPr="009C1797">
        <w:rPr>
          <w:sz w:val="26"/>
          <w:szCs w:val="26"/>
        </w:rPr>
        <w:br/>
        <w:t xml:space="preserve">в Администрацию заявление и пакет документов согласно приложениям № 1-4 </w:t>
      </w:r>
      <w:r w:rsidR="00EB56CD" w:rsidRPr="009C1797">
        <w:rPr>
          <w:sz w:val="26"/>
          <w:szCs w:val="26"/>
        </w:rPr>
        <w:br/>
        <w:t xml:space="preserve">к Порядку. Заявление с пакетом документов регистрируется в день поступления. </w:t>
      </w:r>
      <w:r w:rsidRPr="009C1797">
        <w:rPr>
          <w:sz w:val="26"/>
          <w:szCs w:val="26"/>
        </w:rPr>
        <w:t>Предоставление Гранта Субъектам носит заявительный характер.</w:t>
      </w:r>
    </w:p>
    <w:p w:rsidR="00EB56CD" w:rsidRPr="009C1797" w:rsidRDefault="00164177" w:rsidP="00EB56CD">
      <w:pPr>
        <w:ind w:firstLine="567"/>
        <w:jc w:val="both"/>
        <w:rPr>
          <w:sz w:val="26"/>
          <w:szCs w:val="26"/>
        </w:rPr>
      </w:pPr>
      <w:r w:rsidRPr="009C1797">
        <w:rPr>
          <w:sz w:val="26"/>
          <w:szCs w:val="26"/>
        </w:rPr>
        <w:t>2.5</w:t>
      </w:r>
      <w:r w:rsidR="00EB56CD" w:rsidRPr="009C1797">
        <w:rPr>
          <w:sz w:val="26"/>
          <w:szCs w:val="26"/>
        </w:rPr>
        <w:t>. Субъект несет полную ответственность, предусмотренную действующим законодательством, за достоверность представленных документов для получения Гранта.</w:t>
      </w:r>
    </w:p>
    <w:p w:rsidR="00EB56CD" w:rsidRPr="009C1797" w:rsidRDefault="00FE0966" w:rsidP="00EB56CD">
      <w:pPr>
        <w:ind w:firstLine="567"/>
        <w:jc w:val="both"/>
        <w:rPr>
          <w:sz w:val="26"/>
          <w:szCs w:val="26"/>
        </w:rPr>
      </w:pPr>
      <w:r w:rsidRPr="009C1797">
        <w:rPr>
          <w:sz w:val="26"/>
          <w:szCs w:val="26"/>
        </w:rPr>
        <w:t>2</w:t>
      </w:r>
      <w:r w:rsidR="00EB56CD" w:rsidRPr="009C1797">
        <w:rPr>
          <w:sz w:val="26"/>
          <w:szCs w:val="26"/>
        </w:rPr>
        <w:t>.</w:t>
      </w:r>
      <w:r w:rsidRPr="009C1797">
        <w:rPr>
          <w:sz w:val="26"/>
          <w:szCs w:val="26"/>
        </w:rPr>
        <w:t>6.</w:t>
      </w:r>
      <w:r w:rsidR="00EB56CD" w:rsidRPr="009C1797">
        <w:rPr>
          <w:sz w:val="26"/>
          <w:szCs w:val="26"/>
        </w:rPr>
        <w:t xml:space="preserve"> В целях предоставления Гранта Субъекту ответственный исполнитель осуществляет межведомственное информационное взаимодействие в соответствии </w:t>
      </w:r>
      <w:r w:rsidR="00EB56CD" w:rsidRPr="009C1797">
        <w:rPr>
          <w:sz w:val="26"/>
          <w:szCs w:val="26"/>
        </w:rPr>
        <w:br/>
        <w:t>с действующим законодательством.</w:t>
      </w:r>
    </w:p>
    <w:p w:rsidR="00EB56CD" w:rsidRPr="009C1797" w:rsidRDefault="0005545C" w:rsidP="00EB56CD">
      <w:pPr>
        <w:ind w:firstLine="567"/>
        <w:jc w:val="both"/>
        <w:rPr>
          <w:sz w:val="26"/>
          <w:szCs w:val="26"/>
        </w:rPr>
      </w:pPr>
      <w:r w:rsidRPr="009C1797">
        <w:rPr>
          <w:sz w:val="26"/>
          <w:szCs w:val="26"/>
        </w:rPr>
        <w:t>2.7.</w:t>
      </w:r>
      <w:r w:rsidR="00EB56CD" w:rsidRPr="009C1797">
        <w:rPr>
          <w:sz w:val="26"/>
          <w:szCs w:val="26"/>
        </w:rPr>
        <w:t xml:space="preserve"> Сведения о статусе Субъекта в целях получения субсидии ответственный исполнитель получает на основании данных единого реестра субъектов малого </w:t>
      </w:r>
      <w:r w:rsidR="00EB56CD" w:rsidRPr="009C1797">
        <w:rPr>
          <w:sz w:val="26"/>
          <w:szCs w:val="26"/>
        </w:rPr>
        <w:br/>
        <w:t>и среднего предпринимательства в сети «Интернет» (nalog.ru).</w:t>
      </w:r>
    </w:p>
    <w:p w:rsidR="00EB56CD" w:rsidRPr="009C1797" w:rsidRDefault="0005545C" w:rsidP="0005545C">
      <w:pPr>
        <w:ind w:firstLine="567"/>
        <w:jc w:val="both"/>
        <w:rPr>
          <w:sz w:val="26"/>
          <w:szCs w:val="26"/>
        </w:rPr>
      </w:pPr>
      <w:r w:rsidRPr="009C1797">
        <w:rPr>
          <w:sz w:val="26"/>
          <w:szCs w:val="26"/>
        </w:rPr>
        <w:t xml:space="preserve">2.8. </w:t>
      </w:r>
      <w:r w:rsidR="00EB56CD" w:rsidRPr="009C1797">
        <w:rPr>
          <w:sz w:val="26"/>
          <w:szCs w:val="26"/>
        </w:rPr>
        <w:t>Основания для отказа</w:t>
      </w:r>
      <w:r w:rsidRPr="009C1797">
        <w:rPr>
          <w:sz w:val="26"/>
          <w:szCs w:val="26"/>
        </w:rPr>
        <w:t xml:space="preserve"> в участии в отборе на </w:t>
      </w:r>
      <w:r w:rsidR="00EB56CD" w:rsidRPr="009C1797">
        <w:rPr>
          <w:sz w:val="26"/>
          <w:szCs w:val="26"/>
        </w:rPr>
        <w:t>предоставлени</w:t>
      </w:r>
      <w:r w:rsidRPr="009C1797">
        <w:rPr>
          <w:sz w:val="26"/>
          <w:szCs w:val="26"/>
        </w:rPr>
        <w:t>е</w:t>
      </w:r>
      <w:r w:rsidR="00EB56CD" w:rsidRPr="009C1797">
        <w:rPr>
          <w:sz w:val="26"/>
          <w:szCs w:val="26"/>
        </w:rPr>
        <w:t xml:space="preserve"> Гранта: </w:t>
      </w:r>
    </w:p>
    <w:p w:rsidR="00EB56CD" w:rsidRPr="009C1797" w:rsidRDefault="00EB56CD" w:rsidP="00C62489">
      <w:pPr>
        <w:numPr>
          <w:ilvl w:val="0"/>
          <w:numId w:val="26"/>
        </w:numPr>
        <w:tabs>
          <w:tab w:val="left" w:pos="993"/>
        </w:tabs>
        <w:autoSpaceDE w:val="0"/>
        <w:autoSpaceDN w:val="0"/>
        <w:adjustRightInd w:val="0"/>
        <w:ind w:left="0" w:firstLine="567"/>
        <w:jc w:val="both"/>
        <w:rPr>
          <w:sz w:val="26"/>
          <w:szCs w:val="26"/>
        </w:rPr>
      </w:pPr>
      <w:proofErr w:type="gramStart"/>
      <w:r w:rsidRPr="009C1797">
        <w:rPr>
          <w:sz w:val="26"/>
          <w:szCs w:val="26"/>
        </w:rPr>
        <w:t>не</w:t>
      </w:r>
      <w:proofErr w:type="gramEnd"/>
      <w:r w:rsidRPr="009C1797">
        <w:rPr>
          <w:sz w:val="26"/>
          <w:szCs w:val="26"/>
        </w:rPr>
        <w:t xml:space="preserve"> выполнены условия оказания поддержки;</w:t>
      </w:r>
    </w:p>
    <w:p w:rsidR="00EB56CD" w:rsidRPr="009C1797" w:rsidRDefault="00EB56CD" w:rsidP="00C62489">
      <w:pPr>
        <w:numPr>
          <w:ilvl w:val="0"/>
          <w:numId w:val="26"/>
        </w:numPr>
        <w:tabs>
          <w:tab w:val="left" w:pos="993"/>
        </w:tabs>
        <w:autoSpaceDE w:val="0"/>
        <w:autoSpaceDN w:val="0"/>
        <w:adjustRightInd w:val="0"/>
        <w:ind w:left="0" w:firstLine="567"/>
        <w:jc w:val="both"/>
        <w:rPr>
          <w:sz w:val="26"/>
          <w:szCs w:val="26"/>
        </w:rPr>
      </w:pPr>
      <w:proofErr w:type="gramStart"/>
      <w:r w:rsidRPr="009C1797">
        <w:rPr>
          <w:sz w:val="26"/>
          <w:szCs w:val="26"/>
        </w:rPr>
        <w:t>если</w:t>
      </w:r>
      <w:proofErr w:type="gramEnd"/>
      <w:r w:rsidRPr="009C1797">
        <w:rPr>
          <w:sz w:val="26"/>
          <w:szCs w:val="26"/>
        </w:rPr>
        <w:t xml:space="preserve">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w:t>
      </w:r>
      <w:r w:rsidRPr="009C1797">
        <w:rPr>
          <w:sz w:val="26"/>
          <w:szCs w:val="26"/>
        </w:rPr>
        <w:br/>
        <w:t>и сроки ее оказания не истекли;</w:t>
      </w:r>
    </w:p>
    <w:p w:rsidR="00EB56CD" w:rsidRPr="009C1797" w:rsidRDefault="00EB56CD" w:rsidP="00C62489">
      <w:pPr>
        <w:numPr>
          <w:ilvl w:val="0"/>
          <w:numId w:val="26"/>
        </w:numPr>
        <w:tabs>
          <w:tab w:val="left" w:pos="993"/>
        </w:tabs>
        <w:autoSpaceDE w:val="0"/>
        <w:autoSpaceDN w:val="0"/>
        <w:adjustRightInd w:val="0"/>
        <w:ind w:left="0" w:firstLine="567"/>
        <w:jc w:val="both"/>
        <w:rPr>
          <w:sz w:val="26"/>
          <w:szCs w:val="26"/>
        </w:rPr>
      </w:pPr>
      <w:proofErr w:type="gramStart"/>
      <w:r w:rsidRPr="009C1797">
        <w:rPr>
          <w:sz w:val="26"/>
          <w:szCs w:val="26"/>
        </w:rPr>
        <w:t>если</w:t>
      </w:r>
      <w:proofErr w:type="gramEnd"/>
      <w:r w:rsidRPr="009C1797">
        <w:rPr>
          <w:sz w:val="26"/>
          <w:szCs w:val="26"/>
        </w:rPr>
        <w:t xml:space="preserve"> с момента признания субъекта малого и среднего предпринимательства допустившим нарушение порядка и условий оказания поддержки, в том числе </w:t>
      </w:r>
      <w:r w:rsidRPr="009C1797">
        <w:rPr>
          <w:sz w:val="26"/>
          <w:szCs w:val="26"/>
        </w:rPr>
        <w:br/>
        <w:t xml:space="preserve">не обеспечившим целевого использования средств поддержки, прошло менее чем </w:t>
      </w:r>
      <w:r w:rsidRPr="009C1797">
        <w:rPr>
          <w:sz w:val="26"/>
          <w:szCs w:val="26"/>
        </w:rPr>
        <w:br/>
        <w:t>три года;</w:t>
      </w:r>
    </w:p>
    <w:p w:rsidR="00EB56CD" w:rsidRPr="009C1797" w:rsidRDefault="00EB56CD" w:rsidP="00C62489">
      <w:pPr>
        <w:numPr>
          <w:ilvl w:val="0"/>
          <w:numId w:val="26"/>
        </w:numPr>
        <w:tabs>
          <w:tab w:val="left" w:pos="993"/>
        </w:tabs>
        <w:autoSpaceDE w:val="0"/>
        <w:autoSpaceDN w:val="0"/>
        <w:adjustRightInd w:val="0"/>
        <w:ind w:left="0" w:firstLine="567"/>
        <w:jc w:val="both"/>
        <w:rPr>
          <w:sz w:val="26"/>
          <w:szCs w:val="26"/>
        </w:rPr>
      </w:pPr>
      <w:proofErr w:type="gramStart"/>
      <w:r w:rsidRPr="009C1797">
        <w:rPr>
          <w:sz w:val="26"/>
          <w:szCs w:val="26"/>
        </w:rPr>
        <w:t>в</w:t>
      </w:r>
      <w:proofErr w:type="gramEnd"/>
      <w:r w:rsidRPr="009C1797">
        <w:rPr>
          <w:sz w:val="26"/>
          <w:szCs w:val="26"/>
        </w:rPr>
        <w:t xml:space="preserve"> случае подачи заявления на предоставление субсидии за пределами сроков, установленных для подачи заявлений.</w:t>
      </w:r>
    </w:p>
    <w:p w:rsidR="00EB56CD" w:rsidRPr="009C1797" w:rsidRDefault="00EB56CD" w:rsidP="00C62489">
      <w:pPr>
        <w:numPr>
          <w:ilvl w:val="0"/>
          <w:numId w:val="22"/>
        </w:numPr>
        <w:tabs>
          <w:tab w:val="left" w:pos="0"/>
          <w:tab w:val="left" w:pos="993"/>
        </w:tabs>
        <w:ind w:left="0" w:firstLine="709"/>
        <w:jc w:val="both"/>
        <w:rPr>
          <w:sz w:val="26"/>
          <w:szCs w:val="26"/>
        </w:rPr>
      </w:pPr>
      <w:proofErr w:type="gramStart"/>
      <w:r w:rsidRPr="009C1797">
        <w:rPr>
          <w:sz w:val="26"/>
          <w:szCs w:val="26"/>
        </w:rPr>
        <w:t>индивидуальным</w:t>
      </w:r>
      <w:proofErr w:type="gramEnd"/>
      <w:r w:rsidRPr="009C1797">
        <w:rPr>
          <w:sz w:val="26"/>
          <w:szCs w:val="26"/>
        </w:rPr>
        <w:t xml:space="preserve"> предпринимателям, являющимся учредителями других Субъектов;</w:t>
      </w:r>
    </w:p>
    <w:p w:rsidR="00EB56CD" w:rsidRPr="009C1797" w:rsidRDefault="00EB56CD" w:rsidP="00C62489">
      <w:pPr>
        <w:numPr>
          <w:ilvl w:val="0"/>
          <w:numId w:val="22"/>
        </w:numPr>
        <w:tabs>
          <w:tab w:val="left" w:pos="0"/>
          <w:tab w:val="left" w:pos="993"/>
        </w:tabs>
        <w:ind w:left="0" w:firstLine="709"/>
        <w:jc w:val="both"/>
        <w:rPr>
          <w:sz w:val="26"/>
          <w:szCs w:val="26"/>
        </w:rPr>
      </w:pPr>
      <w:proofErr w:type="gramStart"/>
      <w:r w:rsidRPr="009C1797">
        <w:rPr>
          <w:sz w:val="26"/>
          <w:szCs w:val="26"/>
        </w:rPr>
        <w:t>юридическим</w:t>
      </w:r>
      <w:proofErr w:type="gramEnd"/>
      <w:r w:rsidRPr="009C1797">
        <w:rPr>
          <w:sz w:val="26"/>
          <w:szCs w:val="26"/>
        </w:rPr>
        <w:t xml:space="preserve"> лицам, учредители которых являются учредителями других Субъектов.</w:t>
      </w:r>
    </w:p>
    <w:p w:rsidR="007E1BE1" w:rsidRPr="009C1797" w:rsidRDefault="0026769F" w:rsidP="007E1BE1">
      <w:pPr>
        <w:ind w:firstLine="708"/>
        <w:jc w:val="both"/>
        <w:rPr>
          <w:sz w:val="26"/>
          <w:szCs w:val="26"/>
        </w:rPr>
      </w:pPr>
      <w:r w:rsidRPr="009C1797">
        <w:rPr>
          <w:sz w:val="26"/>
          <w:szCs w:val="26"/>
        </w:rPr>
        <w:t>2</w:t>
      </w:r>
      <w:r w:rsidR="007E1BE1" w:rsidRPr="009C1797">
        <w:rPr>
          <w:sz w:val="26"/>
          <w:szCs w:val="26"/>
        </w:rPr>
        <w:t>.</w:t>
      </w:r>
      <w:r w:rsidRPr="009C1797">
        <w:rPr>
          <w:sz w:val="26"/>
          <w:szCs w:val="26"/>
        </w:rPr>
        <w:t>9</w:t>
      </w:r>
      <w:r w:rsidR="007E1BE1" w:rsidRPr="009C1797">
        <w:rPr>
          <w:sz w:val="26"/>
          <w:szCs w:val="26"/>
        </w:rPr>
        <w:t>. Требования, которым должен соответствовать Субъект на первое число месяца, предшествующего месяцу, в котором планируется заключение договора (соглашения), указанного в пункте 3.</w:t>
      </w:r>
      <w:r w:rsidR="002B0D06" w:rsidRPr="009C1797">
        <w:rPr>
          <w:sz w:val="26"/>
          <w:szCs w:val="26"/>
        </w:rPr>
        <w:t>7</w:t>
      </w:r>
      <w:r w:rsidR="007E1BE1" w:rsidRPr="009C1797">
        <w:rPr>
          <w:sz w:val="26"/>
          <w:szCs w:val="26"/>
        </w:rPr>
        <w:t xml:space="preserve"> раздела 3 Порядка: </w:t>
      </w:r>
    </w:p>
    <w:p w:rsidR="0026769F" w:rsidRPr="009C1797" w:rsidRDefault="0026769F" w:rsidP="0026769F">
      <w:pPr>
        <w:tabs>
          <w:tab w:val="left" w:pos="1330"/>
        </w:tabs>
        <w:autoSpaceDE w:val="0"/>
        <w:autoSpaceDN w:val="0"/>
        <w:adjustRightInd w:val="0"/>
        <w:ind w:firstLine="567"/>
        <w:jc w:val="both"/>
        <w:rPr>
          <w:rFonts w:eastAsia="Calibri"/>
          <w:sz w:val="26"/>
          <w:szCs w:val="26"/>
        </w:rPr>
      </w:pPr>
      <w:r w:rsidRPr="009C1797">
        <w:rPr>
          <w:rFonts w:eastAsia="Calibri"/>
          <w:sz w:val="26"/>
          <w:szCs w:val="26"/>
        </w:rPr>
        <w:t>а) Субъект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6769F" w:rsidRPr="009C1797" w:rsidRDefault="0026769F" w:rsidP="0026769F">
      <w:pPr>
        <w:tabs>
          <w:tab w:val="left" w:pos="1330"/>
        </w:tabs>
        <w:autoSpaceDE w:val="0"/>
        <w:autoSpaceDN w:val="0"/>
        <w:adjustRightInd w:val="0"/>
        <w:ind w:firstLine="567"/>
        <w:jc w:val="both"/>
        <w:rPr>
          <w:rFonts w:eastAsia="Calibri"/>
          <w:sz w:val="26"/>
          <w:szCs w:val="26"/>
        </w:rPr>
      </w:pPr>
      <w:proofErr w:type="gramStart"/>
      <w:r w:rsidRPr="009C1797">
        <w:rPr>
          <w:rFonts w:eastAsia="Calibri"/>
          <w:sz w:val="26"/>
          <w:szCs w:val="26"/>
        </w:rPr>
        <w:t>б</w:t>
      </w:r>
      <w:proofErr w:type="gramEnd"/>
      <w:r w:rsidRPr="009C1797">
        <w:rPr>
          <w:rFonts w:eastAsia="Calibri"/>
          <w:sz w:val="26"/>
          <w:szCs w:val="26"/>
        </w:rPr>
        <w:t>) Субъект не получает в текущем финансовом году средства из бюджета Нефтеюганского района, из которого планируется предоставление Гранта, в соответствии с иными правовыми актами на цели, указанные в пункте 1.8 раздела 1 Порядка, установленные настоящим Порядком;</w:t>
      </w:r>
    </w:p>
    <w:p w:rsidR="0026769F" w:rsidRPr="009C1797" w:rsidRDefault="0026769F" w:rsidP="0026769F">
      <w:pPr>
        <w:tabs>
          <w:tab w:val="left" w:pos="1330"/>
        </w:tabs>
        <w:autoSpaceDE w:val="0"/>
        <w:autoSpaceDN w:val="0"/>
        <w:adjustRightInd w:val="0"/>
        <w:ind w:firstLine="567"/>
        <w:jc w:val="both"/>
        <w:rPr>
          <w:rFonts w:eastAsia="Calibri"/>
          <w:sz w:val="26"/>
          <w:szCs w:val="26"/>
        </w:rPr>
      </w:pPr>
      <w:r w:rsidRPr="009C1797">
        <w:rPr>
          <w:rFonts w:eastAsia="Calibri"/>
          <w:sz w:val="26"/>
          <w:szCs w:val="26"/>
        </w:rPr>
        <w:t>в) у Субъекта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предоставленных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правовым актом;</w:t>
      </w:r>
    </w:p>
    <w:p w:rsidR="0026769F" w:rsidRPr="009C1797" w:rsidRDefault="0026769F" w:rsidP="0026769F">
      <w:pPr>
        <w:tabs>
          <w:tab w:val="left" w:pos="1330"/>
        </w:tabs>
        <w:autoSpaceDE w:val="0"/>
        <w:autoSpaceDN w:val="0"/>
        <w:adjustRightInd w:val="0"/>
        <w:ind w:firstLine="567"/>
        <w:jc w:val="both"/>
        <w:rPr>
          <w:rFonts w:eastAsia="Calibri"/>
          <w:sz w:val="26"/>
          <w:szCs w:val="26"/>
        </w:rPr>
      </w:pPr>
      <w:proofErr w:type="gramStart"/>
      <w:r w:rsidRPr="009C1797">
        <w:rPr>
          <w:rFonts w:eastAsia="Calibri"/>
          <w:sz w:val="26"/>
          <w:szCs w:val="26"/>
        </w:rPr>
        <w:t>г</w:t>
      </w:r>
      <w:proofErr w:type="gramEnd"/>
      <w:r w:rsidRPr="009C1797">
        <w:rPr>
          <w:rFonts w:eastAsia="Calibri"/>
          <w:sz w:val="26"/>
          <w:szCs w:val="26"/>
        </w:rPr>
        <w:t>) у Субъекта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6769F" w:rsidRPr="009C1797" w:rsidRDefault="0026769F" w:rsidP="0026769F">
      <w:pPr>
        <w:tabs>
          <w:tab w:val="left" w:pos="1330"/>
        </w:tabs>
        <w:autoSpaceDE w:val="0"/>
        <w:autoSpaceDN w:val="0"/>
        <w:adjustRightInd w:val="0"/>
        <w:ind w:firstLine="567"/>
        <w:jc w:val="both"/>
        <w:rPr>
          <w:rFonts w:eastAsia="Calibri"/>
          <w:sz w:val="26"/>
          <w:szCs w:val="26"/>
        </w:rPr>
      </w:pPr>
      <w:r w:rsidRPr="009C1797">
        <w:rPr>
          <w:rFonts w:eastAsia="Calibri"/>
          <w:sz w:val="26"/>
          <w:szCs w:val="26"/>
        </w:rPr>
        <w:t xml:space="preserve"> </w:t>
      </w:r>
      <w:proofErr w:type="gramStart"/>
      <w:r w:rsidRPr="009C1797">
        <w:rPr>
          <w:rFonts w:eastAsia="Calibri"/>
          <w:sz w:val="26"/>
          <w:szCs w:val="26"/>
        </w:rPr>
        <w:t>д</w:t>
      </w:r>
      <w:proofErr w:type="gramEnd"/>
      <w:r w:rsidRPr="009C1797">
        <w:rPr>
          <w:rFonts w:eastAsia="Calibri"/>
          <w:sz w:val="26"/>
          <w:szCs w:val="26"/>
        </w:rPr>
        <w:t>) Субъект, являющийся юридическим лицом не должен находиться в процессе ликвидации, банкротства, Субъект, являющийся индивидуальным предпринимателем, не должен прекратить деятельность в качестве индивидуального предпринимателя.</w:t>
      </w:r>
    </w:p>
    <w:p w:rsidR="00EB56CD" w:rsidRPr="009C1797" w:rsidRDefault="00260877" w:rsidP="00EF6D70">
      <w:pPr>
        <w:tabs>
          <w:tab w:val="left" w:pos="993"/>
        </w:tabs>
        <w:autoSpaceDE w:val="0"/>
        <w:autoSpaceDN w:val="0"/>
        <w:adjustRightInd w:val="0"/>
        <w:ind w:left="709"/>
        <w:jc w:val="both"/>
        <w:rPr>
          <w:sz w:val="26"/>
          <w:szCs w:val="26"/>
        </w:rPr>
      </w:pPr>
      <w:r w:rsidRPr="009C1797">
        <w:rPr>
          <w:sz w:val="26"/>
          <w:szCs w:val="26"/>
        </w:rPr>
        <w:t xml:space="preserve">2.9. </w:t>
      </w:r>
      <w:r w:rsidR="007E1BE1" w:rsidRPr="009C1797">
        <w:rPr>
          <w:sz w:val="26"/>
          <w:szCs w:val="26"/>
        </w:rPr>
        <w:t>Порядок определения победителя отбора</w:t>
      </w:r>
      <w:r w:rsidRPr="009C1797">
        <w:rPr>
          <w:sz w:val="26"/>
          <w:szCs w:val="26"/>
        </w:rPr>
        <w:t>:</w:t>
      </w:r>
    </w:p>
    <w:p w:rsidR="00063B37" w:rsidRPr="009C1797" w:rsidRDefault="00260877" w:rsidP="007E1BE1">
      <w:pPr>
        <w:tabs>
          <w:tab w:val="left" w:pos="1418"/>
        </w:tabs>
        <w:ind w:firstLine="720"/>
        <w:jc w:val="both"/>
        <w:rPr>
          <w:sz w:val="26"/>
          <w:szCs w:val="26"/>
        </w:rPr>
      </w:pPr>
      <w:r w:rsidRPr="009C1797">
        <w:rPr>
          <w:sz w:val="26"/>
          <w:szCs w:val="26"/>
        </w:rPr>
        <w:t>2.9.</w:t>
      </w:r>
      <w:r w:rsidR="00063B37" w:rsidRPr="009C1797">
        <w:rPr>
          <w:sz w:val="26"/>
          <w:szCs w:val="26"/>
        </w:rPr>
        <w:t>1</w:t>
      </w:r>
      <w:r w:rsidRPr="009C1797">
        <w:rPr>
          <w:sz w:val="26"/>
          <w:szCs w:val="26"/>
        </w:rPr>
        <w:t>.</w:t>
      </w:r>
      <w:r w:rsidR="007E1BE1" w:rsidRPr="009C1797">
        <w:rPr>
          <w:sz w:val="26"/>
          <w:szCs w:val="26"/>
        </w:rPr>
        <w:t xml:space="preserve"> При представлении Субъектом полного пакета документов </w:t>
      </w:r>
      <w:r w:rsidR="007E1BE1" w:rsidRPr="009C1797">
        <w:rPr>
          <w:sz w:val="26"/>
          <w:szCs w:val="26"/>
        </w:rPr>
        <w:br/>
        <w:t xml:space="preserve">в соответствии с приложениями № 1-4 к Порядку ответственный исполнитель направляет пакет документов на рассмотрение Комиссии по оказанию финансовой поддержки субъектам малого и среднего предпринимательства </w:t>
      </w:r>
      <w:r w:rsidR="007E1BE1" w:rsidRPr="009C1797">
        <w:rPr>
          <w:sz w:val="26"/>
          <w:szCs w:val="26"/>
        </w:rPr>
        <w:br/>
        <w:t xml:space="preserve">в Нефтеюганском районе (далее – Комиссия). </w:t>
      </w:r>
    </w:p>
    <w:p w:rsidR="007E1BE1" w:rsidRPr="009C1797" w:rsidRDefault="00063B37" w:rsidP="007E1BE1">
      <w:pPr>
        <w:tabs>
          <w:tab w:val="left" w:pos="1418"/>
        </w:tabs>
        <w:ind w:firstLine="720"/>
        <w:jc w:val="both"/>
        <w:rPr>
          <w:sz w:val="26"/>
          <w:szCs w:val="26"/>
        </w:rPr>
      </w:pPr>
      <w:r w:rsidRPr="009C1797">
        <w:rPr>
          <w:sz w:val="26"/>
          <w:szCs w:val="26"/>
        </w:rPr>
        <w:t>2.9.2</w:t>
      </w:r>
      <w:r w:rsidR="007E1BE1" w:rsidRPr="009C1797">
        <w:rPr>
          <w:sz w:val="26"/>
          <w:szCs w:val="26"/>
        </w:rPr>
        <w:t xml:space="preserve">. Комиссия осуществляет свою деятельность в соответствии </w:t>
      </w:r>
      <w:r w:rsidR="007E1BE1" w:rsidRPr="009C1797">
        <w:rPr>
          <w:sz w:val="26"/>
          <w:szCs w:val="26"/>
        </w:rPr>
        <w:br/>
        <w:t>с Положением, утвержденным постановлением администрации Нефтеюганского района.</w:t>
      </w:r>
    </w:p>
    <w:p w:rsidR="007E1BE1" w:rsidRPr="009C1797" w:rsidRDefault="00063B37" w:rsidP="007E1BE1">
      <w:pPr>
        <w:ind w:firstLine="709"/>
        <w:jc w:val="both"/>
        <w:rPr>
          <w:sz w:val="26"/>
          <w:szCs w:val="26"/>
        </w:rPr>
      </w:pPr>
      <w:r w:rsidRPr="009C1797">
        <w:rPr>
          <w:sz w:val="26"/>
          <w:szCs w:val="26"/>
        </w:rPr>
        <w:t>2.9.3.</w:t>
      </w:r>
      <w:r w:rsidR="007E1BE1" w:rsidRPr="009C1797">
        <w:rPr>
          <w:sz w:val="26"/>
          <w:szCs w:val="26"/>
        </w:rPr>
        <w:t xml:space="preserve"> Максимальный срок рассмотрения документов и принятия Комиссией решения о предоставлении (отказе в предоставлении) Гранта – 30 рабочих дней </w:t>
      </w:r>
      <w:r w:rsidR="007E1BE1" w:rsidRPr="009C1797">
        <w:rPr>
          <w:sz w:val="26"/>
          <w:szCs w:val="26"/>
        </w:rPr>
        <w:br/>
        <w:t xml:space="preserve">со дня окончания срока приема документов. </w:t>
      </w:r>
    </w:p>
    <w:p w:rsidR="007E1BE1" w:rsidRPr="009C1797" w:rsidRDefault="00063B37" w:rsidP="007E1BE1">
      <w:pPr>
        <w:ind w:firstLine="709"/>
        <w:jc w:val="both"/>
        <w:rPr>
          <w:sz w:val="26"/>
          <w:szCs w:val="26"/>
        </w:rPr>
      </w:pPr>
      <w:r w:rsidRPr="009C1797">
        <w:rPr>
          <w:sz w:val="26"/>
          <w:szCs w:val="26"/>
        </w:rPr>
        <w:t>2.9.4.</w:t>
      </w:r>
      <w:r w:rsidR="007E1BE1" w:rsidRPr="009C1797">
        <w:rPr>
          <w:sz w:val="26"/>
          <w:szCs w:val="26"/>
        </w:rPr>
        <w:t xml:space="preserve"> Комиссия оценивает проект создания и (или) обеспечения деятельности ЦМИТ путем заполнения оценочных листов (приложение № 5 к Порядку). Комиссия не осуществляет заполнение оценочных листов в случае: </w:t>
      </w:r>
    </w:p>
    <w:p w:rsidR="007E1BE1" w:rsidRPr="009C1797" w:rsidRDefault="007E1BE1" w:rsidP="006306C6">
      <w:pPr>
        <w:numPr>
          <w:ilvl w:val="0"/>
          <w:numId w:val="23"/>
        </w:numPr>
        <w:ind w:left="993" w:hanging="284"/>
        <w:jc w:val="both"/>
        <w:rPr>
          <w:sz w:val="26"/>
          <w:szCs w:val="26"/>
        </w:rPr>
      </w:pPr>
      <w:proofErr w:type="gramStart"/>
      <w:r w:rsidRPr="009C1797">
        <w:rPr>
          <w:sz w:val="26"/>
          <w:szCs w:val="26"/>
        </w:rPr>
        <w:t>поступления</w:t>
      </w:r>
      <w:proofErr w:type="gramEnd"/>
      <w:r w:rsidRPr="009C1797">
        <w:rPr>
          <w:sz w:val="26"/>
          <w:szCs w:val="26"/>
        </w:rPr>
        <w:t xml:space="preserve"> единственной заявки;</w:t>
      </w:r>
    </w:p>
    <w:p w:rsidR="007E1BE1" w:rsidRPr="009C1797" w:rsidRDefault="007E1BE1" w:rsidP="006306C6">
      <w:pPr>
        <w:numPr>
          <w:ilvl w:val="0"/>
          <w:numId w:val="23"/>
        </w:numPr>
        <w:ind w:left="993" w:hanging="284"/>
        <w:jc w:val="both"/>
        <w:rPr>
          <w:sz w:val="26"/>
          <w:szCs w:val="26"/>
        </w:rPr>
      </w:pPr>
      <w:proofErr w:type="gramStart"/>
      <w:r w:rsidRPr="009C1797">
        <w:rPr>
          <w:sz w:val="26"/>
          <w:szCs w:val="26"/>
        </w:rPr>
        <w:t>количество</w:t>
      </w:r>
      <w:proofErr w:type="gramEnd"/>
      <w:r w:rsidRPr="009C1797">
        <w:rPr>
          <w:sz w:val="26"/>
          <w:szCs w:val="26"/>
        </w:rPr>
        <w:t xml:space="preserve"> одобренных заявок не превышает лимит бюджетных средств.</w:t>
      </w:r>
    </w:p>
    <w:p w:rsidR="007E1BE1" w:rsidRPr="009C1797" w:rsidRDefault="006306C6" w:rsidP="007E1BE1">
      <w:pPr>
        <w:ind w:firstLine="709"/>
        <w:jc w:val="both"/>
        <w:rPr>
          <w:sz w:val="26"/>
          <w:szCs w:val="26"/>
        </w:rPr>
      </w:pPr>
      <w:r w:rsidRPr="009C1797">
        <w:rPr>
          <w:sz w:val="26"/>
          <w:szCs w:val="26"/>
        </w:rPr>
        <w:t>2.9</w:t>
      </w:r>
      <w:r w:rsidR="007E1BE1" w:rsidRPr="009C1797">
        <w:rPr>
          <w:sz w:val="26"/>
          <w:szCs w:val="26"/>
        </w:rPr>
        <w:t>.</w:t>
      </w:r>
      <w:r w:rsidR="00CA3EBE" w:rsidRPr="009C1797">
        <w:rPr>
          <w:sz w:val="26"/>
          <w:szCs w:val="26"/>
        </w:rPr>
        <w:t>5.</w:t>
      </w:r>
      <w:r w:rsidR="007E1BE1" w:rsidRPr="009C1797">
        <w:rPr>
          <w:sz w:val="26"/>
          <w:szCs w:val="26"/>
        </w:rPr>
        <w:t xml:space="preserve"> В случае принятия решения Комиссией, проведения презентации и защиты проекта создания и (или) обеспечения деятельности ЦМИТ, Субъект должен лично представить основные положения своего проекта (краткая презентация не более 20 минут) на заседании Комиссии. В случае поступления единственной заявки, презентация бизнес-проекта не осуществляется. </w:t>
      </w:r>
    </w:p>
    <w:p w:rsidR="007E1BE1" w:rsidRPr="009C1797" w:rsidRDefault="004B0AA2" w:rsidP="007E1BE1">
      <w:pPr>
        <w:ind w:firstLine="709"/>
        <w:jc w:val="both"/>
        <w:rPr>
          <w:sz w:val="26"/>
          <w:szCs w:val="26"/>
        </w:rPr>
      </w:pPr>
      <w:r w:rsidRPr="009C1797">
        <w:rPr>
          <w:sz w:val="26"/>
          <w:szCs w:val="26"/>
        </w:rPr>
        <w:t>2.9.6</w:t>
      </w:r>
      <w:r w:rsidR="007E1BE1" w:rsidRPr="009C1797">
        <w:rPr>
          <w:sz w:val="26"/>
          <w:szCs w:val="26"/>
        </w:rPr>
        <w:t>.  Итог набранных отдельной заявкой баллов определяется как среднее значение, полученное путем деления суммы всех баллов, проставленных каждым членом Комиссии, присутствующим на заседании, на их численность.</w:t>
      </w:r>
    </w:p>
    <w:p w:rsidR="007E1BE1" w:rsidRPr="009C1797" w:rsidRDefault="004B0AA2" w:rsidP="007E1BE1">
      <w:pPr>
        <w:ind w:firstLine="709"/>
        <w:jc w:val="both"/>
        <w:rPr>
          <w:sz w:val="26"/>
          <w:szCs w:val="26"/>
        </w:rPr>
      </w:pPr>
      <w:r w:rsidRPr="009C1797">
        <w:rPr>
          <w:sz w:val="26"/>
          <w:szCs w:val="26"/>
        </w:rPr>
        <w:t>2.9.7</w:t>
      </w:r>
      <w:r w:rsidR="007E1BE1" w:rsidRPr="009C1797">
        <w:rPr>
          <w:sz w:val="26"/>
          <w:szCs w:val="26"/>
        </w:rPr>
        <w:t>. Победителями конкурсного отбора признаются заявки Субъектов, которые набрали максимальное итоговое количество баллов.</w:t>
      </w:r>
    </w:p>
    <w:p w:rsidR="007E1BE1" w:rsidRPr="009C1797" w:rsidRDefault="004B0AA2" w:rsidP="007E1BE1">
      <w:pPr>
        <w:ind w:firstLine="709"/>
        <w:jc w:val="both"/>
        <w:rPr>
          <w:sz w:val="26"/>
          <w:szCs w:val="26"/>
        </w:rPr>
      </w:pPr>
      <w:r w:rsidRPr="009C1797">
        <w:rPr>
          <w:sz w:val="26"/>
          <w:szCs w:val="26"/>
        </w:rPr>
        <w:t>2.9.8</w:t>
      </w:r>
      <w:r w:rsidR="007E1BE1" w:rsidRPr="009C1797">
        <w:rPr>
          <w:sz w:val="26"/>
          <w:szCs w:val="26"/>
        </w:rPr>
        <w:t>. В случае, если количество заявок превышает лимит бюджетных средств на эти цели, Комиссия принимает решение о предоставлении Гранта следующим Субъектам:</w:t>
      </w:r>
    </w:p>
    <w:p w:rsidR="007E1BE1" w:rsidRPr="009C1797" w:rsidRDefault="007E1BE1" w:rsidP="00B17A03">
      <w:pPr>
        <w:numPr>
          <w:ilvl w:val="0"/>
          <w:numId w:val="22"/>
        </w:numPr>
        <w:ind w:left="993"/>
        <w:jc w:val="both"/>
        <w:rPr>
          <w:sz w:val="26"/>
          <w:szCs w:val="26"/>
        </w:rPr>
      </w:pPr>
      <w:proofErr w:type="gramStart"/>
      <w:r w:rsidRPr="009C1797">
        <w:rPr>
          <w:sz w:val="26"/>
          <w:szCs w:val="26"/>
        </w:rPr>
        <w:t>заявки</w:t>
      </w:r>
      <w:proofErr w:type="gramEnd"/>
      <w:r w:rsidRPr="009C1797">
        <w:rPr>
          <w:sz w:val="26"/>
          <w:szCs w:val="26"/>
        </w:rPr>
        <w:t>, которые набрали наибольшее количество баллов;</w:t>
      </w:r>
    </w:p>
    <w:p w:rsidR="007E1BE1" w:rsidRPr="009C1797" w:rsidRDefault="007E1BE1" w:rsidP="00B17A03">
      <w:pPr>
        <w:numPr>
          <w:ilvl w:val="0"/>
          <w:numId w:val="22"/>
        </w:numPr>
        <w:ind w:left="993"/>
        <w:jc w:val="both"/>
        <w:rPr>
          <w:sz w:val="26"/>
          <w:szCs w:val="26"/>
        </w:rPr>
      </w:pPr>
      <w:proofErr w:type="gramStart"/>
      <w:r w:rsidRPr="009C1797">
        <w:rPr>
          <w:sz w:val="26"/>
          <w:szCs w:val="26"/>
        </w:rPr>
        <w:t>при</w:t>
      </w:r>
      <w:proofErr w:type="gramEnd"/>
      <w:r w:rsidRPr="009C1797">
        <w:rPr>
          <w:sz w:val="26"/>
          <w:szCs w:val="26"/>
        </w:rPr>
        <w:t xml:space="preserve"> равном количестве баллов – ранее поданной заявке.</w:t>
      </w:r>
    </w:p>
    <w:p w:rsidR="007E1BE1" w:rsidRPr="009C1797" w:rsidRDefault="004B0AA2" w:rsidP="007E1BE1">
      <w:pPr>
        <w:ind w:firstLine="709"/>
        <w:jc w:val="both"/>
        <w:rPr>
          <w:sz w:val="26"/>
          <w:szCs w:val="26"/>
        </w:rPr>
      </w:pPr>
      <w:r w:rsidRPr="009C1797">
        <w:rPr>
          <w:sz w:val="26"/>
          <w:szCs w:val="26"/>
        </w:rPr>
        <w:t>2.10.</w:t>
      </w:r>
      <w:r w:rsidR="007E1BE1" w:rsidRPr="009C1797">
        <w:rPr>
          <w:sz w:val="26"/>
          <w:szCs w:val="26"/>
        </w:rPr>
        <w:t xml:space="preserve"> По итогам заседания Комиссии при наличии отрицательного решения Субъекту направляется соответствующее уведомление об отказе в предоставлении Гранта, при наличии положительного решения осуществляется подготовка проекта распоряжения о предоставлении субсидии.</w:t>
      </w:r>
    </w:p>
    <w:p w:rsidR="00B52009" w:rsidRPr="009C1797" w:rsidRDefault="00B52009" w:rsidP="00EF6D70">
      <w:pPr>
        <w:tabs>
          <w:tab w:val="left" w:pos="993"/>
        </w:tabs>
        <w:autoSpaceDE w:val="0"/>
        <w:autoSpaceDN w:val="0"/>
        <w:adjustRightInd w:val="0"/>
        <w:ind w:left="709"/>
        <w:jc w:val="both"/>
        <w:rPr>
          <w:sz w:val="26"/>
          <w:szCs w:val="26"/>
        </w:rPr>
      </w:pPr>
    </w:p>
    <w:p w:rsidR="00EF6D70" w:rsidRPr="009C1797" w:rsidRDefault="00F513FD" w:rsidP="00EF6D70">
      <w:pPr>
        <w:jc w:val="center"/>
        <w:rPr>
          <w:sz w:val="26"/>
          <w:szCs w:val="26"/>
        </w:rPr>
      </w:pPr>
      <w:r w:rsidRPr="009C1797">
        <w:rPr>
          <w:sz w:val="26"/>
          <w:szCs w:val="26"/>
        </w:rPr>
        <w:t>3.</w:t>
      </w:r>
      <w:r w:rsidR="00EF6D70" w:rsidRPr="009C1797">
        <w:rPr>
          <w:sz w:val="26"/>
          <w:szCs w:val="26"/>
        </w:rPr>
        <w:t xml:space="preserve"> </w:t>
      </w:r>
      <w:r w:rsidRPr="009C1797">
        <w:rPr>
          <w:sz w:val="26"/>
          <w:szCs w:val="26"/>
        </w:rPr>
        <w:t>У</w:t>
      </w:r>
      <w:r w:rsidR="00EF6D70" w:rsidRPr="009C1797">
        <w:rPr>
          <w:sz w:val="26"/>
          <w:szCs w:val="26"/>
        </w:rPr>
        <w:t>словия и порядок предоставления Гранта</w:t>
      </w:r>
    </w:p>
    <w:p w:rsidR="00EF6051" w:rsidRPr="009C1797" w:rsidRDefault="00EF6051" w:rsidP="00EF6D70">
      <w:pPr>
        <w:ind w:firstLine="708"/>
        <w:jc w:val="both"/>
        <w:rPr>
          <w:sz w:val="26"/>
          <w:szCs w:val="26"/>
        </w:rPr>
      </w:pPr>
    </w:p>
    <w:p w:rsidR="00EF6051" w:rsidRPr="009C1797" w:rsidRDefault="00EF6051" w:rsidP="00EF6D70">
      <w:pPr>
        <w:ind w:firstLine="708"/>
        <w:jc w:val="both"/>
        <w:rPr>
          <w:sz w:val="26"/>
          <w:szCs w:val="26"/>
        </w:rPr>
      </w:pPr>
      <w:r w:rsidRPr="009C1797">
        <w:rPr>
          <w:sz w:val="26"/>
          <w:szCs w:val="26"/>
        </w:rPr>
        <w:t xml:space="preserve">3.1. </w:t>
      </w:r>
      <w:r w:rsidR="001E3A72" w:rsidRPr="009C1797">
        <w:rPr>
          <w:sz w:val="26"/>
          <w:szCs w:val="26"/>
        </w:rPr>
        <w:t>При предоставлении Гранта дополнительные документы Субъектом не предоставляются</w:t>
      </w:r>
      <w:r w:rsidR="00CE065B" w:rsidRPr="009C1797">
        <w:rPr>
          <w:sz w:val="26"/>
          <w:szCs w:val="26"/>
        </w:rPr>
        <w:t xml:space="preserve"> и соответствуют перечню документов при проведении отбора.</w:t>
      </w:r>
    </w:p>
    <w:p w:rsidR="00EF6D70" w:rsidRPr="009C1797" w:rsidRDefault="00EF6D70" w:rsidP="00EF6D70">
      <w:pPr>
        <w:ind w:firstLine="708"/>
        <w:jc w:val="both"/>
        <w:rPr>
          <w:sz w:val="26"/>
          <w:szCs w:val="26"/>
        </w:rPr>
      </w:pPr>
      <w:r w:rsidRPr="009C1797">
        <w:rPr>
          <w:sz w:val="26"/>
          <w:szCs w:val="26"/>
        </w:rPr>
        <w:t>3.</w:t>
      </w:r>
      <w:r w:rsidR="00FC7065" w:rsidRPr="009C1797">
        <w:rPr>
          <w:sz w:val="26"/>
          <w:szCs w:val="26"/>
        </w:rPr>
        <w:t>2</w:t>
      </w:r>
      <w:r w:rsidRPr="009C1797">
        <w:rPr>
          <w:sz w:val="26"/>
          <w:szCs w:val="26"/>
        </w:rPr>
        <w:t xml:space="preserve">. </w:t>
      </w:r>
      <w:r w:rsidR="00F26B3F" w:rsidRPr="009C1797">
        <w:rPr>
          <w:sz w:val="26"/>
          <w:szCs w:val="26"/>
        </w:rPr>
        <w:t>Предоставление Гранта на создание и (или) обеспечение деятельности ЦМИТ осуществляется на условиях долевого финансирования целевых расходов по приобретению оборудования</w:t>
      </w:r>
      <w:r w:rsidRPr="009C1797">
        <w:rPr>
          <w:sz w:val="26"/>
          <w:szCs w:val="26"/>
        </w:rPr>
        <w:t>.</w:t>
      </w:r>
    </w:p>
    <w:p w:rsidR="00F26B3F" w:rsidRPr="009C1797" w:rsidRDefault="00F26B3F" w:rsidP="00EF6D70">
      <w:pPr>
        <w:ind w:firstLine="708"/>
        <w:jc w:val="both"/>
        <w:rPr>
          <w:sz w:val="26"/>
          <w:szCs w:val="26"/>
        </w:rPr>
      </w:pPr>
      <w:r w:rsidRPr="009C1797">
        <w:rPr>
          <w:sz w:val="26"/>
          <w:szCs w:val="26"/>
        </w:rPr>
        <w:t>Предоставление субсидий на финансовое обеспечение затрат, связанных с созданием и (или) обеспечением деятельности ЦМИТ осуществляется на условиях долевого финансирования целевых расходов по приобретению высокотехнологичного</w:t>
      </w:r>
      <w:r w:rsidRPr="009C1797">
        <w:rPr>
          <w:sz w:val="26"/>
          <w:szCs w:val="26"/>
        </w:rPr>
        <w:tab/>
        <w:t xml:space="preserve">оборудования, соответствующего критериям, утвержденным Приказом </w:t>
      </w:r>
      <w:proofErr w:type="spellStart"/>
      <w:r w:rsidRPr="009C1797">
        <w:rPr>
          <w:sz w:val="26"/>
          <w:szCs w:val="26"/>
        </w:rPr>
        <w:t>Минпомторга</w:t>
      </w:r>
      <w:proofErr w:type="spellEnd"/>
      <w:r w:rsidRPr="009C1797">
        <w:rPr>
          <w:sz w:val="26"/>
          <w:szCs w:val="26"/>
        </w:rPr>
        <w:t xml:space="preserve"> России от 1 ноября 2012 г. № 1618 «Об утверждении критериев отнесения товаров, работ услуг к инновационной продукции и (или) высокотехнологичной продукции по отраслям, относящимся к установленной сфере Министерства промышленности и торговли Российской Федерации.</w:t>
      </w:r>
    </w:p>
    <w:p w:rsidR="00EF6051" w:rsidRPr="009C1797" w:rsidRDefault="00EF6051" w:rsidP="00FC7065">
      <w:pPr>
        <w:tabs>
          <w:tab w:val="left" w:pos="0"/>
          <w:tab w:val="left" w:pos="567"/>
          <w:tab w:val="left" w:pos="1276"/>
        </w:tabs>
        <w:autoSpaceDE w:val="0"/>
        <w:autoSpaceDN w:val="0"/>
        <w:adjustRightInd w:val="0"/>
        <w:ind w:firstLine="709"/>
        <w:jc w:val="both"/>
        <w:rPr>
          <w:rFonts w:eastAsia="Calibri"/>
          <w:sz w:val="26"/>
          <w:szCs w:val="26"/>
        </w:rPr>
      </w:pPr>
      <w:r w:rsidRPr="009C1797">
        <w:rPr>
          <w:rFonts w:eastAsia="Calibri"/>
          <w:sz w:val="26"/>
          <w:szCs w:val="26"/>
        </w:rPr>
        <w:t>3.</w:t>
      </w:r>
      <w:r w:rsidR="00FC7065" w:rsidRPr="009C1797">
        <w:rPr>
          <w:rFonts w:eastAsia="Calibri"/>
          <w:sz w:val="26"/>
          <w:szCs w:val="26"/>
        </w:rPr>
        <w:t>3</w:t>
      </w:r>
      <w:r w:rsidRPr="009C1797">
        <w:rPr>
          <w:rFonts w:eastAsia="Calibri"/>
          <w:sz w:val="26"/>
          <w:szCs w:val="26"/>
        </w:rPr>
        <w:t xml:space="preserve">. Основания для отказа:  </w:t>
      </w:r>
    </w:p>
    <w:p w:rsidR="00EF6051" w:rsidRPr="009C1797" w:rsidRDefault="00EF6051" w:rsidP="00C62489">
      <w:pPr>
        <w:pStyle w:val="a3"/>
        <w:numPr>
          <w:ilvl w:val="0"/>
          <w:numId w:val="38"/>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несоответствие</w:t>
      </w:r>
      <w:proofErr w:type="gramEnd"/>
      <w:r w:rsidRPr="009C1797">
        <w:rPr>
          <w:rFonts w:eastAsia="Calibri"/>
          <w:sz w:val="26"/>
          <w:szCs w:val="26"/>
        </w:rPr>
        <w:t xml:space="preserve"> представленных Субъектом документов требованиям к документам, определенным пунктом 2.3. раздела 2 Порядка, или непредставление (предоставление не в полном объеме) указанных документов;</w:t>
      </w:r>
    </w:p>
    <w:p w:rsidR="00EF6051" w:rsidRPr="009C1797" w:rsidRDefault="00EF6051" w:rsidP="00C62489">
      <w:pPr>
        <w:pStyle w:val="a3"/>
        <w:numPr>
          <w:ilvl w:val="0"/>
          <w:numId w:val="38"/>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недостоверность</w:t>
      </w:r>
      <w:proofErr w:type="gramEnd"/>
      <w:r w:rsidRPr="009C1797">
        <w:rPr>
          <w:rFonts w:eastAsia="Calibri"/>
          <w:sz w:val="26"/>
          <w:szCs w:val="26"/>
        </w:rPr>
        <w:t xml:space="preserve"> информации, содержащейся в документах, представленных Субъектом;</w:t>
      </w:r>
    </w:p>
    <w:p w:rsidR="00EF6051" w:rsidRPr="009C1797" w:rsidRDefault="00EF6051" w:rsidP="00C62489">
      <w:pPr>
        <w:pStyle w:val="a3"/>
        <w:numPr>
          <w:ilvl w:val="0"/>
          <w:numId w:val="38"/>
        </w:numPr>
        <w:tabs>
          <w:tab w:val="left" w:pos="0"/>
          <w:tab w:val="left" w:pos="567"/>
          <w:tab w:val="left" w:pos="993"/>
        </w:tabs>
        <w:autoSpaceDE w:val="0"/>
        <w:autoSpaceDN w:val="0"/>
        <w:adjustRightInd w:val="0"/>
        <w:ind w:left="0" w:firstLine="567"/>
        <w:jc w:val="both"/>
        <w:rPr>
          <w:rFonts w:eastAsia="Calibri"/>
          <w:sz w:val="26"/>
          <w:szCs w:val="26"/>
        </w:rPr>
      </w:pPr>
      <w:proofErr w:type="gramStart"/>
      <w:r w:rsidRPr="009C1797">
        <w:rPr>
          <w:rFonts w:eastAsia="Calibri"/>
          <w:sz w:val="26"/>
          <w:szCs w:val="26"/>
        </w:rPr>
        <w:t>несоответствие</w:t>
      </w:r>
      <w:proofErr w:type="gramEnd"/>
      <w:r w:rsidRPr="009C1797">
        <w:rPr>
          <w:rFonts w:eastAsia="Calibri"/>
          <w:sz w:val="26"/>
          <w:szCs w:val="26"/>
        </w:rPr>
        <w:t xml:space="preserve"> требованиям, определенным пунктом 2.</w:t>
      </w:r>
      <w:r w:rsidR="007D27B4" w:rsidRPr="009C1797">
        <w:rPr>
          <w:rFonts w:eastAsia="Calibri"/>
          <w:sz w:val="26"/>
          <w:szCs w:val="26"/>
        </w:rPr>
        <w:t>9</w:t>
      </w:r>
      <w:r w:rsidRPr="009C1797">
        <w:rPr>
          <w:rFonts w:eastAsia="Calibri"/>
          <w:sz w:val="26"/>
          <w:szCs w:val="26"/>
        </w:rPr>
        <w:t>. раздела 2 Порядка.</w:t>
      </w:r>
    </w:p>
    <w:p w:rsidR="00C630F0" w:rsidRPr="009C1797" w:rsidRDefault="00C630F0" w:rsidP="00C630F0">
      <w:pPr>
        <w:pStyle w:val="a3"/>
        <w:tabs>
          <w:tab w:val="left" w:pos="993"/>
        </w:tabs>
        <w:ind w:left="0" w:firstLine="709"/>
        <w:jc w:val="both"/>
        <w:rPr>
          <w:sz w:val="26"/>
          <w:szCs w:val="26"/>
        </w:rPr>
      </w:pPr>
      <w:r w:rsidRPr="009C1797">
        <w:rPr>
          <w:sz w:val="26"/>
          <w:szCs w:val="26"/>
        </w:rPr>
        <w:t>3.4. ЦМИТ должен соответствовать следующим требованиям:</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ориентирован</w:t>
      </w:r>
      <w:proofErr w:type="gramEnd"/>
      <w:r w:rsidRPr="009C1797">
        <w:rPr>
          <w:sz w:val="26"/>
          <w:szCs w:val="26"/>
        </w:rPr>
        <w:t xml:space="preserve"> на создание условий для развития детей, молодежи и субъектов малого и среднего предпринимательства в </w:t>
      </w:r>
      <w:proofErr w:type="spellStart"/>
      <w:r w:rsidRPr="009C1797">
        <w:rPr>
          <w:sz w:val="26"/>
          <w:szCs w:val="26"/>
        </w:rPr>
        <w:t>научнотехнической</w:t>
      </w:r>
      <w:proofErr w:type="spellEnd"/>
      <w:r w:rsidRPr="009C1797">
        <w:rPr>
          <w:sz w:val="26"/>
          <w:szCs w:val="26"/>
        </w:rPr>
        <w:t>, инновационной и производственной сферах, путем создания материально-технической базы;</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предметом</w:t>
      </w:r>
      <w:proofErr w:type="gramEnd"/>
      <w:r w:rsidRPr="009C1797">
        <w:rPr>
          <w:sz w:val="26"/>
          <w:szCs w:val="26"/>
        </w:rPr>
        <w:t xml:space="preserve"> деятельности ЦМИТ является создание условий для развития детей, молодежи и субъектов малого и среднего предпринимательства</w:t>
      </w:r>
      <w:r w:rsidRPr="009C1797">
        <w:rPr>
          <w:sz w:val="26"/>
          <w:szCs w:val="26"/>
        </w:rPr>
        <w:tab/>
        <w:t>в научно-технической,</w:t>
      </w:r>
      <w:r w:rsidRPr="009C1797">
        <w:rPr>
          <w:sz w:val="26"/>
          <w:szCs w:val="26"/>
        </w:rPr>
        <w:tab/>
        <w:t>инновационной</w:t>
      </w:r>
      <w:r w:rsidRPr="009C1797">
        <w:rPr>
          <w:sz w:val="26"/>
          <w:szCs w:val="26"/>
        </w:rPr>
        <w:tab/>
        <w:t xml:space="preserve">и производственной сферах путем создания материально-технической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 </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загрузка</w:t>
      </w:r>
      <w:proofErr w:type="gramEnd"/>
      <w:r w:rsidRPr="009C1797">
        <w:rPr>
          <w:sz w:val="26"/>
          <w:szCs w:val="26"/>
        </w:rPr>
        <w:t xml:space="preserve"> оборудования ЦМИТ для детей и молодежи должна составлять не менее 60 % от общего времени работы оборудования;   </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наличие</w:t>
      </w:r>
      <w:proofErr w:type="gramEnd"/>
      <w:r w:rsidRPr="009C1797">
        <w:rPr>
          <w:sz w:val="26"/>
          <w:szCs w:val="26"/>
        </w:rPr>
        <w:t xml:space="preserve"> собственных, арендованных или переданных в безвозмездное пользование помещений площадью не менее 40 кв. метров для размещения оборудования в ЦМИТ;  </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высокотехнологичное</w:t>
      </w:r>
      <w:proofErr w:type="gramEnd"/>
      <w:r w:rsidRPr="009C1797">
        <w:rPr>
          <w:sz w:val="26"/>
          <w:szCs w:val="26"/>
        </w:rPr>
        <w:t xml:space="preserve"> оборудование,</w:t>
      </w:r>
      <w:r w:rsidRPr="009C1797">
        <w:rPr>
          <w:sz w:val="26"/>
          <w:szCs w:val="26"/>
        </w:rPr>
        <w:tab/>
        <w:t xml:space="preserve">необходимое для осуществления деятельности ЦМИТ должно иметь возможность 3D - проектирования и изготовления прототипов и изделий, проведения фрезерных, токарных, слесарных, паяльных, электромонтажных работ, соответствовать санитарно-техническим требованиям размещения и использования в помещении ЦМИТ, а так же требованиям безопасности для использования детьми;   </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наличие</w:t>
      </w:r>
      <w:proofErr w:type="gramEnd"/>
      <w:r w:rsidRPr="009C1797">
        <w:rPr>
          <w:sz w:val="26"/>
          <w:szCs w:val="26"/>
        </w:rPr>
        <w:t xml:space="preserve"> в штате не менее 2 (двух) специалистов, имеющих документальное подтверждение навыков владения оборудованием ЦМИТ (сертификаты, дипломы, свидетельства и прочие документы);</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соответствие</w:t>
      </w:r>
      <w:proofErr w:type="gramEnd"/>
      <w:r w:rsidRPr="009C1797">
        <w:rPr>
          <w:sz w:val="26"/>
          <w:szCs w:val="26"/>
        </w:rPr>
        <w:t xml:space="preserve"> помещений ЦМИТ федеральным и региональным техническим требованиям по безопасности зданий и сооружений, а также возможность получения услуг ЦМИТ для всех групп населения;   </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наличие</w:t>
      </w:r>
      <w:proofErr w:type="gramEnd"/>
      <w:r w:rsidRPr="009C1797">
        <w:rPr>
          <w:sz w:val="26"/>
          <w:szCs w:val="26"/>
        </w:rPr>
        <w:t xml:space="preserve"> в штате не менее 1 (одного) специалиста с педагогическим образованием и опытом работы с детьми (документально подтвержденных выпиской из трудовой книжки и дипломом об образовании);  </w:t>
      </w:r>
    </w:p>
    <w:p w:rsidR="00C630F0" w:rsidRPr="009C1797" w:rsidRDefault="00C630F0" w:rsidP="00C630F0">
      <w:pPr>
        <w:pStyle w:val="a3"/>
        <w:tabs>
          <w:tab w:val="left" w:pos="993"/>
        </w:tabs>
        <w:ind w:left="0" w:firstLine="709"/>
        <w:jc w:val="both"/>
        <w:rPr>
          <w:sz w:val="26"/>
          <w:szCs w:val="26"/>
        </w:rPr>
      </w:pPr>
      <w:proofErr w:type="gramStart"/>
      <w:r w:rsidRPr="009C1797">
        <w:rPr>
          <w:sz w:val="26"/>
          <w:szCs w:val="26"/>
        </w:rPr>
        <w:t>наличие</w:t>
      </w:r>
      <w:proofErr w:type="gramEnd"/>
      <w:r w:rsidRPr="009C1797">
        <w:rPr>
          <w:sz w:val="26"/>
          <w:szCs w:val="26"/>
        </w:rPr>
        <w:t xml:space="preserve"> доступа в помещениях ЦМИТ к информационно-тел</w:t>
      </w:r>
      <w:r w:rsidR="005B2502" w:rsidRPr="009C1797">
        <w:rPr>
          <w:sz w:val="26"/>
          <w:szCs w:val="26"/>
        </w:rPr>
        <w:t>екоммуникационной сети Интернет:</w:t>
      </w:r>
    </w:p>
    <w:p w:rsidR="00EF6051" w:rsidRPr="009C1797" w:rsidRDefault="00EF6051" w:rsidP="00C630F0">
      <w:pPr>
        <w:pStyle w:val="a3"/>
        <w:tabs>
          <w:tab w:val="left" w:pos="993"/>
        </w:tabs>
        <w:ind w:left="0" w:firstLine="709"/>
        <w:jc w:val="both"/>
        <w:rPr>
          <w:sz w:val="26"/>
          <w:szCs w:val="26"/>
        </w:rPr>
      </w:pPr>
      <w:proofErr w:type="gramStart"/>
      <w:r w:rsidRPr="009C1797">
        <w:rPr>
          <w:sz w:val="26"/>
          <w:szCs w:val="26"/>
        </w:rPr>
        <w:t>указанным</w:t>
      </w:r>
      <w:proofErr w:type="gramEnd"/>
      <w:r w:rsidRPr="009C1797">
        <w:rPr>
          <w:sz w:val="26"/>
          <w:szCs w:val="26"/>
        </w:rPr>
        <w:t xml:space="preserve"> в пункте 2.</w:t>
      </w:r>
      <w:r w:rsidR="005B2502" w:rsidRPr="009C1797">
        <w:rPr>
          <w:sz w:val="26"/>
          <w:szCs w:val="26"/>
        </w:rPr>
        <w:t>9</w:t>
      </w:r>
      <w:r w:rsidRPr="009C1797">
        <w:rPr>
          <w:sz w:val="26"/>
          <w:szCs w:val="26"/>
        </w:rPr>
        <w:t xml:space="preserve"> раздела 2 Порядка.  </w:t>
      </w:r>
    </w:p>
    <w:p w:rsidR="00EF6051" w:rsidRPr="009C1797" w:rsidRDefault="007779BC" w:rsidP="00562978">
      <w:pPr>
        <w:ind w:firstLine="720"/>
        <w:jc w:val="both"/>
        <w:rPr>
          <w:sz w:val="26"/>
          <w:szCs w:val="26"/>
        </w:rPr>
      </w:pPr>
      <w:r w:rsidRPr="009C1797">
        <w:rPr>
          <w:sz w:val="26"/>
          <w:szCs w:val="26"/>
        </w:rPr>
        <w:t>3.5</w:t>
      </w:r>
      <w:r w:rsidR="00EF6051" w:rsidRPr="009C1797">
        <w:rPr>
          <w:sz w:val="26"/>
          <w:szCs w:val="26"/>
        </w:rPr>
        <w:t>. Максимальный размер субсидии Субъекту составляет не более 1 000 000 (один миллион) рублей, при этом фактические произведенные и документально подтвержденные расходы Субъекта (на дату обращения) должны составлять не менее 15% от общего объема заявленной субсидии.</w:t>
      </w:r>
    </w:p>
    <w:p w:rsidR="00EF6051" w:rsidRPr="009C1797" w:rsidRDefault="00562978" w:rsidP="00EF6051">
      <w:pPr>
        <w:ind w:firstLine="720"/>
        <w:jc w:val="both"/>
        <w:rPr>
          <w:sz w:val="26"/>
          <w:szCs w:val="26"/>
        </w:rPr>
      </w:pPr>
      <w:r w:rsidRPr="009C1797">
        <w:rPr>
          <w:sz w:val="26"/>
          <w:szCs w:val="26"/>
        </w:rPr>
        <w:t>3.</w:t>
      </w:r>
      <w:r w:rsidR="007779BC" w:rsidRPr="009C1797">
        <w:rPr>
          <w:sz w:val="26"/>
          <w:szCs w:val="26"/>
        </w:rPr>
        <w:t>6</w:t>
      </w:r>
      <w:r w:rsidRPr="009C1797">
        <w:rPr>
          <w:sz w:val="26"/>
          <w:szCs w:val="26"/>
        </w:rPr>
        <w:t>. Субъект дает согласие на осуществление в отношении него проверки Администрацией, а также уполномоченный орган внутреннего муниципального финансового контроля Нефтеюганского района соблюдения целей, условий и Порядка предоставления Гранта.</w:t>
      </w:r>
    </w:p>
    <w:p w:rsidR="00562978" w:rsidRPr="009C1797" w:rsidRDefault="007779BC" w:rsidP="00EF6051">
      <w:pPr>
        <w:ind w:firstLine="720"/>
        <w:jc w:val="both"/>
        <w:rPr>
          <w:sz w:val="26"/>
          <w:szCs w:val="26"/>
        </w:rPr>
      </w:pPr>
      <w:r w:rsidRPr="009C1797">
        <w:rPr>
          <w:sz w:val="26"/>
          <w:szCs w:val="26"/>
        </w:rPr>
        <w:t xml:space="preserve">3.7. </w:t>
      </w:r>
      <w:r w:rsidR="00562978" w:rsidRPr="009C1797">
        <w:rPr>
          <w:sz w:val="26"/>
          <w:szCs w:val="26"/>
        </w:rPr>
        <w:t>Условия и порядок заключения договора.</w:t>
      </w:r>
    </w:p>
    <w:p w:rsidR="00EF6D70" w:rsidRPr="009C1797" w:rsidRDefault="00EF6D70" w:rsidP="00EF6051">
      <w:pPr>
        <w:ind w:firstLine="720"/>
        <w:jc w:val="both"/>
        <w:rPr>
          <w:sz w:val="26"/>
          <w:szCs w:val="26"/>
        </w:rPr>
      </w:pPr>
      <w:r w:rsidRPr="009C1797">
        <w:rPr>
          <w:sz w:val="26"/>
          <w:szCs w:val="26"/>
        </w:rPr>
        <w:t>3.</w:t>
      </w:r>
      <w:r w:rsidR="007779BC" w:rsidRPr="009C1797">
        <w:rPr>
          <w:sz w:val="26"/>
          <w:szCs w:val="26"/>
        </w:rPr>
        <w:t>7.1</w:t>
      </w:r>
      <w:r w:rsidRPr="009C1797">
        <w:rPr>
          <w:sz w:val="26"/>
          <w:szCs w:val="26"/>
        </w:rPr>
        <w:t>. Администрация заключает с Субъектом договор о предоставлении гранта в форме субсидии на создание и (или) обеспечение деятельности ЦМИТ из бюджета Нефтеюганского района (далее – Договор).</w:t>
      </w:r>
    </w:p>
    <w:p w:rsidR="00EF6D70" w:rsidRPr="009C1797" w:rsidRDefault="00EF6D70" w:rsidP="00A14B57">
      <w:pPr>
        <w:pStyle w:val="a3"/>
        <w:numPr>
          <w:ilvl w:val="2"/>
          <w:numId w:val="42"/>
        </w:numPr>
        <w:tabs>
          <w:tab w:val="left" w:pos="-142"/>
        </w:tabs>
        <w:jc w:val="both"/>
        <w:rPr>
          <w:sz w:val="26"/>
          <w:szCs w:val="26"/>
        </w:rPr>
      </w:pPr>
      <w:r w:rsidRPr="009C1797">
        <w:rPr>
          <w:sz w:val="26"/>
          <w:szCs w:val="26"/>
        </w:rPr>
        <w:t>Договор содержит следующие положения:</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размер</w:t>
      </w:r>
      <w:proofErr w:type="gramEnd"/>
      <w:r w:rsidRPr="009C1797">
        <w:rPr>
          <w:sz w:val="26"/>
          <w:szCs w:val="26"/>
        </w:rPr>
        <w:t xml:space="preserve"> Гранта;</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целевое</w:t>
      </w:r>
      <w:proofErr w:type="gramEnd"/>
      <w:r w:rsidRPr="009C1797">
        <w:rPr>
          <w:sz w:val="26"/>
          <w:szCs w:val="26"/>
        </w:rPr>
        <w:t xml:space="preserve"> назначение Гранта;</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условие</w:t>
      </w:r>
      <w:proofErr w:type="gramEnd"/>
      <w:r w:rsidRPr="009C1797">
        <w:rPr>
          <w:sz w:val="26"/>
          <w:szCs w:val="26"/>
        </w:rPr>
        <w:t xml:space="preserve"> предоставления Гранта; </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перечень</w:t>
      </w:r>
      <w:proofErr w:type="gramEnd"/>
      <w:r w:rsidRPr="009C1797">
        <w:rPr>
          <w:sz w:val="26"/>
          <w:szCs w:val="26"/>
        </w:rPr>
        <w:t xml:space="preserve"> затрат, на финансовое обеспечение которых предоставляется Грант;</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ответственность</w:t>
      </w:r>
      <w:proofErr w:type="gramEnd"/>
      <w:r w:rsidRPr="009C1797">
        <w:rPr>
          <w:sz w:val="26"/>
          <w:szCs w:val="26"/>
        </w:rPr>
        <w:t xml:space="preserve"> сторон за нарушение условий Договора;</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порядок</w:t>
      </w:r>
      <w:proofErr w:type="gramEnd"/>
      <w:r w:rsidRPr="009C1797">
        <w:rPr>
          <w:sz w:val="26"/>
          <w:szCs w:val="26"/>
        </w:rPr>
        <w:t xml:space="preserve"> и сроки представления отчетности, установленные Порядком;</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формы</w:t>
      </w:r>
      <w:proofErr w:type="gramEnd"/>
      <w:r w:rsidRPr="009C1797">
        <w:rPr>
          <w:sz w:val="26"/>
          <w:szCs w:val="26"/>
        </w:rPr>
        <w:t xml:space="preserve"> отчетов: о целевом использовании суммы Гранта, о результатах деятельности ЦМИТ, о </w:t>
      </w:r>
      <w:r w:rsidR="00F71139" w:rsidRPr="009C1797">
        <w:rPr>
          <w:sz w:val="26"/>
          <w:szCs w:val="26"/>
        </w:rPr>
        <w:t>результатах деятельности Субъекта</w:t>
      </w:r>
      <w:r w:rsidRPr="009C1797">
        <w:rPr>
          <w:sz w:val="26"/>
          <w:szCs w:val="26"/>
        </w:rPr>
        <w:t>;</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порядок</w:t>
      </w:r>
      <w:proofErr w:type="gramEnd"/>
      <w:r w:rsidRPr="009C1797">
        <w:rPr>
          <w:sz w:val="26"/>
          <w:szCs w:val="26"/>
        </w:rPr>
        <w:t xml:space="preserve"> возврата Гранта в случае нарушения получателем Гранта условий, определенных Договором;</w:t>
      </w:r>
    </w:p>
    <w:p w:rsidR="00EF6D70" w:rsidRPr="009C1797" w:rsidRDefault="00EF6D70" w:rsidP="00C62489">
      <w:pPr>
        <w:numPr>
          <w:ilvl w:val="0"/>
          <w:numId w:val="24"/>
        </w:numPr>
        <w:tabs>
          <w:tab w:val="left" w:pos="-142"/>
          <w:tab w:val="left" w:pos="993"/>
        </w:tabs>
        <w:ind w:left="0" w:firstLine="709"/>
        <w:jc w:val="both"/>
        <w:rPr>
          <w:sz w:val="26"/>
          <w:szCs w:val="26"/>
        </w:rPr>
      </w:pPr>
      <w:proofErr w:type="gramStart"/>
      <w:r w:rsidRPr="009C1797">
        <w:rPr>
          <w:sz w:val="26"/>
          <w:szCs w:val="26"/>
        </w:rPr>
        <w:t>случаи</w:t>
      </w:r>
      <w:proofErr w:type="gramEnd"/>
      <w:r w:rsidRPr="009C1797">
        <w:rPr>
          <w:sz w:val="26"/>
          <w:szCs w:val="26"/>
        </w:rPr>
        <w:t xml:space="preserve"> и порядок возврата в текущем финансовом году получателем Гранта  остатков Гранта, предоставленных в целях финансового обеспечения затрат в связи </w:t>
      </w:r>
      <w:r w:rsidRPr="009C1797">
        <w:rPr>
          <w:sz w:val="26"/>
          <w:szCs w:val="26"/>
        </w:rPr>
        <w:br/>
        <w:t xml:space="preserve">с производством (реализацией) товаров, выполнением работ, оказанием услуг, </w:t>
      </w:r>
      <w:r w:rsidRPr="009C1797">
        <w:rPr>
          <w:sz w:val="26"/>
          <w:szCs w:val="26"/>
        </w:rPr>
        <w:br/>
        <w:t>не использованных в отчетном финансовом году (за исключением Гранта, предоставленного в пределах суммы, необходимой для оплаты денежных обязательств получателя Гранта, источником финансового обеспечения которых является указанный Грант).</w:t>
      </w:r>
    </w:p>
    <w:p w:rsidR="00EF6D70" w:rsidRPr="009C1797" w:rsidRDefault="00EF6D70" w:rsidP="00EF6D70">
      <w:pPr>
        <w:tabs>
          <w:tab w:val="left" w:pos="-142"/>
        </w:tabs>
        <w:ind w:firstLine="709"/>
        <w:jc w:val="both"/>
        <w:rPr>
          <w:sz w:val="26"/>
          <w:szCs w:val="26"/>
        </w:rPr>
      </w:pPr>
      <w:r w:rsidRPr="009C1797">
        <w:rPr>
          <w:sz w:val="26"/>
          <w:szCs w:val="26"/>
        </w:rPr>
        <w:t>3.</w:t>
      </w:r>
      <w:r w:rsidR="00F31D0F" w:rsidRPr="009C1797">
        <w:rPr>
          <w:sz w:val="26"/>
          <w:szCs w:val="26"/>
        </w:rPr>
        <w:t>7</w:t>
      </w:r>
      <w:r w:rsidRPr="009C1797">
        <w:rPr>
          <w:sz w:val="26"/>
          <w:szCs w:val="26"/>
        </w:rPr>
        <w:t>.</w:t>
      </w:r>
      <w:r w:rsidR="00F31D0F" w:rsidRPr="009C1797">
        <w:rPr>
          <w:sz w:val="26"/>
          <w:szCs w:val="26"/>
        </w:rPr>
        <w:t>3</w:t>
      </w:r>
      <w:r w:rsidRPr="009C1797">
        <w:rPr>
          <w:sz w:val="26"/>
          <w:szCs w:val="26"/>
        </w:rPr>
        <w:t>. Обязательным условием предоставления Гранта, включаемым в Договор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EF6D70" w:rsidRPr="009C1797" w:rsidRDefault="00EF6D70" w:rsidP="00EF6D70">
      <w:pPr>
        <w:tabs>
          <w:tab w:val="left" w:pos="-142"/>
        </w:tabs>
        <w:ind w:firstLine="709"/>
        <w:jc w:val="both"/>
        <w:rPr>
          <w:sz w:val="26"/>
          <w:szCs w:val="26"/>
        </w:rPr>
      </w:pPr>
      <w:r w:rsidRPr="009C1797">
        <w:rPr>
          <w:sz w:val="26"/>
          <w:szCs w:val="26"/>
        </w:rPr>
        <w:t>3.</w:t>
      </w:r>
      <w:r w:rsidR="009D2A00" w:rsidRPr="009C1797">
        <w:rPr>
          <w:sz w:val="26"/>
          <w:szCs w:val="26"/>
        </w:rPr>
        <w:t>7</w:t>
      </w:r>
      <w:r w:rsidRPr="009C1797">
        <w:rPr>
          <w:sz w:val="26"/>
          <w:szCs w:val="26"/>
        </w:rPr>
        <w:t>.</w:t>
      </w:r>
      <w:r w:rsidR="009D2A00" w:rsidRPr="009C1797">
        <w:rPr>
          <w:sz w:val="26"/>
          <w:szCs w:val="26"/>
        </w:rPr>
        <w:t>4</w:t>
      </w:r>
      <w:r w:rsidRPr="009C1797">
        <w:rPr>
          <w:sz w:val="26"/>
          <w:szCs w:val="26"/>
        </w:rPr>
        <w:t xml:space="preserve">. Условие, что Субъект при внесении изменений или дополнений </w:t>
      </w:r>
      <w:r w:rsidRPr="009C1797">
        <w:rPr>
          <w:sz w:val="26"/>
          <w:szCs w:val="26"/>
        </w:rPr>
        <w:br/>
        <w:t xml:space="preserve">в учредительные и регистрационные документы (реорганизация, изменение реквизитов и других характеристик) в </w:t>
      </w:r>
      <w:r w:rsidRPr="009C1797">
        <w:rPr>
          <w:sz w:val="25"/>
          <w:szCs w:val="25"/>
        </w:rPr>
        <w:t xml:space="preserve">течение 7 рабочих дней обязан </w:t>
      </w:r>
      <w:r w:rsidRPr="009C1797">
        <w:rPr>
          <w:sz w:val="26"/>
          <w:szCs w:val="26"/>
        </w:rPr>
        <w:t>представить копии соответствующих документов ответственному исполнителю.</w:t>
      </w:r>
    </w:p>
    <w:p w:rsidR="00EF6D70" w:rsidRPr="009C1797" w:rsidRDefault="00EF6D70" w:rsidP="00EF6D70">
      <w:pPr>
        <w:ind w:firstLine="709"/>
        <w:jc w:val="both"/>
        <w:rPr>
          <w:sz w:val="26"/>
          <w:szCs w:val="26"/>
        </w:rPr>
      </w:pPr>
      <w:r w:rsidRPr="009C1797">
        <w:rPr>
          <w:sz w:val="26"/>
          <w:szCs w:val="26"/>
        </w:rPr>
        <w:t>3.</w:t>
      </w:r>
      <w:r w:rsidR="009D2A00" w:rsidRPr="009C1797">
        <w:rPr>
          <w:sz w:val="26"/>
          <w:szCs w:val="26"/>
        </w:rPr>
        <w:t>7</w:t>
      </w:r>
      <w:r w:rsidRPr="009C1797">
        <w:rPr>
          <w:sz w:val="26"/>
          <w:szCs w:val="26"/>
        </w:rPr>
        <w:t>.</w:t>
      </w:r>
      <w:r w:rsidR="009D2A00" w:rsidRPr="009C1797">
        <w:rPr>
          <w:sz w:val="26"/>
          <w:szCs w:val="26"/>
        </w:rPr>
        <w:t>5.</w:t>
      </w:r>
      <w:r w:rsidRPr="009C1797">
        <w:rPr>
          <w:sz w:val="26"/>
          <w:szCs w:val="26"/>
        </w:rPr>
        <w:t xml:space="preserve"> Управление по учету и отчетности администрации Нефтеюганского района обеспечивает перечисление Гранта Субъекту в порядке и сроки установленные Договором, на расчетный счет, открытый в кредитной организации.  </w:t>
      </w:r>
    </w:p>
    <w:p w:rsidR="00EF6D70" w:rsidRPr="009C1797" w:rsidRDefault="00EF6D70" w:rsidP="00EF6D70">
      <w:pPr>
        <w:tabs>
          <w:tab w:val="left" w:pos="1276"/>
        </w:tabs>
        <w:ind w:firstLine="720"/>
        <w:jc w:val="center"/>
        <w:rPr>
          <w:bCs/>
          <w:iCs/>
          <w:sz w:val="26"/>
          <w:szCs w:val="26"/>
        </w:rPr>
      </w:pPr>
    </w:p>
    <w:p w:rsidR="00EF6D70" w:rsidRPr="009C1797" w:rsidRDefault="00EF6D70" w:rsidP="00EF6D70">
      <w:pPr>
        <w:tabs>
          <w:tab w:val="left" w:pos="1276"/>
        </w:tabs>
        <w:jc w:val="center"/>
        <w:rPr>
          <w:bCs/>
          <w:iCs/>
          <w:sz w:val="26"/>
          <w:szCs w:val="26"/>
        </w:rPr>
      </w:pPr>
      <w:r w:rsidRPr="009C1797">
        <w:rPr>
          <w:bCs/>
          <w:iCs/>
          <w:sz w:val="26"/>
          <w:szCs w:val="26"/>
        </w:rPr>
        <w:t>4. Требования к отчетности</w:t>
      </w:r>
    </w:p>
    <w:p w:rsidR="00EF6D70" w:rsidRPr="009C1797" w:rsidRDefault="00EF6D70" w:rsidP="00EF6D70">
      <w:pPr>
        <w:tabs>
          <w:tab w:val="left" w:pos="1276"/>
        </w:tabs>
        <w:ind w:firstLine="720"/>
        <w:rPr>
          <w:b/>
          <w:bCs/>
          <w:sz w:val="26"/>
          <w:szCs w:val="26"/>
        </w:rPr>
      </w:pPr>
    </w:p>
    <w:p w:rsidR="00EF6D70" w:rsidRPr="009C1797" w:rsidRDefault="00B902A4" w:rsidP="00EF6D70">
      <w:pPr>
        <w:tabs>
          <w:tab w:val="left" w:pos="1276"/>
        </w:tabs>
        <w:ind w:firstLine="720"/>
        <w:jc w:val="both"/>
        <w:rPr>
          <w:sz w:val="26"/>
          <w:szCs w:val="26"/>
        </w:rPr>
      </w:pPr>
      <w:r w:rsidRPr="009C1797">
        <w:rPr>
          <w:sz w:val="26"/>
          <w:szCs w:val="26"/>
        </w:rPr>
        <w:t xml:space="preserve">4.1. </w:t>
      </w:r>
      <w:r w:rsidR="00EF6D70" w:rsidRPr="009C1797">
        <w:rPr>
          <w:sz w:val="26"/>
          <w:szCs w:val="26"/>
        </w:rPr>
        <w:t>При условии выполнения обязательств, предусмотренных Договором, Субъект представляет в Администрацию:</w:t>
      </w:r>
    </w:p>
    <w:p w:rsidR="00EF6D70" w:rsidRPr="009C1797" w:rsidRDefault="00EF6D70" w:rsidP="00C62489">
      <w:pPr>
        <w:numPr>
          <w:ilvl w:val="0"/>
          <w:numId w:val="21"/>
        </w:numPr>
        <w:tabs>
          <w:tab w:val="left" w:pos="1134"/>
        </w:tabs>
        <w:ind w:left="0" w:firstLine="709"/>
        <w:jc w:val="both"/>
        <w:rPr>
          <w:sz w:val="26"/>
          <w:szCs w:val="26"/>
        </w:rPr>
      </w:pPr>
      <w:proofErr w:type="gramStart"/>
      <w:r w:rsidRPr="009C1797">
        <w:rPr>
          <w:sz w:val="26"/>
          <w:szCs w:val="26"/>
        </w:rPr>
        <w:t>отчет</w:t>
      </w:r>
      <w:proofErr w:type="gramEnd"/>
      <w:r w:rsidRPr="009C1797">
        <w:rPr>
          <w:sz w:val="26"/>
          <w:szCs w:val="26"/>
        </w:rPr>
        <w:t xml:space="preserve"> о результатах деятельности ЦМИТ ежеквартально до 10 числа месяца, следующего за отчётным периодом, а за IV квартал – не позднее 30 декабря текущего календарного года) в соответствии с формой, установленной в Договоре.</w:t>
      </w:r>
    </w:p>
    <w:p w:rsidR="00EF6D70" w:rsidRPr="009C1797" w:rsidRDefault="00EF6D70" w:rsidP="00C62489">
      <w:pPr>
        <w:numPr>
          <w:ilvl w:val="0"/>
          <w:numId w:val="21"/>
        </w:numPr>
        <w:tabs>
          <w:tab w:val="left" w:pos="1134"/>
        </w:tabs>
        <w:ind w:left="0" w:firstLine="709"/>
        <w:jc w:val="both"/>
        <w:rPr>
          <w:sz w:val="26"/>
          <w:szCs w:val="26"/>
        </w:rPr>
      </w:pPr>
      <w:proofErr w:type="gramStart"/>
      <w:r w:rsidRPr="009C1797">
        <w:rPr>
          <w:sz w:val="26"/>
          <w:szCs w:val="26"/>
        </w:rPr>
        <w:t>отчет</w:t>
      </w:r>
      <w:proofErr w:type="gramEnd"/>
      <w:r w:rsidRPr="009C1797">
        <w:rPr>
          <w:sz w:val="26"/>
          <w:szCs w:val="26"/>
        </w:rPr>
        <w:t xml:space="preserve"> о </w:t>
      </w:r>
      <w:r w:rsidR="002E0280" w:rsidRPr="009C1797">
        <w:rPr>
          <w:sz w:val="26"/>
          <w:szCs w:val="26"/>
        </w:rPr>
        <w:t>результатах деятельности С</w:t>
      </w:r>
      <w:r w:rsidR="00B902A4" w:rsidRPr="009C1797">
        <w:rPr>
          <w:sz w:val="26"/>
          <w:szCs w:val="26"/>
        </w:rPr>
        <w:t>у</w:t>
      </w:r>
      <w:r w:rsidR="002E0280" w:rsidRPr="009C1797">
        <w:rPr>
          <w:sz w:val="26"/>
          <w:szCs w:val="26"/>
        </w:rPr>
        <w:t>бъекта</w:t>
      </w:r>
      <w:r w:rsidRPr="009C1797">
        <w:rPr>
          <w:sz w:val="26"/>
          <w:szCs w:val="26"/>
        </w:rPr>
        <w:t xml:space="preserve">, не позднее 1 мая года, следующего за годом получения </w:t>
      </w:r>
      <w:r w:rsidR="002E0280" w:rsidRPr="009C1797">
        <w:rPr>
          <w:sz w:val="26"/>
          <w:szCs w:val="26"/>
        </w:rPr>
        <w:t>Гранта, в соответствии с формой, установленной в Договоре</w:t>
      </w:r>
      <w:r w:rsidRPr="009C1797">
        <w:rPr>
          <w:sz w:val="26"/>
          <w:szCs w:val="26"/>
        </w:rPr>
        <w:t>;</w:t>
      </w:r>
    </w:p>
    <w:p w:rsidR="00EF6D70" w:rsidRPr="009C1797" w:rsidRDefault="00EF6D70" w:rsidP="00C62489">
      <w:pPr>
        <w:numPr>
          <w:ilvl w:val="0"/>
          <w:numId w:val="21"/>
        </w:numPr>
        <w:tabs>
          <w:tab w:val="left" w:pos="1134"/>
        </w:tabs>
        <w:ind w:left="0" w:firstLine="709"/>
        <w:jc w:val="both"/>
        <w:rPr>
          <w:sz w:val="26"/>
          <w:szCs w:val="26"/>
        </w:rPr>
      </w:pPr>
      <w:proofErr w:type="gramStart"/>
      <w:r w:rsidRPr="009C1797">
        <w:rPr>
          <w:sz w:val="26"/>
          <w:szCs w:val="26"/>
        </w:rPr>
        <w:t>копии</w:t>
      </w:r>
      <w:proofErr w:type="gramEnd"/>
      <w:r w:rsidRPr="009C1797">
        <w:rPr>
          <w:sz w:val="26"/>
          <w:szCs w:val="26"/>
        </w:rPr>
        <w:t xml:space="preserve"> бухгалтерского баланса и налоговых деклараций по применяемым специальным режимам налогообложения (для применяющих такие режимы), в срок предусмотренный налоговым законодательством, но не позднее 1 мая года, следующего за истекшим налоговым периодом.</w:t>
      </w:r>
    </w:p>
    <w:p w:rsidR="00EF6D70" w:rsidRPr="009C1797" w:rsidRDefault="00EF6D70" w:rsidP="00EF6D70">
      <w:pPr>
        <w:tabs>
          <w:tab w:val="left" w:pos="1276"/>
        </w:tabs>
        <w:ind w:firstLine="720"/>
        <w:rPr>
          <w:sz w:val="26"/>
          <w:szCs w:val="26"/>
        </w:rPr>
      </w:pPr>
    </w:p>
    <w:p w:rsidR="00EF6D70" w:rsidRPr="009C1797" w:rsidRDefault="00EF6D70" w:rsidP="00EF6D70">
      <w:pPr>
        <w:tabs>
          <w:tab w:val="left" w:pos="1276"/>
        </w:tabs>
        <w:jc w:val="center"/>
        <w:rPr>
          <w:sz w:val="26"/>
          <w:szCs w:val="26"/>
        </w:rPr>
      </w:pPr>
      <w:r w:rsidRPr="009C1797">
        <w:rPr>
          <w:sz w:val="26"/>
          <w:szCs w:val="26"/>
        </w:rPr>
        <w:t xml:space="preserve">5. </w:t>
      </w:r>
      <w:r w:rsidR="002E0280" w:rsidRPr="009C1797">
        <w:rPr>
          <w:bCs/>
          <w:iCs/>
          <w:sz w:val="26"/>
          <w:szCs w:val="26"/>
        </w:rPr>
        <w:t>Порядок осуществления контроля</w:t>
      </w:r>
    </w:p>
    <w:p w:rsidR="00EF6D70" w:rsidRPr="009C1797" w:rsidRDefault="00EF6D70" w:rsidP="00EF6D70">
      <w:pPr>
        <w:pStyle w:val="a3"/>
        <w:tabs>
          <w:tab w:val="left" w:pos="284"/>
        </w:tabs>
        <w:ind w:left="585"/>
        <w:rPr>
          <w:sz w:val="26"/>
          <w:szCs w:val="26"/>
        </w:rPr>
      </w:pPr>
    </w:p>
    <w:p w:rsidR="00EF6D70" w:rsidRPr="009C1797" w:rsidRDefault="00EF6D70" w:rsidP="00EF6D70">
      <w:pPr>
        <w:pStyle w:val="a3"/>
        <w:tabs>
          <w:tab w:val="left" w:pos="1372"/>
        </w:tabs>
        <w:autoSpaceDE w:val="0"/>
        <w:autoSpaceDN w:val="0"/>
        <w:adjustRightInd w:val="0"/>
        <w:ind w:left="0" w:firstLine="709"/>
        <w:jc w:val="both"/>
        <w:rPr>
          <w:rFonts w:eastAsia="Calibri"/>
          <w:sz w:val="26"/>
          <w:szCs w:val="26"/>
          <w:lang w:eastAsia="en-US"/>
        </w:rPr>
      </w:pPr>
      <w:r w:rsidRPr="009C1797">
        <w:rPr>
          <w:rFonts w:eastAsia="Calibri"/>
          <w:sz w:val="26"/>
          <w:szCs w:val="26"/>
          <w:lang w:eastAsia="en-US"/>
        </w:rPr>
        <w:t>5.1.</w:t>
      </w:r>
      <w:r w:rsidRPr="009C1797">
        <w:rPr>
          <w:rFonts w:eastAsia="Calibri"/>
          <w:sz w:val="26"/>
          <w:szCs w:val="26"/>
        </w:rPr>
        <w:t xml:space="preserve"> </w:t>
      </w:r>
      <w:r w:rsidRPr="009C1797">
        <w:rPr>
          <w:rFonts w:eastAsia="Calibri"/>
          <w:sz w:val="26"/>
          <w:szCs w:val="26"/>
          <w:lang w:eastAsia="en-US"/>
        </w:rPr>
        <w:t>Администрация, а также уполномоченный орган внутреннего муниципального финансового контроля Нефтеюганского района в обязательном порядке осуществляют контроль целевого использования средств Гранта, предоставленного по Договору, соблюдения целей</w:t>
      </w:r>
      <w:r w:rsidR="002E0280" w:rsidRPr="009C1797">
        <w:rPr>
          <w:rFonts w:eastAsia="Calibri"/>
          <w:sz w:val="26"/>
          <w:szCs w:val="26"/>
          <w:lang w:eastAsia="en-US"/>
        </w:rPr>
        <w:t>, условий</w:t>
      </w:r>
      <w:r w:rsidRPr="009C1797">
        <w:rPr>
          <w:rFonts w:eastAsia="Calibri"/>
          <w:sz w:val="26"/>
          <w:szCs w:val="26"/>
          <w:lang w:eastAsia="en-US"/>
        </w:rPr>
        <w:t xml:space="preserve"> и порядка предоставления Гранта Субъектам.</w:t>
      </w:r>
    </w:p>
    <w:p w:rsidR="00EF6D70" w:rsidRPr="009C1797" w:rsidRDefault="00EF6D70" w:rsidP="00EF6D70">
      <w:pPr>
        <w:pStyle w:val="a3"/>
        <w:tabs>
          <w:tab w:val="left" w:pos="1372"/>
        </w:tabs>
        <w:autoSpaceDE w:val="0"/>
        <w:autoSpaceDN w:val="0"/>
        <w:adjustRightInd w:val="0"/>
        <w:ind w:left="0" w:firstLine="709"/>
        <w:jc w:val="both"/>
        <w:rPr>
          <w:rFonts w:eastAsia="Calibri"/>
          <w:sz w:val="26"/>
          <w:szCs w:val="26"/>
          <w:lang w:eastAsia="en-US"/>
        </w:rPr>
      </w:pPr>
      <w:r w:rsidRPr="009C1797">
        <w:rPr>
          <w:rFonts w:eastAsia="Calibri"/>
          <w:sz w:val="26"/>
          <w:szCs w:val="26"/>
          <w:lang w:eastAsia="en-US"/>
        </w:rPr>
        <w:t xml:space="preserve">5.2. Контроль соблюдения условий расходования и целевого использования средств Гранта осуществляет контрольно-ревизионное управление </w:t>
      </w:r>
      <w:r w:rsidRPr="009C1797">
        <w:rPr>
          <w:sz w:val="26"/>
          <w:szCs w:val="26"/>
        </w:rPr>
        <w:t>администрации Нефтеюганского района</w:t>
      </w:r>
      <w:r w:rsidRPr="009C1797">
        <w:rPr>
          <w:rFonts w:eastAsia="Calibri"/>
          <w:sz w:val="26"/>
          <w:szCs w:val="26"/>
          <w:lang w:eastAsia="en-US"/>
        </w:rPr>
        <w:t xml:space="preserve"> в соответствии с законодательством Российской Федерации.</w:t>
      </w:r>
    </w:p>
    <w:p w:rsidR="00C96117" w:rsidRPr="009C1797" w:rsidRDefault="00C96117" w:rsidP="00C96117">
      <w:pPr>
        <w:tabs>
          <w:tab w:val="left" w:pos="1276"/>
        </w:tabs>
        <w:ind w:firstLine="709"/>
        <w:jc w:val="both"/>
        <w:rPr>
          <w:rFonts w:eastAsia="Calibri"/>
          <w:sz w:val="26"/>
          <w:szCs w:val="26"/>
          <w:lang w:eastAsia="en-US"/>
        </w:rPr>
      </w:pPr>
      <w:r w:rsidRPr="009C1797">
        <w:rPr>
          <w:rFonts w:eastAsia="Calibri"/>
          <w:sz w:val="26"/>
          <w:szCs w:val="26"/>
          <w:lang w:eastAsia="en-US"/>
        </w:rPr>
        <w:t>5.3. Грант подлежит возврату в бюджет Нефтеюганского района в случаях несоблюдения Субъектом целей, условий и Порядка предоставления гранта, выявленного по фактам проверок, произведенных Администрацией и контрольно-ревизионным управлением администрации Нефтеюганского района, в том числе:</w:t>
      </w:r>
    </w:p>
    <w:p w:rsidR="00C96117" w:rsidRPr="009C1797" w:rsidRDefault="00C96117" w:rsidP="00C62489">
      <w:pPr>
        <w:pStyle w:val="a3"/>
        <w:numPr>
          <w:ilvl w:val="0"/>
          <w:numId w:val="40"/>
        </w:numPr>
        <w:ind w:left="1134" w:hanging="294"/>
        <w:jc w:val="both"/>
        <w:rPr>
          <w:rFonts w:eastAsia="Calibri"/>
          <w:sz w:val="26"/>
          <w:szCs w:val="26"/>
          <w:lang w:eastAsia="en-US"/>
        </w:rPr>
      </w:pPr>
      <w:proofErr w:type="gramStart"/>
      <w:r w:rsidRPr="009C1797">
        <w:rPr>
          <w:rFonts w:eastAsia="Calibri"/>
          <w:sz w:val="26"/>
          <w:szCs w:val="26"/>
          <w:lang w:eastAsia="en-US"/>
        </w:rPr>
        <w:t>нецелевого</w:t>
      </w:r>
      <w:proofErr w:type="gramEnd"/>
      <w:r w:rsidRPr="009C1797">
        <w:rPr>
          <w:rFonts w:eastAsia="Calibri"/>
          <w:sz w:val="26"/>
          <w:szCs w:val="26"/>
          <w:lang w:eastAsia="en-US"/>
        </w:rPr>
        <w:t xml:space="preserve"> использования предоставленного Гранта;</w:t>
      </w:r>
    </w:p>
    <w:p w:rsidR="00C96117" w:rsidRPr="009C1797" w:rsidRDefault="00C96117" w:rsidP="00C62489">
      <w:pPr>
        <w:pStyle w:val="a3"/>
        <w:numPr>
          <w:ilvl w:val="0"/>
          <w:numId w:val="40"/>
        </w:numPr>
        <w:ind w:left="1134" w:hanging="294"/>
        <w:jc w:val="both"/>
        <w:rPr>
          <w:rFonts w:eastAsia="Calibri"/>
          <w:sz w:val="26"/>
          <w:szCs w:val="26"/>
          <w:lang w:eastAsia="en-US"/>
        </w:rPr>
      </w:pPr>
      <w:proofErr w:type="gramStart"/>
      <w:r w:rsidRPr="009C1797">
        <w:rPr>
          <w:rFonts w:eastAsia="Calibri"/>
          <w:sz w:val="26"/>
          <w:szCs w:val="26"/>
          <w:lang w:eastAsia="en-US"/>
        </w:rPr>
        <w:t>непредставления</w:t>
      </w:r>
      <w:proofErr w:type="gramEnd"/>
      <w:r w:rsidRPr="009C1797">
        <w:rPr>
          <w:rFonts w:eastAsia="Calibri"/>
          <w:sz w:val="26"/>
          <w:szCs w:val="26"/>
          <w:lang w:eastAsia="en-US"/>
        </w:rPr>
        <w:t xml:space="preserve"> либо несвоевременного предоставления отчетности.</w:t>
      </w:r>
    </w:p>
    <w:p w:rsidR="00EF6D70" w:rsidRPr="009C1797" w:rsidRDefault="00EF6D70" w:rsidP="00EF6D70">
      <w:pPr>
        <w:tabs>
          <w:tab w:val="left" w:pos="1276"/>
        </w:tabs>
        <w:ind w:firstLine="709"/>
        <w:jc w:val="both"/>
        <w:rPr>
          <w:rFonts w:eastAsia="Calibri"/>
          <w:sz w:val="26"/>
          <w:szCs w:val="26"/>
          <w:lang w:eastAsia="en-US"/>
        </w:rPr>
      </w:pPr>
      <w:r w:rsidRPr="009C1797">
        <w:rPr>
          <w:rFonts w:eastAsia="Calibri"/>
          <w:sz w:val="26"/>
          <w:szCs w:val="26"/>
          <w:lang w:eastAsia="en-US"/>
        </w:rPr>
        <w:t xml:space="preserve">5.4. Грант подлежит возврату в бюджет Нефтеюганского района </w:t>
      </w:r>
      <w:r w:rsidRPr="009C1797">
        <w:rPr>
          <w:rFonts w:eastAsia="Calibri"/>
          <w:sz w:val="26"/>
          <w:szCs w:val="26"/>
          <w:lang w:eastAsia="en-US"/>
        </w:rPr>
        <w:br/>
        <w:t>в следующем порядке:</w:t>
      </w:r>
    </w:p>
    <w:p w:rsidR="00EF6D70" w:rsidRPr="009C1797" w:rsidRDefault="00EF6D70" w:rsidP="00EF6D70">
      <w:pPr>
        <w:pStyle w:val="a3"/>
        <w:autoSpaceDE w:val="0"/>
        <w:autoSpaceDN w:val="0"/>
        <w:adjustRightInd w:val="0"/>
        <w:ind w:left="0" w:firstLine="709"/>
        <w:jc w:val="both"/>
        <w:rPr>
          <w:rFonts w:eastAsia="Calibri"/>
          <w:sz w:val="26"/>
          <w:szCs w:val="26"/>
          <w:lang w:eastAsia="en-US"/>
        </w:rPr>
      </w:pPr>
      <w:r w:rsidRPr="009C1797">
        <w:rPr>
          <w:rFonts w:eastAsia="Calibri"/>
          <w:sz w:val="26"/>
          <w:szCs w:val="26"/>
          <w:lang w:eastAsia="en-US"/>
        </w:rPr>
        <w:t>5.4.1. Контрольно-ревизионное управление администрации Нефтеюганского района в течение 3 рабочих дней со дня выявления нарушения направляет ответственному исполнителю акт проверки.</w:t>
      </w:r>
    </w:p>
    <w:p w:rsidR="00EF6D70" w:rsidRPr="009C1797" w:rsidRDefault="00EF6D70" w:rsidP="00EF6D70">
      <w:pPr>
        <w:pStyle w:val="a3"/>
        <w:autoSpaceDE w:val="0"/>
        <w:autoSpaceDN w:val="0"/>
        <w:adjustRightInd w:val="0"/>
        <w:ind w:left="0" w:firstLine="709"/>
        <w:jc w:val="both"/>
        <w:rPr>
          <w:rFonts w:eastAsia="Calibri"/>
          <w:sz w:val="26"/>
          <w:szCs w:val="26"/>
          <w:lang w:eastAsia="en-US"/>
        </w:rPr>
      </w:pPr>
      <w:r w:rsidRPr="009C1797">
        <w:rPr>
          <w:rFonts w:eastAsia="Calibri"/>
          <w:sz w:val="26"/>
          <w:szCs w:val="26"/>
          <w:lang w:eastAsia="en-US"/>
        </w:rPr>
        <w:t>5.4.2. Ответственный исполнитель в течение 5 рабочих дней на основании акта проверки направляет Субъекту письменное требование (уведомление) о возврате Гранта.</w:t>
      </w:r>
    </w:p>
    <w:p w:rsidR="00EF6D70" w:rsidRPr="009C1797" w:rsidRDefault="00EF6D70" w:rsidP="00EF6D70">
      <w:pPr>
        <w:pStyle w:val="a3"/>
        <w:autoSpaceDE w:val="0"/>
        <w:autoSpaceDN w:val="0"/>
        <w:adjustRightInd w:val="0"/>
        <w:ind w:left="0" w:firstLine="709"/>
        <w:jc w:val="both"/>
        <w:rPr>
          <w:rFonts w:eastAsia="Calibri"/>
          <w:sz w:val="26"/>
          <w:szCs w:val="26"/>
          <w:lang w:eastAsia="en-US"/>
        </w:rPr>
      </w:pPr>
      <w:r w:rsidRPr="009C1797">
        <w:rPr>
          <w:rFonts w:eastAsia="Calibri"/>
          <w:sz w:val="26"/>
          <w:szCs w:val="26"/>
          <w:lang w:eastAsia="en-US"/>
        </w:rPr>
        <w:t xml:space="preserve">5.4.3. Субъект обязан в течение 10 рабочих </w:t>
      </w:r>
      <w:proofErr w:type="gramStart"/>
      <w:r w:rsidRPr="009C1797">
        <w:rPr>
          <w:rFonts w:eastAsia="Calibri"/>
          <w:sz w:val="26"/>
          <w:szCs w:val="26"/>
          <w:lang w:eastAsia="en-US"/>
        </w:rPr>
        <w:t>дней  со</w:t>
      </w:r>
      <w:proofErr w:type="gramEnd"/>
      <w:r w:rsidRPr="009C1797">
        <w:rPr>
          <w:rFonts w:eastAsia="Calibri"/>
          <w:sz w:val="26"/>
          <w:szCs w:val="26"/>
          <w:lang w:eastAsia="en-US"/>
        </w:rPr>
        <w:t xml:space="preserve"> дня получения требования (уведомления) о возврате Гранта перечислить указанную в требовании сумму </w:t>
      </w:r>
      <w:r w:rsidRPr="009C1797">
        <w:rPr>
          <w:rFonts w:eastAsia="Calibri"/>
          <w:sz w:val="26"/>
          <w:szCs w:val="26"/>
          <w:lang w:eastAsia="en-US"/>
        </w:rPr>
        <w:br/>
        <w:t>по реквизитам, указанным в нем.</w:t>
      </w:r>
    </w:p>
    <w:p w:rsidR="00EF6D70" w:rsidRPr="009C1797" w:rsidRDefault="00EF6D70" w:rsidP="00EF6D70">
      <w:pPr>
        <w:pStyle w:val="a3"/>
        <w:tabs>
          <w:tab w:val="left" w:pos="0"/>
        </w:tabs>
        <w:ind w:left="0" w:firstLine="720"/>
        <w:jc w:val="both"/>
        <w:rPr>
          <w:sz w:val="26"/>
          <w:szCs w:val="26"/>
        </w:rPr>
      </w:pPr>
      <w:r w:rsidRPr="009C1797">
        <w:rPr>
          <w:sz w:val="26"/>
          <w:szCs w:val="26"/>
        </w:rPr>
        <w:t>5.5. Остатки Гранта,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использованные в отчетном финансовом году, подлежат возврату в бюджет Нефтеюганского района (за исключением Гранта, предоставленного в пределах суммы, необходимой для оплаты денежных обязательств Субъекта, источником финансового обеспечения которых является указанный Грант).</w:t>
      </w:r>
    </w:p>
    <w:p w:rsidR="00EF6D70" w:rsidRPr="009C1797" w:rsidRDefault="00EF6D70" w:rsidP="00EF6D70">
      <w:pPr>
        <w:widowControl w:val="0"/>
        <w:tabs>
          <w:tab w:val="left" w:pos="-142"/>
          <w:tab w:val="left" w:pos="0"/>
        </w:tabs>
        <w:autoSpaceDE w:val="0"/>
        <w:autoSpaceDN w:val="0"/>
        <w:adjustRightInd w:val="0"/>
        <w:ind w:firstLine="709"/>
        <w:jc w:val="both"/>
        <w:rPr>
          <w:rFonts w:eastAsia="Calibri"/>
          <w:sz w:val="26"/>
          <w:szCs w:val="26"/>
          <w:lang w:eastAsia="en-US"/>
        </w:rPr>
      </w:pPr>
      <w:r w:rsidRPr="009C1797">
        <w:rPr>
          <w:rFonts w:eastAsia="Calibri"/>
          <w:sz w:val="26"/>
          <w:szCs w:val="26"/>
          <w:lang w:eastAsia="en-US"/>
        </w:rPr>
        <w:t>5.6. В случае невыполнения требования о возврате суммы Гранта в бюджет Нефтеюганского района взыскание средств Гранта осуществляется в судебном порядке в соответствии с законодательством Российской Федерации.</w:t>
      </w: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p>
    <w:p w:rsidR="00EF6D70" w:rsidRPr="009C1797" w:rsidRDefault="00EF6D70" w:rsidP="00EF6D70">
      <w:pPr>
        <w:ind w:left="4962"/>
        <w:rPr>
          <w:sz w:val="24"/>
          <w:szCs w:val="24"/>
        </w:rPr>
      </w:pPr>
      <w:r w:rsidRPr="009C1797">
        <w:rPr>
          <w:sz w:val="24"/>
          <w:szCs w:val="24"/>
        </w:rPr>
        <w:t xml:space="preserve">Приложение № 1 </w:t>
      </w:r>
    </w:p>
    <w:p w:rsidR="00EF6D70" w:rsidRPr="009C1797" w:rsidRDefault="00EF6D70" w:rsidP="00EF6D70">
      <w:pPr>
        <w:ind w:left="4962"/>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гранта в форме субсидии на создание и (или) обеспечение деятельности центра молодежного инновационного творчества субъектам </w:t>
      </w:r>
    </w:p>
    <w:p w:rsidR="00EF6D70" w:rsidRPr="009C1797" w:rsidRDefault="00EF6D70" w:rsidP="00EF6D70">
      <w:pPr>
        <w:ind w:left="4962"/>
        <w:rPr>
          <w:sz w:val="24"/>
          <w:szCs w:val="24"/>
        </w:rPr>
      </w:pPr>
      <w:proofErr w:type="gramStart"/>
      <w:r w:rsidRPr="009C1797">
        <w:rPr>
          <w:sz w:val="24"/>
          <w:szCs w:val="24"/>
        </w:rPr>
        <w:t>малого</w:t>
      </w:r>
      <w:proofErr w:type="gramEnd"/>
      <w:r w:rsidRPr="009C1797">
        <w:rPr>
          <w:sz w:val="24"/>
          <w:szCs w:val="24"/>
        </w:rPr>
        <w:t xml:space="preserve"> и среднего предпринимательства Нефтеюганского района</w:t>
      </w:r>
    </w:p>
    <w:p w:rsidR="00EF6D70" w:rsidRPr="009C1797" w:rsidRDefault="00EF6D70" w:rsidP="00EF6D70">
      <w:pPr>
        <w:jc w:val="both"/>
        <w:rPr>
          <w:sz w:val="26"/>
          <w:szCs w:val="26"/>
        </w:rPr>
      </w:pPr>
    </w:p>
    <w:p w:rsidR="00EF6D70" w:rsidRPr="009C1797" w:rsidRDefault="00EF6D70" w:rsidP="00EF6D70">
      <w:pPr>
        <w:jc w:val="center"/>
        <w:rPr>
          <w:sz w:val="26"/>
          <w:szCs w:val="26"/>
        </w:rPr>
      </w:pPr>
    </w:p>
    <w:p w:rsidR="00EF6D70" w:rsidRPr="009C1797" w:rsidRDefault="00EF6D70" w:rsidP="00EF6D70">
      <w:pPr>
        <w:jc w:val="center"/>
        <w:rPr>
          <w:sz w:val="26"/>
          <w:szCs w:val="26"/>
        </w:rPr>
      </w:pPr>
      <w:r w:rsidRPr="009C1797">
        <w:rPr>
          <w:sz w:val="26"/>
          <w:szCs w:val="26"/>
        </w:rPr>
        <w:t xml:space="preserve">ПЕРЕЧЕНЬ </w:t>
      </w:r>
    </w:p>
    <w:p w:rsidR="00EF6D70" w:rsidRPr="009C1797" w:rsidRDefault="00EF6D70" w:rsidP="00EF6D70">
      <w:pPr>
        <w:jc w:val="center"/>
        <w:rPr>
          <w:sz w:val="26"/>
          <w:szCs w:val="26"/>
        </w:rPr>
      </w:pPr>
      <w:proofErr w:type="gramStart"/>
      <w:r w:rsidRPr="009C1797">
        <w:rPr>
          <w:sz w:val="26"/>
          <w:szCs w:val="26"/>
        </w:rPr>
        <w:t>документов</w:t>
      </w:r>
      <w:proofErr w:type="gramEnd"/>
      <w:r w:rsidRPr="009C1797">
        <w:rPr>
          <w:sz w:val="26"/>
          <w:szCs w:val="26"/>
        </w:rPr>
        <w:t xml:space="preserve"> для получения гранта в форме субсидии 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p>
    <w:p w:rsidR="00EF6D70" w:rsidRPr="009C1797" w:rsidRDefault="00EF6D70" w:rsidP="00EF6D70">
      <w:pPr>
        <w:jc w:val="center"/>
        <w:rPr>
          <w:sz w:val="26"/>
          <w:szCs w:val="26"/>
        </w:rPr>
      </w:pPr>
    </w:p>
    <w:p w:rsidR="00EF6D70" w:rsidRPr="009C1797" w:rsidRDefault="00EF6D70" w:rsidP="00C62489">
      <w:pPr>
        <w:numPr>
          <w:ilvl w:val="1"/>
          <w:numId w:val="16"/>
        </w:numPr>
        <w:tabs>
          <w:tab w:val="left" w:pos="1148"/>
        </w:tabs>
        <w:autoSpaceDE w:val="0"/>
        <w:autoSpaceDN w:val="0"/>
        <w:adjustRightInd w:val="0"/>
        <w:ind w:firstLine="709"/>
        <w:jc w:val="both"/>
        <w:rPr>
          <w:sz w:val="26"/>
          <w:szCs w:val="26"/>
        </w:rPr>
      </w:pPr>
      <w:r w:rsidRPr="009C1797">
        <w:rPr>
          <w:sz w:val="26"/>
          <w:szCs w:val="26"/>
        </w:rPr>
        <w:t xml:space="preserve">Заявление о предоставлении Гранта подписанное Субъектом, либо уполномоченным лицом (согласно приложению № 2 к Порядку). </w:t>
      </w:r>
    </w:p>
    <w:p w:rsidR="00EF6D70" w:rsidRPr="009C1797" w:rsidRDefault="00497DA7" w:rsidP="00C62489">
      <w:pPr>
        <w:numPr>
          <w:ilvl w:val="1"/>
          <w:numId w:val="16"/>
        </w:numPr>
        <w:tabs>
          <w:tab w:val="left" w:pos="1148"/>
        </w:tabs>
        <w:autoSpaceDE w:val="0"/>
        <w:autoSpaceDN w:val="0"/>
        <w:adjustRightInd w:val="0"/>
        <w:jc w:val="both"/>
        <w:rPr>
          <w:sz w:val="26"/>
          <w:szCs w:val="26"/>
        </w:rPr>
      </w:pPr>
      <w:r w:rsidRPr="009C1797">
        <w:rPr>
          <w:sz w:val="26"/>
          <w:szCs w:val="26"/>
        </w:rPr>
        <w:t>Информационное письмо о банковских реквизитах, на которые подлежит перечислению Грант (письмо банка, карточка предприятия, информационное письмо Субъекта)</w:t>
      </w:r>
      <w:r w:rsidR="00EF6D70" w:rsidRPr="009C1797">
        <w:rPr>
          <w:sz w:val="26"/>
          <w:szCs w:val="26"/>
        </w:rPr>
        <w:t>.</w:t>
      </w:r>
    </w:p>
    <w:p w:rsidR="00EF6D70" w:rsidRPr="009C1797" w:rsidRDefault="00EF6D70" w:rsidP="00C62489">
      <w:pPr>
        <w:numPr>
          <w:ilvl w:val="1"/>
          <w:numId w:val="16"/>
        </w:numPr>
        <w:tabs>
          <w:tab w:val="left" w:pos="1148"/>
        </w:tabs>
        <w:autoSpaceDE w:val="0"/>
        <w:autoSpaceDN w:val="0"/>
        <w:adjustRightInd w:val="0"/>
        <w:ind w:firstLine="709"/>
        <w:jc w:val="both"/>
        <w:rPr>
          <w:sz w:val="26"/>
          <w:szCs w:val="26"/>
        </w:rPr>
      </w:pPr>
      <w:r w:rsidRPr="009C1797">
        <w:rPr>
          <w:sz w:val="26"/>
          <w:szCs w:val="26"/>
        </w:rPr>
        <w:t>Оригиналы и копии документов:</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копия</w:t>
      </w:r>
      <w:proofErr w:type="gramEnd"/>
      <w:r w:rsidRPr="009C1797">
        <w:rPr>
          <w:sz w:val="26"/>
          <w:szCs w:val="26"/>
        </w:rPr>
        <w:t xml:space="preserve"> паспорта гражданина Российской Федерации (для индивидуальных предпринимателей);</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документ</w:t>
      </w:r>
      <w:proofErr w:type="gramEnd"/>
      <w:r w:rsidRPr="009C1797">
        <w:rPr>
          <w:sz w:val="26"/>
          <w:szCs w:val="26"/>
        </w:rPr>
        <w:t>, подтверждающий полномочия руководителя (копия решения учредителей, приказ о назначении);</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учредительных</w:t>
      </w:r>
      <w:proofErr w:type="gramEnd"/>
      <w:r w:rsidRPr="009C1797">
        <w:rPr>
          <w:sz w:val="26"/>
          <w:szCs w:val="26"/>
        </w:rPr>
        <w:t xml:space="preserve"> документов (для юридического лица);</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согласие</w:t>
      </w:r>
      <w:proofErr w:type="gramEnd"/>
      <w:r w:rsidRPr="009C1797">
        <w:rPr>
          <w:sz w:val="26"/>
          <w:szCs w:val="26"/>
        </w:rPr>
        <w:t xml:space="preserve"> на обработку персональных данных (приложение № 3 </w:t>
      </w:r>
      <w:r w:rsidRPr="009C1797">
        <w:rPr>
          <w:sz w:val="26"/>
          <w:szCs w:val="26"/>
        </w:rPr>
        <w:br/>
        <w:t>к Порядку);</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проект</w:t>
      </w:r>
      <w:proofErr w:type="gramEnd"/>
      <w:r w:rsidRPr="009C1797">
        <w:rPr>
          <w:sz w:val="26"/>
          <w:szCs w:val="26"/>
        </w:rPr>
        <w:t xml:space="preserve"> создания и (или) обеспечения деятельности ЦМИТ (в печатном и электронном виде на </w:t>
      </w:r>
      <w:proofErr w:type="spellStart"/>
      <w:r w:rsidRPr="009C1797">
        <w:rPr>
          <w:sz w:val="26"/>
          <w:szCs w:val="26"/>
        </w:rPr>
        <w:t>флеш</w:t>
      </w:r>
      <w:proofErr w:type="spellEnd"/>
      <w:r w:rsidRPr="009C1797">
        <w:rPr>
          <w:sz w:val="26"/>
          <w:szCs w:val="26"/>
        </w:rPr>
        <w:t>-накопителе);</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документы</w:t>
      </w:r>
      <w:proofErr w:type="gramEnd"/>
      <w:r w:rsidRPr="009C1797">
        <w:rPr>
          <w:sz w:val="26"/>
          <w:szCs w:val="26"/>
        </w:rPr>
        <w:t xml:space="preserve">, подтверждающие </w:t>
      </w:r>
      <w:proofErr w:type="spellStart"/>
      <w:r w:rsidRPr="009C1797">
        <w:rPr>
          <w:sz w:val="26"/>
          <w:szCs w:val="26"/>
        </w:rPr>
        <w:t>софинансирование</w:t>
      </w:r>
      <w:proofErr w:type="spellEnd"/>
      <w:r w:rsidRPr="009C1797">
        <w:rPr>
          <w:sz w:val="26"/>
          <w:szCs w:val="26"/>
        </w:rPr>
        <w:t xml:space="preserve"> Субъектом расходов не менее 15 процентов от общего размера Гранта (копии договоров, счетов-фактур, накладных, актов, копии платежных поручений, заверенные кредитной организацией, а также другие бухгалтерские документы, подтверждающие факт оплаты расходов); </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лицензии</w:t>
      </w:r>
      <w:proofErr w:type="gramEnd"/>
      <w:r w:rsidRPr="009C1797">
        <w:rPr>
          <w:sz w:val="26"/>
          <w:szCs w:val="26"/>
        </w:rPr>
        <w:t>, сертификаты, свидетельства, патенты, разрешения на осуществление предпринимательской деятельности (при наличии);</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документы</w:t>
      </w:r>
      <w:proofErr w:type="gramEnd"/>
      <w:r w:rsidRPr="009C1797">
        <w:rPr>
          <w:sz w:val="26"/>
          <w:szCs w:val="26"/>
        </w:rPr>
        <w:t>, подтверждающие наличие помещений для размещения оборудования в ЦМИТ (копии договоров аренды, договоров безвозмездного пользования, свидетельств о государственной регистрации права на объект недвижимого имущества и тому подобное);</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документы</w:t>
      </w:r>
      <w:proofErr w:type="gramEnd"/>
      <w:r w:rsidRPr="009C1797">
        <w:rPr>
          <w:sz w:val="26"/>
          <w:szCs w:val="26"/>
        </w:rPr>
        <w:t>, подтверждающие соответствие помещений ЦМИТ федеральным и региональным техническим требованиям по безопасности зданий и сооружений;</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документы</w:t>
      </w:r>
      <w:proofErr w:type="gramEnd"/>
      <w:r w:rsidRPr="009C1797">
        <w:rPr>
          <w:sz w:val="26"/>
          <w:szCs w:val="26"/>
        </w:rPr>
        <w:t>, подтверждающие безопасность оборудования ЦМИТ для работы с детьми и молодежью (паспорт оборудования, сертификаты соответствия и тому подобное);</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документы</w:t>
      </w:r>
      <w:proofErr w:type="gramEnd"/>
      <w:r w:rsidRPr="009C1797">
        <w:rPr>
          <w:sz w:val="26"/>
          <w:szCs w:val="26"/>
        </w:rPr>
        <w:t>, подтверждающие соответствие оборудования ЦМИТ санитарно-техническим требованиям размещения и использования в помещении ЦМИТ (сертификаты соответствия и тому подобное);</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трудовые</w:t>
      </w:r>
      <w:proofErr w:type="gramEnd"/>
      <w:r w:rsidRPr="009C1797">
        <w:rPr>
          <w:sz w:val="26"/>
          <w:szCs w:val="26"/>
        </w:rPr>
        <w:t xml:space="preserve"> договоры с двумя и более специалистами, умеющими работать </w:t>
      </w:r>
      <w:r w:rsidRPr="009C1797">
        <w:rPr>
          <w:sz w:val="26"/>
          <w:szCs w:val="26"/>
        </w:rPr>
        <w:br/>
        <w:t>на высокотехнологичном оборудовании ЦМИТ и документы, подтверждающие навыки владения оборудованием ЦМИТ;</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трудовые</w:t>
      </w:r>
      <w:proofErr w:type="gramEnd"/>
      <w:r w:rsidRPr="009C1797">
        <w:rPr>
          <w:sz w:val="26"/>
          <w:szCs w:val="26"/>
        </w:rPr>
        <w:t xml:space="preserve"> договоры с одним и более специалистами по работе с детьми </w:t>
      </w:r>
      <w:r w:rsidRPr="009C1797">
        <w:rPr>
          <w:sz w:val="26"/>
          <w:szCs w:val="26"/>
        </w:rPr>
        <w:br/>
        <w:t>и документы, подтверждающие соответствующее образование и опыт работы;</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договоры</w:t>
      </w:r>
      <w:proofErr w:type="gramEnd"/>
      <w:r w:rsidRPr="009C1797">
        <w:rPr>
          <w:sz w:val="26"/>
          <w:szCs w:val="26"/>
        </w:rPr>
        <w:t xml:space="preserve"> о сотрудничестве (взаимодействии) с образовательными организациями;</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документы</w:t>
      </w:r>
      <w:proofErr w:type="gramEnd"/>
      <w:r w:rsidRPr="009C1797">
        <w:rPr>
          <w:sz w:val="26"/>
          <w:szCs w:val="26"/>
        </w:rPr>
        <w:t>, подтверждающих наличие в помещении(-</w:t>
      </w:r>
      <w:proofErr w:type="spellStart"/>
      <w:r w:rsidRPr="009C1797">
        <w:rPr>
          <w:sz w:val="26"/>
          <w:szCs w:val="26"/>
        </w:rPr>
        <w:t>ях</w:t>
      </w:r>
      <w:proofErr w:type="spellEnd"/>
      <w:r w:rsidRPr="009C1797">
        <w:rPr>
          <w:sz w:val="26"/>
          <w:szCs w:val="26"/>
        </w:rPr>
        <w:t>) для  размещения оборудования ЦМИТ доступа к информационно-телекоммуникационной сети Интернет.</w:t>
      </w:r>
    </w:p>
    <w:p w:rsidR="00497DA7" w:rsidRPr="009C1797" w:rsidRDefault="00497DA7" w:rsidP="00C62489">
      <w:pPr>
        <w:numPr>
          <w:ilvl w:val="0"/>
          <w:numId w:val="19"/>
        </w:numPr>
        <w:tabs>
          <w:tab w:val="left" w:pos="0"/>
          <w:tab w:val="left" w:pos="1176"/>
        </w:tabs>
        <w:ind w:left="0" w:firstLine="709"/>
        <w:jc w:val="both"/>
        <w:rPr>
          <w:sz w:val="26"/>
          <w:szCs w:val="26"/>
        </w:rPr>
      </w:pPr>
      <w:proofErr w:type="gramStart"/>
      <w:r w:rsidRPr="009C1797">
        <w:rPr>
          <w:sz w:val="26"/>
          <w:szCs w:val="26"/>
        </w:rPr>
        <w:t>документы</w:t>
      </w:r>
      <w:proofErr w:type="gramEnd"/>
      <w:r w:rsidRPr="009C1797">
        <w:rPr>
          <w:sz w:val="26"/>
          <w:szCs w:val="26"/>
        </w:rPr>
        <w:t>, подтверждающие навыки владения оборудованием ЦМИТ специалистами (сертификаты, дипломы, свидетельства и прочие документы).</w:t>
      </w:r>
    </w:p>
    <w:p w:rsidR="00EF6D70" w:rsidRPr="009C1797" w:rsidRDefault="00EF6D70" w:rsidP="00C62489">
      <w:pPr>
        <w:numPr>
          <w:ilvl w:val="0"/>
          <w:numId w:val="19"/>
        </w:numPr>
        <w:tabs>
          <w:tab w:val="left" w:pos="0"/>
          <w:tab w:val="left" w:pos="1176"/>
        </w:tabs>
        <w:ind w:left="0" w:firstLine="709"/>
        <w:jc w:val="both"/>
        <w:rPr>
          <w:sz w:val="26"/>
          <w:szCs w:val="26"/>
        </w:rPr>
      </w:pPr>
      <w:proofErr w:type="gramStart"/>
      <w:r w:rsidRPr="009C1797">
        <w:rPr>
          <w:sz w:val="26"/>
          <w:szCs w:val="26"/>
        </w:rPr>
        <w:t>информацию</w:t>
      </w:r>
      <w:proofErr w:type="gramEnd"/>
      <w:r w:rsidRPr="009C1797">
        <w:rPr>
          <w:sz w:val="26"/>
          <w:szCs w:val="26"/>
        </w:rPr>
        <w:t xml:space="preserve"> о планируемых результатах деятельности ЦМИТ </w:t>
      </w:r>
      <w:r w:rsidRPr="009C1797">
        <w:rPr>
          <w:sz w:val="26"/>
          <w:szCs w:val="26"/>
        </w:rPr>
        <w:br/>
        <w:t>в соответствии с приложением № 4 к Порядку;</w:t>
      </w:r>
    </w:p>
    <w:p w:rsidR="00EF6D70" w:rsidRPr="009C1797" w:rsidRDefault="00EF6D70" w:rsidP="00EF6D70">
      <w:pPr>
        <w:tabs>
          <w:tab w:val="left" w:pos="1148"/>
        </w:tabs>
        <w:ind w:firstLine="709"/>
        <w:jc w:val="both"/>
        <w:rPr>
          <w:sz w:val="26"/>
          <w:szCs w:val="26"/>
        </w:rPr>
      </w:pPr>
      <w:r w:rsidRPr="009C1797">
        <w:rPr>
          <w:sz w:val="26"/>
          <w:szCs w:val="26"/>
        </w:rPr>
        <w:t xml:space="preserve">3.1. Перечень документов необходимых для предоставления Гранта, находящихся в распоряжении иных государственных органов, структурных подразделений администрации Нефтеюганского района, подлежащих получению </w:t>
      </w:r>
      <w:r w:rsidRPr="009C1797">
        <w:rPr>
          <w:sz w:val="26"/>
          <w:szCs w:val="26"/>
        </w:rPr>
        <w:br/>
        <w:t>в порядке межведомственного информационного взаимодействия:</w:t>
      </w:r>
    </w:p>
    <w:p w:rsidR="00EF6D70" w:rsidRPr="009C1797" w:rsidRDefault="00EF6D70" w:rsidP="00C62489">
      <w:pPr>
        <w:numPr>
          <w:ilvl w:val="0"/>
          <w:numId w:val="18"/>
        </w:numPr>
        <w:tabs>
          <w:tab w:val="left" w:pos="0"/>
          <w:tab w:val="left" w:pos="993"/>
        </w:tabs>
        <w:ind w:left="0" w:firstLine="709"/>
        <w:jc w:val="both"/>
        <w:rPr>
          <w:sz w:val="26"/>
          <w:szCs w:val="26"/>
        </w:rPr>
      </w:pPr>
      <w:proofErr w:type="gramStart"/>
      <w:r w:rsidRPr="009C1797">
        <w:rPr>
          <w:sz w:val="26"/>
          <w:szCs w:val="26"/>
        </w:rPr>
        <w:t>выписка</w:t>
      </w:r>
      <w:proofErr w:type="gramEnd"/>
      <w:r w:rsidRPr="009C1797">
        <w:rPr>
          <w:sz w:val="26"/>
          <w:szCs w:val="26"/>
        </w:rPr>
        <w:t xml:space="preserve"> из Единого государственного реестра юридических лиц;</w:t>
      </w:r>
    </w:p>
    <w:p w:rsidR="00EF6D70" w:rsidRPr="009C1797" w:rsidRDefault="00EF6D70" w:rsidP="00C62489">
      <w:pPr>
        <w:numPr>
          <w:ilvl w:val="0"/>
          <w:numId w:val="18"/>
        </w:numPr>
        <w:tabs>
          <w:tab w:val="left" w:pos="0"/>
          <w:tab w:val="left" w:pos="993"/>
        </w:tabs>
        <w:ind w:left="0" w:firstLine="709"/>
        <w:jc w:val="both"/>
        <w:rPr>
          <w:sz w:val="26"/>
          <w:szCs w:val="26"/>
        </w:rPr>
      </w:pPr>
      <w:proofErr w:type="gramStart"/>
      <w:r w:rsidRPr="009C1797">
        <w:rPr>
          <w:sz w:val="26"/>
          <w:szCs w:val="26"/>
        </w:rPr>
        <w:t>выписка</w:t>
      </w:r>
      <w:proofErr w:type="gramEnd"/>
      <w:r w:rsidRPr="009C1797">
        <w:rPr>
          <w:sz w:val="26"/>
          <w:szCs w:val="26"/>
        </w:rPr>
        <w:t xml:space="preserve"> из Единого государственного реестра индивидуальных предпринимателей;</w:t>
      </w:r>
    </w:p>
    <w:p w:rsidR="00EF6D70" w:rsidRPr="009C1797" w:rsidRDefault="00EF6D70" w:rsidP="00C62489">
      <w:pPr>
        <w:numPr>
          <w:ilvl w:val="0"/>
          <w:numId w:val="18"/>
        </w:numPr>
        <w:tabs>
          <w:tab w:val="left" w:pos="0"/>
          <w:tab w:val="left" w:pos="993"/>
        </w:tabs>
        <w:ind w:left="0" w:firstLine="709"/>
        <w:jc w:val="both"/>
        <w:rPr>
          <w:sz w:val="26"/>
          <w:szCs w:val="26"/>
        </w:rPr>
      </w:pPr>
      <w:proofErr w:type="gramStart"/>
      <w:r w:rsidRPr="009C1797">
        <w:rPr>
          <w:sz w:val="26"/>
          <w:szCs w:val="26"/>
        </w:rPr>
        <w:t>справка</w:t>
      </w:r>
      <w:proofErr w:type="gramEnd"/>
      <w:r w:rsidRPr="009C1797">
        <w:rPr>
          <w:sz w:val="26"/>
          <w:szCs w:val="26"/>
        </w:rPr>
        <w:t xml:space="preserve"> налогового органа, подтверждающая отсутствие задолженности </w:t>
      </w:r>
      <w:r w:rsidRPr="009C1797">
        <w:rPr>
          <w:sz w:val="26"/>
          <w:szCs w:val="26"/>
        </w:rPr>
        <w:br/>
        <w:t>по налоговым сборам и иным обязательным платежам, в том числе по страховым взносам;</w:t>
      </w:r>
    </w:p>
    <w:p w:rsidR="00EF6D70" w:rsidRPr="009C1797" w:rsidRDefault="00EF6D70" w:rsidP="00C62489">
      <w:pPr>
        <w:numPr>
          <w:ilvl w:val="0"/>
          <w:numId w:val="18"/>
        </w:numPr>
        <w:tabs>
          <w:tab w:val="left" w:pos="0"/>
          <w:tab w:val="left" w:pos="993"/>
        </w:tabs>
        <w:ind w:left="0" w:firstLine="709"/>
        <w:jc w:val="both"/>
        <w:rPr>
          <w:sz w:val="26"/>
          <w:szCs w:val="26"/>
        </w:rPr>
      </w:pPr>
      <w:proofErr w:type="gramStart"/>
      <w:r w:rsidRPr="009C1797">
        <w:rPr>
          <w:sz w:val="26"/>
          <w:szCs w:val="26"/>
        </w:rPr>
        <w:t>справка</w:t>
      </w:r>
      <w:proofErr w:type="gramEnd"/>
      <w:r w:rsidRPr="009C1797">
        <w:rPr>
          <w:sz w:val="26"/>
          <w:szCs w:val="26"/>
        </w:rPr>
        <w:t xml:space="preserve"> Фонда социального страхования, подтверждающая отсутствие задолженности по страховым взносам;</w:t>
      </w:r>
    </w:p>
    <w:p w:rsidR="00EF6D70" w:rsidRPr="009C1797" w:rsidRDefault="00EF6D70" w:rsidP="00C62489">
      <w:pPr>
        <w:numPr>
          <w:ilvl w:val="0"/>
          <w:numId w:val="18"/>
        </w:numPr>
        <w:tabs>
          <w:tab w:val="left" w:pos="0"/>
          <w:tab w:val="left" w:pos="993"/>
        </w:tabs>
        <w:ind w:left="0" w:firstLine="709"/>
        <w:jc w:val="both"/>
        <w:rPr>
          <w:sz w:val="26"/>
          <w:szCs w:val="26"/>
        </w:rPr>
      </w:pPr>
      <w:proofErr w:type="gramStart"/>
      <w:r w:rsidRPr="009C1797">
        <w:rPr>
          <w:sz w:val="26"/>
          <w:szCs w:val="26"/>
        </w:rPr>
        <w:t>информация</w:t>
      </w:r>
      <w:proofErr w:type="gramEnd"/>
      <w:r w:rsidRPr="009C1797">
        <w:rPr>
          <w:sz w:val="26"/>
          <w:szCs w:val="26"/>
        </w:rPr>
        <w:t xml:space="preserve"> управления по учету и отчетности администрации Нефтеюганского района об отсутствии у Субъекта просроченной задолженности перед бюджетом Нефтеюганского района.</w:t>
      </w:r>
    </w:p>
    <w:p w:rsidR="00EF6D70" w:rsidRPr="009C1797" w:rsidRDefault="00EF6D70" w:rsidP="00C62489">
      <w:pPr>
        <w:numPr>
          <w:ilvl w:val="1"/>
          <w:numId w:val="16"/>
        </w:numPr>
        <w:tabs>
          <w:tab w:val="left" w:pos="1148"/>
        </w:tabs>
        <w:autoSpaceDE w:val="0"/>
        <w:autoSpaceDN w:val="0"/>
        <w:adjustRightInd w:val="0"/>
        <w:ind w:firstLine="709"/>
        <w:jc w:val="both"/>
        <w:rPr>
          <w:sz w:val="26"/>
          <w:szCs w:val="26"/>
        </w:rPr>
      </w:pPr>
      <w:r w:rsidRPr="009C1797">
        <w:rPr>
          <w:sz w:val="26"/>
          <w:szCs w:val="26"/>
        </w:rPr>
        <w:t>Документы, представляемые Субъектом по собственной инициативе:</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выписка</w:t>
      </w:r>
      <w:proofErr w:type="gramEnd"/>
      <w:r w:rsidRPr="009C1797">
        <w:rPr>
          <w:sz w:val="26"/>
          <w:szCs w:val="26"/>
        </w:rPr>
        <w:t xml:space="preserve"> из единого государственного реестра юридических лиц </w:t>
      </w:r>
      <w:r w:rsidRPr="009C1797">
        <w:rPr>
          <w:sz w:val="26"/>
          <w:szCs w:val="26"/>
        </w:rPr>
        <w:br/>
        <w:t>(для юридических лиц), полученная не ранее чем за 1 месяц до даты подачи заявления;</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выписка</w:t>
      </w:r>
      <w:proofErr w:type="gramEnd"/>
      <w:r w:rsidRPr="009C1797">
        <w:rPr>
          <w:sz w:val="26"/>
          <w:szCs w:val="26"/>
        </w:rPr>
        <w:t xml:space="preserve"> из единого государственного реестра индивидуальных предпринимателей (для индивидуальных предпринимателей), полученная не ранее чем за 1 месяц до даты подачи заявления;</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оригинал</w:t>
      </w:r>
      <w:proofErr w:type="gramEnd"/>
      <w:r w:rsidRPr="009C1797">
        <w:rPr>
          <w:sz w:val="26"/>
          <w:szCs w:val="26"/>
        </w:rPr>
        <w:t xml:space="preserve"> справки налогового органа, подтверждающей отсутствие задолженности по налоговым и иным обязательным платежам, в том числе </w:t>
      </w:r>
      <w:r w:rsidRPr="009C1797">
        <w:rPr>
          <w:sz w:val="26"/>
          <w:szCs w:val="26"/>
        </w:rPr>
        <w:br/>
        <w:t>по страховым взносам;</w:t>
      </w:r>
    </w:p>
    <w:p w:rsidR="00EF6D70" w:rsidRPr="009C1797" w:rsidRDefault="00EF6D70" w:rsidP="00C62489">
      <w:pPr>
        <w:numPr>
          <w:ilvl w:val="0"/>
          <w:numId w:val="18"/>
        </w:numPr>
        <w:tabs>
          <w:tab w:val="left" w:pos="1148"/>
        </w:tabs>
        <w:ind w:left="0" w:firstLine="709"/>
        <w:jc w:val="both"/>
        <w:rPr>
          <w:sz w:val="26"/>
          <w:szCs w:val="26"/>
        </w:rPr>
      </w:pPr>
      <w:proofErr w:type="gramStart"/>
      <w:r w:rsidRPr="009C1797">
        <w:rPr>
          <w:sz w:val="26"/>
          <w:szCs w:val="26"/>
        </w:rPr>
        <w:t>справка</w:t>
      </w:r>
      <w:proofErr w:type="gramEnd"/>
      <w:r w:rsidRPr="009C1797">
        <w:rPr>
          <w:sz w:val="26"/>
          <w:szCs w:val="26"/>
        </w:rPr>
        <w:t xml:space="preserve"> Фонда социального страхования, подтверждающая отсутствие задолженности по страховым взносам.</w:t>
      </w:r>
    </w:p>
    <w:p w:rsidR="00EF6D70" w:rsidRPr="009C1797" w:rsidRDefault="00EF6D70" w:rsidP="00C62489">
      <w:pPr>
        <w:numPr>
          <w:ilvl w:val="1"/>
          <w:numId w:val="16"/>
        </w:numPr>
        <w:tabs>
          <w:tab w:val="left" w:pos="1148"/>
        </w:tabs>
        <w:autoSpaceDE w:val="0"/>
        <w:autoSpaceDN w:val="0"/>
        <w:adjustRightInd w:val="0"/>
        <w:ind w:firstLine="709"/>
        <w:jc w:val="both"/>
        <w:rPr>
          <w:sz w:val="26"/>
          <w:szCs w:val="26"/>
        </w:rPr>
      </w:pPr>
      <w:r w:rsidRPr="009C1797">
        <w:rPr>
          <w:spacing w:val="-6"/>
          <w:sz w:val="26"/>
          <w:szCs w:val="26"/>
        </w:rPr>
        <w:t>Не представление Субъектом документов, которые Субъект вправе представить</w:t>
      </w:r>
      <w:r w:rsidRPr="009C1797">
        <w:rPr>
          <w:sz w:val="26"/>
          <w:szCs w:val="26"/>
        </w:rPr>
        <w:t xml:space="preserve"> по собственной инициативе, не является основанием для отказа в предоставлении Гранта.</w:t>
      </w:r>
    </w:p>
    <w:p w:rsidR="00EF6D70" w:rsidRPr="009C1797" w:rsidRDefault="00EF6D70" w:rsidP="00C62489">
      <w:pPr>
        <w:numPr>
          <w:ilvl w:val="0"/>
          <w:numId w:val="20"/>
        </w:numPr>
        <w:tabs>
          <w:tab w:val="left" w:pos="1148"/>
        </w:tabs>
        <w:autoSpaceDE w:val="0"/>
        <w:autoSpaceDN w:val="0"/>
        <w:adjustRightInd w:val="0"/>
        <w:ind w:left="0" w:firstLine="709"/>
        <w:jc w:val="both"/>
        <w:rPr>
          <w:sz w:val="26"/>
          <w:szCs w:val="26"/>
        </w:rPr>
      </w:pPr>
      <w:r w:rsidRPr="009C1797">
        <w:rPr>
          <w:sz w:val="26"/>
          <w:szCs w:val="26"/>
        </w:rPr>
        <w:t xml:space="preserve">При представлении Субъектом пакета документов, копии </w:t>
      </w:r>
      <w:proofErr w:type="gramStart"/>
      <w:r w:rsidRPr="009C1797">
        <w:rPr>
          <w:sz w:val="26"/>
          <w:szCs w:val="26"/>
        </w:rPr>
        <w:t>документов  принимаются</w:t>
      </w:r>
      <w:proofErr w:type="gramEnd"/>
      <w:r w:rsidRPr="009C1797">
        <w:rPr>
          <w:sz w:val="26"/>
          <w:szCs w:val="26"/>
        </w:rPr>
        <w:t xml:space="preserve"> при наличии оригиналов, и заверяются специалистом ответственного исполнителя, принимающим пакет документов.</w:t>
      </w:r>
    </w:p>
    <w:p w:rsidR="00EF6D70" w:rsidRPr="009C1797" w:rsidRDefault="00EF6D70" w:rsidP="00EF6D70">
      <w:pPr>
        <w:ind w:left="5103"/>
        <w:rPr>
          <w:sz w:val="24"/>
          <w:szCs w:val="24"/>
        </w:rPr>
      </w:pPr>
      <w:r w:rsidRPr="009C1797">
        <w:rPr>
          <w:sz w:val="22"/>
          <w:szCs w:val="22"/>
        </w:rPr>
        <w:br w:type="page"/>
      </w:r>
      <w:r w:rsidRPr="009C1797">
        <w:rPr>
          <w:sz w:val="24"/>
          <w:szCs w:val="24"/>
        </w:rPr>
        <w:t xml:space="preserve">Приложение № 2 </w:t>
      </w:r>
    </w:p>
    <w:p w:rsidR="00EF6D70" w:rsidRPr="009C1797" w:rsidRDefault="00EF6D70" w:rsidP="00EF6D70">
      <w:pPr>
        <w:ind w:left="5103"/>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гранта в форме субсидии 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p>
    <w:p w:rsidR="00EF6D70" w:rsidRPr="009C1797" w:rsidRDefault="00EF6D70" w:rsidP="00EF6D70">
      <w:pPr>
        <w:ind w:left="5103"/>
        <w:jc w:val="center"/>
        <w:rPr>
          <w:sz w:val="16"/>
          <w:szCs w:val="16"/>
        </w:rPr>
      </w:pPr>
    </w:p>
    <w:p w:rsidR="00EF6D70" w:rsidRPr="009C1797" w:rsidRDefault="00EF6D70" w:rsidP="00EF6D70">
      <w:pPr>
        <w:ind w:left="5103"/>
        <w:rPr>
          <w:spacing w:val="-4"/>
          <w:sz w:val="24"/>
          <w:szCs w:val="24"/>
        </w:rPr>
      </w:pPr>
    </w:p>
    <w:p w:rsidR="00EF6D70" w:rsidRPr="009C1797" w:rsidRDefault="00EF6D70" w:rsidP="00EF6D70">
      <w:pPr>
        <w:ind w:left="5103"/>
        <w:rPr>
          <w:sz w:val="24"/>
          <w:szCs w:val="24"/>
        </w:rPr>
      </w:pPr>
      <w:r w:rsidRPr="009C1797">
        <w:rPr>
          <w:spacing w:val="-4"/>
          <w:sz w:val="24"/>
          <w:szCs w:val="24"/>
        </w:rPr>
        <w:t xml:space="preserve">Главе </w:t>
      </w:r>
      <w:r w:rsidRPr="009C1797">
        <w:rPr>
          <w:sz w:val="24"/>
          <w:szCs w:val="24"/>
        </w:rPr>
        <w:t>Нефтеюганского района</w:t>
      </w:r>
    </w:p>
    <w:p w:rsidR="00EF6D70" w:rsidRPr="009C1797" w:rsidRDefault="00EF6D70" w:rsidP="00EF6D70">
      <w:pPr>
        <w:autoSpaceDE w:val="0"/>
        <w:autoSpaceDN w:val="0"/>
        <w:adjustRightInd w:val="0"/>
        <w:ind w:left="5103"/>
        <w:rPr>
          <w:sz w:val="24"/>
          <w:szCs w:val="24"/>
        </w:rPr>
      </w:pPr>
      <w:r w:rsidRPr="009C1797">
        <w:rPr>
          <w:sz w:val="24"/>
          <w:szCs w:val="24"/>
        </w:rPr>
        <w:t>______________________________</w:t>
      </w:r>
    </w:p>
    <w:p w:rsidR="00EF6D70" w:rsidRPr="009C1797" w:rsidRDefault="00EF6D70" w:rsidP="00EF6D70">
      <w:pPr>
        <w:tabs>
          <w:tab w:val="left" w:pos="1276"/>
        </w:tabs>
        <w:autoSpaceDE w:val="0"/>
        <w:autoSpaceDN w:val="0"/>
        <w:adjustRightInd w:val="0"/>
        <w:ind w:left="5103"/>
        <w:jc w:val="both"/>
        <w:rPr>
          <w:sz w:val="24"/>
          <w:szCs w:val="24"/>
        </w:rPr>
      </w:pPr>
    </w:p>
    <w:p w:rsidR="00EF6D70" w:rsidRPr="009C1797" w:rsidRDefault="00EF6D70" w:rsidP="00EF6D70">
      <w:pPr>
        <w:pStyle w:val="a3"/>
        <w:ind w:left="0"/>
        <w:jc w:val="center"/>
        <w:rPr>
          <w:sz w:val="24"/>
          <w:szCs w:val="24"/>
        </w:rPr>
      </w:pPr>
      <w:r w:rsidRPr="009C1797">
        <w:rPr>
          <w:sz w:val="24"/>
          <w:szCs w:val="24"/>
        </w:rPr>
        <w:t>ЗАЯВЛЕНИЕ</w:t>
      </w:r>
    </w:p>
    <w:p w:rsidR="00EF6D70" w:rsidRPr="009C1797" w:rsidRDefault="00EF6D70" w:rsidP="00EF6D70">
      <w:pPr>
        <w:pStyle w:val="a3"/>
        <w:ind w:left="0"/>
        <w:rPr>
          <w:sz w:val="24"/>
          <w:szCs w:val="24"/>
        </w:rPr>
      </w:pPr>
    </w:p>
    <w:p w:rsidR="00EF6D70" w:rsidRPr="009C1797" w:rsidRDefault="00EF6D70" w:rsidP="00EF6D70">
      <w:pPr>
        <w:pStyle w:val="a3"/>
        <w:ind w:left="0"/>
        <w:jc w:val="center"/>
        <w:rPr>
          <w:sz w:val="24"/>
          <w:szCs w:val="24"/>
        </w:rPr>
      </w:pPr>
      <w:proofErr w:type="gramStart"/>
      <w:r w:rsidRPr="009C1797">
        <w:rPr>
          <w:sz w:val="24"/>
          <w:szCs w:val="24"/>
        </w:rPr>
        <w:t>на</w:t>
      </w:r>
      <w:proofErr w:type="gramEnd"/>
      <w:r w:rsidRPr="009C1797">
        <w:rPr>
          <w:sz w:val="24"/>
          <w:szCs w:val="24"/>
        </w:rPr>
        <w:t xml:space="preserve"> предоставление Гранта</w:t>
      </w:r>
    </w:p>
    <w:p w:rsidR="00EF6D70" w:rsidRPr="009C1797" w:rsidRDefault="00EF6D70" w:rsidP="00EF6D70">
      <w:pPr>
        <w:pStyle w:val="a3"/>
        <w:ind w:left="0"/>
        <w:rPr>
          <w:sz w:val="24"/>
          <w:szCs w:val="24"/>
        </w:rPr>
      </w:pPr>
    </w:p>
    <w:p w:rsidR="00EF6D70" w:rsidRPr="009C1797" w:rsidRDefault="00EF6D70" w:rsidP="00EF6D70">
      <w:pPr>
        <w:pStyle w:val="a3"/>
        <w:ind w:left="0"/>
        <w:rPr>
          <w:sz w:val="24"/>
          <w:szCs w:val="24"/>
        </w:rPr>
      </w:pPr>
      <w:r w:rsidRPr="009C1797">
        <w:rPr>
          <w:sz w:val="24"/>
          <w:szCs w:val="24"/>
        </w:rPr>
        <w:t>Субъект малого и среднего предпринимательства (далее – Субъект):</w:t>
      </w:r>
    </w:p>
    <w:tbl>
      <w:tblPr>
        <w:tblW w:w="0" w:type="auto"/>
        <w:tblInd w:w="108" w:type="dxa"/>
        <w:tblBorders>
          <w:bottom w:val="single" w:sz="4" w:space="0" w:color="auto"/>
        </w:tblBorders>
        <w:tblLook w:val="04A0" w:firstRow="1" w:lastRow="0" w:firstColumn="1" w:lastColumn="0" w:noHBand="0" w:noVBand="1"/>
      </w:tblPr>
      <w:tblGrid>
        <w:gridCol w:w="9390"/>
      </w:tblGrid>
      <w:tr w:rsidR="009C1797" w:rsidRPr="009C1797" w:rsidTr="00EF6D70">
        <w:tc>
          <w:tcPr>
            <w:tcW w:w="9498" w:type="dxa"/>
            <w:shd w:val="clear" w:color="auto" w:fill="auto"/>
          </w:tcPr>
          <w:p w:rsidR="00EF6D70" w:rsidRPr="009C1797" w:rsidRDefault="00EF6D70" w:rsidP="00EF6D70">
            <w:pPr>
              <w:pStyle w:val="a3"/>
              <w:ind w:left="0"/>
              <w:rPr>
                <w:sz w:val="24"/>
                <w:szCs w:val="24"/>
              </w:rPr>
            </w:pPr>
          </w:p>
        </w:tc>
      </w:tr>
    </w:tbl>
    <w:p w:rsidR="00EF6D70" w:rsidRPr="009C1797" w:rsidRDefault="00EF6D70" w:rsidP="00EF6D70">
      <w:pPr>
        <w:pStyle w:val="a3"/>
        <w:ind w:left="0"/>
        <w:jc w:val="center"/>
        <w:rPr>
          <w:sz w:val="20"/>
          <w:szCs w:val="20"/>
        </w:rPr>
      </w:pPr>
      <w:r w:rsidRPr="009C1797">
        <w:rPr>
          <w:sz w:val="20"/>
          <w:szCs w:val="20"/>
        </w:rPr>
        <w:t>(</w:t>
      </w:r>
      <w:proofErr w:type="gramStart"/>
      <w:r w:rsidRPr="009C1797">
        <w:rPr>
          <w:sz w:val="20"/>
          <w:szCs w:val="20"/>
        </w:rPr>
        <w:t>наименование</w:t>
      </w:r>
      <w:proofErr w:type="gramEnd"/>
      <w:r w:rsidRPr="009C1797">
        <w:rPr>
          <w:sz w:val="20"/>
          <w:szCs w:val="20"/>
        </w:rPr>
        <w:t xml:space="preserve"> субъекта малого и среднего предпринимательства)</w:t>
      </w:r>
    </w:p>
    <w:p w:rsidR="00EF6D70" w:rsidRPr="009C1797" w:rsidRDefault="00EF6D70" w:rsidP="00EF6D70">
      <w:pPr>
        <w:pStyle w:val="a3"/>
        <w:ind w:left="0"/>
        <w:rPr>
          <w:sz w:val="24"/>
          <w:szCs w:val="24"/>
        </w:rPr>
      </w:pPr>
    </w:p>
    <w:p w:rsidR="00EF6D70" w:rsidRPr="009C1797" w:rsidRDefault="00EF6D70" w:rsidP="00EF6D70">
      <w:pPr>
        <w:pStyle w:val="a3"/>
        <w:ind w:left="0"/>
        <w:rPr>
          <w:sz w:val="24"/>
          <w:szCs w:val="24"/>
        </w:rPr>
      </w:pPr>
      <w:proofErr w:type="gramStart"/>
      <w:r w:rsidRPr="009C1797">
        <w:rPr>
          <w:sz w:val="24"/>
          <w:szCs w:val="24"/>
        </w:rPr>
        <w:t>прошу</w:t>
      </w:r>
      <w:proofErr w:type="gramEnd"/>
      <w:r w:rsidRPr="009C1797">
        <w:rPr>
          <w:sz w:val="24"/>
          <w:szCs w:val="24"/>
        </w:rPr>
        <w:t xml:space="preserve"> предоставить субсидию для реализацию проекта:</w:t>
      </w:r>
    </w:p>
    <w:tbl>
      <w:tblPr>
        <w:tblW w:w="0" w:type="auto"/>
        <w:tblInd w:w="108" w:type="dxa"/>
        <w:tblBorders>
          <w:bottom w:val="single" w:sz="4" w:space="0" w:color="auto"/>
        </w:tblBorders>
        <w:tblLook w:val="04A0" w:firstRow="1" w:lastRow="0" w:firstColumn="1" w:lastColumn="0" w:noHBand="0" w:noVBand="1"/>
      </w:tblPr>
      <w:tblGrid>
        <w:gridCol w:w="9390"/>
      </w:tblGrid>
      <w:tr w:rsidR="009C1797" w:rsidRPr="009C1797" w:rsidTr="00EF6D70">
        <w:tc>
          <w:tcPr>
            <w:tcW w:w="9498" w:type="dxa"/>
            <w:shd w:val="clear" w:color="auto" w:fill="auto"/>
          </w:tcPr>
          <w:p w:rsidR="00EF6D70" w:rsidRPr="009C1797" w:rsidRDefault="00EF6D70" w:rsidP="00EF6D70">
            <w:pPr>
              <w:pStyle w:val="a3"/>
              <w:ind w:left="0"/>
              <w:rPr>
                <w:sz w:val="24"/>
                <w:szCs w:val="24"/>
              </w:rPr>
            </w:pPr>
          </w:p>
        </w:tc>
      </w:tr>
    </w:tbl>
    <w:p w:rsidR="00EF6D70" w:rsidRPr="009C1797" w:rsidRDefault="00EF6D70" w:rsidP="00EF6D70">
      <w:pPr>
        <w:pStyle w:val="a3"/>
        <w:ind w:left="0"/>
        <w:jc w:val="center"/>
        <w:rPr>
          <w:sz w:val="20"/>
          <w:szCs w:val="20"/>
        </w:rPr>
      </w:pPr>
      <w:r w:rsidRPr="009C1797">
        <w:rPr>
          <w:sz w:val="20"/>
          <w:szCs w:val="20"/>
        </w:rPr>
        <w:t>(</w:t>
      </w:r>
      <w:proofErr w:type="gramStart"/>
      <w:r w:rsidRPr="009C1797">
        <w:rPr>
          <w:sz w:val="20"/>
          <w:szCs w:val="20"/>
        </w:rPr>
        <w:t>название</w:t>
      </w:r>
      <w:proofErr w:type="gramEnd"/>
      <w:r w:rsidRPr="009C1797">
        <w:rPr>
          <w:sz w:val="20"/>
          <w:szCs w:val="20"/>
        </w:rPr>
        <w:t xml:space="preserve"> проекта</w:t>
      </w:r>
      <w:r w:rsidRPr="009C1797">
        <w:rPr>
          <w:sz w:val="26"/>
          <w:szCs w:val="26"/>
        </w:rPr>
        <w:t xml:space="preserve"> </w:t>
      </w:r>
      <w:r w:rsidRPr="009C1797">
        <w:rPr>
          <w:sz w:val="20"/>
          <w:szCs w:val="20"/>
        </w:rPr>
        <w:t>создания и (или) обеспечения деятельности ЦМИТ)</w:t>
      </w:r>
    </w:p>
    <w:p w:rsidR="00EF6D70" w:rsidRPr="009C1797" w:rsidRDefault="00EF6D70" w:rsidP="00EF6D70">
      <w:pPr>
        <w:pStyle w:val="a3"/>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7"/>
        <w:gridCol w:w="5483"/>
      </w:tblGrid>
      <w:tr w:rsidR="009C1797" w:rsidRPr="009C1797" w:rsidTr="00EF6D70">
        <w:trPr>
          <w:trHeight w:val="58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место</w:t>
            </w:r>
            <w:proofErr w:type="gramEnd"/>
            <w:r w:rsidRPr="009C1797">
              <w:rPr>
                <w:sz w:val="24"/>
                <w:szCs w:val="24"/>
              </w:rPr>
              <w:t xml:space="preserve"> реализации проекта</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rPr>
          <w:trHeight w:val="555"/>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сумма</w:t>
            </w:r>
            <w:proofErr w:type="gramEnd"/>
            <w:r w:rsidRPr="009C1797">
              <w:rPr>
                <w:sz w:val="24"/>
                <w:szCs w:val="24"/>
              </w:rPr>
              <w:t xml:space="preserve"> испрашиваемого Гранта </w:t>
            </w:r>
          </w:p>
          <w:p w:rsidR="00EF6D70" w:rsidRPr="009C1797" w:rsidRDefault="00EF6D70" w:rsidP="00EF6D70">
            <w:pPr>
              <w:pStyle w:val="a3"/>
              <w:ind w:left="34"/>
              <w:rPr>
                <w:sz w:val="24"/>
                <w:szCs w:val="24"/>
              </w:rPr>
            </w:pPr>
            <w:r w:rsidRPr="009C1797">
              <w:rPr>
                <w:sz w:val="24"/>
                <w:szCs w:val="24"/>
              </w:rPr>
              <w:t>(</w:t>
            </w:r>
            <w:proofErr w:type="gramStart"/>
            <w:r w:rsidRPr="009C1797">
              <w:rPr>
                <w:sz w:val="24"/>
                <w:szCs w:val="24"/>
              </w:rPr>
              <w:t>в</w:t>
            </w:r>
            <w:proofErr w:type="gramEnd"/>
            <w:r w:rsidRPr="009C1797">
              <w:rPr>
                <w:sz w:val="24"/>
                <w:szCs w:val="24"/>
              </w:rPr>
              <w:t xml:space="preserve"> рублях)</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сумма</w:t>
            </w:r>
            <w:proofErr w:type="gramEnd"/>
            <w:r w:rsidRPr="009C1797">
              <w:rPr>
                <w:sz w:val="24"/>
                <w:szCs w:val="24"/>
              </w:rPr>
              <w:t xml:space="preserve"> расходов за счет собственных средств (в рублях)</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rPr>
          <w:trHeight w:val="605"/>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основной</w:t>
            </w:r>
            <w:proofErr w:type="gramEnd"/>
            <w:r w:rsidRPr="009C1797">
              <w:rPr>
                <w:sz w:val="24"/>
                <w:szCs w:val="24"/>
              </w:rPr>
              <w:t xml:space="preserve"> вид деятельности (в соответствии с кодами ОКВЭД)</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rPr>
          <w:trHeight w:val="370"/>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дополнительные</w:t>
            </w:r>
            <w:proofErr w:type="gramEnd"/>
            <w:r w:rsidRPr="009C1797">
              <w:rPr>
                <w:sz w:val="24"/>
                <w:szCs w:val="24"/>
              </w:rPr>
              <w:t xml:space="preserve"> виды деятельности (в соответствии </w:t>
            </w:r>
          </w:p>
          <w:p w:rsidR="00EF6D70" w:rsidRPr="009C1797" w:rsidRDefault="00EF6D70" w:rsidP="00EF6D70">
            <w:pPr>
              <w:pStyle w:val="a3"/>
              <w:ind w:left="34"/>
              <w:rPr>
                <w:sz w:val="24"/>
                <w:szCs w:val="24"/>
              </w:rPr>
            </w:pPr>
            <w:proofErr w:type="gramStart"/>
            <w:r w:rsidRPr="009C1797">
              <w:rPr>
                <w:sz w:val="24"/>
                <w:szCs w:val="24"/>
              </w:rPr>
              <w:t>с</w:t>
            </w:r>
            <w:proofErr w:type="gramEnd"/>
            <w:r w:rsidRPr="009C1797">
              <w:rPr>
                <w:sz w:val="24"/>
                <w:szCs w:val="24"/>
              </w:rPr>
              <w:t xml:space="preserve"> кодами ОКВЭД)</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rPr>
          <w:trHeight w:val="531"/>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дата</w:t>
            </w:r>
            <w:proofErr w:type="gramEnd"/>
            <w:r w:rsidRPr="009C1797">
              <w:rPr>
                <w:sz w:val="24"/>
                <w:szCs w:val="24"/>
              </w:rPr>
              <w:t xml:space="preserve"> государственной регистрации</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blPrEx>
          <w:tblBorders>
            <w:insideH w:val="single" w:sz="2" w:space="0" w:color="auto"/>
          </w:tblBorders>
        </w:tblPrEx>
        <w:trPr>
          <w:trHeight w:val="553"/>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r w:rsidRPr="009C1797">
              <w:rPr>
                <w:sz w:val="24"/>
                <w:szCs w:val="24"/>
              </w:rPr>
              <w:t>ИНН/ КПП/ ОГРН</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blPrEx>
          <w:tblBorders>
            <w:insideH w:val="single" w:sz="2" w:space="0" w:color="auto"/>
          </w:tblBorders>
        </w:tblPrEx>
        <w:trPr>
          <w:trHeight w:val="553"/>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режим</w:t>
            </w:r>
            <w:proofErr w:type="gramEnd"/>
            <w:r w:rsidRPr="009C1797">
              <w:rPr>
                <w:sz w:val="24"/>
                <w:szCs w:val="24"/>
              </w:rPr>
              <w:t xml:space="preserve"> налогообложения</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rPr>
          <w:trHeight w:val="555"/>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юридический</w:t>
            </w:r>
            <w:proofErr w:type="gramEnd"/>
            <w:r w:rsidRPr="009C1797">
              <w:rPr>
                <w:sz w:val="24"/>
                <w:szCs w:val="24"/>
              </w:rPr>
              <w:t xml:space="preserve"> адрес</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proofErr w:type="gramStart"/>
            <w:r w:rsidRPr="009C1797">
              <w:rPr>
                <w:sz w:val="24"/>
                <w:szCs w:val="24"/>
              </w:rPr>
              <w:t>фактический</w:t>
            </w:r>
            <w:proofErr w:type="gramEnd"/>
            <w:r w:rsidRPr="009C1797">
              <w:rPr>
                <w:sz w:val="24"/>
                <w:szCs w:val="24"/>
              </w:rPr>
              <w:t xml:space="preserve"> адрес осуществления деятельности</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rPr>
          <w:trHeight w:val="591"/>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bCs/>
                <w:sz w:val="24"/>
                <w:szCs w:val="24"/>
              </w:rPr>
            </w:pPr>
            <w:proofErr w:type="gramStart"/>
            <w:r w:rsidRPr="009C1797">
              <w:rPr>
                <w:bCs/>
                <w:sz w:val="24"/>
                <w:szCs w:val="24"/>
              </w:rPr>
              <w:t>т</w:t>
            </w:r>
            <w:proofErr w:type="spellStart"/>
            <w:r w:rsidRPr="009C1797">
              <w:rPr>
                <w:bCs/>
                <w:sz w:val="24"/>
                <w:szCs w:val="24"/>
                <w:lang w:val="x-none"/>
              </w:rPr>
              <w:t>елефон</w:t>
            </w:r>
            <w:proofErr w:type="spellEnd"/>
            <w:proofErr w:type="gramEnd"/>
            <w:r w:rsidRPr="009C1797">
              <w:rPr>
                <w:bCs/>
                <w:sz w:val="24"/>
                <w:szCs w:val="24"/>
              </w:rPr>
              <w:t xml:space="preserve"> (факс) /</w:t>
            </w:r>
            <w:r w:rsidRPr="009C1797">
              <w:rPr>
                <w:bCs/>
                <w:sz w:val="24"/>
                <w:szCs w:val="24"/>
                <w:lang w:val="x-none"/>
              </w:rPr>
              <w:t xml:space="preserve"> </w:t>
            </w:r>
          </w:p>
          <w:p w:rsidR="00EF6D70" w:rsidRPr="009C1797" w:rsidRDefault="00EF6D70" w:rsidP="00EF6D70">
            <w:pPr>
              <w:pStyle w:val="a3"/>
              <w:ind w:left="34"/>
              <w:rPr>
                <w:bCs/>
                <w:sz w:val="24"/>
                <w:szCs w:val="24"/>
              </w:rPr>
            </w:pPr>
            <w:proofErr w:type="gramStart"/>
            <w:r w:rsidRPr="009C1797">
              <w:rPr>
                <w:bCs/>
                <w:sz w:val="24"/>
                <w:szCs w:val="24"/>
              </w:rPr>
              <w:t>адрес</w:t>
            </w:r>
            <w:proofErr w:type="gramEnd"/>
            <w:r w:rsidRPr="009C1797">
              <w:rPr>
                <w:bCs/>
                <w:sz w:val="24"/>
                <w:szCs w:val="24"/>
              </w:rPr>
              <w:t xml:space="preserve"> </w:t>
            </w:r>
            <w:r w:rsidRPr="009C1797">
              <w:rPr>
                <w:bCs/>
                <w:sz w:val="24"/>
                <w:szCs w:val="24"/>
                <w:lang w:val="x-none"/>
              </w:rPr>
              <w:t>электронн</w:t>
            </w:r>
            <w:r w:rsidRPr="009C1797">
              <w:rPr>
                <w:bCs/>
                <w:sz w:val="24"/>
                <w:szCs w:val="24"/>
              </w:rPr>
              <w:t>ой</w:t>
            </w:r>
            <w:r w:rsidRPr="009C1797">
              <w:rPr>
                <w:bCs/>
                <w:sz w:val="24"/>
                <w:szCs w:val="24"/>
                <w:lang w:val="x-none"/>
              </w:rPr>
              <w:t xml:space="preserve"> почт</w:t>
            </w:r>
            <w:r w:rsidRPr="009C1797">
              <w:rPr>
                <w:bCs/>
                <w:sz w:val="24"/>
                <w:szCs w:val="24"/>
              </w:rPr>
              <w:t>ы</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bCs/>
                <w:sz w:val="24"/>
                <w:szCs w:val="24"/>
              </w:rPr>
            </w:pPr>
          </w:p>
        </w:tc>
      </w:tr>
      <w:tr w:rsidR="009C1797" w:rsidRPr="009C1797" w:rsidTr="00EF6D70">
        <w:trPr>
          <w:trHeight w:val="55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r w:rsidRPr="009C1797">
              <w:rPr>
                <w:sz w:val="24"/>
                <w:szCs w:val="24"/>
              </w:rPr>
              <w:t xml:space="preserve">Среднесписочная численность работников, всего (человек) в том числе: </w:t>
            </w:r>
          </w:p>
          <w:p w:rsidR="00EF6D70" w:rsidRPr="009C1797" w:rsidRDefault="00EF6D70" w:rsidP="00EF6D70">
            <w:pPr>
              <w:pStyle w:val="a3"/>
              <w:ind w:left="34"/>
              <w:rPr>
                <w:sz w:val="24"/>
                <w:szCs w:val="24"/>
              </w:rPr>
            </w:pPr>
            <w:r w:rsidRPr="009C1797">
              <w:rPr>
                <w:sz w:val="24"/>
                <w:szCs w:val="24"/>
              </w:rPr>
              <w:t>- среднесписочная численность работников</w:t>
            </w:r>
          </w:p>
          <w:p w:rsidR="00EF6D70" w:rsidRPr="009C1797" w:rsidRDefault="00EF6D70" w:rsidP="00EF6D70">
            <w:pPr>
              <w:pStyle w:val="a3"/>
              <w:ind w:left="34"/>
              <w:rPr>
                <w:sz w:val="24"/>
                <w:szCs w:val="24"/>
              </w:rPr>
            </w:pPr>
            <w:r w:rsidRPr="009C1797">
              <w:rPr>
                <w:sz w:val="24"/>
                <w:szCs w:val="24"/>
              </w:rPr>
              <w:t xml:space="preserve">- средняя численность внешних совместителей, лиц, выполнявших работы по договорам гражданско-правового характера </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r w:rsidR="009C1797" w:rsidRPr="009C1797" w:rsidTr="00EF6D70">
        <w:trPr>
          <w:trHeight w:val="559"/>
        </w:trPr>
        <w:tc>
          <w:tcPr>
            <w:tcW w:w="3927"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ind w:left="34"/>
              <w:rPr>
                <w:sz w:val="24"/>
                <w:szCs w:val="24"/>
              </w:rPr>
            </w:pPr>
            <w:r w:rsidRPr="009C1797">
              <w:rPr>
                <w:sz w:val="24"/>
                <w:szCs w:val="24"/>
              </w:rPr>
              <w:t xml:space="preserve">Количество рабочих мест планируемых к созданию </w:t>
            </w:r>
            <w:r w:rsidRPr="009C1797">
              <w:rPr>
                <w:sz w:val="24"/>
                <w:szCs w:val="24"/>
              </w:rPr>
              <w:br/>
              <w:t>в следующем году</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EF6D70" w:rsidRPr="009C1797" w:rsidRDefault="00EF6D70" w:rsidP="00EF6D70">
            <w:pPr>
              <w:pStyle w:val="a3"/>
              <w:rPr>
                <w:sz w:val="24"/>
                <w:szCs w:val="24"/>
              </w:rPr>
            </w:pPr>
          </w:p>
        </w:tc>
      </w:tr>
    </w:tbl>
    <w:p w:rsidR="00EF6D70" w:rsidRPr="009C1797" w:rsidRDefault="00EF6D70" w:rsidP="00EF6D70">
      <w:pPr>
        <w:pStyle w:val="a3"/>
        <w:rPr>
          <w:sz w:val="24"/>
          <w:szCs w:val="24"/>
        </w:rPr>
      </w:pPr>
    </w:p>
    <w:p w:rsidR="00EF6D70" w:rsidRPr="009C1797" w:rsidRDefault="00EF6D70" w:rsidP="00EF6D70">
      <w:pPr>
        <w:pStyle w:val="a3"/>
        <w:ind w:left="0"/>
        <w:jc w:val="both"/>
        <w:rPr>
          <w:sz w:val="24"/>
          <w:szCs w:val="24"/>
        </w:rPr>
      </w:pPr>
      <w:r w:rsidRPr="009C1797">
        <w:rPr>
          <w:sz w:val="24"/>
          <w:szCs w:val="24"/>
        </w:rPr>
        <w:t>Не являюсь учредителем других Субъектов.</w:t>
      </w:r>
    </w:p>
    <w:p w:rsidR="00EF6D70" w:rsidRPr="009C1797" w:rsidRDefault="00EF6D70" w:rsidP="00EF6D70">
      <w:pPr>
        <w:pStyle w:val="a3"/>
        <w:ind w:left="0"/>
        <w:jc w:val="both"/>
        <w:rPr>
          <w:sz w:val="24"/>
          <w:szCs w:val="24"/>
        </w:rPr>
      </w:pPr>
    </w:p>
    <w:p w:rsidR="00EF6D70" w:rsidRPr="009C1797" w:rsidRDefault="00EF6D70" w:rsidP="00EF6D70">
      <w:pPr>
        <w:pStyle w:val="a3"/>
        <w:ind w:left="0"/>
        <w:jc w:val="both"/>
        <w:rPr>
          <w:sz w:val="24"/>
          <w:szCs w:val="24"/>
        </w:rPr>
      </w:pPr>
      <w:r w:rsidRPr="009C1797">
        <w:rPr>
          <w:sz w:val="24"/>
          <w:szCs w:val="24"/>
        </w:rPr>
        <w:t>Учредители юридического лица не являются учредителями других Субъектов.</w:t>
      </w:r>
    </w:p>
    <w:p w:rsidR="00EF6D70" w:rsidRPr="009C1797" w:rsidRDefault="00EF6D70" w:rsidP="00EF6D70">
      <w:pPr>
        <w:pStyle w:val="a3"/>
        <w:ind w:left="0"/>
        <w:jc w:val="both"/>
        <w:rPr>
          <w:sz w:val="24"/>
          <w:szCs w:val="24"/>
        </w:rPr>
      </w:pPr>
    </w:p>
    <w:p w:rsidR="00EF6D70" w:rsidRPr="009C1797" w:rsidRDefault="00EF6D70" w:rsidP="00EF6D70">
      <w:pPr>
        <w:pStyle w:val="a3"/>
        <w:ind w:left="0"/>
        <w:jc w:val="both"/>
        <w:rPr>
          <w:sz w:val="24"/>
          <w:szCs w:val="24"/>
        </w:rPr>
      </w:pPr>
      <w:r w:rsidRPr="009C1797">
        <w:rPr>
          <w:sz w:val="24"/>
          <w:szCs w:val="24"/>
        </w:rPr>
        <w:t>Не осуществляю производство и реализацию подакцизных товаров.</w:t>
      </w:r>
    </w:p>
    <w:p w:rsidR="00EF6D70" w:rsidRPr="009C1797" w:rsidRDefault="00EF6D70" w:rsidP="00EF6D70">
      <w:pPr>
        <w:pStyle w:val="a3"/>
        <w:ind w:left="0"/>
        <w:jc w:val="both"/>
        <w:rPr>
          <w:sz w:val="24"/>
          <w:szCs w:val="24"/>
        </w:rPr>
      </w:pPr>
    </w:p>
    <w:p w:rsidR="00EF6D70" w:rsidRPr="009C1797" w:rsidRDefault="00EF6D70" w:rsidP="00EF6D70">
      <w:pPr>
        <w:pStyle w:val="a3"/>
        <w:ind w:left="0"/>
        <w:jc w:val="both"/>
        <w:rPr>
          <w:sz w:val="24"/>
          <w:szCs w:val="24"/>
        </w:rPr>
      </w:pPr>
      <w:r w:rsidRPr="009C1797">
        <w:rPr>
          <w:sz w:val="24"/>
          <w:szCs w:val="24"/>
        </w:rPr>
        <w:t>С Порядком предоставления гранта в форме субсидии 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 ознакомлен и согласен.</w:t>
      </w:r>
    </w:p>
    <w:p w:rsidR="00EF6D70" w:rsidRPr="009C1797" w:rsidRDefault="00EF6D70" w:rsidP="00EF6D70">
      <w:pPr>
        <w:pStyle w:val="a3"/>
        <w:ind w:left="0"/>
        <w:jc w:val="both"/>
        <w:rPr>
          <w:sz w:val="24"/>
          <w:szCs w:val="24"/>
        </w:rPr>
      </w:pPr>
    </w:p>
    <w:p w:rsidR="00EF6D70" w:rsidRPr="009C1797" w:rsidRDefault="00EF6D70" w:rsidP="00EF6D70">
      <w:pPr>
        <w:pStyle w:val="a3"/>
        <w:ind w:left="0"/>
        <w:jc w:val="both"/>
        <w:rPr>
          <w:sz w:val="24"/>
          <w:szCs w:val="24"/>
        </w:rPr>
      </w:pPr>
      <w:r w:rsidRPr="009C1797">
        <w:rPr>
          <w:sz w:val="24"/>
          <w:szCs w:val="24"/>
        </w:rPr>
        <w:t>Достоверность представленных сведений гарантирую.</w:t>
      </w:r>
    </w:p>
    <w:p w:rsidR="00EF6D70" w:rsidRPr="009C1797" w:rsidRDefault="00EF6D70" w:rsidP="00EF6D70">
      <w:pPr>
        <w:pStyle w:val="a3"/>
        <w:jc w:val="both"/>
        <w:rPr>
          <w:sz w:val="24"/>
          <w:szCs w:val="24"/>
        </w:rPr>
      </w:pPr>
    </w:p>
    <w:p w:rsidR="00EF6D70" w:rsidRPr="009C1797" w:rsidRDefault="00EF6D70" w:rsidP="00EF6D70">
      <w:pPr>
        <w:tabs>
          <w:tab w:val="left" w:pos="360"/>
        </w:tabs>
        <w:autoSpaceDE w:val="0"/>
        <w:autoSpaceDN w:val="0"/>
        <w:adjustRightInd w:val="0"/>
        <w:jc w:val="both"/>
        <w:rPr>
          <w:sz w:val="24"/>
          <w:szCs w:val="24"/>
        </w:rPr>
      </w:pPr>
      <w:r w:rsidRPr="009C1797">
        <w:rPr>
          <w:sz w:val="24"/>
          <w:szCs w:val="24"/>
        </w:rPr>
        <w:t>Перечень прилагаемых документов:</w:t>
      </w:r>
    </w:p>
    <w:p w:rsidR="00EF6D70" w:rsidRPr="009C1797" w:rsidRDefault="00EF6D70" w:rsidP="00EF6D70">
      <w:pPr>
        <w:tabs>
          <w:tab w:val="left" w:pos="360"/>
        </w:tabs>
        <w:autoSpaceDE w:val="0"/>
        <w:autoSpaceDN w:val="0"/>
        <w:adjustRightInd w:val="0"/>
        <w:jc w:val="both"/>
        <w:rPr>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3"/>
        <w:gridCol w:w="2835"/>
      </w:tblGrid>
      <w:tr w:rsidR="009C1797" w:rsidRPr="009C1797" w:rsidTr="00EF6D70">
        <w:trPr>
          <w:cantSplit/>
          <w:trHeight w:val="480"/>
        </w:trPr>
        <w:tc>
          <w:tcPr>
            <w:tcW w:w="540" w:type="dxa"/>
            <w:vAlign w:val="center"/>
          </w:tcPr>
          <w:p w:rsidR="00EF6D70" w:rsidRPr="009C1797" w:rsidRDefault="00EF6D70" w:rsidP="00EF6D70">
            <w:pPr>
              <w:autoSpaceDE w:val="0"/>
              <w:autoSpaceDN w:val="0"/>
              <w:adjustRightInd w:val="0"/>
              <w:jc w:val="center"/>
              <w:rPr>
                <w:sz w:val="24"/>
                <w:szCs w:val="24"/>
              </w:rPr>
            </w:pPr>
            <w:r w:rsidRPr="009C1797">
              <w:rPr>
                <w:sz w:val="24"/>
                <w:szCs w:val="24"/>
              </w:rPr>
              <w:t>№ п/п</w:t>
            </w:r>
          </w:p>
        </w:tc>
        <w:tc>
          <w:tcPr>
            <w:tcW w:w="6123" w:type="dxa"/>
            <w:vAlign w:val="center"/>
          </w:tcPr>
          <w:p w:rsidR="00EF6D70" w:rsidRPr="009C1797" w:rsidRDefault="00EF6D70" w:rsidP="00EF6D70">
            <w:pPr>
              <w:autoSpaceDE w:val="0"/>
              <w:autoSpaceDN w:val="0"/>
              <w:adjustRightInd w:val="0"/>
              <w:jc w:val="center"/>
              <w:rPr>
                <w:sz w:val="24"/>
                <w:szCs w:val="24"/>
              </w:rPr>
            </w:pPr>
            <w:r w:rsidRPr="009C1797">
              <w:rPr>
                <w:sz w:val="24"/>
                <w:szCs w:val="24"/>
              </w:rPr>
              <w:t>Наименование документа</w:t>
            </w:r>
          </w:p>
        </w:tc>
        <w:tc>
          <w:tcPr>
            <w:tcW w:w="2835" w:type="dxa"/>
          </w:tcPr>
          <w:p w:rsidR="00EF6D70" w:rsidRPr="009C1797" w:rsidRDefault="00EF6D70" w:rsidP="00EF6D70">
            <w:pPr>
              <w:autoSpaceDE w:val="0"/>
              <w:autoSpaceDN w:val="0"/>
              <w:adjustRightInd w:val="0"/>
              <w:jc w:val="center"/>
              <w:rPr>
                <w:sz w:val="24"/>
                <w:szCs w:val="24"/>
              </w:rPr>
            </w:pPr>
            <w:r w:rsidRPr="009C1797">
              <w:rPr>
                <w:sz w:val="24"/>
                <w:szCs w:val="24"/>
              </w:rPr>
              <w:t>Отметка о приложении документа (количество экземпляров/ листов)</w:t>
            </w:r>
          </w:p>
        </w:tc>
      </w:tr>
      <w:tr w:rsidR="009C1797" w:rsidRPr="009C1797" w:rsidTr="00EF6D70">
        <w:trPr>
          <w:cantSplit/>
          <w:trHeight w:val="240"/>
        </w:trPr>
        <w:tc>
          <w:tcPr>
            <w:tcW w:w="540" w:type="dxa"/>
            <w:vAlign w:val="center"/>
          </w:tcPr>
          <w:p w:rsidR="00EF6D70" w:rsidRPr="009C1797" w:rsidRDefault="00EF6D70" w:rsidP="00EF6D70">
            <w:pPr>
              <w:autoSpaceDE w:val="0"/>
              <w:autoSpaceDN w:val="0"/>
              <w:adjustRightInd w:val="0"/>
              <w:jc w:val="center"/>
              <w:rPr>
                <w:sz w:val="24"/>
                <w:szCs w:val="24"/>
              </w:rPr>
            </w:pPr>
          </w:p>
        </w:tc>
        <w:tc>
          <w:tcPr>
            <w:tcW w:w="6123" w:type="dxa"/>
          </w:tcPr>
          <w:p w:rsidR="00EF6D70" w:rsidRPr="009C1797" w:rsidRDefault="00EF6D70" w:rsidP="00EF6D70">
            <w:pPr>
              <w:autoSpaceDE w:val="0"/>
              <w:autoSpaceDN w:val="0"/>
              <w:adjustRightInd w:val="0"/>
              <w:jc w:val="both"/>
              <w:rPr>
                <w:sz w:val="24"/>
                <w:szCs w:val="24"/>
              </w:rPr>
            </w:pPr>
          </w:p>
        </w:tc>
        <w:tc>
          <w:tcPr>
            <w:tcW w:w="2835" w:type="dxa"/>
          </w:tcPr>
          <w:p w:rsidR="00EF6D70" w:rsidRPr="009C1797" w:rsidRDefault="00EF6D70" w:rsidP="00EF6D70">
            <w:pPr>
              <w:autoSpaceDE w:val="0"/>
              <w:autoSpaceDN w:val="0"/>
              <w:adjustRightInd w:val="0"/>
              <w:rPr>
                <w:sz w:val="24"/>
                <w:szCs w:val="24"/>
              </w:rPr>
            </w:pPr>
          </w:p>
        </w:tc>
      </w:tr>
      <w:tr w:rsidR="009C1797" w:rsidRPr="009C1797" w:rsidTr="00EF6D70">
        <w:trPr>
          <w:cantSplit/>
          <w:trHeight w:val="240"/>
        </w:trPr>
        <w:tc>
          <w:tcPr>
            <w:tcW w:w="540" w:type="dxa"/>
            <w:vAlign w:val="center"/>
          </w:tcPr>
          <w:p w:rsidR="00EF6D70" w:rsidRPr="009C1797" w:rsidRDefault="00EF6D70" w:rsidP="00EF6D70">
            <w:pPr>
              <w:autoSpaceDE w:val="0"/>
              <w:autoSpaceDN w:val="0"/>
              <w:adjustRightInd w:val="0"/>
              <w:jc w:val="center"/>
              <w:rPr>
                <w:sz w:val="24"/>
                <w:szCs w:val="24"/>
              </w:rPr>
            </w:pPr>
          </w:p>
        </w:tc>
        <w:tc>
          <w:tcPr>
            <w:tcW w:w="6123" w:type="dxa"/>
          </w:tcPr>
          <w:p w:rsidR="00EF6D70" w:rsidRPr="009C1797" w:rsidRDefault="00EF6D70" w:rsidP="00EF6D70">
            <w:pPr>
              <w:autoSpaceDE w:val="0"/>
              <w:autoSpaceDN w:val="0"/>
              <w:adjustRightInd w:val="0"/>
              <w:jc w:val="both"/>
              <w:rPr>
                <w:sz w:val="24"/>
                <w:szCs w:val="24"/>
              </w:rPr>
            </w:pPr>
          </w:p>
        </w:tc>
        <w:tc>
          <w:tcPr>
            <w:tcW w:w="2835" w:type="dxa"/>
          </w:tcPr>
          <w:p w:rsidR="00EF6D70" w:rsidRPr="009C1797" w:rsidRDefault="00EF6D70" w:rsidP="00EF6D70">
            <w:pPr>
              <w:autoSpaceDE w:val="0"/>
              <w:autoSpaceDN w:val="0"/>
              <w:adjustRightInd w:val="0"/>
              <w:rPr>
                <w:sz w:val="24"/>
                <w:szCs w:val="24"/>
              </w:rPr>
            </w:pPr>
          </w:p>
        </w:tc>
      </w:tr>
      <w:tr w:rsidR="009C1797" w:rsidRPr="009C1797" w:rsidTr="00EF6D70">
        <w:trPr>
          <w:cantSplit/>
          <w:trHeight w:val="240"/>
        </w:trPr>
        <w:tc>
          <w:tcPr>
            <w:tcW w:w="540" w:type="dxa"/>
            <w:vAlign w:val="center"/>
          </w:tcPr>
          <w:p w:rsidR="00EF6D70" w:rsidRPr="009C1797" w:rsidRDefault="00EF6D70" w:rsidP="00EF6D70">
            <w:pPr>
              <w:autoSpaceDE w:val="0"/>
              <w:autoSpaceDN w:val="0"/>
              <w:adjustRightInd w:val="0"/>
              <w:jc w:val="center"/>
              <w:rPr>
                <w:sz w:val="24"/>
                <w:szCs w:val="24"/>
              </w:rPr>
            </w:pPr>
          </w:p>
        </w:tc>
        <w:tc>
          <w:tcPr>
            <w:tcW w:w="6123" w:type="dxa"/>
          </w:tcPr>
          <w:p w:rsidR="00EF6D70" w:rsidRPr="009C1797" w:rsidRDefault="00EF6D70" w:rsidP="00EF6D70">
            <w:pPr>
              <w:autoSpaceDE w:val="0"/>
              <w:autoSpaceDN w:val="0"/>
              <w:adjustRightInd w:val="0"/>
              <w:jc w:val="both"/>
              <w:rPr>
                <w:sz w:val="24"/>
                <w:szCs w:val="24"/>
              </w:rPr>
            </w:pPr>
          </w:p>
        </w:tc>
        <w:tc>
          <w:tcPr>
            <w:tcW w:w="2835" w:type="dxa"/>
          </w:tcPr>
          <w:p w:rsidR="00EF6D70" w:rsidRPr="009C1797" w:rsidRDefault="00EF6D70" w:rsidP="00EF6D70">
            <w:pPr>
              <w:autoSpaceDE w:val="0"/>
              <w:autoSpaceDN w:val="0"/>
              <w:adjustRightInd w:val="0"/>
              <w:rPr>
                <w:sz w:val="24"/>
                <w:szCs w:val="24"/>
              </w:rPr>
            </w:pPr>
          </w:p>
        </w:tc>
      </w:tr>
      <w:tr w:rsidR="009C1797" w:rsidRPr="009C1797" w:rsidTr="00EF6D70">
        <w:trPr>
          <w:cantSplit/>
          <w:trHeight w:val="240"/>
        </w:trPr>
        <w:tc>
          <w:tcPr>
            <w:tcW w:w="540" w:type="dxa"/>
            <w:vAlign w:val="center"/>
          </w:tcPr>
          <w:p w:rsidR="00EF6D70" w:rsidRPr="009C1797" w:rsidRDefault="00EF6D70" w:rsidP="00EF6D70">
            <w:pPr>
              <w:autoSpaceDE w:val="0"/>
              <w:autoSpaceDN w:val="0"/>
              <w:adjustRightInd w:val="0"/>
              <w:jc w:val="center"/>
              <w:rPr>
                <w:sz w:val="24"/>
                <w:szCs w:val="24"/>
              </w:rPr>
            </w:pPr>
          </w:p>
        </w:tc>
        <w:tc>
          <w:tcPr>
            <w:tcW w:w="6123" w:type="dxa"/>
          </w:tcPr>
          <w:p w:rsidR="00EF6D70" w:rsidRPr="009C1797" w:rsidRDefault="00EF6D70" w:rsidP="00EF6D70">
            <w:pPr>
              <w:autoSpaceDE w:val="0"/>
              <w:autoSpaceDN w:val="0"/>
              <w:adjustRightInd w:val="0"/>
              <w:jc w:val="both"/>
              <w:rPr>
                <w:sz w:val="24"/>
                <w:szCs w:val="24"/>
              </w:rPr>
            </w:pPr>
          </w:p>
        </w:tc>
        <w:tc>
          <w:tcPr>
            <w:tcW w:w="2835" w:type="dxa"/>
          </w:tcPr>
          <w:p w:rsidR="00EF6D70" w:rsidRPr="009C1797" w:rsidRDefault="00EF6D70" w:rsidP="00EF6D70">
            <w:pPr>
              <w:autoSpaceDE w:val="0"/>
              <w:autoSpaceDN w:val="0"/>
              <w:adjustRightInd w:val="0"/>
              <w:rPr>
                <w:sz w:val="24"/>
                <w:szCs w:val="24"/>
              </w:rPr>
            </w:pPr>
          </w:p>
        </w:tc>
      </w:tr>
      <w:tr w:rsidR="009C1797" w:rsidRPr="009C1797" w:rsidTr="00EF6D70">
        <w:trPr>
          <w:cantSplit/>
          <w:trHeight w:val="240"/>
        </w:trPr>
        <w:tc>
          <w:tcPr>
            <w:tcW w:w="540" w:type="dxa"/>
            <w:vAlign w:val="center"/>
          </w:tcPr>
          <w:p w:rsidR="00EF6D70" w:rsidRPr="009C1797" w:rsidRDefault="00EF6D70" w:rsidP="00EF6D70">
            <w:pPr>
              <w:autoSpaceDE w:val="0"/>
              <w:autoSpaceDN w:val="0"/>
              <w:adjustRightInd w:val="0"/>
              <w:jc w:val="center"/>
              <w:rPr>
                <w:sz w:val="24"/>
                <w:szCs w:val="24"/>
              </w:rPr>
            </w:pPr>
          </w:p>
        </w:tc>
        <w:tc>
          <w:tcPr>
            <w:tcW w:w="6123" w:type="dxa"/>
          </w:tcPr>
          <w:p w:rsidR="00EF6D70" w:rsidRPr="009C1797" w:rsidRDefault="00EF6D70" w:rsidP="00EF6D70">
            <w:pPr>
              <w:autoSpaceDE w:val="0"/>
              <w:autoSpaceDN w:val="0"/>
              <w:adjustRightInd w:val="0"/>
              <w:jc w:val="both"/>
              <w:rPr>
                <w:sz w:val="24"/>
                <w:szCs w:val="24"/>
              </w:rPr>
            </w:pPr>
          </w:p>
        </w:tc>
        <w:tc>
          <w:tcPr>
            <w:tcW w:w="2835" w:type="dxa"/>
          </w:tcPr>
          <w:p w:rsidR="00EF6D70" w:rsidRPr="009C1797" w:rsidRDefault="00EF6D70" w:rsidP="00EF6D70">
            <w:pPr>
              <w:autoSpaceDE w:val="0"/>
              <w:autoSpaceDN w:val="0"/>
              <w:adjustRightInd w:val="0"/>
              <w:rPr>
                <w:sz w:val="24"/>
                <w:szCs w:val="24"/>
              </w:rPr>
            </w:pPr>
          </w:p>
        </w:tc>
      </w:tr>
      <w:tr w:rsidR="009C1797" w:rsidRPr="009C1797" w:rsidTr="00EF6D70">
        <w:trPr>
          <w:cantSplit/>
          <w:trHeight w:val="240"/>
        </w:trPr>
        <w:tc>
          <w:tcPr>
            <w:tcW w:w="540" w:type="dxa"/>
            <w:vAlign w:val="center"/>
          </w:tcPr>
          <w:p w:rsidR="00EF6D70" w:rsidRPr="009C1797" w:rsidRDefault="00EF6D70" w:rsidP="00EF6D70">
            <w:pPr>
              <w:autoSpaceDE w:val="0"/>
              <w:autoSpaceDN w:val="0"/>
              <w:adjustRightInd w:val="0"/>
              <w:jc w:val="center"/>
              <w:rPr>
                <w:sz w:val="24"/>
                <w:szCs w:val="24"/>
              </w:rPr>
            </w:pPr>
          </w:p>
        </w:tc>
        <w:tc>
          <w:tcPr>
            <w:tcW w:w="6123" w:type="dxa"/>
          </w:tcPr>
          <w:p w:rsidR="00EF6D70" w:rsidRPr="009C1797" w:rsidRDefault="00EF6D70" w:rsidP="00EF6D70">
            <w:pPr>
              <w:autoSpaceDE w:val="0"/>
              <w:autoSpaceDN w:val="0"/>
              <w:adjustRightInd w:val="0"/>
              <w:jc w:val="both"/>
              <w:rPr>
                <w:sz w:val="24"/>
                <w:szCs w:val="24"/>
              </w:rPr>
            </w:pPr>
          </w:p>
        </w:tc>
        <w:tc>
          <w:tcPr>
            <w:tcW w:w="2835" w:type="dxa"/>
          </w:tcPr>
          <w:p w:rsidR="00EF6D70" w:rsidRPr="009C1797" w:rsidRDefault="00EF6D70" w:rsidP="00EF6D70">
            <w:pPr>
              <w:autoSpaceDE w:val="0"/>
              <w:autoSpaceDN w:val="0"/>
              <w:adjustRightInd w:val="0"/>
              <w:rPr>
                <w:sz w:val="24"/>
                <w:szCs w:val="24"/>
              </w:rPr>
            </w:pPr>
          </w:p>
        </w:tc>
      </w:tr>
      <w:tr w:rsidR="009C1797" w:rsidRPr="009C1797" w:rsidTr="00EF6D70">
        <w:trPr>
          <w:cantSplit/>
          <w:trHeight w:val="240"/>
        </w:trPr>
        <w:tc>
          <w:tcPr>
            <w:tcW w:w="540" w:type="dxa"/>
            <w:tcBorders>
              <w:bottom w:val="single" w:sz="4" w:space="0" w:color="auto"/>
            </w:tcBorders>
            <w:vAlign w:val="center"/>
          </w:tcPr>
          <w:p w:rsidR="00EF6D70" w:rsidRPr="009C1797" w:rsidRDefault="00EF6D70" w:rsidP="00EF6D70">
            <w:pPr>
              <w:autoSpaceDE w:val="0"/>
              <w:autoSpaceDN w:val="0"/>
              <w:adjustRightInd w:val="0"/>
              <w:jc w:val="center"/>
              <w:rPr>
                <w:sz w:val="24"/>
                <w:szCs w:val="24"/>
              </w:rPr>
            </w:pPr>
          </w:p>
        </w:tc>
        <w:tc>
          <w:tcPr>
            <w:tcW w:w="6123" w:type="dxa"/>
            <w:tcBorders>
              <w:bottom w:val="single" w:sz="4" w:space="0" w:color="auto"/>
            </w:tcBorders>
          </w:tcPr>
          <w:p w:rsidR="00EF6D70" w:rsidRPr="009C1797" w:rsidRDefault="00EF6D70" w:rsidP="00EF6D70">
            <w:pPr>
              <w:autoSpaceDE w:val="0"/>
              <w:autoSpaceDN w:val="0"/>
              <w:adjustRightInd w:val="0"/>
              <w:jc w:val="both"/>
              <w:rPr>
                <w:sz w:val="24"/>
                <w:szCs w:val="24"/>
              </w:rPr>
            </w:pPr>
          </w:p>
        </w:tc>
        <w:tc>
          <w:tcPr>
            <w:tcW w:w="2835" w:type="dxa"/>
            <w:tcBorders>
              <w:bottom w:val="single" w:sz="4" w:space="0" w:color="auto"/>
            </w:tcBorders>
          </w:tcPr>
          <w:p w:rsidR="00EF6D70" w:rsidRPr="009C1797" w:rsidRDefault="00EF6D70" w:rsidP="00EF6D70">
            <w:pPr>
              <w:autoSpaceDE w:val="0"/>
              <w:autoSpaceDN w:val="0"/>
              <w:adjustRightInd w:val="0"/>
              <w:rPr>
                <w:sz w:val="24"/>
                <w:szCs w:val="24"/>
              </w:rPr>
            </w:pPr>
          </w:p>
        </w:tc>
      </w:tr>
      <w:tr w:rsidR="009C1797" w:rsidRPr="009C1797" w:rsidTr="00EF6D70">
        <w:trPr>
          <w:cantSplit/>
          <w:trHeight w:val="240"/>
        </w:trPr>
        <w:tc>
          <w:tcPr>
            <w:tcW w:w="540" w:type="dxa"/>
            <w:tcBorders>
              <w:bottom w:val="single" w:sz="4" w:space="0" w:color="auto"/>
            </w:tcBorders>
            <w:vAlign w:val="center"/>
          </w:tcPr>
          <w:p w:rsidR="00EF6D70" w:rsidRPr="009C1797" w:rsidRDefault="00EF6D70" w:rsidP="00EF6D70">
            <w:pPr>
              <w:autoSpaceDE w:val="0"/>
              <w:autoSpaceDN w:val="0"/>
              <w:adjustRightInd w:val="0"/>
              <w:jc w:val="center"/>
              <w:rPr>
                <w:sz w:val="24"/>
                <w:szCs w:val="24"/>
              </w:rPr>
            </w:pPr>
          </w:p>
        </w:tc>
        <w:tc>
          <w:tcPr>
            <w:tcW w:w="6123" w:type="dxa"/>
            <w:tcBorders>
              <w:bottom w:val="single" w:sz="4" w:space="0" w:color="auto"/>
            </w:tcBorders>
          </w:tcPr>
          <w:p w:rsidR="00EF6D70" w:rsidRPr="009C1797" w:rsidRDefault="00EF6D70" w:rsidP="00EF6D70">
            <w:pPr>
              <w:autoSpaceDE w:val="0"/>
              <w:autoSpaceDN w:val="0"/>
              <w:adjustRightInd w:val="0"/>
              <w:jc w:val="both"/>
              <w:rPr>
                <w:sz w:val="24"/>
                <w:szCs w:val="24"/>
              </w:rPr>
            </w:pPr>
          </w:p>
        </w:tc>
        <w:tc>
          <w:tcPr>
            <w:tcW w:w="2835" w:type="dxa"/>
            <w:tcBorders>
              <w:bottom w:val="single" w:sz="4" w:space="0" w:color="auto"/>
            </w:tcBorders>
          </w:tcPr>
          <w:p w:rsidR="00EF6D70" w:rsidRPr="009C1797" w:rsidRDefault="00EF6D70" w:rsidP="00EF6D70">
            <w:pPr>
              <w:autoSpaceDE w:val="0"/>
              <w:autoSpaceDN w:val="0"/>
              <w:adjustRightInd w:val="0"/>
              <w:rPr>
                <w:sz w:val="24"/>
                <w:szCs w:val="24"/>
              </w:rPr>
            </w:pPr>
          </w:p>
        </w:tc>
      </w:tr>
    </w:tbl>
    <w:p w:rsidR="00EF6D70" w:rsidRPr="009C1797" w:rsidRDefault="00EF6D70" w:rsidP="00EF6D70">
      <w:pPr>
        <w:rPr>
          <w:sz w:val="24"/>
          <w:szCs w:val="24"/>
          <w:lang w:eastAsia="x-none"/>
        </w:rPr>
      </w:pPr>
    </w:p>
    <w:tbl>
      <w:tblPr>
        <w:tblW w:w="0" w:type="auto"/>
        <w:tblInd w:w="108" w:type="dxa"/>
        <w:tblLook w:val="04A0" w:firstRow="1" w:lastRow="0" w:firstColumn="1" w:lastColumn="0" w:noHBand="0" w:noVBand="1"/>
      </w:tblPr>
      <w:tblGrid>
        <w:gridCol w:w="3938"/>
        <w:gridCol w:w="283"/>
        <w:gridCol w:w="2234"/>
        <w:gridCol w:w="282"/>
        <w:gridCol w:w="2653"/>
      </w:tblGrid>
      <w:tr w:rsidR="009C1797" w:rsidRPr="009C1797" w:rsidTr="00EF6D70">
        <w:trPr>
          <w:trHeight w:val="271"/>
        </w:trPr>
        <w:tc>
          <w:tcPr>
            <w:tcW w:w="3969" w:type="dxa"/>
            <w:shd w:val="clear" w:color="auto" w:fill="auto"/>
          </w:tcPr>
          <w:p w:rsidR="00EF6D70" w:rsidRPr="009C1797" w:rsidRDefault="00EF6D70" w:rsidP="00EF6D70">
            <w:pPr>
              <w:tabs>
                <w:tab w:val="left" w:pos="6379"/>
              </w:tabs>
              <w:rPr>
                <w:sz w:val="24"/>
                <w:szCs w:val="24"/>
              </w:rPr>
            </w:pPr>
            <w:r w:rsidRPr="009C1797">
              <w:rPr>
                <w:sz w:val="24"/>
                <w:szCs w:val="24"/>
              </w:rPr>
              <w:t>Индивидуальный предприниматель</w:t>
            </w:r>
          </w:p>
        </w:tc>
        <w:tc>
          <w:tcPr>
            <w:tcW w:w="284" w:type="dxa"/>
          </w:tcPr>
          <w:p w:rsidR="00EF6D70" w:rsidRPr="009C1797" w:rsidRDefault="00EF6D70" w:rsidP="00EF6D70">
            <w:pPr>
              <w:tabs>
                <w:tab w:val="left" w:pos="6379"/>
              </w:tabs>
              <w:rPr>
                <w:sz w:val="24"/>
                <w:szCs w:val="24"/>
              </w:rPr>
            </w:pPr>
          </w:p>
        </w:tc>
        <w:tc>
          <w:tcPr>
            <w:tcW w:w="2268"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283" w:type="dxa"/>
            <w:shd w:val="clear" w:color="auto" w:fill="auto"/>
          </w:tcPr>
          <w:p w:rsidR="00EF6D70" w:rsidRPr="009C1797" w:rsidRDefault="00EF6D70" w:rsidP="00EF6D70">
            <w:pPr>
              <w:tabs>
                <w:tab w:val="left" w:pos="6379"/>
              </w:tabs>
              <w:rPr>
                <w:sz w:val="24"/>
                <w:szCs w:val="24"/>
              </w:rPr>
            </w:pPr>
          </w:p>
        </w:tc>
        <w:tc>
          <w:tcPr>
            <w:tcW w:w="2694" w:type="dxa"/>
            <w:tcBorders>
              <w:bottom w:val="single" w:sz="4" w:space="0" w:color="auto"/>
            </w:tcBorders>
          </w:tcPr>
          <w:p w:rsidR="00EF6D70" w:rsidRPr="009C1797" w:rsidRDefault="00EF6D70" w:rsidP="00EF6D70">
            <w:pPr>
              <w:tabs>
                <w:tab w:val="left" w:pos="6379"/>
              </w:tabs>
              <w:rPr>
                <w:sz w:val="24"/>
                <w:szCs w:val="24"/>
              </w:rPr>
            </w:pPr>
          </w:p>
        </w:tc>
      </w:tr>
    </w:tbl>
    <w:p w:rsidR="00EF6D70" w:rsidRPr="009C1797" w:rsidRDefault="00EF6D70" w:rsidP="00EF6D70">
      <w:pPr>
        <w:tabs>
          <w:tab w:val="left" w:pos="6379"/>
        </w:tabs>
        <w:rPr>
          <w:sz w:val="20"/>
          <w:szCs w:val="20"/>
        </w:rPr>
      </w:pPr>
      <w:r w:rsidRPr="009C1797">
        <w:rPr>
          <w:sz w:val="20"/>
          <w:szCs w:val="20"/>
        </w:rPr>
        <w:t xml:space="preserve">                                                                                                  </w:t>
      </w:r>
      <w:proofErr w:type="gramStart"/>
      <w:r w:rsidRPr="009C1797">
        <w:rPr>
          <w:sz w:val="20"/>
          <w:szCs w:val="20"/>
        </w:rPr>
        <w:t>подпись</w:t>
      </w:r>
      <w:proofErr w:type="gramEnd"/>
      <w:r w:rsidRPr="009C1797">
        <w:rPr>
          <w:sz w:val="20"/>
          <w:szCs w:val="20"/>
        </w:rPr>
        <w:t xml:space="preserve">                                            Ф.И.О</w:t>
      </w:r>
    </w:p>
    <w:p w:rsidR="00EF6D70" w:rsidRPr="009C1797" w:rsidRDefault="00EF6D70" w:rsidP="00EF6D70">
      <w:pPr>
        <w:tabs>
          <w:tab w:val="left" w:pos="6379"/>
        </w:tabs>
        <w:rPr>
          <w:sz w:val="24"/>
          <w:szCs w:val="24"/>
        </w:rPr>
      </w:pPr>
    </w:p>
    <w:tbl>
      <w:tblPr>
        <w:tblW w:w="0" w:type="auto"/>
        <w:tblInd w:w="108" w:type="dxa"/>
        <w:tblLook w:val="04A0" w:firstRow="1" w:lastRow="0" w:firstColumn="1" w:lastColumn="0" w:noHBand="0" w:noVBand="1"/>
      </w:tblPr>
      <w:tblGrid>
        <w:gridCol w:w="3922"/>
        <w:gridCol w:w="283"/>
        <w:gridCol w:w="2182"/>
        <w:gridCol w:w="341"/>
        <w:gridCol w:w="2662"/>
      </w:tblGrid>
      <w:tr w:rsidR="009C1797" w:rsidRPr="009C1797" w:rsidTr="00EF6D70">
        <w:tc>
          <w:tcPr>
            <w:tcW w:w="3969"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284" w:type="dxa"/>
            <w:shd w:val="clear" w:color="auto" w:fill="auto"/>
          </w:tcPr>
          <w:p w:rsidR="00EF6D70" w:rsidRPr="009C1797" w:rsidRDefault="00EF6D70" w:rsidP="00EF6D70">
            <w:pPr>
              <w:tabs>
                <w:tab w:val="left" w:pos="6379"/>
              </w:tabs>
              <w:rPr>
                <w:sz w:val="24"/>
                <w:szCs w:val="24"/>
              </w:rPr>
            </w:pPr>
          </w:p>
        </w:tc>
        <w:tc>
          <w:tcPr>
            <w:tcW w:w="2208"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343" w:type="dxa"/>
            <w:shd w:val="clear" w:color="auto" w:fill="auto"/>
          </w:tcPr>
          <w:p w:rsidR="00EF6D70" w:rsidRPr="009C1797" w:rsidRDefault="00EF6D70" w:rsidP="00EF6D70">
            <w:pPr>
              <w:tabs>
                <w:tab w:val="left" w:pos="6379"/>
              </w:tabs>
              <w:rPr>
                <w:sz w:val="24"/>
                <w:szCs w:val="24"/>
              </w:rPr>
            </w:pPr>
          </w:p>
        </w:tc>
        <w:tc>
          <w:tcPr>
            <w:tcW w:w="2694" w:type="dxa"/>
            <w:tcBorders>
              <w:bottom w:val="single" w:sz="4" w:space="0" w:color="auto"/>
            </w:tcBorders>
            <w:shd w:val="clear" w:color="auto" w:fill="auto"/>
          </w:tcPr>
          <w:p w:rsidR="00EF6D70" w:rsidRPr="009C1797" w:rsidRDefault="00EF6D70" w:rsidP="00EF6D70">
            <w:pPr>
              <w:tabs>
                <w:tab w:val="left" w:pos="6379"/>
              </w:tabs>
              <w:rPr>
                <w:sz w:val="24"/>
                <w:szCs w:val="24"/>
              </w:rPr>
            </w:pPr>
          </w:p>
        </w:tc>
      </w:tr>
    </w:tbl>
    <w:p w:rsidR="00EF6D70" w:rsidRPr="009C1797" w:rsidRDefault="00EF6D70" w:rsidP="00EF6D70">
      <w:pPr>
        <w:tabs>
          <w:tab w:val="left" w:pos="6379"/>
        </w:tabs>
        <w:rPr>
          <w:sz w:val="20"/>
          <w:szCs w:val="20"/>
        </w:rPr>
      </w:pPr>
      <w:r w:rsidRPr="009C1797">
        <w:rPr>
          <w:sz w:val="20"/>
          <w:szCs w:val="20"/>
        </w:rPr>
        <w:t xml:space="preserve">            </w:t>
      </w:r>
      <w:proofErr w:type="gramStart"/>
      <w:r w:rsidRPr="009C1797">
        <w:rPr>
          <w:sz w:val="20"/>
          <w:szCs w:val="20"/>
        </w:rPr>
        <w:t>должность</w:t>
      </w:r>
      <w:proofErr w:type="gramEnd"/>
      <w:r w:rsidRPr="009C1797">
        <w:rPr>
          <w:sz w:val="20"/>
          <w:szCs w:val="20"/>
        </w:rPr>
        <w:t xml:space="preserve"> руководителя (для ЮЛ)                          подпись                               Ф.И.О. руководителя </w:t>
      </w:r>
    </w:p>
    <w:p w:rsidR="00EF6D70" w:rsidRPr="009C1797" w:rsidRDefault="00EF6D70" w:rsidP="00EF6D70">
      <w:pPr>
        <w:tabs>
          <w:tab w:val="left" w:pos="6379"/>
        </w:tabs>
        <w:rPr>
          <w:sz w:val="24"/>
          <w:szCs w:val="24"/>
        </w:rPr>
      </w:pPr>
    </w:p>
    <w:tbl>
      <w:tblPr>
        <w:tblW w:w="0" w:type="auto"/>
        <w:tblInd w:w="108" w:type="dxa"/>
        <w:tblLook w:val="04A0" w:firstRow="1" w:lastRow="0" w:firstColumn="1" w:lastColumn="0" w:noHBand="0" w:noVBand="1"/>
      </w:tblPr>
      <w:tblGrid>
        <w:gridCol w:w="3922"/>
        <w:gridCol w:w="283"/>
        <w:gridCol w:w="2182"/>
        <w:gridCol w:w="341"/>
        <w:gridCol w:w="2662"/>
      </w:tblGrid>
      <w:tr w:rsidR="009C1797" w:rsidRPr="009C1797" w:rsidTr="00EF6D70">
        <w:tc>
          <w:tcPr>
            <w:tcW w:w="3969"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284" w:type="dxa"/>
            <w:shd w:val="clear" w:color="auto" w:fill="auto"/>
          </w:tcPr>
          <w:p w:rsidR="00EF6D70" w:rsidRPr="009C1797" w:rsidRDefault="00EF6D70" w:rsidP="00EF6D70">
            <w:pPr>
              <w:tabs>
                <w:tab w:val="left" w:pos="6379"/>
              </w:tabs>
              <w:rPr>
                <w:sz w:val="24"/>
                <w:szCs w:val="24"/>
              </w:rPr>
            </w:pPr>
          </w:p>
        </w:tc>
        <w:tc>
          <w:tcPr>
            <w:tcW w:w="2208"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343" w:type="dxa"/>
            <w:shd w:val="clear" w:color="auto" w:fill="auto"/>
          </w:tcPr>
          <w:p w:rsidR="00EF6D70" w:rsidRPr="009C1797" w:rsidRDefault="00EF6D70" w:rsidP="00EF6D70">
            <w:pPr>
              <w:tabs>
                <w:tab w:val="left" w:pos="6379"/>
              </w:tabs>
              <w:rPr>
                <w:sz w:val="24"/>
                <w:szCs w:val="24"/>
              </w:rPr>
            </w:pPr>
          </w:p>
        </w:tc>
        <w:tc>
          <w:tcPr>
            <w:tcW w:w="2694" w:type="dxa"/>
            <w:tcBorders>
              <w:bottom w:val="single" w:sz="4" w:space="0" w:color="auto"/>
            </w:tcBorders>
            <w:shd w:val="clear" w:color="auto" w:fill="auto"/>
          </w:tcPr>
          <w:p w:rsidR="00EF6D70" w:rsidRPr="009C1797" w:rsidRDefault="00EF6D70" w:rsidP="00EF6D70">
            <w:pPr>
              <w:tabs>
                <w:tab w:val="left" w:pos="6379"/>
              </w:tabs>
              <w:rPr>
                <w:sz w:val="24"/>
                <w:szCs w:val="24"/>
              </w:rPr>
            </w:pPr>
          </w:p>
        </w:tc>
      </w:tr>
    </w:tbl>
    <w:p w:rsidR="00EF6D70" w:rsidRPr="009C1797" w:rsidRDefault="00EF6D70" w:rsidP="00EF6D70">
      <w:pPr>
        <w:tabs>
          <w:tab w:val="left" w:pos="6379"/>
        </w:tabs>
        <w:rPr>
          <w:sz w:val="20"/>
          <w:szCs w:val="20"/>
        </w:rPr>
      </w:pPr>
      <w:r w:rsidRPr="009C1797">
        <w:rPr>
          <w:sz w:val="20"/>
          <w:szCs w:val="20"/>
        </w:rPr>
        <w:t xml:space="preserve">     </w:t>
      </w:r>
      <w:proofErr w:type="gramStart"/>
      <w:r w:rsidRPr="009C1797">
        <w:rPr>
          <w:sz w:val="20"/>
          <w:szCs w:val="20"/>
        </w:rPr>
        <w:t>должность</w:t>
      </w:r>
      <w:proofErr w:type="gramEnd"/>
      <w:r w:rsidRPr="009C1797">
        <w:rPr>
          <w:sz w:val="20"/>
          <w:szCs w:val="20"/>
        </w:rPr>
        <w:t xml:space="preserve"> главного бухгалтера (для ЮЛ)                     подпись                       Ф.И.О. главного бухгалтера</w:t>
      </w:r>
    </w:p>
    <w:p w:rsidR="00EF6D70" w:rsidRPr="009C1797" w:rsidRDefault="00EF6D70" w:rsidP="00EF6D70">
      <w:pPr>
        <w:tabs>
          <w:tab w:val="left" w:pos="6379"/>
        </w:tabs>
        <w:rPr>
          <w:sz w:val="24"/>
          <w:szCs w:val="24"/>
        </w:rPr>
      </w:pPr>
    </w:p>
    <w:p w:rsidR="00EF6D70" w:rsidRPr="009C1797" w:rsidRDefault="00EF6D70" w:rsidP="00EF6D70">
      <w:pPr>
        <w:tabs>
          <w:tab w:val="left" w:pos="6379"/>
        </w:tabs>
        <w:rPr>
          <w:sz w:val="24"/>
          <w:szCs w:val="24"/>
        </w:rPr>
      </w:pPr>
    </w:p>
    <w:tbl>
      <w:tblPr>
        <w:tblW w:w="4111" w:type="dxa"/>
        <w:tblInd w:w="108" w:type="dxa"/>
        <w:tblLook w:val="04A0" w:firstRow="1" w:lastRow="0" w:firstColumn="1" w:lastColumn="0" w:noHBand="0" w:noVBand="1"/>
      </w:tblPr>
      <w:tblGrid>
        <w:gridCol w:w="336"/>
        <w:gridCol w:w="520"/>
        <w:gridCol w:w="336"/>
        <w:gridCol w:w="1502"/>
        <w:gridCol w:w="456"/>
        <w:gridCol w:w="536"/>
        <w:gridCol w:w="425"/>
      </w:tblGrid>
      <w:tr w:rsidR="009C1797" w:rsidRPr="009C1797" w:rsidTr="00EF6D70">
        <w:tc>
          <w:tcPr>
            <w:tcW w:w="336" w:type="dxa"/>
            <w:shd w:val="clear" w:color="auto" w:fill="auto"/>
          </w:tcPr>
          <w:p w:rsidR="00EF6D70" w:rsidRPr="009C1797" w:rsidRDefault="00EF6D70" w:rsidP="00EF6D70">
            <w:pPr>
              <w:tabs>
                <w:tab w:val="left" w:pos="6379"/>
              </w:tabs>
              <w:rPr>
                <w:sz w:val="24"/>
                <w:szCs w:val="24"/>
              </w:rPr>
            </w:pPr>
            <w:r w:rsidRPr="009C1797">
              <w:rPr>
                <w:sz w:val="24"/>
                <w:szCs w:val="24"/>
              </w:rPr>
              <w:t>«</w:t>
            </w:r>
          </w:p>
        </w:tc>
        <w:tc>
          <w:tcPr>
            <w:tcW w:w="520"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336" w:type="dxa"/>
            <w:shd w:val="clear" w:color="auto" w:fill="auto"/>
          </w:tcPr>
          <w:p w:rsidR="00EF6D70" w:rsidRPr="009C1797" w:rsidRDefault="00EF6D70" w:rsidP="00EF6D70">
            <w:pPr>
              <w:tabs>
                <w:tab w:val="left" w:pos="6379"/>
              </w:tabs>
              <w:rPr>
                <w:sz w:val="24"/>
                <w:szCs w:val="24"/>
              </w:rPr>
            </w:pPr>
            <w:r w:rsidRPr="009C1797">
              <w:rPr>
                <w:sz w:val="24"/>
                <w:szCs w:val="24"/>
              </w:rPr>
              <w:t>»</w:t>
            </w:r>
          </w:p>
        </w:tc>
        <w:tc>
          <w:tcPr>
            <w:tcW w:w="1502"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456" w:type="dxa"/>
            <w:shd w:val="clear" w:color="auto" w:fill="auto"/>
          </w:tcPr>
          <w:p w:rsidR="00EF6D70" w:rsidRPr="009C1797" w:rsidRDefault="00EF6D70" w:rsidP="00EF6D70">
            <w:pPr>
              <w:tabs>
                <w:tab w:val="left" w:pos="6379"/>
              </w:tabs>
              <w:rPr>
                <w:sz w:val="24"/>
                <w:szCs w:val="24"/>
              </w:rPr>
            </w:pPr>
            <w:r w:rsidRPr="009C1797">
              <w:rPr>
                <w:sz w:val="24"/>
                <w:szCs w:val="24"/>
              </w:rPr>
              <w:t>20</w:t>
            </w:r>
          </w:p>
        </w:tc>
        <w:tc>
          <w:tcPr>
            <w:tcW w:w="536" w:type="dxa"/>
            <w:tcBorders>
              <w:bottom w:val="single" w:sz="4" w:space="0" w:color="auto"/>
            </w:tcBorders>
            <w:shd w:val="clear" w:color="auto" w:fill="auto"/>
          </w:tcPr>
          <w:p w:rsidR="00EF6D70" w:rsidRPr="009C1797" w:rsidRDefault="00EF6D70" w:rsidP="00EF6D70">
            <w:pPr>
              <w:tabs>
                <w:tab w:val="left" w:pos="6379"/>
              </w:tabs>
              <w:rPr>
                <w:sz w:val="24"/>
                <w:szCs w:val="24"/>
              </w:rPr>
            </w:pPr>
          </w:p>
        </w:tc>
        <w:tc>
          <w:tcPr>
            <w:tcW w:w="425" w:type="dxa"/>
            <w:shd w:val="clear" w:color="auto" w:fill="auto"/>
          </w:tcPr>
          <w:p w:rsidR="00EF6D70" w:rsidRPr="009C1797" w:rsidRDefault="00EF6D70" w:rsidP="00EF6D70">
            <w:pPr>
              <w:tabs>
                <w:tab w:val="left" w:pos="6379"/>
              </w:tabs>
              <w:rPr>
                <w:sz w:val="24"/>
                <w:szCs w:val="24"/>
              </w:rPr>
            </w:pPr>
            <w:r w:rsidRPr="009C1797">
              <w:rPr>
                <w:sz w:val="24"/>
                <w:szCs w:val="24"/>
              </w:rPr>
              <w:t>г.</w:t>
            </w:r>
          </w:p>
        </w:tc>
      </w:tr>
    </w:tbl>
    <w:p w:rsidR="00EF6D70" w:rsidRPr="009C1797" w:rsidRDefault="00EF6D70" w:rsidP="00EF6D70">
      <w:pPr>
        <w:jc w:val="both"/>
        <w:rPr>
          <w:sz w:val="26"/>
          <w:szCs w:val="26"/>
        </w:rPr>
      </w:pPr>
    </w:p>
    <w:p w:rsidR="00EF6D70" w:rsidRPr="009C1797" w:rsidRDefault="00EF6D70" w:rsidP="00EF6D70">
      <w:pPr>
        <w:jc w:val="both"/>
        <w:rPr>
          <w:sz w:val="26"/>
          <w:szCs w:val="26"/>
        </w:rPr>
      </w:pPr>
      <w:r w:rsidRPr="009C1797">
        <w:rPr>
          <w:sz w:val="26"/>
          <w:szCs w:val="26"/>
        </w:rPr>
        <w:t>М.П.</w:t>
      </w:r>
    </w:p>
    <w:p w:rsidR="00EF6D70" w:rsidRPr="009C1797" w:rsidRDefault="00EF6D70" w:rsidP="00EF6D70">
      <w:pPr>
        <w:ind w:left="5954"/>
        <w:rPr>
          <w:sz w:val="26"/>
          <w:szCs w:val="26"/>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103"/>
        <w:rPr>
          <w:sz w:val="24"/>
          <w:szCs w:val="24"/>
        </w:rPr>
      </w:pPr>
      <w:r w:rsidRPr="009C1797">
        <w:rPr>
          <w:sz w:val="24"/>
          <w:szCs w:val="24"/>
        </w:rPr>
        <w:t xml:space="preserve">Приложение № 3 </w:t>
      </w:r>
    </w:p>
    <w:p w:rsidR="00EF6D70" w:rsidRPr="009C1797" w:rsidRDefault="00EF6D70" w:rsidP="00EF6D70">
      <w:pPr>
        <w:ind w:left="5103"/>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гранта в форме субсидии 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p>
    <w:p w:rsidR="00EF6D70" w:rsidRPr="009C1797" w:rsidRDefault="00EF6D70" w:rsidP="00EF6D70">
      <w:pPr>
        <w:jc w:val="center"/>
        <w:rPr>
          <w:sz w:val="26"/>
          <w:szCs w:val="26"/>
        </w:rPr>
      </w:pPr>
    </w:p>
    <w:p w:rsidR="00EF6D70" w:rsidRPr="009C1797" w:rsidRDefault="00EF6D70" w:rsidP="00EF6D70">
      <w:pPr>
        <w:jc w:val="center"/>
        <w:rPr>
          <w:sz w:val="26"/>
          <w:szCs w:val="26"/>
        </w:rPr>
      </w:pPr>
    </w:p>
    <w:p w:rsidR="00EF6D70" w:rsidRPr="009C1797" w:rsidRDefault="00EF6D70" w:rsidP="00EF6D70">
      <w:pPr>
        <w:jc w:val="center"/>
        <w:rPr>
          <w:sz w:val="26"/>
          <w:szCs w:val="26"/>
        </w:rPr>
      </w:pPr>
      <w:r w:rsidRPr="009C1797">
        <w:rPr>
          <w:sz w:val="26"/>
          <w:szCs w:val="26"/>
        </w:rPr>
        <w:t>СОГЛАСИЕ</w:t>
      </w:r>
    </w:p>
    <w:p w:rsidR="00EF6D70" w:rsidRPr="009C1797" w:rsidRDefault="00EF6D70" w:rsidP="00EF6D70">
      <w:pPr>
        <w:autoSpaceDE w:val="0"/>
        <w:autoSpaceDN w:val="0"/>
        <w:adjustRightInd w:val="0"/>
        <w:jc w:val="center"/>
        <w:rPr>
          <w:sz w:val="26"/>
          <w:szCs w:val="26"/>
        </w:rPr>
      </w:pPr>
      <w:proofErr w:type="gramStart"/>
      <w:r w:rsidRPr="009C1797">
        <w:rPr>
          <w:sz w:val="26"/>
          <w:szCs w:val="26"/>
        </w:rPr>
        <w:t>на</w:t>
      </w:r>
      <w:proofErr w:type="gramEnd"/>
      <w:r w:rsidRPr="009C1797">
        <w:rPr>
          <w:sz w:val="26"/>
          <w:szCs w:val="26"/>
        </w:rPr>
        <w:t xml:space="preserve"> обработку персональных данных</w:t>
      </w:r>
    </w:p>
    <w:p w:rsidR="00EF6D70" w:rsidRPr="009C1797" w:rsidRDefault="00EF6D70" w:rsidP="00EF6D70">
      <w:pPr>
        <w:autoSpaceDE w:val="0"/>
        <w:autoSpaceDN w:val="0"/>
        <w:adjustRightInd w:val="0"/>
        <w:ind w:firstLine="567"/>
        <w:jc w:val="both"/>
        <w:outlineLvl w:val="0"/>
        <w:rPr>
          <w:sz w:val="26"/>
          <w:szCs w:val="26"/>
        </w:rPr>
      </w:pPr>
    </w:p>
    <w:p w:rsidR="00EF6D70" w:rsidRPr="009C1797" w:rsidRDefault="00EF6D70" w:rsidP="00EF6D70">
      <w:pPr>
        <w:widowControl w:val="0"/>
        <w:autoSpaceDE w:val="0"/>
        <w:autoSpaceDN w:val="0"/>
        <w:adjustRightInd w:val="0"/>
        <w:spacing w:line="360" w:lineRule="auto"/>
        <w:rPr>
          <w:sz w:val="26"/>
          <w:szCs w:val="26"/>
        </w:rPr>
      </w:pPr>
      <w:r w:rsidRPr="009C1797">
        <w:rPr>
          <w:sz w:val="26"/>
          <w:szCs w:val="26"/>
        </w:rPr>
        <w:t xml:space="preserve"> </w:t>
      </w:r>
      <w:proofErr w:type="gramStart"/>
      <w:r w:rsidRPr="009C1797">
        <w:rPr>
          <w:sz w:val="26"/>
          <w:szCs w:val="26"/>
        </w:rPr>
        <w:t>Я,_</w:t>
      </w:r>
      <w:proofErr w:type="gramEnd"/>
      <w:r w:rsidRPr="009C1797">
        <w:rPr>
          <w:sz w:val="26"/>
          <w:szCs w:val="26"/>
        </w:rPr>
        <w:t>______________________________________________________________________</w:t>
      </w:r>
    </w:p>
    <w:p w:rsidR="00EF6D70" w:rsidRPr="009C1797" w:rsidRDefault="00EF6D70" w:rsidP="00EF6D70">
      <w:pPr>
        <w:widowControl w:val="0"/>
        <w:autoSpaceDE w:val="0"/>
        <w:autoSpaceDN w:val="0"/>
        <w:adjustRightInd w:val="0"/>
        <w:rPr>
          <w:sz w:val="26"/>
          <w:szCs w:val="26"/>
        </w:rPr>
      </w:pPr>
      <w:r w:rsidRPr="009C1797">
        <w:rPr>
          <w:sz w:val="26"/>
          <w:szCs w:val="26"/>
        </w:rPr>
        <w:t>________________________________________________________________________,</w:t>
      </w:r>
    </w:p>
    <w:p w:rsidR="00EF6D70" w:rsidRPr="009C1797" w:rsidRDefault="00EF6D70" w:rsidP="00EF6D70">
      <w:pPr>
        <w:widowControl w:val="0"/>
        <w:autoSpaceDE w:val="0"/>
        <w:autoSpaceDN w:val="0"/>
        <w:adjustRightInd w:val="0"/>
        <w:spacing w:line="360" w:lineRule="auto"/>
        <w:ind w:firstLine="567"/>
        <w:jc w:val="center"/>
        <w:rPr>
          <w:sz w:val="20"/>
          <w:szCs w:val="20"/>
        </w:rPr>
      </w:pPr>
      <w:r w:rsidRPr="009C1797">
        <w:rPr>
          <w:sz w:val="20"/>
          <w:szCs w:val="20"/>
        </w:rPr>
        <w:t>(Ф.И.О. руководителя, должность, наименование организации)</w:t>
      </w:r>
    </w:p>
    <w:p w:rsidR="00EF6D70" w:rsidRPr="009C1797" w:rsidRDefault="00EF6D70" w:rsidP="00EF6D70">
      <w:pPr>
        <w:widowControl w:val="0"/>
        <w:autoSpaceDE w:val="0"/>
        <w:autoSpaceDN w:val="0"/>
        <w:adjustRightInd w:val="0"/>
        <w:spacing w:line="360" w:lineRule="auto"/>
        <w:rPr>
          <w:sz w:val="26"/>
          <w:szCs w:val="26"/>
        </w:rPr>
      </w:pPr>
      <w:proofErr w:type="gramStart"/>
      <w:r w:rsidRPr="009C1797">
        <w:rPr>
          <w:sz w:val="26"/>
          <w:szCs w:val="26"/>
        </w:rPr>
        <w:t>осуществляющий</w:t>
      </w:r>
      <w:proofErr w:type="gramEnd"/>
      <w:r w:rsidRPr="009C1797">
        <w:rPr>
          <w:sz w:val="26"/>
          <w:szCs w:val="26"/>
        </w:rPr>
        <w:t xml:space="preserve"> (</w:t>
      </w:r>
      <w:proofErr w:type="spellStart"/>
      <w:r w:rsidRPr="009C1797">
        <w:rPr>
          <w:sz w:val="26"/>
          <w:szCs w:val="26"/>
        </w:rPr>
        <w:t>ая</w:t>
      </w:r>
      <w:proofErr w:type="spellEnd"/>
      <w:r w:rsidRPr="009C1797">
        <w:rPr>
          <w:sz w:val="26"/>
          <w:szCs w:val="26"/>
        </w:rPr>
        <w:t>) деятельность по адресу:_________________________________</w:t>
      </w:r>
    </w:p>
    <w:p w:rsidR="00EF6D70" w:rsidRPr="009C1797" w:rsidRDefault="00EF6D70" w:rsidP="00EF6D70">
      <w:pPr>
        <w:widowControl w:val="0"/>
        <w:autoSpaceDE w:val="0"/>
        <w:autoSpaceDN w:val="0"/>
        <w:adjustRightInd w:val="0"/>
        <w:spacing w:line="360" w:lineRule="auto"/>
        <w:rPr>
          <w:sz w:val="26"/>
          <w:szCs w:val="26"/>
        </w:rPr>
      </w:pPr>
      <w:r w:rsidRPr="009C1797">
        <w:rPr>
          <w:sz w:val="26"/>
          <w:szCs w:val="26"/>
        </w:rPr>
        <w:t>_________________________________________________________________________</w:t>
      </w:r>
    </w:p>
    <w:p w:rsidR="00EF6D70" w:rsidRPr="009C1797" w:rsidRDefault="00EF6D70" w:rsidP="00EF6D70">
      <w:pPr>
        <w:widowControl w:val="0"/>
        <w:autoSpaceDE w:val="0"/>
        <w:autoSpaceDN w:val="0"/>
        <w:adjustRightInd w:val="0"/>
        <w:rPr>
          <w:sz w:val="26"/>
          <w:szCs w:val="26"/>
        </w:rPr>
      </w:pPr>
      <w:proofErr w:type="gramStart"/>
      <w:r w:rsidRPr="009C1797">
        <w:rPr>
          <w:sz w:val="26"/>
          <w:szCs w:val="26"/>
        </w:rPr>
        <w:t>паспорт</w:t>
      </w:r>
      <w:proofErr w:type="gramEnd"/>
      <w:r w:rsidRPr="009C1797">
        <w:rPr>
          <w:sz w:val="26"/>
          <w:szCs w:val="26"/>
        </w:rPr>
        <w:t xml:space="preserve"> ____________________ выдан________________________________________</w:t>
      </w:r>
    </w:p>
    <w:p w:rsidR="00EF6D70" w:rsidRPr="009C1797" w:rsidRDefault="00EF6D70" w:rsidP="00EF6D70">
      <w:pPr>
        <w:widowControl w:val="0"/>
        <w:autoSpaceDE w:val="0"/>
        <w:autoSpaceDN w:val="0"/>
        <w:adjustRightInd w:val="0"/>
        <w:rPr>
          <w:sz w:val="20"/>
          <w:szCs w:val="20"/>
        </w:rPr>
      </w:pPr>
      <w:r w:rsidRPr="009C1797">
        <w:rPr>
          <w:sz w:val="20"/>
          <w:szCs w:val="20"/>
        </w:rPr>
        <w:t xml:space="preserve">                             (</w:t>
      </w:r>
      <w:proofErr w:type="gramStart"/>
      <w:r w:rsidRPr="009C1797">
        <w:rPr>
          <w:sz w:val="20"/>
          <w:szCs w:val="20"/>
        </w:rPr>
        <w:t>серия</w:t>
      </w:r>
      <w:proofErr w:type="gramEnd"/>
      <w:r w:rsidRPr="009C1797">
        <w:rPr>
          <w:sz w:val="20"/>
          <w:szCs w:val="20"/>
        </w:rPr>
        <w:t xml:space="preserve">, номер)                                    </w:t>
      </w:r>
      <w:r w:rsidRPr="009C1797">
        <w:rPr>
          <w:sz w:val="20"/>
          <w:szCs w:val="20"/>
        </w:rPr>
        <w:tab/>
      </w:r>
      <w:r w:rsidRPr="009C1797">
        <w:rPr>
          <w:sz w:val="20"/>
          <w:szCs w:val="20"/>
        </w:rPr>
        <w:tab/>
        <w:t xml:space="preserve">                (дата выдачи,</w:t>
      </w:r>
      <w:r w:rsidRPr="009C1797">
        <w:rPr>
          <w:sz w:val="20"/>
          <w:szCs w:val="20"/>
        </w:rPr>
        <w:tab/>
      </w:r>
      <w:r w:rsidRPr="009C1797">
        <w:rPr>
          <w:sz w:val="20"/>
          <w:szCs w:val="20"/>
        </w:rPr>
        <w:tab/>
      </w:r>
    </w:p>
    <w:p w:rsidR="00EF6D70" w:rsidRPr="009C1797" w:rsidRDefault="00EF6D70" w:rsidP="00EF6D70">
      <w:pPr>
        <w:widowControl w:val="0"/>
        <w:autoSpaceDE w:val="0"/>
        <w:autoSpaceDN w:val="0"/>
        <w:adjustRightInd w:val="0"/>
        <w:rPr>
          <w:sz w:val="22"/>
          <w:szCs w:val="22"/>
        </w:rPr>
      </w:pPr>
      <w:r w:rsidRPr="009C1797">
        <w:rPr>
          <w:sz w:val="26"/>
          <w:szCs w:val="26"/>
        </w:rPr>
        <w:t>_________________________________________________________________________</w:t>
      </w:r>
    </w:p>
    <w:p w:rsidR="00EF6D70" w:rsidRPr="009C1797" w:rsidRDefault="00EF6D70" w:rsidP="00EF6D70">
      <w:pPr>
        <w:autoSpaceDE w:val="0"/>
        <w:autoSpaceDN w:val="0"/>
        <w:adjustRightInd w:val="0"/>
        <w:ind w:left="2124" w:firstLine="708"/>
        <w:jc w:val="both"/>
        <w:rPr>
          <w:sz w:val="20"/>
          <w:szCs w:val="20"/>
        </w:rPr>
      </w:pPr>
      <w:proofErr w:type="gramStart"/>
      <w:r w:rsidRPr="009C1797">
        <w:rPr>
          <w:sz w:val="20"/>
          <w:szCs w:val="20"/>
        </w:rPr>
        <w:t>наименование</w:t>
      </w:r>
      <w:proofErr w:type="gramEnd"/>
      <w:r w:rsidRPr="009C1797">
        <w:rPr>
          <w:sz w:val="20"/>
          <w:szCs w:val="20"/>
        </w:rPr>
        <w:t xml:space="preserve"> органа, выдавшего паспорт)</w:t>
      </w:r>
    </w:p>
    <w:p w:rsidR="00EF6D70" w:rsidRPr="009C1797" w:rsidRDefault="00EF6D70" w:rsidP="00EF6D70">
      <w:pPr>
        <w:autoSpaceDE w:val="0"/>
        <w:autoSpaceDN w:val="0"/>
        <w:adjustRightInd w:val="0"/>
        <w:ind w:left="2124" w:firstLine="708"/>
        <w:jc w:val="both"/>
        <w:rPr>
          <w:sz w:val="26"/>
          <w:szCs w:val="26"/>
        </w:rPr>
      </w:pPr>
    </w:p>
    <w:p w:rsidR="00EF6D70" w:rsidRPr="009C1797" w:rsidRDefault="00EF6D70" w:rsidP="00EF6D70">
      <w:pPr>
        <w:autoSpaceDE w:val="0"/>
        <w:autoSpaceDN w:val="0"/>
        <w:adjustRightInd w:val="0"/>
        <w:jc w:val="both"/>
        <w:rPr>
          <w:sz w:val="26"/>
          <w:szCs w:val="26"/>
        </w:rPr>
      </w:pPr>
      <w:r w:rsidRPr="009C1797">
        <w:rPr>
          <w:sz w:val="26"/>
          <w:szCs w:val="26"/>
        </w:rPr>
        <w:t xml:space="preserve">с целью получения поддержки субъектов малого и среднего предпринимательства свободно, своей волей и в своем интересе даю согласие администрации Нефтеюганского района (далее – администрация), находящейся по адресу: </w:t>
      </w:r>
      <w:r w:rsidRPr="009C1797">
        <w:rPr>
          <w:sz w:val="26"/>
          <w:szCs w:val="26"/>
        </w:rPr>
        <w:br/>
      </w:r>
      <w:proofErr w:type="spellStart"/>
      <w:r w:rsidRPr="009C1797">
        <w:rPr>
          <w:sz w:val="26"/>
          <w:szCs w:val="26"/>
        </w:rPr>
        <w:t>г.Нефтеюганск</w:t>
      </w:r>
      <w:proofErr w:type="spellEnd"/>
      <w:r w:rsidRPr="009C1797">
        <w:rPr>
          <w:sz w:val="26"/>
          <w:szCs w:val="26"/>
        </w:rPr>
        <w:t>, микрорайон 3, дом 21, на обработку моих персональных данных администрацией, как с использованием, так и без использования средств автоматизации, 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входящих в следующий перечень общедоступных сведений для формирования общедоступных источников персональных данных (справочников, адресных книг, информации в СМИ и на сайте органов местного самоуправления Нефтеюганского района и т.д.):</w:t>
      </w:r>
      <w:r w:rsidRPr="009C1797">
        <w:rPr>
          <w:sz w:val="20"/>
          <w:szCs w:val="20"/>
        </w:rPr>
        <w:t xml:space="preserve"> </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1. </w:t>
      </w:r>
      <w:r w:rsidR="00EF6D70" w:rsidRPr="009C1797">
        <w:rPr>
          <w:sz w:val="26"/>
          <w:szCs w:val="26"/>
        </w:rPr>
        <w:t>Фамилия, имя, отчество.</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2. </w:t>
      </w:r>
      <w:r w:rsidR="00EF6D70" w:rsidRPr="009C1797">
        <w:rPr>
          <w:sz w:val="26"/>
          <w:szCs w:val="26"/>
        </w:rPr>
        <w:t>Паспортные данные.</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3. </w:t>
      </w:r>
      <w:r w:rsidR="00EF6D70" w:rsidRPr="009C1797">
        <w:rPr>
          <w:sz w:val="26"/>
          <w:szCs w:val="26"/>
        </w:rPr>
        <w:t>Рабочий, сотовый номер телефона и адрес электронной почты.</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4. </w:t>
      </w:r>
      <w:r w:rsidR="00EF6D70" w:rsidRPr="009C1797">
        <w:rPr>
          <w:sz w:val="26"/>
          <w:szCs w:val="26"/>
        </w:rPr>
        <w:t>Фактический и юридический адрес осуществления деятельности.</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5. </w:t>
      </w:r>
      <w:r w:rsidR="00EF6D70" w:rsidRPr="009C1797">
        <w:rPr>
          <w:sz w:val="26"/>
          <w:szCs w:val="26"/>
        </w:rPr>
        <w:t>Идентификационный номер налогоплательщика.</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6. </w:t>
      </w:r>
      <w:r w:rsidR="00EF6D70" w:rsidRPr="009C1797">
        <w:rPr>
          <w:sz w:val="26"/>
          <w:szCs w:val="26"/>
        </w:rPr>
        <w:t>Сведения о регистрации предпринимательской деятельности.</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7. </w:t>
      </w:r>
      <w:r w:rsidR="00EF6D70" w:rsidRPr="009C1797">
        <w:rPr>
          <w:sz w:val="26"/>
          <w:szCs w:val="26"/>
        </w:rPr>
        <w:t>Сведения о видах экономической деятельности, должности, образовании.</w:t>
      </w:r>
    </w:p>
    <w:p w:rsidR="00EF6D70" w:rsidRPr="009C1797" w:rsidRDefault="00C62489" w:rsidP="00C62489">
      <w:pPr>
        <w:tabs>
          <w:tab w:val="left" w:pos="993"/>
        </w:tabs>
        <w:autoSpaceDE w:val="0"/>
        <w:autoSpaceDN w:val="0"/>
        <w:adjustRightInd w:val="0"/>
        <w:ind w:left="709"/>
        <w:jc w:val="both"/>
        <w:rPr>
          <w:sz w:val="26"/>
          <w:szCs w:val="26"/>
        </w:rPr>
      </w:pPr>
      <w:r w:rsidRPr="009C1797">
        <w:rPr>
          <w:sz w:val="26"/>
          <w:szCs w:val="26"/>
        </w:rPr>
        <w:t xml:space="preserve">8. </w:t>
      </w:r>
      <w:r w:rsidR="00EF6D70" w:rsidRPr="009C1797">
        <w:rPr>
          <w:sz w:val="26"/>
          <w:szCs w:val="26"/>
        </w:rPr>
        <w:t>Сведения об изображении лица.</w:t>
      </w:r>
    </w:p>
    <w:p w:rsidR="00EF6D70" w:rsidRPr="009C1797" w:rsidRDefault="00EF6D70" w:rsidP="00C62489">
      <w:pPr>
        <w:pStyle w:val="a3"/>
        <w:numPr>
          <w:ilvl w:val="0"/>
          <w:numId w:val="41"/>
        </w:numPr>
        <w:tabs>
          <w:tab w:val="left" w:pos="993"/>
        </w:tabs>
        <w:autoSpaceDE w:val="0"/>
        <w:autoSpaceDN w:val="0"/>
        <w:adjustRightInd w:val="0"/>
        <w:jc w:val="both"/>
        <w:rPr>
          <w:sz w:val="26"/>
          <w:szCs w:val="26"/>
        </w:rPr>
      </w:pPr>
      <w:r w:rsidRPr="009C1797">
        <w:rPr>
          <w:sz w:val="26"/>
          <w:szCs w:val="26"/>
        </w:rPr>
        <w:t>Сведения о награждениях.</w:t>
      </w:r>
    </w:p>
    <w:p w:rsidR="00EF6D70" w:rsidRPr="009C1797" w:rsidRDefault="00C62489" w:rsidP="00C62489">
      <w:pPr>
        <w:tabs>
          <w:tab w:val="left" w:pos="993"/>
          <w:tab w:val="left" w:pos="1134"/>
        </w:tabs>
        <w:autoSpaceDE w:val="0"/>
        <w:autoSpaceDN w:val="0"/>
        <w:adjustRightInd w:val="0"/>
        <w:ind w:left="709"/>
        <w:jc w:val="both"/>
        <w:rPr>
          <w:sz w:val="26"/>
          <w:szCs w:val="26"/>
        </w:rPr>
      </w:pPr>
      <w:r w:rsidRPr="009C1797">
        <w:rPr>
          <w:sz w:val="26"/>
          <w:szCs w:val="26"/>
        </w:rPr>
        <w:t xml:space="preserve">10. </w:t>
      </w:r>
      <w:r w:rsidR="00EF6D70" w:rsidRPr="009C1797">
        <w:rPr>
          <w:sz w:val="26"/>
          <w:szCs w:val="26"/>
        </w:rPr>
        <w:t>Сведения о доходах, расходах, об имуществе и обязательствах имущественного характера.</w:t>
      </w:r>
    </w:p>
    <w:p w:rsidR="00EF6D70" w:rsidRPr="009C1797" w:rsidRDefault="00EF6D70" w:rsidP="00EF6D70">
      <w:pPr>
        <w:autoSpaceDE w:val="0"/>
        <w:autoSpaceDN w:val="0"/>
        <w:adjustRightInd w:val="0"/>
        <w:ind w:firstLine="709"/>
        <w:jc w:val="both"/>
        <w:rPr>
          <w:sz w:val="26"/>
          <w:szCs w:val="26"/>
        </w:rPr>
      </w:pPr>
      <w:r w:rsidRPr="009C1797">
        <w:rPr>
          <w:sz w:val="26"/>
          <w:szCs w:val="26"/>
        </w:rPr>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w:t>
      </w:r>
      <w:proofErr w:type="gramStart"/>
      <w:r w:rsidRPr="009C1797">
        <w:rPr>
          <w:sz w:val="26"/>
          <w:szCs w:val="26"/>
        </w:rPr>
        <w:t>иных нормативных правовых актов</w:t>
      </w:r>
      <w:proofErr w:type="gramEnd"/>
      <w:r w:rsidRPr="009C1797">
        <w:rPr>
          <w:sz w:val="26"/>
          <w:szCs w:val="26"/>
        </w:rPr>
        <w:t xml:space="preserve"> и прохождения безналичных платежей на мой банковский счет. Для этих целей дополнительно могут быть получены или переданы сведения о дате рождения, гражданстве, доходах, расходах, имуществе и обязательствах имущественного характера, паспортных данных, предыдущих местах работы, идентификационном номере налогоплательщика, свидетельстве государственного пенсионного страхования, социальных льготах и выплатах, получаемых мною в соответствии </w:t>
      </w:r>
      <w:r w:rsidRPr="009C1797">
        <w:rPr>
          <w:sz w:val="26"/>
          <w:szCs w:val="26"/>
        </w:rPr>
        <w:br/>
        <w:t>с действующим законодательством.</w:t>
      </w:r>
    </w:p>
    <w:p w:rsidR="00EF6D70" w:rsidRPr="009C1797" w:rsidRDefault="00EF6D70" w:rsidP="00EF6D70">
      <w:pPr>
        <w:autoSpaceDE w:val="0"/>
        <w:autoSpaceDN w:val="0"/>
        <w:adjustRightInd w:val="0"/>
        <w:ind w:firstLine="709"/>
        <w:jc w:val="both"/>
        <w:rPr>
          <w:sz w:val="26"/>
          <w:szCs w:val="26"/>
        </w:rPr>
      </w:pPr>
      <w:r w:rsidRPr="009C1797">
        <w:rPr>
          <w:sz w:val="26"/>
          <w:szCs w:val="26"/>
        </w:rPr>
        <w:t xml:space="preserve">Согласие на обработку моих персональных данных представлено с учетом </w:t>
      </w:r>
      <w:r w:rsidRPr="009C1797">
        <w:rPr>
          <w:sz w:val="26"/>
          <w:szCs w:val="26"/>
        </w:rPr>
        <w:br/>
      </w:r>
      <w:hyperlink r:id="rId13" w:history="1">
        <w:r w:rsidRPr="009C1797">
          <w:rPr>
            <w:sz w:val="26"/>
            <w:szCs w:val="26"/>
          </w:rPr>
          <w:t>п.2 ст.6</w:t>
        </w:r>
      </w:hyperlink>
      <w:r w:rsidRPr="009C1797">
        <w:rPr>
          <w:sz w:val="26"/>
          <w:szCs w:val="26"/>
        </w:rPr>
        <w:t xml:space="preserve"> и </w:t>
      </w:r>
      <w:hyperlink r:id="rId14" w:history="1">
        <w:r w:rsidRPr="009C1797">
          <w:rPr>
            <w:sz w:val="26"/>
            <w:szCs w:val="26"/>
          </w:rPr>
          <w:t>п.2 ст.9</w:t>
        </w:r>
      </w:hyperlink>
      <w:r w:rsidRPr="009C1797">
        <w:rPr>
          <w:sz w:val="26"/>
          <w:szCs w:val="26"/>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администрацией без моего дополнительного согласия.</w:t>
      </w:r>
    </w:p>
    <w:p w:rsidR="00EF6D70" w:rsidRPr="009C1797" w:rsidRDefault="00EF6D70" w:rsidP="00EF6D70">
      <w:pPr>
        <w:widowControl w:val="0"/>
        <w:autoSpaceDE w:val="0"/>
        <w:autoSpaceDN w:val="0"/>
        <w:adjustRightInd w:val="0"/>
        <w:ind w:firstLine="709"/>
        <w:jc w:val="both"/>
        <w:rPr>
          <w:sz w:val="26"/>
          <w:szCs w:val="26"/>
        </w:rPr>
      </w:pPr>
      <w:r w:rsidRPr="009C1797">
        <w:rPr>
          <w:sz w:val="26"/>
          <w:szCs w:val="26"/>
        </w:rPr>
        <w:t>Я ознакомлен(а) с возможными последствиями моего отказа дать письменное согласие на получение персональных данных.</w:t>
      </w:r>
    </w:p>
    <w:p w:rsidR="00EF6D70" w:rsidRPr="009C1797" w:rsidRDefault="00EF6D70" w:rsidP="00EF6D70">
      <w:pPr>
        <w:autoSpaceDE w:val="0"/>
        <w:autoSpaceDN w:val="0"/>
        <w:adjustRightInd w:val="0"/>
        <w:ind w:firstLine="709"/>
        <w:rPr>
          <w:sz w:val="26"/>
          <w:szCs w:val="26"/>
        </w:rPr>
      </w:pPr>
      <w:r w:rsidRPr="009C1797">
        <w:rPr>
          <w:sz w:val="26"/>
          <w:szCs w:val="26"/>
        </w:rPr>
        <w:t xml:space="preserve">Настоящее согласие действует в течение _________________________________________________________________________ </w:t>
      </w:r>
    </w:p>
    <w:p w:rsidR="00EF6D70" w:rsidRPr="009C1797" w:rsidRDefault="00EF6D70" w:rsidP="00EF6D70">
      <w:pPr>
        <w:autoSpaceDE w:val="0"/>
        <w:autoSpaceDN w:val="0"/>
        <w:adjustRightInd w:val="0"/>
        <w:spacing w:line="360" w:lineRule="auto"/>
        <w:jc w:val="center"/>
        <w:rPr>
          <w:sz w:val="20"/>
          <w:szCs w:val="20"/>
        </w:rPr>
      </w:pPr>
      <w:r w:rsidRPr="009C1797">
        <w:rPr>
          <w:sz w:val="20"/>
          <w:szCs w:val="20"/>
        </w:rPr>
        <w:t>(</w:t>
      </w:r>
      <w:proofErr w:type="gramStart"/>
      <w:r w:rsidRPr="009C1797">
        <w:rPr>
          <w:sz w:val="20"/>
          <w:szCs w:val="20"/>
        </w:rPr>
        <w:t>указывается</w:t>
      </w:r>
      <w:proofErr w:type="gramEnd"/>
      <w:r w:rsidRPr="009C1797">
        <w:rPr>
          <w:sz w:val="20"/>
          <w:szCs w:val="20"/>
        </w:rPr>
        <w:t xml:space="preserve"> конкретный срок или</w:t>
      </w:r>
    </w:p>
    <w:p w:rsidR="00EF6D70" w:rsidRPr="009C1797" w:rsidRDefault="00EF6D70" w:rsidP="00EF6D70">
      <w:pPr>
        <w:autoSpaceDE w:val="0"/>
        <w:autoSpaceDN w:val="0"/>
        <w:adjustRightInd w:val="0"/>
        <w:jc w:val="both"/>
        <w:rPr>
          <w:sz w:val="22"/>
          <w:szCs w:val="22"/>
        </w:rPr>
      </w:pPr>
      <w:r w:rsidRPr="009C1797">
        <w:rPr>
          <w:sz w:val="22"/>
          <w:szCs w:val="22"/>
        </w:rPr>
        <w:t>____________________________________________________________________________________</w:t>
      </w:r>
    </w:p>
    <w:p w:rsidR="00EF6D70" w:rsidRPr="009C1797" w:rsidRDefault="00EF6D70" w:rsidP="00EF6D70">
      <w:pPr>
        <w:autoSpaceDE w:val="0"/>
        <w:autoSpaceDN w:val="0"/>
        <w:adjustRightInd w:val="0"/>
        <w:spacing w:line="360" w:lineRule="auto"/>
        <w:jc w:val="center"/>
        <w:rPr>
          <w:sz w:val="20"/>
          <w:szCs w:val="20"/>
        </w:rPr>
      </w:pPr>
      <w:proofErr w:type="gramStart"/>
      <w:r w:rsidRPr="009C1797">
        <w:rPr>
          <w:sz w:val="20"/>
          <w:szCs w:val="20"/>
        </w:rPr>
        <w:t>наступление</w:t>
      </w:r>
      <w:proofErr w:type="gramEnd"/>
      <w:r w:rsidRPr="009C1797">
        <w:rPr>
          <w:sz w:val="20"/>
          <w:szCs w:val="20"/>
        </w:rPr>
        <w:t xml:space="preserve"> конкретных обстоятельств)</w:t>
      </w:r>
    </w:p>
    <w:p w:rsidR="00EF6D70" w:rsidRPr="009C1797" w:rsidRDefault="00EF6D70" w:rsidP="00EF6D70">
      <w:pPr>
        <w:autoSpaceDE w:val="0"/>
        <w:autoSpaceDN w:val="0"/>
        <w:adjustRightInd w:val="0"/>
        <w:spacing w:line="360" w:lineRule="auto"/>
        <w:jc w:val="both"/>
        <w:rPr>
          <w:sz w:val="26"/>
          <w:szCs w:val="26"/>
        </w:rPr>
      </w:pPr>
      <w:proofErr w:type="gramStart"/>
      <w:r w:rsidRPr="009C1797">
        <w:rPr>
          <w:sz w:val="26"/>
          <w:szCs w:val="26"/>
        </w:rPr>
        <w:t>и</w:t>
      </w:r>
      <w:proofErr w:type="gramEnd"/>
      <w:r w:rsidRPr="009C1797">
        <w:rPr>
          <w:sz w:val="26"/>
          <w:szCs w:val="26"/>
        </w:rPr>
        <w:t xml:space="preserve"> может быть отозвано мною в письменной форме.</w:t>
      </w:r>
    </w:p>
    <w:p w:rsidR="00EF6D70" w:rsidRPr="009C1797" w:rsidRDefault="00EF6D70" w:rsidP="00EF6D70">
      <w:pPr>
        <w:autoSpaceDE w:val="0"/>
        <w:autoSpaceDN w:val="0"/>
        <w:adjustRightInd w:val="0"/>
        <w:ind w:firstLine="567"/>
        <w:jc w:val="both"/>
        <w:rPr>
          <w:sz w:val="26"/>
          <w:szCs w:val="26"/>
        </w:rPr>
      </w:pPr>
    </w:p>
    <w:p w:rsidR="00EF6D70" w:rsidRPr="009C1797" w:rsidRDefault="00EF6D70" w:rsidP="00EF6D70">
      <w:pPr>
        <w:autoSpaceDE w:val="0"/>
        <w:autoSpaceDN w:val="0"/>
        <w:adjustRightInd w:val="0"/>
        <w:ind w:firstLine="567"/>
        <w:jc w:val="both"/>
        <w:rPr>
          <w:sz w:val="26"/>
          <w:szCs w:val="26"/>
        </w:rPr>
      </w:pPr>
    </w:p>
    <w:p w:rsidR="00EF6D70" w:rsidRPr="009C1797" w:rsidRDefault="00EF6D70" w:rsidP="00EF6D70">
      <w:pPr>
        <w:autoSpaceDE w:val="0"/>
        <w:autoSpaceDN w:val="0"/>
        <w:adjustRightInd w:val="0"/>
        <w:jc w:val="both"/>
        <w:rPr>
          <w:sz w:val="26"/>
          <w:szCs w:val="26"/>
        </w:rPr>
      </w:pPr>
      <w:r w:rsidRPr="009C1797">
        <w:rPr>
          <w:sz w:val="26"/>
          <w:szCs w:val="26"/>
        </w:rPr>
        <w:t>«____» _______________ 20__ г.</w:t>
      </w:r>
    </w:p>
    <w:p w:rsidR="00EF6D70" w:rsidRPr="009C1797" w:rsidRDefault="00EF6D70" w:rsidP="00EF6D70">
      <w:pPr>
        <w:autoSpaceDE w:val="0"/>
        <w:autoSpaceDN w:val="0"/>
        <w:adjustRightInd w:val="0"/>
        <w:ind w:firstLine="567"/>
        <w:jc w:val="both"/>
        <w:rPr>
          <w:sz w:val="26"/>
          <w:szCs w:val="26"/>
        </w:rPr>
      </w:pPr>
    </w:p>
    <w:p w:rsidR="00EF6D70" w:rsidRPr="009C1797" w:rsidRDefault="00EF6D70" w:rsidP="00EF6D70">
      <w:pPr>
        <w:widowControl w:val="0"/>
        <w:autoSpaceDE w:val="0"/>
        <w:autoSpaceDN w:val="0"/>
        <w:adjustRightInd w:val="0"/>
        <w:rPr>
          <w:sz w:val="26"/>
          <w:szCs w:val="26"/>
        </w:rPr>
      </w:pPr>
      <w:r w:rsidRPr="009C1797">
        <w:rPr>
          <w:sz w:val="26"/>
          <w:szCs w:val="26"/>
        </w:rPr>
        <w:t>_______________________________________________________________________</w:t>
      </w:r>
    </w:p>
    <w:p w:rsidR="00EF6D70" w:rsidRPr="009C1797" w:rsidRDefault="00EF6D70" w:rsidP="00EF6D70">
      <w:pPr>
        <w:widowControl w:val="0"/>
        <w:autoSpaceDE w:val="0"/>
        <w:autoSpaceDN w:val="0"/>
        <w:adjustRightInd w:val="0"/>
        <w:ind w:firstLine="567"/>
        <w:jc w:val="center"/>
        <w:rPr>
          <w:sz w:val="20"/>
          <w:szCs w:val="20"/>
        </w:rPr>
      </w:pPr>
      <w:r w:rsidRPr="009C1797">
        <w:rPr>
          <w:sz w:val="20"/>
          <w:szCs w:val="20"/>
        </w:rPr>
        <w:t>(</w:t>
      </w:r>
      <w:proofErr w:type="gramStart"/>
      <w:r w:rsidRPr="009C1797">
        <w:rPr>
          <w:sz w:val="20"/>
          <w:szCs w:val="20"/>
        </w:rPr>
        <w:t>подпись</w:t>
      </w:r>
      <w:proofErr w:type="gramEnd"/>
      <w:r w:rsidRPr="009C1797">
        <w:rPr>
          <w:sz w:val="20"/>
          <w:szCs w:val="20"/>
        </w:rPr>
        <w:t xml:space="preserve"> и фамилия, имя, отчество полностью - прописью)</w:t>
      </w:r>
    </w:p>
    <w:p w:rsidR="00EF6D70" w:rsidRPr="009C1797" w:rsidRDefault="00EF6D70" w:rsidP="00EF6D70">
      <w:pPr>
        <w:autoSpaceDE w:val="0"/>
        <w:autoSpaceDN w:val="0"/>
        <w:adjustRightInd w:val="0"/>
        <w:ind w:firstLine="567"/>
        <w:jc w:val="both"/>
        <w:rPr>
          <w:sz w:val="20"/>
          <w:szCs w:val="20"/>
        </w:rPr>
      </w:pPr>
      <w:r w:rsidRPr="009C1797">
        <w:rPr>
          <w:sz w:val="20"/>
          <w:szCs w:val="20"/>
        </w:rPr>
        <w:t xml:space="preserve"> </w:t>
      </w:r>
    </w:p>
    <w:p w:rsidR="00EF6D70" w:rsidRPr="009C1797" w:rsidRDefault="00EF6D70" w:rsidP="00EF6D70">
      <w:pPr>
        <w:autoSpaceDE w:val="0"/>
        <w:autoSpaceDN w:val="0"/>
        <w:adjustRightInd w:val="0"/>
        <w:jc w:val="both"/>
        <w:rPr>
          <w:sz w:val="20"/>
          <w:szCs w:val="20"/>
        </w:rPr>
      </w:pPr>
    </w:p>
    <w:p w:rsidR="00EF6D70" w:rsidRPr="009C1797" w:rsidRDefault="00EF6D70" w:rsidP="00EF6D70">
      <w:pPr>
        <w:widowControl w:val="0"/>
        <w:autoSpaceDE w:val="0"/>
        <w:autoSpaceDN w:val="0"/>
        <w:adjustRightInd w:val="0"/>
        <w:jc w:val="center"/>
        <w:rPr>
          <w:bCs/>
          <w:sz w:val="26"/>
          <w:szCs w:val="26"/>
        </w:rPr>
      </w:pPr>
      <w:r w:rsidRPr="009C1797">
        <w:rPr>
          <w:bCs/>
          <w:sz w:val="26"/>
          <w:szCs w:val="26"/>
        </w:rPr>
        <w:t>Р А З Ъ Я С Н Е Н И Я</w:t>
      </w:r>
    </w:p>
    <w:p w:rsidR="00EF6D70" w:rsidRPr="009C1797" w:rsidRDefault="00EF6D70" w:rsidP="00EF6D70">
      <w:pPr>
        <w:widowControl w:val="0"/>
        <w:autoSpaceDE w:val="0"/>
        <w:autoSpaceDN w:val="0"/>
        <w:adjustRightInd w:val="0"/>
        <w:jc w:val="center"/>
        <w:rPr>
          <w:bCs/>
          <w:sz w:val="26"/>
          <w:szCs w:val="26"/>
        </w:rPr>
      </w:pPr>
      <w:proofErr w:type="gramStart"/>
      <w:r w:rsidRPr="009C1797">
        <w:rPr>
          <w:bCs/>
          <w:sz w:val="26"/>
          <w:szCs w:val="26"/>
        </w:rPr>
        <w:t>субъекту</w:t>
      </w:r>
      <w:proofErr w:type="gramEnd"/>
      <w:r w:rsidRPr="009C1797">
        <w:rPr>
          <w:bCs/>
          <w:sz w:val="26"/>
          <w:szCs w:val="26"/>
        </w:rPr>
        <w:t xml:space="preserve"> персональных данных юридических последствий отказа</w:t>
      </w:r>
    </w:p>
    <w:p w:rsidR="00EF6D70" w:rsidRPr="009C1797" w:rsidRDefault="00EF6D70" w:rsidP="00EF6D70">
      <w:pPr>
        <w:widowControl w:val="0"/>
        <w:autoSpaceDE w:val="0"/>
        <w:autoSpaceDN w:val="0"/>
        <w:adjustRightInd w:val="0"/>
        <w:jc w:val="center"/>
        <w:rPr>
          <w:bCs/>
          <w:sz w:val="26"/>
          <w:szCs w:val="26"/>
        </w:rPr>
      </w:pPr>
      <w:proofErr w:type="gramStart"/>
      <w:r w:rsidRPr="009C1797">
        <w:rPr>
          <w:bCs/>
          <w:sz w:val="26"/>
          <w:szCs w:val="26"/>
        </w:rPr>
        <w:t>предоставить</w:t>
      </w:r>
      <w:proofErr w:type="gramEnd"/>
      <w:r w:rsidRPr="009C1797">
        <w:rPr>
          <w:bCs/>
          <w:sz w:val="26"/>
          <w:szCs w:val="26"/>
        </w:rPr>
        <w:t xml:space="preserve"> свои персональные данные в связи с получением поддержки субъектов малого и среднего предпринимательства от администрации</w:t>
      </w:r>
      <w:r w:rsidRPr="009C1797">
        <w:rPr>
          <w:bCs/>
          <w:sz w:val="26"/>
          <w:szCs w:val="26"/>
        </w:rPr>
        <w:br/>
        <w:t xml:space="preserve"> Нефтеюганского района</w:t>
      </w:r>
    </w:p>
    <w:p w:rsidR="00EF6D70" w:rsidRPr="009C1797" w:rsidRDefault="00EF6D70" w:rsidP="00EF6D70">
      <w:pPr>
        <w:widowControl w:val="0"/>
        <w:autoSpaceDE w:val="0"/>
        <w:autoSpaceDN w:val="0"/>
        <w:adjustRightInd w:val="0"/>
        <w:ind w:firstLine="567"/>
        <w:jc w:val="both"/>
        <w:rPr>
          <w:sz w:val="26"/>
          <w:szCs w:val="26"/>
        </w:rPr>
      </w:pPr>
    </w:p>
    <w:p w:rsidR="00EF6D70" w:rsidRPr="009C1797" w:rsidRDefault="00EF6D70" w:rsidP="00EF6D70">
      <w:pPr>
        <w:widowControl w:val="0"/>
        <w:autoSpaceDE w:val="0"/>
        <w:autoSpaceDN w:val="0"/>
        <w:adjustRightInd w:val="0"/>
        <w:ind w:firstLine="709"/>
        <w:jc w:val="both"/>
        <w:rPr>
          <w:sz w:val="26"/>
          <w:szCs w:val="26"/>
        </w:rPr>
      </w:pPr>
      <w:r w:rsidRPr="009C1797">
        <w:rPr>
          <w:sz w:val="26"/>
          <w:szCs w:val="26"/>
        </w:rPr>
        <w:t xml:space="preserve">В соответствии с частью 2 статьи 18 Федерального закона от </w:t>
      </w:r>
      <w:proofErr w:type="gramStart"/>
      <w:r w:rsidRPr="009C1797">
        <w:rPr>
          <w:sz w:val="26"/>
          <w:szCs w:val="26"/>
        </w:rPr>
        <w:t>27.07.2006  №</w:t>
      </w:r>
      <w:proofErr w:type="gramEnd"/>
      <w:r w:rsidRPr="009C1797">
        <w:rPr>
          <w:sz w:val="26"/>
          <w:szCs w:val="26"/>
        </w:rPr>
        <w:t xml:space="preserve"> 152-ФЗ «О персональных данных» администрацией Нефтеюганского района мне, _____________________________________________________________</w:t>
      </w:r>
      <w:r w:rsidR="002A0457" w:rsidRPr="009C1797">
        <w:rPr>
          <w:sz w:val="26"/>
          <w:szCs w:val="26"/>
        </w:rPr>
        <w:t>__</w:t>
      </w:r>
      <w:r w:rsidRPr="009C1797">
        <w:rPr>
          <w:sz w:val="26"/>
          <w:szCs w:val="26"/>
        </w:rPr>
        <w:t>__________</w:t>
      </w:r>
    </w:p>
    <w:p w:rsidR="00EF6D70" w:rsidRPr="009C1797" w:rsidRDefault="00EF6D70" w:rsidP="00EF6D70">
      <w:pPr>
        <w:widowControl w:val="0"/>
        <w:autoSpaceDE w:val="0"/>
        <w:autoSpaceDN w:val="0"/>
        <w:adjustRightInd w:val="0"/>
        <w:jc w:val="both"/>
        <w:rPr>
          <w:sz w:val="26"/>
          <w:szCs w:val="26"/>
        </w:rPr>
      </w:pPr>
      <w:r w:rsidRPr="009C1797">
        <w:rPr>
          <w:sz w:val="26"/>
          <w:szCs w:val="26"/>
        </w:rPr>
        <w:t>_______________________________________________________________________,</w:t>
      </w:r>
    </w:p>
    <w:p w:rsidR="00EF6D70" w:rsidRPr="009C1797" w:rsidRDefault="00EF6D70" w:rsidP="00EF6D70">
      <w:pPr>
        <w:widowControl w:val="0"/>
        <w:autoSpaceDE w:val="0"/>
        <w:autoSpaceDN w:val="0"/>
        <w:adjustRightInd w:val="0"/>
        <w:jc w:val="both"/>
        <w:rPr>
          <w:sz w:val="26"/>
          <w:szCs w:val="26"/>
        </w:rPr>
      </w:pPr>
    </w:p>
    <w:p w:rsidR="00EF6D70" w:rsidRPr="009C1797" w:rsidRDefault="00EF6D70" w:rsidP="00EF6D70">
      <w:pPr>
        <w:widowControl w:val="0"/>
        <w:autoSpaceDE w:val="0"/>
        <w:autoSpaceDN w:val="0"/>
        <w:adjustRightInd w:val="0"/>
        <w:jc w:val="both"/>
        <w:rPr>
          <w:sz w:val="26"/>
          <w:szCs w:val="26"/>
        </w:rPr>
      </w:pPr>
      <w:proofErr w:type="gramStart"/>
      <w:r w:rsidRPr="009C1797">
        <w:rPr>
          <w:sz w:val="26"/>
          <w:szCs w:val="26"/>
        </w:rPr>
        <w:t>разъяснено</w:t>
      </w:r>
      <w:proofErr w:type="gramEnd"/>
      <w:r w:rsidRPr="009C1797">
        <w:rPr>
          <w:sz w:val="26"/>
          <w:szCs w:val="26"/>
        </w:rPr>
        <w:t>, что в случае моего отказа предоставить свои персональные данные, администрация не сможет на законных основаниях осуществлять их обработку, что приведет к отказу в предоставлении поддержки.</w:t>
      </w:r>
    </w:p>
    <w:p w:rsidR="00EF6D70" w:rsidRPr="009C1797" w:rsidRDefault="00EF6D70" w:rsidP="00EF6D70">
      <w:pPr>
        <w:widowControl w:val="0"/>
        <w:autoSpaceDE w:val="0"/>
        <w:autoSpaceDN w:val="0"/>
        <w:adjustRightInd w:val="0"/>
        <w:ind w:firstLine="567"/>
        <w:jc w:val="both"/>
        <w:rPr>
          <w:sz w:val="26"/>
          <w:szCs w:val="26"/>
        </w:rPr>
      </w:pPr>
    </w:p>
    <w:p w:rsidR="00EF6D70" w:rsidRPr="009C1797" w:rsidRDefault="00EF6D70" w:rsidP="00EF6D70">
      <w:pPr>
        <w:widowControl w:val="0"/>
        <w:autoSpaceDE w:val="0"/>
        <w:autoSpaceDN w:val="0"/>
        <w:adjustRightInd w:val="0"/>
        <w:rPr>
          <w:sz w:val="26"/>
          <w:szCs w:val="26"/>
        </w:rPr>
      </w:pPr>
    </w:p>
    <w:p w:rsidR="00EF6D70" w:rsidRPr="009C1797" w:rsidRDefault="00EF6D70" w:rsidP="00EF6D70">
      <w:pPr>
        <w:widowControl w:val="0"/>
        <w:autoSpaceDE w:val="0"/>
        <w:autoSpaceDN w:val="0"/>
        <w:adjustRightInd w:val="0"/>
        <w:rPr>
          <w:sz w:val="26"/>
          <w:szCs w:val="26"/>
        </w:rPr>
      </w:pPr>
      <w:r w:rsidRPr="009C1797">
        <w:rPr>
          <w:sz w:val="26"/>
          <w:szCs w:val="26"/>
        </w:rPr>
        <w:t>______________ _____________ _____________________________________</w:t>
      </w:r>
    </w:p>
    <w:p w:rsidR="00EF6D70" w:rsidRPr="009C1797" w:rsidRDefault="00EF6D70" w:rsidP="00EF6D70">
      <w:pPr>
        <w:widowControl w:val="0"/>
        <w:autoSpaceDE w:val="0"/>
        <w:autoSpaceDN w:val="0"/>
        <w:adjustRightInd w:val="0"/>
        <w:rPr>
          <w:sz w:val="22"/>
          <w:szCs w:val="22"/>
        </w:rPr>
      </w:pPr>
      <w:r w:rsidRPr="009C1797">
        <w:rPr>
          <w:sz w:val="22"/>
          <w:szCs w:val="22"/>
        </w:rPr>
        <w:t xml:space="preserve">            </w:t>
      </w:r>
      <w:proofErr w:type="gramStart"/>
      <w:r w:rsidRPr="009C1797">
        <w:rPr>
          <w:sz w:val="22"/>
          <w:szCs w:val="22"/>
        </w:rPr>
        <w:t>дата</w:t>
      </w:r>
      <w:proofErr w:type="gramEnd"/>
      <w:r w:rsidRPr="009C1797">
        <w:rPr>
          <w:sz w:val="22"/>
          <w:szCs w:val="22"/>
        </w:rPr>
        <w:t xml:space="preserve">                        подпись                                    расшифровка подписи</w:t>
      </w:r>
    </w:p>
    <w:p w:rsidR="00EF6D70" w:rsidRPr="009C1797" w:rsidRDefault="00EF6D70" w:rsidP="00EF6D70">
      <w:pPr>
        <w:ind w:left="5103"/>
        <w:rPr>
          <w:sz w:val="24"/>
          <w:szCs w:val="24"/>
        </w:rPr>
      </w:pPr>
    </w:p>
    <w:p w:rsidR="00EF6D70" w:rsidRPr="009C1797" w:rsidRDefault="00EF6D70" w:rsidP="00EF6D70">
      <w:pPr>
        <w:ind w:left="5103"/>
        <w:rPr>
          <w:sz w:val="24"/>
          <w:szCs w:val="24"/>
        </w:rPr>
      </w:pPr>
      <w:r w:rsidRPr="009C1797">
        <w:rPr>
          <w:sz w:val="24"/>
          <w:szCs w:val="24"/>
        </w:rPr>
        <w:t>Приложение № 4</w:t>
      </w:r>
    </w:p>
    <w:p w:rsidR="00EF6D70" w:rsidRPr="009C1797" w:rsidRDefault="00EF6D70" w:rsidP="00EF6D70">
      <w:pPr>
        <w:ind w:left="5103"/>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гранта в форме субсидии 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p>
    <w:p w:rsidR="00EF6D70" w:rsidRPr="009C1797" w:rsidRDefault="00EF6D70" w:rsidP="00EF6D70">
      <w:pPr>
        <w:widowControl w:val="0"/>
        <w:tabs>
          <w:tab w:val="left" w:pos="1134"/>
        </w:tabs>
        <w:autoSpaceDE w:val="0"/>
        <w:autoSpaceDN w:val="0"/>
        <w:adjustRightInd w:val="0"/>
        <w:jc w:val="center"/>
        <w:outlineLvl w:val="0"/>
        <w:rPr>
          <w:bCs/>
          <w:sz w:val="24"/>
          <w:szCs w:val="24"/>
        </w:rPr>
      </w:pPr>
    </w:p>
    <w:p w:rsidR="008B5B58" w:rsidRPr="009C1797" w:rsidRDefault="008B5B58" w:rsidP="00EF6D70">
      <w:pPr>
        <w:widowControl w:val="0"/>
        <w:tabs>
          <w:tab w:val="left" w:pos="1134"/>
        </w:tabs>
        <w:autoSpaceDE w:val="0"/>
        <w:autoSpaceDN w:val="0"/>
        <w:adjustRightInd w:val="0"/>
        <w:jc w:val="center"/>
        <w:outlineLvl w:val="0"/>
        <w:rPr>
          <w:bCs/>
          <w:sz w:val="24"/>
          <w:szCs w:val="24"/>
        </w:rPr>
      </w:pPr>
    </w:p>
    <w:p w:rsidR="008B5B58" w:rsidRPr="009C1797" w:rsidRDefault="008B5B58" w:rsidP="00EF6D70">
      <w:pPr>
        <w:widowControl w:val="0"/>
        <w:tabs>
          <w:tab w:val="left" w:pos="1134"/>
        </w:tabs>
        <w:autoSpaceDE w:val="0"/>
        <w:autoSpaceDN w:val="0"/>
        <w:adjustRightInd w:val="0"/>
        <w:jc w:val="center"/>
        <w:outlineLvl w:val="0"/>
        <w:rPr>
          <w:bCs/>
          <w:sz w:val="24"/>
          <w:szCs w:val="24"/>
        </w:rPr>
      </w:pPr>
    </w:p>
    <w:p w:rsidR="00EF6D70" w:rsidRPr="009C1797" w:rsidRDefault="00EF6D70" w:rsidP="00EF6D70">
      <w:pPr>
        <w:widowControl w:val="0"/>
        <w:tabs>
          <w:tab w:val="left" w:pos="1134"/>
        </w:tabs>
        <w:autoSpaceDE w:val="0"/>
        <w:autoSpaceDN w:val="0"/>
        <w:adjustRightInd w:val="0"/>
        <w:jc w:val="center"/>
        <w:outlineLvl w:val="0"/>
        <w:rPr>
          <w:sz w:val="24"/>
          <w:szCs w:val="24"/>
        </w:rPr>
      </w:pPr>
      <w:r w:rsidRPr="009C1797">
        <w:rPr>
          <w:bCs/>
          <w:sz w:val="24"/>
          <w:szCs w:val="24"/>
        </w:rPr>
        <w:t>Информация</w:t>
      </w:r>
      <w:r w:rsidRPr="009C1797">
        <w:rPr>
          <w:bCs/>
          <w:sz w:val="24"/>
          <w:szCs w:val="24"/>
        </w:rPr>
        <w:br/>
        <w:t xml:space="preserve"> о планируемых результатах деятельности центра молодежного </w:t>
      </w:r>
      <w:r w:rsidRPr="009C1797">
        <w:rPr>
          <w:bCs/>
          <w:sz w:val="24"/>
          <w:szCs w:val="24"/>
        </w:rPr>
        <w:br/>
        <w:t>инновационного творчества</w:t>
      </w:r>
      <w:r w:rsidRPr="009C1797">
        <w:rPr>
          <w:bCs/>
          <w:sz w:val="24"/>
          <w:szCs w:val="24"/>
        </w:rPr>
        <w:br/>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
        <w:gridCol w:w="4805"/>
        <w:gridCol w:w="1888"/>
        <w:gridCol w:w="1964"/>
      </w:tblGrid>
      <w:tr w:rsidR="009C1797" w:rsidRPr="009C1797" w:rsidTr="00EF6D70">
        <w:tc>
          <w:tcPr>
            <w:tcW w:w="438" w:type="pct"/>
            <w:tcBorders>
              <w:top w:val="single" w:sz="4" w:space="0" w:color="auto"/>
              <w:left w:val="single" w:sz="4" w:space="0" w:color="auto"/>
              <w:bottom w:val="single" w:sz="4" w:space="0" w:color="auto"/>
              <w:right w:val="single" w:sz="4" w:space="0" w:color="auto"/>
            </w:tcBorders>
            <w:vAlign w:val="center"/>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 xml:space="preserve">№ </w:t>
            </w:r>
          </w:p>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п</w:t>
            </w:r>
            <w:proofErr w:type="gramEnd"/>
            <w:r w:rsidRPr="009C1797">
              <w:rPr>
                <w:sz w:val="24"/>
                <w:szCs w:val="24"/>
              </w:rPr>
              <w:t>/п</w:t>
            </w:r>
          </w:p>
        </w:tc>
        <w:tc>
          <w:tcPr>
            <w:tcW w:w="2532" w:type="pct"/>
            <w:tcBorders>
              <w:top w:val="single" w:sz="4" w:space="0" w:color="auto"/>
              <w:left w:val="single" w:sz="4" w:space="0" w:color="auto"/>
              <w:bottom w:val="single" w:sz="4" w:space="0" w:color="auto"/>
              <w:right w:val="single" w:sz="4" w:space="0" w:color="auto"/>
            </w:tcBorders>
            <w:vAlign w:val="center"/>
            <w:hideMark/>
          </w:tcPr>
          <w:p w:rsidR="00EF6D70" w:rsidRPr="009C1797" w:rsidRDefault="00EF6D70" w:rsidP="00EF6D70">
            <w:pPr>
              <w:widowControl w:val="0"/>
              <w:tabs>
                <w:tab w:val="left" w:pos="1134"/>
              </w:tabs>
              <w:autoSpaceDE w:val="0"/>
              <w:autoSpaceDN w:val="0"/>
              <w:adjustRightInd w:val="0"/>
              <w:ind w:left="127"/>
              <w:jc w:val="center"/>
              <w:rPr>
                <w:sz w:val="24"/>
                <w:szCs w:val="24"/>
              </w:rPr>
            </w:pPr>
            <w:r w:rsidRPr="009C1797">
              <w:rPr>
                <w:sz w:val="24"/>
                <w:szCs w:val="24"/>
              </w:rPr>
              <w:t>Наименование показателя</w:t>
            </w:r>
          </w:p>
        </w:tc>
        <w:tc>
          <w:tcPr>
            <w:tcW w:w="995" w:type="pct"/>
            <w:tcBorders>
              <w:top w:val="single" w:sz="4" w:space="0" w:color="auto"/>
              <w:left w:val="single" w:sz="4" w:space="0" w:color="auto"/>
              <w:bottom w:val="single" w:sz="4" w:space="0" w:color="auto"/>
              <w:right w:val="single" w:sz="4" w:space="0" w:color="auto"/>
            </w:tcBorders>
            <w:vAlign w:val="center"/>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Единица измерения</w:t>
            </w:r>
          </w:p>
        </w:tc>
        <w:tc>
          <w:tcPr>
            <w:tcW w:w="1035" w:type="pct"/>
            <w:tcBorders>
              <w:top w:val="single" w:sz="4" w:space="0" w:color="auto"/>
              <w:left w:val="single" w:sz="4" w:space="0" w:color="auto"/>
              <w:bottom w:val="single" w:sz="4" w:space="0" w:color="auto"/>
              <w:right w:val="single" w:sz="4" w:space="0" w:color="auto"/>
            </w:tcBorders>
            <w:vAlign w:val="center"/>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20__ год</w:t>
            </w: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1</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7"/>
              <w:jc w:val="center"/>
              <w:rPr>
                <w:sz w:val="24"/>
                <w:szCs w:val="24"/>
              </w:rPr>
            </w:pPr>
            <w:r w:rsidRPr="009C1797">
              <w:rPr>
                <w:sz w:val="24"/>
                <w:szCs w:val="24"/>
              </w:rPr>
              <w:t>2</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3</w:t>
            </w:r>
          </w:p>
        </w:tc>
        <w:tc>
          <w:tcPr>
            <w:tcW w:w="103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4</w:t>
            </w: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1.</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
              <w:rPr>
                <w:sz w:val="24"/>
                <w:szCs w:val="24"/>
              </w:rPr>
            </w:pPr>
            <w:r w:rsidRPr="009C1797">
              <w:rPr>
                <w:sz w:val="24"/>
                <w:szCs w:val="24"/>
              </w:rPr>
              <w:t>Количество человек, воспользовавшихся услугами</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2970" w:type="pct"/>
            <w:gridSpan w:val="2"/>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7"/>
              <w:jc w:val="center"/>
              <w:rPr>
                <w:sz w:val="24"/>
                <w:szCs w:val="24"/>
              </w:rPr>
            </w:pPr>
            <w:proofErr w:type="gramStart"/>
            <w:r w:rsidRPr="009C1797">
              <w:rPr>
                <w:sz w:val="24"/>
                <w:szCs w:val="24"/>
              </w:rPr>
              <w:t>в</w:t>
            </w:r>
            <w:proofErr w:type="gramEnd"/>
            <w:r w:rsidRPr="009C1797">
              <w:rPr>
                <w:sz w:val="24"/>
                <w:szCs w:val="24"/>
              </w:rPr>
              <w:t xml:space="preserve"> том числе:</w:t>
            </w:r>
          </w:p>
        </w:tc>
        <w:tc>
          <w:tcPr>
            <w:tcW w:w="99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1.1.</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
              <w:rPr>
                <w:sz w:val="24"/>
                <w:szCs w:val="24"/>
              </w:rPr>
            </w:pPr>
            <w:proofErr w:type="gramStart"/>
            <w:r w:rsidRPr="009C1797">
              <w:rPr>
                <w:sz w:val="24"/>
                <w:szCs w:val="24"/>
              </w:rPr>
              <w:t>количество</w:t>
            </w:r>
            <w:proofErr w:type="gramEnd"/>
            <w:r w:rsidRPr="009C1797">
              <w:rPr>
                <w:sz w:val="24"/>
                <w:szCs w:val="24"/>
              </w:rPr>
              <w:t xml:space="preserve"> человек из числа учащихся вузов</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1.2.</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
              <w:rPr>
                <w:sz w:val="24"/>
                <w:szCs w:val="24"/>
              </w:rPr>
            </w:pPr>
            <w:proofErr w:type="gramStart"/>
            <w:r w:rsidRPr="009C1797">
              <w:rPr>
                <w:sz w:val="24"/>
                <w:szCs w:val="24"/>
              </w:rPr>
              <w:t>количество</w:t>
            </w:r>
            <w:proofErr w:type="gramEnd"/>
            <w:r w:rsidRPr="009C1797">
              <w:rPr>
                <w:sz w:val="24"/>
                <w:szCs w:val="24"/>
              </w:rPr>
              <w:t xml:space="preserve"> человек из числа профильных молодых специалистов</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1.3.</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
              <w:rPr>
                <w:sz w:val="24"/>
                <w:szCs w:val="24"/>
              </w:rPr>
            </w:pPr>
            <w:proofErr w:type="gramStart"/>
            <w:r w:rsidRPr="009C1797">
              <w:rPr>
                <w:sz w:val="24"/>
                <w:szCs w:val="24"/>
              </w:rPr>
              <w:t>количество</w:t>
            </w:r>
            <w:proofErr w:type="gramEnd"/>
            <w:r w:rsidRPr="009C1797">
              <w:rPr>
                <w:sz w:val="24"/>
                <w:szCs w:val="24"/>
              </w:rPr>
              <w:t xml:space="preserve"> человек из числа школьников</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1.4.</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
              <w:rPr>
                <w:sz w:val="24"/>
                <w:szCs w:val="24"/>
              </w:rPr>
            </w:pPr>
            <w:proofErr w:type="gramStart"/>
            <w:r w:rsidRPr="009C1797">
              <w:rPr>
                <w:sz w:val="24"/>
                <w:szCs w:val="24"/>
              </w:rPr>
              <w:t>количество</w:t>
            </w:r>
            <w:proofErr w:type="gramEnd"/>
            <w:r w:rsidRPr="009C1797">
              <w:rPr>
                <w:sz w:val="24"/>
                <w:szCs w:val="24"/>
              </w:rPr>
              <w:t xml:space="preserve"> человек из числа сотрудников субъектов малого и среднего предпринимательства</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2.</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
              <w:rPr>
                <w:sz w:val="24"/>
                <w:szCs w:val="24"/>
              </w:rPr>
            </w:pPr>
            <w:r w:rsidRPr="009C1797">
              <w:rPr>
                <w:sz w:val="24"/>
                <w:szCs w:val="24"/>
              </w:rP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2970" w:type="pct"/>
            <w:gridSpan w:val="2"/>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left="127"/>
              <w:jc w:val="center"/>
              <w:rPr>
                <w:sz w:val="24"/>
                <w:szCs w:val="24"/>
              </w:rPr>
            </w:pPr>
            <w:proofErr w:type="gramStart"/>
            <w:r w:rsidRPr="009C1797">
              <w:rPr>
                <w:sz w:val="24"/>
                <w:szCs w:val="24"/>
              </w:rPr>
              <w:t>в</w:t>
            </w:r>
            <w:proofErr w:type="gramEnd"/>
            <w:r w:rsidRPr="009C1797">
              <w:rPr>
                <w:sz w:val="24"/>
                <w:szCs w:val="24"/>
              </w:rPr>
              <w:t xml:space="preserve"> том числе:</w:t>
            </w:r>
          </w:p>
        </w:tc>
        <w:tc>
          <w:tcPr>
            <w:tcW w:w="99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2.1.</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rPr>
                <w:sz w:val="24"/>
                <w:szCs w:val="24"/>
              </w:rPr>
            </w:pPr>
            <w:proofErr w:type="gramStart"/>
            <w:r w:rsidRPr="009C1797">
              <w:rPr>
                <w:sz w:val="24"/>
                <w:szCs w:val="24"/>
              </w:rPr>
              <w:t>количество</w:t>
            </w:r>
            <w:proofErr w:type="gramEnd"/>
            <w:r w:rsidRPr="009C1797">
              <w:rPr>
                <w:sz w:val="24"/>
                <w:szCs w:val="24"/>
              </w:rPr>
              <w:t xml:space="preserve">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2.2.</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rPr>
                <w:sz w:val="24"/>
                <w:szCs w:val="24"/>
              </w:rPr>
            </w:pPr>
            <w:proofErr w:type="gramStart"/>
            <w:r w:rsidRPr="009C1797">
              <w:rPr>
                <w:sz w:val="24"/>
                <w:szCs w:val="24"/>
              </w:rPr>
              <w:t>количество</w:t>
            </w:r>
            <w:proofErr w:type="gramEnd"/>
            <w:r w:rsidRPr="009C1797">
              <w:rPr>
                <w:sz w:val="24"/>
                <w:szCs w:val="24"/>
              </w:rPr>
              <w:t xml:space="preserve"> конкурсов, выставок, соревнований</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3.</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rPr>
                <w:sz w:val="24"/>
                <w:szCs w:val="24"/>
              </w:rPr>
            </w:pPr>
            <w:r w:rsidRPr="009C1797">
              <w:rPr>
                <w:sz w:val="24"/>
                <w:szCs w:val="24"/>
              </w:rPr>
              <w:t>Коэффициент загрузки оборудования</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процент</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4.</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rPr>
                <w:sz w:val="24"/>
                <w:szCs w:val="24"/>
              </w:rPr>
            </w:pPr>
            <w:r w:rsidRPr="009C1797">
              <w:rPr>
                <w:sz w:val="24"/>
                <w:szCs w:val="24"/>
              </w:rPr>
              <w:t>Количество субъектов малого и среднего предпринимательства, получивших информационную и консультационную поддержку</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rPr>
          <w:trHeight w:val="1450"/>
        </w:trPr>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5.</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rPr>
                <w:sz w:val="24"/>
                <w:szCs w:val="24"/>
              </w:rPr>
            </w:pPr>
            <w:r w:rsidRPr="009C1797">
              <w:rPr>
                <w:sz w:val="24"/>
                <w:szCs w:val="24"/>
              </w:rPr>
              <w:t>Количество договоров, заключенных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6.</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rPr>
                <w:sz w:val="24"/>
                <w:szCs w:val="24"/>
              </w:rPr>
            </w:pPr>
            <w:r w:rsidRPr="009C1797">
              <w:rPr>
                <w:sz w:val="24"/>
                <w:szCs w:val="24"/>
              </w:rPr>
              <w:t>Количество разработанных проектов</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r w:rsidR="009C1797" w:rsidRPr="009C1797" w:rsidTr="00EF6D70">
        <w:tc>
          <w:tcPr>
            <w:tcW w:w="438"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r w:rsidRPr="009C1797">
              <w:rPr>
                <w:sz w:val="24"/>
                <w:szCs w:val="24"/>
              </w:rPr>
              <w:t>7.</w:t>
            </w:r>
          </w:p>
        </w:tc>
        <w:tc>
          <w:tcPr>
            <w:tcW w:w="2532"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rPr>
                <w:sz w:val="24"/>
                <w:szCs w:val="24"/>
              </w:rPr>
            </w:pPr>
            <w:r w:rsidRPr="009C1797">
              <w:rPr>
                <w:sz w:val="24"/>
                <w:szCs w:val="24"/>
              </w:rPr>
              <w:t>Количество разработанных обучающих курсов</w:t>
            </w:r>
          </w:p>
        </w:tc>
        <w:tc>
          <w:tcPr>
            <w:tcW w:w="995" w:type="pct"/>
            <w:tcBorders>
              <w:top w:val="single" w:sz="4" w:space="0" w:color="auto"/>
              <w:left w:val="single" w:sz="4" w:space="0" w:color="auto"/>
              <w:bottom w:val="single" w:sz="4" w:space="0" w:color="auto"/>
              <w:right w:val="single" w:sz="4" w:space="0" w:color="auto"/>
            </w:tcBorders>
            <w:hideMark/>
          </w:tcPr>
          <w:p w:rsidR="00EF6D70" w:rsidRPr="009C1797" w:rsidRDefault="00EF6D70" w:rsidP="00EF6D70">
            <w:pPr>
              <w:widowControl w:val="0"/>
              <w:tabs>
                <w:tab w:val="left" w:pos="1134"/>
              </w:tabs>
              <w:autoSpaceDE w:val="0"/>
              <w:autoSpaceDN w:val="0"/>
              <w:adjustRightInd w:val="0"/>
              <w:ind w:hanging="142"/>
              <w:jc w:val="center"/>
              <w:rPr>
                <w:sz w:val="24"/>
                <w:szCs w:val="24"/>
              </w:rPr>
            </w:pPr>
            <w:proofErr w:type="gramStart"/>
            <w:r w:rsidRPr="009C1797">
              <w:rPr>
                <w:sz w:val="24"/>
                <w:szCs w:val="24"/>
              </w:rPr>
              <w:t>единиц</w:t>
            </w:r>
            <w:proofErr w:type="gramEnd"/>
          </w:p>
        </w:tc>
        <w:tc>
          <w:tcPr>
            <w:tcW w:w="1035" w:type="pct"/>
            <w:tcBorders>
              <w:top w:val="single" w:sz="4" w:space="0" w:color="auto"/>
              <w:left w:val="single" w:sz="4" w:space="0" w:color="auto"/>
              <w:bottom w:val="single" w:sz="4" w:space="0" w:color="auto"/>
              <w:right w:val="single" w:sz="4" w:space="0" w:color="auto"/>
            </w:tcBorders>
          </w:tcPr>
          <w:p w:rsidR="00EF6D70" w:rsidRPr="009C1797" w:rsidRDefault="00EF6D70" w:rsidP="00EF6D70">
            <w:pPr>
              <w:widowControl w:val="0"/>
              <w:tabs>
                <w:tab w:val="left" w:pos="1134"/>
              </w:tabs>
              <w:autoSpaceDE w:val="0"/>
              <w:autoSpaceDN w:val="0"/>
              <w:adjustRightInd w:val="0"/>
              <w:ind w:hanging="142"/>
              <w:jc w:val="both"/>
              <w:rPr>
                <w:sz w:val="24"/>
                <w:szCs w:val="24"/>
              </w:rPr>
            </w:pPr>
          </w:p>
        </w:tc>
      </w:tr>
    </w:tbl>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8B5B58" w:rsidRPr="009C1797" w:rsidRDefault="008B5B58" w:rsidP="00EF6D70">
      <w:pPr>
        <w:ind w:left="5103"/>
        <w:rPr>
          <w:sz w:val="24"/>
          <w:szCs w:val="24"/>
        </w:rPr>
      </w:pPr>
    </w:p>
    <w:p w:rsidR="00EF6D70" w:rsidRPr="009C1797" w:rsidRDefault="00EF6D70" w:rsidP="00EF6D70">
      <w:pPr>
        <w:ind w:left="5103"/>
        <w:rPr>
          <w:sz w:val="24"/>
          <w:szCs w:val="24"/>
        </w:rPr>
      </w:pPr>
      <w:r w:rsidRPr="009C1797">
        <w:rPr>
          <w:sz w:val="24"/>
          <w:szCs w:val="24"/>
        </w:rPr>
        <w:t>Приложение № 5</w:t>
      </w:r>
    </w:p>
    <w:p w:rsidR="00EF6D70" w:rsidRPr="009C1797" w:rsidRDefault="00EF6D70" w:rsidP="00EF6D70">
      <w:pPr>
        <w:ind w:left="5103"/>
        <w:rPr>
          <w:sz w:val="24"/>
          <w:szCs w:val="24"/>
        </w:rPr>
      </w:pPr>
      <w:proofErr w:type="gramStart"/>
      <w:r w:rsidRPr="009C1797">
        <w:rPr>
          <w:sz w:val="24"/>
          <w:szCs w:val="24"/>
        </w:rPr>
        <w:t>к</w:t>
      </w:r>
      <w:proofErr w:type="gramEnd"/>
      <w:r w:rsidRPr="009C1797">
        <w:rPr>
          <w:sz w:val="24"/>
          <w:szCs w:val="24"/>
        </w:rPr>
        <w:t xml:space="preserve"> Порядку предоставления гранта в форме субсидии на создание и (или) обеспечение деятельности центра молодежного инновационного творчества субъектам малого и среднего предпринимательства Нефтеюганского района</w:t>
      </w:r>
    </w:p>
    <w:p w:rsidR="00EF6D70" w:rsidRPr="009C1797" w:rsidRDefault="00EF6D70" w:rsidP="00EF6D70">
      <w:pPr>
        <w:ind w:left="5103"/>
        <w:rPr>
          <w:sz w:val="26"/>
          <w:szCs w:val="26"/>
        </w:rPr>
      </w:pPr>
    </w:p>
    <w:p w:rsidR="00EF6D70" w:rsidRPr="009C1797" w:rsidRDefault="00EF6D70" w:rsidP="00EF6D70">
      <w:pPr>
        <w:jc w:val="center"/>
        <w:rPr>
          <w:sz w:val="24"/>
          <w:szCs w:val="24"/>
        </w:rPr>
      </w:pPr>
    </w:p>
    <w:p w:rsidR="00EF6D70" w:rsidRPr="009C1797" w:rsidRDefault="00EF6D70" w:rsidP="00EF6D70">
      <w:pPr>
        <w:jc w:val="center"/>
        <w:rPr>
          <w:sz w:val="24"/>
          <w:szCs w:val="24"/>
        </w:rPr>
      </w:pPr>
    </w:p>
    <w:p w:rsidR="00EF6D70" w:rsidRPr="009C1797" w:rsidRDefault="00EF6D70" w:rsidP="00EF6D70">
      <w:pPr>
        <w:jc w:val="center"/>
        <w:rPr>
          <w:sz w:val="24"/>
          <w:szCs w:val="24"/>
        </w:rPr>
      </w:pPr>
      <w:r w:rsidRPr="009C1797">
        <w:rPr>
          <w:sz w:val="24"/>
          <w:szCs w:val="24"/>
        </w:rPr>
        <w:t>ОЦЕНОЧНЫЙ ЛИСТ</w:t>
      </w:r>
    </w:p>
    <w:p w:rsidR="00EF6D70" w:rsidRPr="009C1797" w:rsidRDefault="00EF6D70" w:rsidP="00EF6D70">
      <w:pPr>
        <w:jc w:val="center"/>
        <w:rPr>
          <w:sz w:val="24"/>
          <w:szCs w:val="24"/>
        </w:rPr>
      </w:pPr>
      <w:proofErr w:type="gramStart"/>
      <w:r w:rsidRPr="009C1797">
        <w:rPr>
          <w:sz w:val="24"/>
          <w:szCs w:val="24"/>
        </w:rPr>
        <w:t>проектов</w:t>
      </w:r>
      <w:proofErr w:type="gramEnd"/>
      <w:r w:rsidRPr="009C1797">
        <w:rPr>
          <w:sz w:val="24"/>
          <w:szCs w:val="24"/>
        </w:rPr>
        <w:t xml:space="preserve"> создания и (или) обеспечения деятельности ЦМИТ</w:t>
      </w:r>
    </w:p>
    <w:p w:rsidR="00EF6D70" w:rsidRPr="009C1797" w:rsidRDefault="00EF6D70" w:rsidP="00EF6D70">
      <w:pPr>
        <w:ind w:left="5954"/>
        <w:rPr>
          <w:sz w:val="24"/>
          <w:szCs w:val="24"/>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704"/>
        <w:gridCol w:w="536"/>
        <w:gridCol w:w="975"/>
        <w:gridCol w:w="697"/>
        <w:gridCol w:w="1254"/>
        <w:gridCol w:w="697"/>
        <w:gridCol w:w="976"/>
        <w:gridCol w:w="2090"/>
      </w:tblGrid>
      <w:tr w:rsidR="009C1797" w:rsidRPr="009C1797" w:rsidTr="00D652CD">
        <w:trPr>
          <w:trHeight w:val="465"/>
        </w:trPr>
        <w:tc>
          <w:tcPr>
            <w:tcW w:w="685" w:type="dxa"/>
            <w:vMerge w:val="restart"/>
            <w:shd w:val="clear" w:color="auto" w:fill="auto"/>
          </w:tcPr>
          <w:p w:rsidR="00EF6D70" w:rsidRPr="009C1797" w:rsidRDefault="00EF6D70" w:rsidP="00EF6D70">
            <w:pPr>
              <w:jc w:val="center"/>
              <w:rPr>
                <w:sz w:val="22"/>
                <w:szCs w:val="22"/>
              </w:rPr>
            </w:pPr>
            <w:r w:rsidRPr="009C1797">
              <w:rPr>
                <w:sz w:val="22"/>
                <w:szCs w:val="22"/>
              </w:rPr>
              <w:t>№ п/п</w:t>
            </w:r>
          </w:p>
        </w:tc>
        <w:tc>
          <w:tcPr>
            <w:tcW w:w="1704" w:type="dxa"/>
            <w:vMerge w:val="restart"/>
            <w:shd w:val="clear" w:color="auto" w:fill="auto"/>
          </w:tcPr>
          <w:p w:rsidR="00EF6D70" w:rsidRPr="009C1797" w:rsidRDefault="00EF6D70" w:rsidP="00EF6D70">
            <w:pPr>
              <w:jc w:val="center"/>
              <w:rPr>
                <w:sz w:val="22"/>
                <w:szCs w:val="22"/>
              </w:rPr>
            </w:pPr>
            <w:r w:rsidRPr="009C1797">
              <w:rPr>
                <w:sz w:val="22"/>
                <w:szCs w:val="22"/>
              </w:rPr>
              <w:t>Субъект / наименование проекта</w:t>
            </w:r>
          </w:p>
        </w:tc>
        <w:tc>
          <w:tcPr>
            <w:tcW w:w="5135" w:type="dxa"/>
            <w:gridSpan w:val="6"/>
            <w:shd w:val="clear" w:color="auto" w:fill="auto"/>
            <w:vAlign w:val="center"/>
          </w:tcPr>
          <w:p w:rsidR="00EF6D70" w:rsidRPr="009C1797" w:rsidRDefault="00EF6D70" w:rsidP="00EF6D70">
            <w:pPr>
              <w:jc w:val="center"/>
              <w:rPr>
                <w:sz w:val="22"/>
                <w:szCs w:val="22"/>
              </w:rPr>
            </w:pPr>
            <w:r w:rsidRPr="009C1797">
              <w:rPr>
                <w:sz w:val="22"/>
                <w:szCs w:val="22"/>
              </w:rPr>
              <w:t>Критерии оценки проектов</w:t>
            </w:r>
          </w:p>
        </w:tc>
        <w:tc>
          <w:tcPr>
            <w:tcW w:w="2090" w:type="dxa"/>
            <w:shd w:val="clear" w:color="auto" w:fill="auto"/>
          </w:tcPr>
          <w:p w:rsidR="00EF6D70" w:rsidRPr="009C1797" w:rsidRDefault="00EF6D70" w:rsidP="00EF6D70">
            <w:pPr>
              <w:ind w:left="113" w:right="113"/>
              <w:jc w:val="center"/>
              <w:rPr>
                <w:sz w:val="22"/>
                <w:szCs w:val="22"/>
              </w:rPr>
            </w:pPr>
            <w:r w:rsidRPr="009C1797">
              <w:rPr>
                <w:sz w:val="22"/>
                <w:szCs w:val="22"/>
              </w:rPr>
              <w:t>Общая сумма баллов</w:t>
            </w:r>
          </w:p>
        </w:tc>
      </w:tr>
      <w:tr w:rsidR="009C1797" w:rsidRPr="009C1797" w:rsidTr="00D652CD">
        <w:trPr>
          <w:cantSplit/>
          <w:trHeight w:val="3883"/>
        </w:trPr>
        <w:tc>
          <w:tcPr>
            <w:tcW w:w="685" w:type="dxa"/>
            <w:vMerge/>
            <w:shd w:val="clear" w:color="auto" w:fill="auto"/>
          </w:tcPr>
          <w:p w:rsidR="00EF6D70" w:rsidRPr="009C1797" w:rsidRDefault="00EF6D70" w:rsidP="00EF6D70">
            <w:pPr>
              <w:rPr>
                <w:sz w:val="22"/>
                <w:szCs w:val="22"/>
              </w:rPr>
            </w:pPr>
          </w:p>
        </w:tc>
        <w:tc>
          <w:tcPr>
            <w:tcW w:w="1704" w:type="dxa"/>
            <w:vMerge/>
            <w:shd w:val="clear" w:color="auto" w:fill="auto"/>
          </w:tcPr>
          <w:p w:rsidR="00EF6D70" w:rsidRPr="009C1797" w:rsidRDefault="00EF6D70" w:rsidP="00EF6D70">
            <w:pPr>
              <w:rPr>
                <w:sz w:val="22"/>
                <w:szCs w:val="22"/>
              </w:rPr>
            </w:pPr>
          </w:p>
        </w:tc>
        <w:tc>
          <w:tcPr>
            <w:tcW w:w="536" w:type="dxa"/>
            <w:shd w:val="clear" w:color="auto" w:fill="auto"/>
            <w:textDirection w:val="btLr"/>
          </w:tcPr>
          <w:p w:rsidR="00EF6D70" w:rsidRPr="009C1797" w:rsidRDefault="00EF6D70" w:rsidP="00EF6D70">
            <w:pPr>
              <w:ind w:left="113" w:right="113"/>
              <w:rPr>
                <w:sz w:val="22"/>
                <w:szCs w:val="22"/>
              </w:rPr>
            </w:pPr>
            <w:r w:rsidRPr="009C1797">
              <w:rPr>
                <w:sz w:val="22"/>
                <w:szCs w:val="22"/>
              </w:rPr>
              <w:t xml:space="preserve">1.Экономическая эффективность </w:t>
            </w:r>
          </w:p>
        </w:tc>
        <w:tc>
          <w:tcPr>
            <w:tcW w:w="975" w:type="dxa"/>
            <w:shd w:val="clear" w:color="auto" w:fill="auto"/>
            <w:textDirection w:val="btLr"/>
          </w:tcPr>
          <w:p w:rsidR="00EF6D70" w:rsidRPr="009C1797" w:rsidRDefault="00EF6D70" w:rsidP="00EF6D70">
            <w:pPr>
              <w:ind w:left="113" w:right="113"/>
              <w:rPr>
                <w:sz w:val="22"/>
                <w:szCs w:val="22"/>
              </w:rPr>
            </w:pPr>
            <w:r w:rsidRPr="009C1797">
              <w:rPr>
                <w:sz w:val="22"/>
                <w:szCs w:val="22"/>
              </w:rPr>
              <w:t>2. Полнота отражения информации в проекте и представленной презентации</w:t>
            </w:r>
          </w:p>
        </w:tc>
        <w:tc>
          <w:tcPr>
            <w:tcW w:w="697" w:type="dxa"/>
            <w:shd w:val="clear" w:color="auto" w:fill="auto"/>
            <w:textDirection w:val="btLr"/>
          </w:tcPr>
          <w:p w:rsidR="00EF6D70" w:rsidRPr="009C1797" w:rsidRDefault="00EF6D70" w:rsidP="00EF6D70">
            <w:pPr>
              <w:ind w:left="113" w:right="113"/>
              <w:rPr>
                <w:sz w:val="22"/>
                <w:szCs w:val="22"/>
              </w:rPr>
            </w:pPr>
            <w:r w:rsidRPr="009C1797">
              <w:rPr>
                <w:sz w:val="22"/>
                <w:szCs w:val="22"/>
              </w:rPr>
              <w:t>3. Количество человек, планирующих воспользоваться услугами ЦМИТ</w:t>
            </w:r>
          </w:p>
        </w:tc>
        <w:tc>
          <w:tcPr>
            <w:tcW w:w="1254" w:type="dxa"/>
            <w:shd w:val="clear" w:color="auto" w:fill="auto"/>
            <w:textDirection w:val="btLr"/>
          </w:tcPr>
          <w:p w:rsidR="00EF6D70" w:rsidRPr="009C1797" w:rsidRDefault="00EF6D70" w:rsidP="00EF6D70">
            <w:pPr>
              <w:ind w:left="113" w:right="113"/>
              <w:rPr>
                <w:sz w:val="22"/>
                <w:szCs w:val="22"/>
              </w:rPr>
            </w:pPr>
            <w:r w:rsidRPr="009C1797">
              <w:rPr>
                <w:sz w:val="22"/>
                <w:szCs w:val="22"/>
              </w:rPr>
              <w:t>4. Количество, запланированных мероприятий, направленных на развитие детского и молодежного научно-технического творчества</w:t>
            </w:r>
          </w:p>
        </w:tc>
        <w:tc>
          <w:tcPr>
            <w:tcW w:w="697" w:type="dxa"/>
            <w:shd w:val="clear" w:color="auto" w:fill="auto"/>
            <w:textDirection w:val="btLr"/>
          </w:tcPr>
          <w:p w:rsidR="00EF6D70" w:rsidRPr="009C1797" w:rsidRDefault="00EF6D70" w:rsidP="00EF6D70">
            <w:pPr>
              <w:ind w:left="113" w:right="113"/>
              <w:rPr>
                <w:sz w:val="22"/>
                <w:szCs w:val="22"/>
              </w:rPr>
            </w:pPr>
            <w:r w:rsidRPr="009C1797">
              <w:rPr>
                <w:sz w:val="22"/>
                <w:szCs w:val="22"/>
              </w:rPr>
              <w:t>5.Планируемое количество создаваемых рабочих мест</w:t>
            </w:r>
          </w:p>
        </w:tc>
        <w:tc>
          <w:tcPr>
            <w:tcW w:w="975" w:type="dxa"/>
            <w:shd w:val="clear" w:color="auto" w:fill="auto"/>
            <w:textDirection w:val="btLr"/>
          </w:tcPr>
          <w:p w:rsidR="00EF6D70" w:rsidRPr="009C1797" w:rsidRDefault="00EF6D70" w:rsidP="00EF6D70">
            <w:pPr>
              <w:ind w:left="113" w:right="113"/>
              <w:rPr>
                <w:sz w:val="22"/>
                <w:szCs w:val="22"/>
              </w:rPr>
            </w:pPr>
            <w:r w:rsidRPr="009C1797">
              <w:rPr>
                <w:sz w:val="22"/>
                <w:szCs w:val="22"/>
              </w:rPr>
              <w:t xml:space="preserve">6. Наличие условий в ЦМИТ для инвалидов и маломобильных групп населения </w:t>
            </w:r>
          </w:p>
        </w:tc>
        <w:tc>
          <w:tcPr>
            <w:tcW w:w="2090" w:type="dxa"/>
            <w:shd w:val="clear" w:color="auto" w:fill="auto"/>
            <w:textDirection w:val="btLr"/>
          </w:tcPr>
          <w:p w:rsidR="00EF6D70" w:rsidRPr="009C1797" w:rsidRDefault="00EF6D70" w:rsidP="00EF6D70">
            <w:pPr>
              <w:ind w:left="113" w:right="113"/>
              <w:rPr>
                <w:sz w:val="22"/>
                <w:szCs w:val="22"/>
              </w:rPr>
            </w:pPr>
          </w:p>
        </w:tc>
      </w:tr>
      <w:tr w:rsidR="009C1797" w:rsidRPr="009C1797" w:rsidTr="00D652CD">
        <w:trPr>
          <w:trHeight w:val="329"/>
        </w:trPr>
        <w:tc>
          <w:tcPr>
            <w:tcW w:w="685" w:type="dxa"/>
            <w:shd w:val="clear" w:color="auto" w:fill="auto"/>
          </w:tcPr>
          <w:p w:rsidR="00EF6D70" w:rsidRPr="009C1797" w:rsidRDefault="00EF6D70" w:rsidP="00EF6D70">
            <w:pPr>
              <w:rPr>
                <w:sz w:val="24"/>
                <w:szCs w:val="24"/>
              </w:rPr>
            </w:pPr>
          </w:p>
        </w:tc>
        <w:tc>
          <w:tcPr>
            <w:tcW w:w="1704" w:type="dxa"/>
            <w:shd w:val="clear" w:color="auto" w:fill="auto"/>
          </w:tcPr>
          <w:p w:rsidR="00EF6D70" w:rsidRPr="009C1797" w:rsidRDefault="00EF6D70" w:rsidP="00EF6D70">
            <w:pPr>
              <w:rPr>
                <w:sz w:val="24"/>
                <w:szCs w:val="24"/>
              </w:rPr>
            </w:pPr>
          </w:p>
        </w:tc>
        <w:tc>
          <w:tcPr>
            <w:tcW w:w="536"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1254"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2090" w:type="dxa"/>
            <w:shd w:val="clear" w:color="auto" w:fill="auto"/>
          </w:tcPr>
          <w:p w:rsidR="00EF6D70" w:rsidRPr="009C1797" w:rsidRDefault="00EF6D70" w:rsidP="00EF6D70">
            <w:pPr>
              <w:rPr>
                <w:sz w:val="24"/>
                <w:szCs w:val="24"/>
              </w:rPr>
            </w:pPr>
          </w:p>
        </w:tc>
      </w:tr>
      <w:tr w:rsidR="009C1797" w:rsidRPr="009C1797" w:rsidTr="00D652CD">
        <w:trPr>
          <w:trHeight w:val="329"/>
        </w:trPr>
        <w:tc>
          <w:tcPr>
            <w:tcW w:w="685" w:type="dxa"/>
            <w:shd w:val="clear" w:color="auto" w:fill="auto"/>
          </w:tcPr>
          <w:p w:rsidR="00EF6D70" w:rsidRPr="009C1797" w:rsidRDefault="00EF6D70" w:rsidP="00EF6D70">
            <w:pPr>
              <w:rPr>
                <w:sz w:val="24"/>
                <w:szCs w:val="24"/>
              </w:rPr>
            </w:pPr>
          </w:p>
        </w:tc>
        <w:tc>
          <w:tcPr>
            <w:tcW w:w="1704" w:type="dxa"/>
            <w:shd w:val="clear" w:color="auto" w:fill="auto"/>
          </w:tcPr>
          <w:p w:rsidR="00EF6D70" w:rsidRPr="009C1797" w:rsidRDefault="00EF6D70" w:rsidP="00EF6D70">
            <w:pPr>
              <w:rPr>
                <w:sz w:val="24"/>
                <w:szCs w:val="24"/>
              </w:rPr>
            </w:pPr>
          </w:p>
        </w:tc>
        <w:tc>
          <w:tcPr>
            <w:tcW w:w="536"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1254"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2090" w:type="dxa"/>
            <w:shd w:val="clear" w:color="auto" w:fill="auto"/>
          </w:tcPr>
          <w:p w:rsidR="00EF6D70" w:rsidRPr="009C1797" w:rsidRDefault="00EF6D70" w:rsidP="00EF6D70">
            <w:pPr>
              <w:rPr>
                <w:sz w:val="24"/>
                <w:szCs w:val="24"/>
              </w:rPr>
            </w:pPr>
          </w:p>
        </w:tc>
      </w:tr>
      <w:tr w:rsidR="009C1797" w:rsidRPr="009C1797" w:rsidTr="00D652CD">
        <w:trPr>
          <w:trHeight w:val="329"/>
        </w:trPr>
        <w:tc>
          <w:tcPr>
            <w:tcW w:w="685" w:type="dxa"/>
            <w:shd w:val="clear" w:color="auto" w:fill="auto"/>
          </w:tcPr>
          <w:p w:rsidR="00EF6D70" w:rsidRPr="009C1797" w:rsidRDefault="00EF6D70" w:rsidP="00EF6D70">
            <w:pPr>
              <w:rPr>
                <w:sz w:val="24"/>
                <w:szCs w:val="24"/>
              </w:rPr>
            </w:pPr>
          </w:p>
        </w:tc>
        <w:tc>
          <w:tcPr>
            <w:tcW w:w="1704" w:type="dxa"/>
            <w:shd w:val="clear" w:color="auto" w:fill="auto"/>
          </w:tcPr>
          <w:p w:rsidR="00EF6D70" w:rsidRPr="009C1797" w:rsidRDefault="00EF6D70" w:rsidP="00EF6D70">
            <w:pPr>
              <w:rPr>
                <w:sz w:val="24"/>
                <w:szCs w:val="24"/>
              </w:rPr>
            </w:pPr>
          </w:p>
        </w:tc>
        <w:tc>
          <w:tcPr>
            <w:tcW w:w="536"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1254"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2090" w:type="dxa"/>
            <w:shd w:val="clear" w:color="auto" w:fill="auto"/>
          </w:tcPr>
          <w:p w:rsidR="00EF6D70" w:rsidRPr="009C1797" w:rsidRDefault="00EF6D70" w:rsidP="00EF6D70">
            <w:pPr>
              <w:rPr>
                <w:sz w:val="24"/>
                <w:szCs w:val="24"/>
              </w:rPr>
            </w:pPr>
          </w:p>
        </w:tc>
      </w:tr>
      <w:tr w:rsidR="009C1797" w:rsidRPr="009C1797" w:rsidTr="00D652CD">
        <w:trPr>
          <w:trHeight w:val="329"/>
        </w:trPr>
        <w:tc>
          <w:tcPr>
            <w:tcW w:w="685" w:type="dxa"/>
            <w:shd w:val="clear" w:color="auto" w:fill="auto"/>
          </w:tcPr>
          <w:p w:rsidR="00EF6D70" w:rsidRPr="009C1797" w:rsidRDefault="00EF6D70" w:rsidP="00EF6D70">
            <w:pPr>
              <w:rPr>
                <w:sz w:val="24"/>
                <w:szCs w:val="24"/>
              </w:rPr>
            </w:pPr>
          </w:p>
        </w:tc>
        <w:tc>
          <w:tcPr>
            <w:tcW w:w="1704" w:type="dxa"/>
            <w:shd w:val="clear" w:color="auto" w:fill="auto"/>
          </w:tcPr>
          <w:p w:rsidR="00EF6D70" w:rsidRPr="009C1797" w:rsidRDefault="00EF6D70" w:rsidP="00EF6D70">
            <w:pPr>
              <w:rPr>
                <w:sz w:val="24"/>
                <w:szCs w:val="24"/>
              </w:rPr>
            </w:pPr>
          </w:p>
        </w:tc>
        <w:tc>
          <w:tcPr>
            <w:tcW w:w="536"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1254" w:type="dxa"/>
            <w:shd w:val="clear" w:color="auto" w:fill="auto"/>
          </w:tcPr>
          <w:p w:rsidR="00EF6D70" w:rsidRPr="009C1797" w:rsidRDefault="00EF6D70" w:rsidP="00EF6D70">
            <w:pPr>
              <w:rPr>
                <w:sz w:val="24"/>
                <w:szCs w:val="24"/>
              </w:rPr>
            </w:pPr>
          </w:p>
        </w:tc>
        <w:tc>
          <w:tcPr>
            <w:tcW w:w="697" w:type="dxa"/>
            <w:shd w:val="clear" w:color="auto" w:fill="auto"/>
          </w:tcPr>
          <w:p w:rsidR="00EF6D70" w:rsidRPr="009C1797" w:rsidRDefault="00EF6D70" w:rsidP="00EF6D70">
            <w:pPr>
              <w:rPr>
                <w:sz w:val="24"/>
                <w:szCs w:val="24"/>
              </w:rPr>
            </w:pPr>
          </w:p>
        </w:tc>
        <w:tc>
          <w:tcPr>
            <w:tcW w:w="975" w:type="dxa"/>
            <w:shd w:val="clear" w:color="auto" w:fill="auto"/>
          </w:tcPr>
          <w:p w:rsidR="00EF6D70" w:rsidRPr="009C1797" w:rsidRDefault="00EF6D70" w:rsidP="00EF6D70">
            <w:pPr>
              <w:rPr>
                <w:sz w:val="24"/>
                <w:szCs w:val="24"/>
              </w:rPr>
            </w:pPr>
          </w:p>
        </w:tc>
        <w:tc>
          <w:tcPr>
            <w:tcW w:w="2090" w:type="dxa"/>
            <w:shd w:val="clear" w:color="auto" w:fill="auto"/>
          </w:tcPr>
          <w:p w:rsidR="00EF6D70" w:rsidRPr="009C1797" w:rsidRDefault="00EF6D70" w:rsidP="00EF6D70">
            <w:pPr>
              <w:rPr>
                <w:sz w:val="24"/>
                <w:szCs w:val="24"/>
              </w:rPr>
            </w:pPr>
          </w:p>
        </w:tc>
      </w:tr>
    </w:tbl>
    <w:p w:rsidR="00EF6D70" w:rsidRPr="009C1797" w:rsidRDefault="00EF6D70" w:rsidP="00EF6D70">
      <w:pPr>
        <w:jc w:val="both"/>
        <w:rPr>
          <w:sz w:val="24"/>
          <w:szCs w:val="24"/>
        </w:rPr>
      </w:pPr>
    </w:p>
    <w:p w:rsidR="00EF6D70" w:rsidRPr="009C1797" w:rsidRDefault="00EF6D70" w:rsidP="00EF6D70">
      <w:pPr>
        <w:jc w:val="both"/>
        <w:rPr>
          <w:sz w:val="24"/>
          <w:szCs w:val="24"/>
        </w:rPr>
      </w:pPr>
      <w:r w:rsidRPr="009C1797">
        <w:rPr>
          <w:sz w:val="24"/>
          <w:szCs w:val="24"/>
        </w:rPr>
        <w:t>Материалы в проекте и документы Субъектов оцениваются по 5-бальной шкале по каждому критерию.</w:t>
      </w:r>
    </w:p>
    <w:p w:rsidR="00EF6D70" w:rsidRPr="009C1797" w:rsidRDefault="00EF6D70" w:rsidP="00EF6D70">
      <w:pPr>
        <w:jc w:val="both"/>
        <w:rPr>
          <w:sz w:val="24"/>
          <w:szCs w:val="24"/>
        </w:rPr>
      </w:pPr>
    </w:p>
    <w:p w:rsidR="00EF6D70" w:rsidRPr="009C1797" w:rsidRDefault="00EF6D70" w:rsidP="00EF6D70">
      <w:pPr>
        <w:jc w:val="both"/>
        <w:rPr>
          <w:sz w:val="24"/>
          <w:szCs w:val="24"/>
        </w:rPr>
      </w:pPr>
      <w:r w:rsidRPr="009C1797">
        <w:rPr>
          <w:sz w:val="24"/>
          <w:szCs w:val="24"/>
        </w:rPr>
        <w:t>Оценочный лист заполняет каждый член комиссии.</w:t>
      </w:r>
    </w:p>
    <w:p w:rsidR="00EF6D70" w:rsidRPr="009C1797" w:rsidRDefault="00EF6D70" w:rsidP="00EF6D70">
      <w:pPr>
        <w:jc w:val="both"/>
        <w:rPr>
          <w:sz w:val="24"/>
          <w:szCs w:val="24"/>
        </w:rPr>
      </w:pPr>
    </w:p>
    <w:p w:rsidR="00EF6D70" w:rsidRPr="009C1797" w:rsidRDefault="00EF6D70" w:rsidP="00EF6D70">
      <w:pPr>
        <w:jc w:val="both"/>
        <w:rPr>
          <w:sz w:val="24"/>
          <w:szCs w:val="24"/>
        </w:rPr>
      </w:pPr>
      <w:r w:rsidRPr="009C1797">
        <w:rPr>
          <w:sz w:val="24"/>
          <w:szCs w:val="24"/>
        </w:rPr>
        <w:t>_____________________          ____________________________________</w:t>
      </w:r>
    </w:p>
    <w:p w:rsidR="00EF6D70" w:rsidRPr="009C1797" w:rsidRDefault="00EF6D70" w:rsidP="00EF6D70">
      <w:pPr>
        <w:jc w:val="both"/>
        <w:rPr>
          <w:sz w:val="20"/>
          <w:szCs w:val="20"/>
        </w:rPr>
      </w:pPr>
      <w:r w:rsidRPr="009C1797">
        <w:rPr>
          <w:sz w:val="24"/>
          <w:szCs w:val="24"/>
        </w:rPr>
        <w:tab/>
      </w:r>
      <w:r w:rsidRPr="009C1797">
        <w:rPr>
          <w:sz w:val="20"/>
          <w:szCs w:val="20"/>
        </w:rPr>
        <w:t>(</w:t>
      </w:r>
      <w:proofErr w:type="gramStart"/>
      <w:r w:rsidRPr="009C1797">
        <w:rPr>
          <w:sz w:val="20"/>
          <w:szCs w:val="20"/>
        </w:rPr>
        <w:t>подпись</w:t>
      </w:r>
      <w:proofErr w:type="gramEnd"/>
      <w:r w:rsidRPr="009C1797">
        <w:rPr>
          <w:sz w:val="20"/>
          <w:szCs w:val="20"/>
        </w:rPr>
        <w:t>)</w:t>
      </w:r>
      <w:r w:rsidRPr="009C1797">
        <w:rPr>
          <w:sz w:val="20"/>
          <w:szCs w:val="20"/>
        </w:rPr>
        <w:tab/>
        <w:t xml:space="preserve">                            (расшифровка подписи члена Комиссии)</w:t>
      </w:r>
    </w:p>
    <w:p w:rsidR="00EF6D70" w:rsidRPr="009C1797" w:rsidRDefault="00EF6D70" w:rsidP="00EF6D70">
      <w:pPr>
        <w:jc w:val="both"/>
        <w:rPr>
          <w:sz w:val="20"/>
          <w:szCs w:val="20"/>
        </w:rPr>
      </w:pPr>
    </w:p>
    <w:p w:rsidR="00EF6D70" w:rsidRPr="009C1797" w:rsidRDefault="00EF6D70" w:rsidP="00EF6D70">
      <w:pPr>
        <w:jc w:val="both"/>
        <w:rPr>
          <w:sz w:val="24"/>
          <w:szCs w:val="24"/>
        </w:rPr>
      </w:pPr>
      <w:r w:rsidRPr="009C1797">
        <w:rPr>
          <w:sz w:val="24"/>
          <w:szCs w:val="24"/>
        </w:rPr>
        <w:t>«_____»_____________20___г.</w:t>
      </w:r>
    </w:p>
    <w:p w:rsidR="00EF6D70" w:rsidRPr="009C1797" w:rsidRDefault="00EF6D70" w:rsidP="00EF6D70">
      <w:pPr>
        <w:jc w:val="both"/>
        <w:rPr>
          <w:sz w:val="24"/>
          <w:szCs w:val="24"/>
        </w:rPr>
      </w:pPr>
    </w:p>
    <w:p w:rsidR="00EF6D70" w:rsidRPr="009C1797" w:rsidRDefault="00EF6D70" w:rsidP="00EF6D70">
      <w:pPr>
        <w:jc w:val="both"/>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p w:rsidR="00EF6D70" w:rsidRPr="009C1797" w:rsidRDefault="00EF6D70" w:rsidP="00EF6D70">
      <w:pPr>
        <w:ind w:left="5954"/>
        <w:rPr>
          <w:sz w:val="24"/>
          <w:szCs w:val="24"/>
        </w:rPr>
      </w:pPr>
    </w:p>
    <w:sectPr w:rsidR="00EF6D70" w:rsidRPr="009C1797" w:rsidSect="00DF398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8A4"/>
    <w:multiLevelType w:val="hybridMultilevel"/>
    <w:tmpl w:val="4816F174"/>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9618D4"/>
    <w:multiLevelType w:val="hybridMultilevel"/>
    <w:tmpl w:val="5ED82378"/>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AA61C6"/>
    <w:multiLevelType w:val="hybridMultilevel"/>
    <w:tmpl w:val="7482F850"/>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FA2932"/>
    <w:multiLevelType w:val="hybridMultilevel"/>
    <w:tmpl w:val="4A68EE96"/>
    <w:lvl w:ilvl="0" w:tplc="48F44FB6">
      <w:start w:val="1"/>
      <w:numFmt w:val="decimal"/>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7AFF"/>
    <w:multiLevelType w:val="hybridMultilevel"/>
    <w:tmpl w:val="DBB0A0A0"/>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31513D"/>
    <w:multiLevelType w:val="hybridMultilevel"/>
    <w:tmpl w:val="9D7C2EE8"/>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690A91"/>
    <w:multiLevelType w:val="hybridMultilevel"/>
    <w:tmpl w:val="FC5E306E"/>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B1518E"/>
    <w:multiLevelType w:val="hybridMultilevel"/>
    <w:tmpl w:val="F086E8BE"/>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4E6344"/>
    <w:multiLevelType w:val="hybridMultilevel"/>
    <w:tmpl w:val="FE78D91E"/>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5320F9"/>
    <w:multiLevelType w:val="multilevel"/>
    <w:tmpl w:val="BD52923E"/>
    <w:lvl w:ilvl="0">
      <w:start w:val="1"/>
      <w:numFmt w:val="decimal"/>
      <w:lvlText w:val="1.%1."/>
      <w:lvlJc w:val="left"/>
      <w:pPr>
        <w:tabs>
          <w:tab w:val="num" w:pos="1560"/>
        </w:tabs>
        <w:ind w:left="1560" w:firstLine="851"/>
      </w:pPr>
      <w:rPr>
        <w:rFonts w:ascii="Times New Roman" w:hAnsi="Times New Roman" w:cs="Times New Roman" w:hint="default"/>
        <w:sz w:val="26"/>
      </w:rPr>
    </w:lvl>
    <w:lvl w:ilvl="1">
      <w:start w:val="1"/>
      <w:numFmt w:val="decimal"/>
      <w:lvlText w:val="%2."/>
      <w:lvlJc w:val="left"/>
      <w:pPr>
        <w:tabs>
          <w:tab w:val="num" w:pos="1691"/>
        </w:tabs>
        <w:ind w:left="1691" w:firstLine="851"/>
      </w:pPr>
      <w:rPr>
        <w:rFonts w:hint="default"/>
        <w:sz w:val="26"/>
      </w:rPr>
    </w:lvl>
    <w:lvl w:ilvl="2">
      <w:start w:val="1"/>
      <w:numFmt w:val="lowerRoman"/>
      <w:lvlText w:val="%3."/>
      <w:lvlJc w:val="right"/>
      <w:pPr>
        <w:tabs>
          <w:tab w:val="num" w:pos="3851"/>
        </w:tabs>
        <w:ind w:left="3851" w:hanging="180"/>
      </w:pPr>
      <w:rPr>
        <w:rFonts w:hint="default"/>
      </w:rPr>
    </w:lvl>
    <w:lvl w:ilvl="3">
      <w:start w:val="1"/>
      <w:numFmt w:val="decimal"/>
      <w:lvlText w:val="%4."/>
      <w:lvlJc w:val="left"/>
      <w:pPr>
        <w:tabs>
          <w:tab w:val="num" w:pos="4571"/>
        </w:tabs>
        <w:ind w:left="4571" w:hanging="360"/>
      </w:pPr>
      <w:rPr>
        <w:rFonts w:hint="default"/>
      </w:rPr>
    </w:lvl>
    <w:lvl w:ilvl="4">
      <w:start w:val="1"/>
      <w:numFmt w:val="lowerLetter"/>
      <w:lvlText w:val="%5."/>
      <w:lvlJc w:val="left"/>
      <w:pPr>
        <w:tabs>
          <w:tab w:val="num" w:pos="5291"/>
        </w:tabs>
        <w:ind w:left="5291" w:hanging="360"/>
      </w:pPr>
      <w:rPr>
        <w:rFonts w:hint="default"/>
      </w:rPr>
    </w:lvl>
    <w:lvl w:ilvl="5">
      <w:start w:val="1"/>
      <w:numFmt w:val="lowerRoman"/>
      <w:lvlText w:val="%6."/>
      <w:lvlJc w:val="right"/>
      <w:pPr>
        <w:tabs>
          <w:tab w:val="num" w:pos="6011"/>
        </w:tabs>
        <w:ind w:left="6011" w:hanging="180"/>
      </w:pPr>
      <w:rPr>
        <w:rFonts w:hint="default"/>
      </w:rPr>
    </w:lvl>
    <w:lvl w:ilvl="6">
      <w:start w:val="1"/>
      <w:numFmt w:val="decimal"/>
      <w:lvlText w:val="%7."/>
      <w:lvlJc w:val="left"/>
      <w:pPr>
        <w:tabs>
          <w:tab w:val="num" w:pos="6731"/>
        </w:tabs>
        <w:ind w:left="6731" w:hanging="360"/>
      </w:pPr>
      <w:rPr>
        <w:rFonts w:hint="default"/>
      </w:rPr>
    </w:lvl>
    <w:lvl w:ilvl="7">
      <w:start w:val="1"/>
      <w:numFmt w:val="lowerLetter"/>
      <w:lvlText w:val="%8."/>
      <w:lvlJc w:val="left"/>
      <w:pPr>
        <w:tabs>
          <w:tab w:val="num" w:pos="7451"/>
        </w:tabs>
        <w:ind w:left="7451" w:hanging="360"/>
      </w:pPr>
      <w:rPr>
        <w:rFonts w:hint="default"/>
      </w:rPr>
    </w:lvl>
    <w:lvl w:ilvl="8">
      <w:start w:val="1"/>
      <w:numFmt w:val="lowerRoman"/>
      <w:lvlText w:val="%9."/>
      <w:lvlJc w:val="right"/>
      <w:pPr>
        <w:tabs>
          <w:tab w:val="num" w:pos="8171"/>
        </w:tabs>
        <w:ind w:left="8171" w:hanging="180"/>
      </w:pPr>
      <w:rPr>
        <w:rFonts w:hint="default"/>
      </w:rPr>
    </w:lvl>
  </w:abstractNum>
  <w:abstractNum w:abstractNumId="10">
    <w:nsid w:val="17EC7EB2"/>
    <w:multiLevelType w:val="hybridMultilevel"/>
    <w:tmpl w:val="595CB884"/>
    <w:lvl w:ilvl="0" w:tplc="C5D63DE4">
      <w:start w:val="1"/>
      <w:numFmt w:val="decimal"/>
      <w:lvlText w:val="2.%1."/>
      <w:lvlJc w:val="left"/>
      <w:pPr>
        <w:ind w:left="1287" w:hanging="360"/>
      </w:pPr>
      <w:rPr>
        <w:rFonts w:hint="default"/>
      </w:rPr>
    </w:lvl>
    <w:lvl w:ilvl="1" w:tplc="48F44FB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C7F66DA"/>
    <w:multiLevelType w:val="hybridMultilevel"/>
    <w:tmpl w:val="FF2E40D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DB205E"/>
    <w:multiLevelType w:val="hybridMultilevel"/>
    <w:tmpl w:val="F84409C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FA4656"/>
    <w:multiLevelType w:val="hybridMultilevel"/>
    <w:tmpl w:val="12605F6C"/>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615053"/>
    <w:multiLevelType w:val="hybridMultilevel"/>
    <w:tmpl w:val="A57E5B22"/>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46C09D9"/>
    <w:multiLevelType w:val="hybridMultilevel"/>
    <w:tmpl w:val="0526FA46"/>
    <w:lvl w:ilvl="0" w:tplc="4AB2E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126EF7"/>
    <w:multiLevelType w:val="hybridMultilevel"/>
    <w:tmpl w:val="A9B63A8C"/>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6003A5"/>
    <w:multiLevelType w:val="hybridMultilevel"/>
    <w:tmpl w:val="FC0017B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4A0A9F"/>
    <w:multiLevelType w:val="hybridMultilevel"/>
    <w:tmpl w:val="6FAC7760"/>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25D61C0"/>
    <w:multiLevelType w:val="hybridMultilevel"/>
    <w:tmpl w:val="B22A745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97378A"/>
    <w:multiLevelType w:val="hybridMultilevel"/>
    <w:tmpl w:val="C26C385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7671EF4"/>
    <w:multiLevelType w:val="hybridMultilevel"/>
    <w:tmpl w:val="4CFCCF3A"/>
    <w:lvl w:ilvl="0" w:tplc="82F2177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47421C"/>
    <w:multiLevelType w:val="hybridMultilevel"/>
    <w:tmpl w:val="BA026BCC"/>
    <w:lvl w:ilvl="0" w:tplc="B080C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7F123D"/>
    <w:multiLevelType w:val="hybridMultilevel"/>
    <w:tmpl w:val="A59E0AC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A197F5B"/>
    <w:multiLevelType w:val="multilevel"/>
    <w:tmpl w:val="225EC448"/>
    <w:lvl w:ilvl="0">
      <w:start w:val="1"/>
      <w:numFmt w:val="decimal"/>
      <w:lvlText w:val="%1."/>
      <w:lvlJc w:val="left"/>
      <w:pPr>
        <w:ind w:left="390" w:hanging="390"/>
      </w:pPr>
      <w:rPr>
        <w:rFonts w:hint="default"/>
      </w:rPr>
    </w:lvl>
    <w:lvl w:ilvl="1">
      <w:start w:val="7"/>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25">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B9044EC"/>
    <w:multiLevelType w:val="hybridMultilevel"/>
    <w:tmpl w:val="A694218A"/>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11F0168"/>
    <w:multiLevelType w:val="hybridMultilevel"/>
    <w:tmpl w:val="522013E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08428AB"/>
    <w:multiLevelType w:val="multilevel"/>
    <w:tmpl w:val="E162FBCE"/>
    <w:lvl w:ilvl="0">
      <w:start w:val="1"/>
      <w:numFmt w:val="decimal"/>
      <w:lvlText w:val="%1"/>
      <w:lvlJc w:val="left"/>
      <w:pPr>
        <w:ind w:left="720" w:hanging="360"/>
      </w:pPr>
      <w:rPr>
        <w:rFonts w:hint="default"/>
      </w:rPr>
    </w:lvl>
    <w:lvl w:ilvl="1">
      <w:start w:val="2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9">
    <w:nsid w:val="51B731B3"/>
    <w:multiLevelType w:val="multilevel"/>
    <w:tmpl w:val="B04E4538"/>
    <w:lvl w:ilvl="0">
      <w:start w:val="3"/>
      <w:numFmt w:val="decimal"/>
      <w:lvlText w:val="%1."/>
      <w:lvlJc w:val="left"/>
      <w:pPr>
        <w:ind w:left="585" w:hanging="585"/>
      </w:pPr>
      <w:rPr>
        <w:rFonts w:hint="default"/>
      </w:rPr>
    </w:lvl>
    <w:lvl w:ilvl="1">
      <w:start w:val="7"/>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0">
    <w:nsid w:val="54994B69"/>
    <w:multiLevelType w:val="multilevel"/>
    <w:tmpl w:val="70644AF2"/>
    <w:lvl w:ilvl="0">
      <w:start w:val="6"/>
      <w:numFmt w:val="decimal"/>
      <w:lvlText w:val="%1."/>
      <w:lvlJc w:val="left"/>
      <w:pPr>
        <w:ind w:left="390" w:hanging="390"/>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31">
    <w:nsid w:val="564F5F12"/>
    <w:multiLevelType w:val="hybridMultilevel"/>
    <w:tmpl w:val="F5625AA4"/>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8FE3FF4"/>
    <w:multiLevelType w:val="hybridMultilevel"/>
    <w:tmpl w:val="79A42F4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AB05C04"/>
    <w:multiLevelType w:val="hybridMultilevel"/>
    <w:tmpl w:val="E0083298"/>
    <w:lvl w:ilvl="0" w:tplc="5266ABCC">
      <w:start w:val="1"/>
      <w:numFmt w:val="decimal"/>
      <w:lvlText w:val="4.%1."/>
      <w:lvlJc w:val="left"/>
      <w:pPr>
        <w:tabs>
          <w:tab w:val="num" w:pos="0"/>
        </w:tabs>
        <w:ind w:left="0" w:firstLine="851"/>
      </w:pPr>
      <w:rPr>
        <w:rFonts w:ascii="Times New Roman" w:hAnsi="Times New Roman" w:hint="default"/>
        <w:sz w:val="26"/>
        <w:szCs w:val="26"/>
      </w:rPr>
    </w:lvl>
    <w:lvl w:ilvl="1" w:tplc="959A9A18">
      <w:start w:val="1"/>
      <w:numFmt w:val="decimal"/>
      <w:lvlText w:val="%2."/>
      <w:lvlJc w:val="left"/>
      <w:pPr>
        <w:tabs>
          <w:tab w:val="num" w:pos="0"/>
        </w:tabs>
        <w:ind w:left="0" w:firstLine="851"/>
      </w:pPr>
      <w:rPr>
        <w:rFonts w:hint="default"/>
        <w:sz w:val="26"/>
        <w:szCs w:val="26"/>
      </w:rPr>
    </w:lvl>
    <w:lvl w:ilvl="2" w:tplc="722A199A">
      <w:numFmt w:val="decimal"/>
      <w:lvlText w:val="%3-"/>
      <w:lvlJc w:val="left"/>
      <w:pPr>
        <w:ind w:left="2340" w:hanging="360"/>
      </w:pPr>
      <w:rPr>
        <w:rFonts w:hint="default"/>
        <w:sz w:val="28"/>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34">
    <w:nsid w:val="5C2B3695"/>
    <w:multiLevelType w:val="multilevel"/>
    <w:tmpl w:val="2F5A12EA"/>
    <w:lvl w:ilvl="0">
      <w:start w:val="1"/>
      <w:numFmt w:val="decimal"/>
      <w:lvlText w:val="%1."/>
      <w:lvlJc w:val="left"/>
      <w:pPr>
        <w:ind w:left="930" w:hanging="360"/>
      </w:pPr>
    </w:lvl>
    <w:lvl w:ilvl="1">
      <w:start w:val="1"/>
      <w:numFmt w:val="decimal"/>
      <w:isLgl/>
      <w:lvlText w:val="%1.%2."/>
      <w:lvlJc w:val="left"/>
      <w:pPr>
        <w:ind w:left="1430" w:hanging="720"/>
      </w:pPr>
    </w:lvl>
    <w:lvl w:ilvl="2">
      <w:start w:val="1"/>
      <w:numFmt w:val="decimal"/>
      <w:isLgl/>
      <w:lvlText w:val="%1.%2.%3."/>
      <w:lvlJc w:val="left"/>
      <w:pPr>
        <w:ind w:left="1290" w:hanging="720"/>
      </w:pPr>
    </w:lvl>
    <w:lvl w:ilvl="3">
      <w:start w:val="1"/>
      <w:numFmt w:val="decimal"/>
      <w:isLgl/>
      <w:lvlText w:val="%1.%2.%3.%4."/>
      <w:lvlJc w:val="left"/>
      <w:pPr>
        <w:ind w:left="1650" w:hanging="1080"/>
      </w:pPr>
    </w:lvl>
    <w:lvl w:ilvl="4">
      <w:start w:val="1"/>
      <w:numFmt w:val="decimal"/>
      <w:isLgl/>
      <w:lvlText w:val="%1.%2.%3.%4.%5."/>
      <w:lvlJc w:val="left"/>
      <w:pPr>
        <w:ind w:left="1650" w:hanging="1080"/>
      </w:pPr>
    </w:lvl>
    <w:lvl w:ilvl="5">
      <w:start w:val="1"/>
      <w:numFmt w:val="decimal"/>
      <w:isLgl/>
      <w:lvlText w:val="%1.%2.%3.%4.%5.%6."/>
      <w:lvlJc w:val="left"/>
      <w:pPr>
        <w:ind w:left="2010" w:hanging="1440"/>
      </w:pPr>
    </w:lvl>
    <w:lvl w:ilvl="6">
      <w:start w:val="1"/>
      <w:numFmt w:val="decimal"/>
      <w:isLgl/>
      <w:lvlText w:val="%1.%2.%3.%4.%5.%6.%7."/>
      <w:lvlJc w:val="left"/>
      <w:pPr>
        <w:ind w:left="2010" w:hanging="1440"/>
      </w:pPr>
    </w:lvl>
    <w:lvl w:ilvl="7">
      <w:start w:val="1"/>
      <w:numFmt w:val="decimal"/>
      <w:isLgl/>
      <w:lvlText w:val="%1.%2.%3.%4.%5.%6.%7.%8."/>
      <w:lvlJc w:val="left"/>
      <w:pPr>
        <w:ind w:left="2370" w:hanging="1800"/>
      </w:pPr>
    </w:lvl>
    <w:lvl w:ilvl="8">
      <w:start w:val="1"/>
      <w:numFmt w:val="decimal"/>
      <w:isLgl/>
      <w:lvlText w:val="%1.%2.%3.%4.%5.%6.%7.%8.%9."/>
      <w:lvlJc w:val="left"/>
      <w:pPr>
        <w:ind w:left="2370" w:hanging="1800"/>
      </w:pPr>
    </w:lvl>
  </w:abstractNum>
  <w:abstractNum w:abstractNumId="35">
    <w:nsid w:val="5EB93853"/>
    <w:multiLevelType w:val="hybridMultilevel"/>
    <w:tmpl w:val="5650B918"/>
    <w:lvl w:ilvl="0" w:tplc="3FAAC6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1C34440"/>
    <w:multiLevelType w:val="hybridMultilevel"/>
    <w:tmpl w:val="16FC0550"/>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797A0A"/>
    <w:multiLevelType w:val="hybridMultilevel"/>
    <w:tmpl w:val="2B86397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3283100"/>
    <w:multiLevelType w:val="hybridMultilevel"/>
    <w:tmpl w:val="3454F95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EF7AB9"/>
    <w:multiLevelType w:val="hybridMultilevel"/>
    <w:tmpl w:val="D8A860E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7D73243"/>
    <w:multiLevelType w:val="hybridMultilevel"/>
    <w:tmpl w:val="02AE329A"/>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C657A8B"/>
    <w:multiLevelType w:val="hybridMultilevel"/>
    <w:tmpl w:val="EE549FE6"/>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4"/>
  </w:num>
  <w:num w:numId="2">
    <w:abstractNumId w:val="25"/>
  </w:num>
  <w:num w:numId="3">
    <w:abstractNumId w:val="6"/>
  </w:num>
  <w:num w:numId="4">
    <w:abstractNumId w:val="7"/>
  </w:num>
  <w:num w:numId="5">
    <w:abstractNumId w:val="27"/>
  </w:num>
  <w:num w:numId="6">
    <w:abstractNumId w:val="16"/>
  </w:num>
  <w:num w:numId="7">
    <w:abstractNumId w:val="20"/>
  </w:num>
  <w:num w:numId="8">
    <w:abstractNumId w:val="40"/>
  </w:num>
  <w:num w:numId="9">
    <w:abstractNumId w:val="4"/>
  </w:num>
  <w:num w:numId="10">
    <w:abstractNumId w:val="19"/>
  </w:num>
  <w:num w:numId="11">
    <w:abstractNumId w:val="5"/>
  </w:num>
  <w:num w:numId="12">
    <w:abstractNumId w:val="8"/>
  </w:num>
  <w:num w:numId="13">
    <w:abstractNumId w:val="23"/>
  </w:num>
  <w:num w:numId="14">
    <w:abstractNumId w:val="39"/>
  </w:num>
  <w:num w:numId="15">
    <w:abstractNumId w:val="10"/>
  </w:num>
  <w:num w:numId="16">
    <w:abstractNumId w:val="33"/>
  </w:num>
  <w:num w:numId="17">
    <w:abstractNumId w:val="9"/>
  </w:num>
  <w:num w:numId="18">
    <w:abstractNumId w:val="26"/>
  </w:num>
  <w:num w:numId="19">
    <w:abstractNumId w:val="12"/>
  </w:num>
  <w:num w:numId="20">
    <w:abstractNumId w:val="30"/>
  </w:num>
  <w:num w:numId="21">
    <w:abstractNumId w:val="35"/>
  </w:num>
  <w:num w:numId="22">
    <w:abstractNumId w:val="17"/>
  </w:num>
  <w:num w:numId="23">
    <w:abstractNumId w:val="36"/>
  </w:num>
  <w:num w:numId="24">
    <w:abstractNumId w:val="22"/>
  </w:num>
  <w:num w:numId="25">
    <w:abstractNumId w:val="14"/>
  </w:num>
  <w:num w:numId="26">
    <w:abstractNumId w:val="2"/>
  </w:num>
  <w:num w:numId="27">
    <w:abstractNumId w:val="24"/>
  </w:num>
  <w:num w:numId="28">
    <w:abstractNumId w:val="3"/>
  </w:num>
  <w:num w:numId="29">
    <w:abstractNumId w:val="28"/>
  </w:num>
  <w:num w:numId="30">
    <w:abstractNumId w:val="0"/>
  </w:num>
  <w:num w:numId="31">
    <w:abstractNumId w:val="13"/>
  </w:num>
  <w:num w:numId="32">
    <w:abstractNumId w:val="18"/>
  </w:num>
  <w:num w:numId="33">
    <w:abstractNumId w:val="11"/>
  </w:num>
  <w:num w:numId="34">
    <w:abstractNumId w:val="31"/>
  </w:num>
  <w:num w:numId="35">
    <w:abstractNumId w:val="1"/>
  </w:num>
  <w:num w:numId="36">
    <w:abstractNumId w:val="37"/>
  </w:num>
  <w:num w:numId="37">
    <w:abstractNumId w:val="41"/>
  </w:num>
  <w:num w:numId="38">
    <w:abstractNumId w:val="32"/>
  </w:num>
  <w:num w:numId="39">
    <w:abstractNumId w:val="38"/>
  </w:num>
  <w:num w:numId="40">
    <w:abstractNumId w:val="15"/>
  </w:num>
  <w:num w:numId="41">
    <w:abstractNumId w:val="21"/>
  </w:num>
  <w:num w:numId="42">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2F"/>
    <w:rsid w:val="000056D8"/>
    <w:rsid w:val="00006CD8"/>
    <w:rsid w:val="00006F56"/>
    <w:rsid w:val="000118F2"/>
    <w:rsid w:val="00011CE9"/>
    <w:rsid w:val="0001209C"/>
    <w:rsid w:val="00012B00"/>
    <w:rsid w:val="00013DFD"/>
    <w:rsid w:val="00020E36"/>
    <w:rsid w:val="00022683"/>
    <w:rsid w:val="00027ECA"/>
    <w:rsid w:val="00030A47"/>
    <w:rsid w:val="00037452"/>
    <w:rsid w:val="000448F3"/>
    <w:rsid w:val="00054488"/>
    <w:rsid w:val="0005545C"/>
    <w:rsid w:val="00055CC7"/>
    <w:rsid w:val="00056835"/>
    <w:rsid w:val="0006285A"/>
    <w:rsid w:val="00063709"/>
    <w:rsid w:val="00063B37"/>
    <w:rsid w:val="0006590E"/>
    <w:rsid w:val="00066EF9"/>
    <w:rsid w:val="0007103A"/>
    <w:rsid w:val="00074004"/>
    <w:rsid w:val="00077CE4"/>
    <w:rsid w:val="00080F4E"/>
    <w:rsid w:val="00082A07"/>
    <w:rsid w:val="0008321B"/>
    <w:rsid w:val="00084C67"/>
    <w:rsid w:val="00087986"/>
    <w:rsid w:val="00087E7A"/>
    <w:rsid w:val="00091CBC"/>
    <w:rsid w:val="000923FC"/>
    <w:rsid w:val="00093C42"/>
    <w:rsid w:val="0009760B"/>
    <w:rsid w:val="000A4648"/>
    <w:rsid w:val="000A4CFA"/>
    <w:rsid w:val="000A6C1F"/>
    <w:rsid w:val="000B2CE8"/>
    <w:rsid w:val="000B2EC4"/>
    <w:rsid w:val="000B5345"/>
    <w:rsid w:val="000C4F5D"/>
    <w:rsid w:val="000C73DC"/>
    <w:rsid w:val="000D0243"/>
    <w:rsid w:val="000D22CF"/>
    <w:rsid w:val="000E2AC8"/>
    <w:rsid w:val="000E6795"/>
    <w:rsid w:val="000E6D38"/>
    <w:rsid w:val="000F11C9"/>
    <w:rsid w:val="000F1843"/>
    <w:rsid w:val="000F7758"/>
    <w:rsid w:val="00101D0D"/>
    <w:rsid w:val="001165C7"/>
    <w:rsid w:val="00116712"/>
    <w:rsid w:val="00120295"/>
    <w:rsid w:val="00122467"/>
    <w:rsid w:val="00131E06"/>
    <w:rsid w:val="00133519"/>
    <w:rsid w:val="00135BD8"/>
    <w:rsid w:val="001479D5"/>
    <w:rsid w:val="00160437"/>
    <w:rsid w:val="00164177"/>
    <w:rsid w:val="00164612"/>
    <w:rsid w:val="001675DA"/>
    <w:rsid w:val="001704EB"/>
    <w:rsid w:val="00171A68"/>
    <w:rsid w:val="0019691C"/>
    <w:rsid w:val="001A5171"/>
    <w:rsid w:val="001A6BEB"/>
    <w:rsid w:val="001B1C66"/>
    <w:rsid w:val="001B3A9E"/>
    <w:rsid w:val="001B4278"/>
    <w:rsid w:val="001B537C"/>
    <w:rsid w:val="001B7D3F"/>
    <w:rsid w:val="001C5935"/>
    <w:rsid w:val="001D4466"/>
    <w:rsid w:val="001D78D7"/>
    <w:rsid w:val="001E04C3"/>
    <w:rsid w:val="001E3A72"/>
    <w:rsid w:val="001E5523"/>
    <w:rsid w:val="001E6540"/>
    <w:rsid w:val="001E67AA"/>
    <w:rsid w:val="001F0435"/>
    <w:rsid w:val="001F3690"/>
    <w:rsid w:val="001F39BD"/>
    <w:rsid w:val="001F4438"/>
    <w:rsid w:val="001F4F76"/>
    <w:rsid w:val="001F7709"/>
    <w:rsid w:val="002000FC"/>
    <w:rsid w:val="00201256"/>
    <w:rsid w:val="002103C4"/>
    <w:rsid w:val="00215D57"/>
    <w:rsid w:val="00217525"/>
    <w:rsid w:val="00217798"/>
    <w:rsid w:val="0022098A"/>
    <w:rsid w:val="00222079"/>
    <w:rsid w:val="00232B22"/>
    <w:rsid w:val="002352D9"/>
    <w:rsid w:val="00236BDC"/>
    <w:rsid w:val="002441FD"/>
    <w:rsid w:val="002442FF"/>
    <w:rsid w:val="00253963"/>
    <w:rsid w:val="0025550F"/>
    <w:rsid w:val="002567E6"/>
    <w:rsid w:val="002606E6"/>
    <w:rsid w:val="00260877"/>
    <w:rsid w:val="0026395E"/>
    <w:rsid w:val="0026769F"/>
    <w:rsid w:val="0027155D"/>
    <w:rsid w:val="00275F70"/>
    <w:rsid w:val="00285BBB"/>
    <w:rsid w:val="00296E78"/>
    <w:rsid w:val="00297780"/>
    <w:rsid w:val="00297881"/>
    <w:rsid w:val="002A0457"/>
    <w:rsid w:val="002B0D06"/>
    <w:rsid w:val="002B0EBA"/>
    <w:rsid w:val="002B1E11"/>
    <w:rsid w:val="002B44B2"/>
    <w:rsid w:val="002B79A8"/>
    <w:rsid w:val="002C1B9E"/>
    <w:rsid w:val="002C5992"/>
    <w:rsid w:val="002D0D45"/>
    <w:rsid w:val="002D1BED"/>
    <w:rsid w:val="002D3B0C"/>
    <w:rsid w:val="002D3D89"/>
    <w:rsid w:val="002E0280"/>
    <w:rsid w:val="002E317C"/>
    <w:rsid w:val="002E637F"/>
    <w:rsid w:val="002E6F46"/>
    <w:rsid w:val="002F3513"/>
    <w:rsid w:val="002F7B00"/>
    <w:rsid w:val="00301675"/>
    <w:rsid w:val="00303437"/>
    <w:rsid w:val="003121C1"/>
    <w:rsid w:val="00314B6E"/>
    <w:rsid w:val="0032589A"/>
    <w:rsid w:val="00326243"/>
    <w:rsid w:val="00331467"/>
    <w:rsid w:val="00331C36"/>
    <w:rsid w:val="00334713"/>
    <w:rsid w:val="00336BF9"/>
    <w:rsid w:val="00343516"/>
    <w:rsid w:val="003518E2"/>
    <w:rsid w:val="0036434D"/>
    <w:rsid w:val="00364FF3"/>
    <w:rsid w:val="00367D27"/>
    <w:rsid w:val="0037230D"/>
    <w:rsid w:val="003742FE"/>
    <w:rsid w:val="00385BD9"/>
    <w:rsid w:val="003913EC"/>
    <w:rsid w:val="003926F8"/>
    <w:rsid w:val="00392705"/>
    <w:rsid w:val="00392D7B"/>
    <w:rsid w:val="003A1952"/>
    <w:rsid w:val="003A60C6"/>
    <w:rsid w:val="003B5FEB"/>
    <w:rsid w:val="003B66C3"/>
    <w:rsid w:val="003C0078"/>
    <w:rsid w:val="003C4715"/>
    <w:rsid w:val="003C6A6B"/>
    <w:rsid w:val="003D46C5"/>
    <w:rsid w:val="003D5B19"/>
    <w:rsid w:val="003D6B8C"/>
    <w:rsid w:val="003F63A5"/>
    <w:rsid w:val="00404CF7"/>
    <w:rsid w:val="0040543A"/>
    <w:rsid w:val="004065EE"/>
    <w:rsid w:val="004073D0"/>
    <w:rsid w:val="00412FEC"/>
    <w:rsid w:val="00414263"/>
    <w:rsid w:val="00414A1C"/>
    <w:rsid w:val="00416E6D"/>
    <w:rsid w:val="0041702B"/>
    <w:rsid w:val="0043146D"/>
    <w:rsid w:val="0043727D"/>
    <w:rsid w:val="00440800"/>
    <w:rsid w:val="004515FE"/>
    <w:rsid w:val="004531E6"/>
    <w:rsid w:val="00461FE7"/>
    <w:rsid w:val="004712CB"/>
    <w:rsid w:val="004808CE"/>
    <w:rsid w:val="00483C3F"/>
    <w:rsid w:val="00487F52"/>
    <w:rsid w:val="004921DB"/>
    <w:rsid w:val="00492934"/>
    <w:rsid w:val="00492B5A"/>
    <w:rsid w:val="004945CE"/>
    <w:rsid w:val="00497DA7"/>
    <w:rsid w:val="004A1586"/>
    <w:rsid w:val="004A2C69"/>
    <w:rsid w:val="004A4C86"/>
    <w:rsid w:val="004B0AA2"/>
    <w:rsid w:val="004C3649"/>
    <w:rsid w:val="004C3F2F"/>
    <w:rsid w:val="004C41DE"/>
    <w:rsid w:val="004C5501"/>
    <w:rsid w:val="004D5798"/>
    <w:rsid w:val="004D5D72"/>
    <w:rsid w:val="004E7B0E"/>
    <w:rsid w:val="004F1D97"/>
    <w:rsid w:val="004F5248"/>
    <w:rsid w:val="004F6E60"/>
    <w:rsid w:val="00503A03"/>
    <w:rsid w:val="00503EBA"/>
    <w:rsid w:val="0052065E"/>
    <w:rsid w:val="00521682"/>
    <w:rsid w:val="0052572F"/>
    <w:rsid w:val="00531F34"/>
    <w:rsid w:val="00533256"/>
    <w:rsid w:val="00541A2C"/>
    <w:rsid w:val="00542688"/>
    <w:rsid w:val="00542A46"/>
    <w:rsid w:val="00543698"/>
    <w:rsid w:val="00543B84"/>
    <w:rsid w:val="00551BBA"/>
    <w:rsid w:val="005558C4"/>
    <w:rsid w:val="00555C35"/>
    <w:rsid w:val="00556839"/>
    <w:rsid w:val="00556B71"/>
    <w:rsid w:val="00557CBD"/>
    <w:rsid w:val="00560880"/>
    <w:rsid w:val="00561358"/>
    <w:rsid w:val="005616D3"/>
    <w:rsid w:val="005622D2"/>
    <w:rsid w:val="00562978"/>
    <w:rsid w:val="00563EB2"/>
    <w:rsid w:val="005668A6"/>
    <w:rsid w:val="00572760"/>
    <w:rsid w:val="00574733"/>
    <w:rsid w:val="0058395C"/>
    <w:rsid w:val="0059250D"/>
    <w:rsid w:val="00594A37"/>
    <w:rsid w:val="005A02C1"/>
    <w:rsid w:val="005A177E"/>
    <w:rsid w:val="005B2502"/>
    <w:rsid w:val="005C3482"/>
    <w:rsid w:val="005D1FF3"/>
    <w:rsid w:val="005E2283"/>
    <w:rsid w:val="005E419C"/>
    <w:rsid w:val="005E5EEE"/>
    <w:rsid w:val="005E62E5"/>
    <w:rsid w:val="005E687C"/>
    <w:rsid w:val="005F3889"/>
    <w:rsid w:val="005F5092"/>
    <w:rsid w:val="005F5AE9"/>
    <w:rsid w:val="005F6B67"/>
    <w:rsid w:val="005F7B32"/>
    <w:rsid w:val="0060255C"/>
    <w:rsid w:val="006042A4"/>
    <w:rsid w:val="00606F1F"/>
    <w:rsid w:val="00620E15"/>
    <w:rsid w:val="0062214F"/>
    <w:rsid w:val="006231DE"/>
    <w:rsid w:val="00624A74"/>
    <w:rsid w:val="00624AB9"/>
    <w:rsid w:val="00627CA5"/>
    <w:rsid w:val="00630217"/>
    <w:rsid w:val="006306C6"/>
    <w:rsid w:val="00643181"/>
    <w:rsid w:val="00654E8E"/>
    <w:rsid w:val="0065731E"/>
    <w:rsid w:val="00662376"/>
    <w:rsid w:val="006625A3"/>
    <w:rsid w:val="006632F8"/>
    <w:rsid w:val="006638E7"/>
    <w:rsid w:val="00665AA4"/>
    <w:rsid w:val="0067119A"/>
    <w:rsid w:val="00683512"/>
    <w:rsid w:val="00687829"/>
    <w:rsid w:val="00691D3B"/>
    <w:rsid w:val="006929A7"/>
    <w:rsid w:val="006A5B91"/>
    <w:rsid w:val="006B47D6"/>
    <w:rsid w:val="006B7D81"/>
    <w:rsid w:val="006B7E9B"/>
    <w:rsid w:val="006C5548"/>
    <w:rsid w:val="006C7B27"/>
    <w:rsid w:val="006D1823"/>
    <w:rsid w:val="006D3A0A"/>
    <w:rsid w:val="006D68C3"/>
    <w:rsid w:val="006F6FDE"/>
    <w:rsid w:val="006F7235"/>
    <w:rsid w:val="006F7D58"/>
    <w:rsid w:val="007009FA"/>
    <w:rsid w:val="0070275B"/>
    <w:rsid w:val="007061F7"/>
    <w:rsid w:val="007069C4"/>
    <w:rsid w:val="00711637"/>
    <w:rsid w:val="00713152"/>
    <w:rsid w:val="00725EEE"/>
    <w:rsid w:val="00726477"/>
    <w:rsid w:val="0073154E"/>
    <w:rsid w:val="00740C3C"/>
    <w:rsid w:val="00746ABB"/>
    <w:rsid w:val="00754755"/>
    <w:rsid w:val="00755988"/>
    <w:rsid w:val="007614B5"/>
    <w:rsid w:val="00762AE5"/>
    <w:rsid w:val="0077144F"/>
    <w:rsid w:val="00772B65"/>
    <w:rsid w:val="00772BFB"/>
    <w:rsid w:val="00772EC5"/>
    <w:rsid w:val="007738D7"/>
    <w:rsid w:val="0077410F"/>
    <w:rsid w:val="0077637B"/>
    <w:rsid w:val="007779BC"/>
    <w:rsid w:val="00780819"/>
    <w:rsid w:val="00781FC7"/>
    <w:rsid w:val="00791C43"/>
    <w:rsid w:val="00794908"/>
    <w:rsid w:val="00794E70"/>
    <w:rsid w:val="007A137A"/>
    <w:rsid w:val="007A1891"/>
    <w:rsid w:val="007A6C6E"/>
    <w:rsid w:val="007B1B90"/>
    <w:rsid w:val="007B635F"/>
    <w:rsid w:val="007C1079"/>
    <w:rsid w:val="007C1853"/>
    <w:rsid w:val="007C3670"/>
    <w:rsid w:val="007D1CAE"/>
    <w:rsid w:val="007D27B4"/>
    <w:rsid w:val="007D34FB"/>
    <w:rsid w:val="007D3994"/>
    <w:rsid w:val="007E1BE1"/>
    <w:rsid w:val="007E1EA3"/>
    <w:rsid w:val="007E43BE"/>
    <w:rsid w:val="007F0660"/>
    <w:rsid w:val="007F2390"/>
    <w:rsid w:val="007F5EF4"/>
    <w:rsid w:val="007F7494"/>
    <w:rsid w:val="007F7500"/>
    <w:rsid w:val="00810778"/>
    <w:rsid w:val="00811007"/>
    <w:rsid w:val="00813C24"/>
    <w:rsid w:val="00823AA7"/>
    <w:rsid w:val="00825603"/>
    <w:rsid w:val="008313A9"/>
    <w:rsid w:val="00846835"/>
    <w:rsid w:val="00847F9E"/>
    <w:rsid w:val="00850658"/>
    <w:rsid w:val="008509D0"/>
    <w:rsid w:val="00863179"/>
    <w:rsid w:val="00867E7D"/>
    <w:rsid w:val="008739BA"/>
    <w:rsid w:val="00880CCE"/>
    <w:rsid w:val="00882B16"/>
    <w:rsid w:val="008943BF"/>
    <w:rsid w:val="0089521D"/>
    <w:rsid w:val="00896A15"/>
    <w:rsid w:val="00897668"/>
    <w:rsid w:val="008A5C98"/>
    <w:rsid w:val="008A6CCE"/>
    <w:rsid w:val="008A7942"/>
    <w:rsid w:val="008B1183"/>
    <w:rsid w:val="008B13B1"/>
    <w:rsid w:val="008B5B58"/>
    <w:rsid w:val="008B6894"/>
    <w:rsid w:val="008C2A0E"/>
    <w:rsid w:val="008D07FE"/>
    <w:rsid w:val="008E3493"/>
    <w:rsid w:val="008F31B3"/>
    <w:rsid w:val="008F523C"/>
    <w:rsid w:val="008F53C2"/>
    <w:rsid w:val="00900F95"/>
    <w:rsid w:val="0090238F"/>
    <w:rsid w:val="009050B4"/>
    <w:rsid w:val="0091319F"/>
    <w:rsid w:val="00915A78"/>
    <w:rsid w:val="00916A07"/>
    <w:rsid w:val="00920A1B"/>
    <w:rsid w:val="00921C25"/>
    <w:rsid w:val="00930695"/>
    <w:rsid w:val="00930D9A"/>
    <w:rsid w:val="0094193C"/>
    <w:rsid w:val="009440C5"/>
    <w:rsid w:val="009460D4"/>
    <w:rsid w:val="009471E2"/>
    <w:rsid w:val="0095019A"/>
    <w:rsid w:val="0095223D"/>
    <w:rsid w:val="00954DCE"/>
    <w:rsid w:val="0097372C"/>
    <w:rsid w:val="00981AE4"/>
    <w:rsid w:val="009831D6"/>
    <w:rsid w:val="0099174F"/>
    <w:rsid w:val="009A00F5"/>
    <w:rsid w:val="009A2C89"/>
    <w:rsid w:val="009B0025"/>
    <w:rsid w:val="009B0A0B"/>
    <w:rsid w:val="009C0905"/>
    <w:rsid w:val="009C1797"/>
    <w:rsid w:val="009C5184"/>
    <w:rsid w:val="009C545E"/>
    <w:rsid w:val="009C5FAE"/>
    <w:rsid w:val="009D19A0"/>
    <w:rsid w:val="009D2A00"/>
    <w:rsid w:val="009E23AD"/>
    <w:rsid w:val="009E3B64"/>
    <w:rsid w:val="009E592A"/>
    <w:rsid w:val="009F10F3"/>
    <w:rsid w:val="009F3EF1"/>
    <w:rsid w:val="00A03AA1"/>
    <w:rsid w:val="00A04218"/>
    <w:rsid w:val="00A0543E"/>
    <w:rsid w:val="00A11530"/>
    <w:rsid w:val="00A125A4"/>
    <w:rsid w:val="00A14B57"/>
    <w:rsid w:val="00A22719"/>
    <w:rsid w:val="00A2623A"/>
    <w:rsid w:val="00A31117"/>
    <w:rsid w:val="00A31E02"/>
    <w:rsid w:val="00A33BF1"/>
    <w:rsid w:val="00A34332"/>
    <w:rsid w:val="00A36E71"/>
    <w:rsid w:val="00A42678"/>
    <w:rsid w:val="00A45BCA"/>
    <w:rsid w:val="00A46AC9"/>
    <w:rsid w:val="00A473BB"/>
    <w:rsid w:val="00A47994"/>
    <w:rsid w:val="00A47C5D"/>
    <w:rsid w:val="00A5265D"/>
    <w:rsid w:val="00A550B3"/>
    <w:rsid w:val="00A57859"/>
    <w:rsid w:val="00A57954"/>
    <w:rsid w:val="00A65D82"/>
    <w:rsid w:val="00A66A58"/>
    <w:rsid w:val="00A67F07"/>
    <w:rsid w:val="00A72CDD"/>
    <w:rsid w:val="00A77EB3"/>
    <w:rsid w:val="00A81ED2"/>
    <w:rsid w:val="00A95C8C"/>
    <w:rsid w:val="00A966CB"/>
    <w:rsid w:val="00AB545B"/>
    <w:rsid w:val="00AC1AD9"/>
    <w:rsid w:val="00AC3652"/>
    <w:rsid w:val="00AC4425"/>
    <w:rsid w:val="00AC6288"/>
    <w:rsid w:val="00AD2B0C"/>
    <w:rsid w:val="00AD39F9"/>
    <w:rsid w:val="00AE481F"/>
    <w:rsid w:val="00AE7D30"/>
    <w:rsid w:val="00AF024C"/>
    <w:rsid w:val="00AF08AE"/>
    <w:rsid w:val="00AF1C7B"/>
    <w:rsid w:val="00B012DE"/>
    <w:rsid w:val="00B0220D"/>
    <w:rsid w:val="00B02492"/>
    <w:rsid w:val="00B063C2"/>
    <w:rsid w:val="00B07A99"/>
    <w:rsid w:val="00B11753"/>
    <w:rsid w:val="00B125B6"/>
    <w:rsid w:val="00B17A03"/>
    <w:rsid w:val="00B21918"/>
    <w:rsid w:val="00B3145E"/>
    <w:rsid w:val="00B33448"/>
    <w:rsid w:val="00B34F1A"/>
    <w:rsid w:val="00B401D1"/>
    <w:rsid w:val="00B413FE"/>
    <w:rsid w:val="00B421B9"/>
    <w:rsid w:val="00B45327"/>
    <w:rsid w:val="00B52009"/>
    <w:rsid w:val="00B61226"/>
    <w:rsid w:val="00B62E16"/>
    <w:rsid w:val="00B7557E"/>
    <w:rsid w:val="00B755C5"/>
    <w:rsid w:val="00B75D1B"/>
    <w:rsid w:val="00B774E4"/>
    <w:rsid w:val="00B863F6"/>
    <w:rsid w:val="00B902A4"/>
    <w:rsid w:val="00B91DA7"/>
    <w:rsid w:val="00BA0D5C"/>
    <w:rsid w:val="00BA7655"/>
    <w:rsid w:val="00BB1212"/>
    <w:rsid w:val="00BB16FF"/>
    <w:rsid w:val="00BB29C7"/>
    <w:rsid w:val="00BB30B6"/>
    <w:rsid w:val="00BC55CB"/>
    <w:rsid w:val="00BC5CD8"/>
    <w:rsid w:val="00BD0080"/>
    <w:rsid w:val="00BD2F51"/>
    <w:rsid w:val="00BD34C6"/>
    <w:rsid w:val="00BD507B"/>
    <w:rsid w:val="00BD5C94"/>
    <w:rsid w:val="00BD7A67"/>
    <w:rsid w:val="00BE157D"/>
    <w:rsid w:val="00BF050D"/>
    <w:rsid w:val="00BF0927"/>
    <w:rsid w:val="00BF3E03"/>
    <w:rsid w:val="00BF5C07"/>
    <w:rsid w:val="00BF7371"/>
    <w:rsid w:val="00C01BC9"/>
    <w:rsid w:val="00C311A5"/>
    <w:rsid w:val="00C352E5"/>
    <w:rsid w:val="00C40D2F"/>
    <w:rsid w:val="00C432A4"/>
    <w:rsid w:val="00C46B60"/>
    <w:rsid w:val="00C523DC"/>
    <w:rsid w:val="00C523EE"/>
    <w:rsid w:val="00C526FE"/>
    <w:rsid w:val="00C60CBE"/>
    <w:rsid w:val="00C60D06"/>
    <w:rsid w:val="00C62489"/>
    <w:rsid w:val="00C62EB7"/>
    <w:rsid w:val="00C630F0"/>
    <w:rsid w:val="00C70623"/>
    <w:rsid w:val="00C71D68"/>
    <w:rsid w:val="00C81AE6"/>
    <w:rsid w:val="00C82247"/>
    <w:rsid w:val="00C849F2"/>
    <w:rsid w:val="00C92678"/>
    <w:rsid w:val="00C96117"/>
    <w:rsid w:val="00CA3EBE"/>
    <w:rsid w:val="00CB0B60"/>
    <w:rsid w:val="00CB2E56"/>
    <w:rsid w:val="00CB60F7"/>
    <w:rsid w:val="00CB78CD"/>
    <w:rsid w:val="00CD02E8"/>
    <w:rsid w:val="00CD0F73"/>
    <w:rsid w:val="00CD6290"/>
    <w:rsid w:val="00CE065B"/>
    <w:rsid w:val="00CE2E12"/>
    <w:rsid w:val="00CE4861"/>
    <w:rsid w:val="00CF1CE6"/>
    <w:rsid w:val="00D03C5D"/>
    <w:rsid w:val="00D05884"/>
    <w:rsid w:val="00D120E4"/>
    <w:rsid w:val="00D16DE2"/>
    <w:rsid w:val="00D25EE0"/>
    <w:rsid w:val="00D27923"/>
    <w:rsid w:val="00D31C67"/>
    <w:rsid w:val="00D41BE9"/>
    <w:rsid w:val="00D5550F"/>
    <w:rsid w:val="00D60E5B"/>
    <w:rsid w:val="00D617F8"/>
    <w:rsid w:val="00D6303C"/>
    <w:rsid w:val="00D652CD"/>
    <w:rsid w:val="00D656C6"/>
    <w:rsid w:val="00D72902"/>
    <w:rsid w:val="00D77872"/>
    <w:rsid w:val="00D80CD7"/>
    <w:rsid w:val="00D87909"/>
    <w:rsid w:val="00D90EE9"/>
    <w:rsid w:val="00D91C7E"/>
    <w:rsid w:val="00D96030"/>
    <w:rsid w:val="00D96682"/>
    <w:rsid w:val="00DA2E80"/>
    <w:rsid w:val="00DA786F"/>
    <w:rsid w:val="00DB4247"/>
    <w:rsid w:val="00DC3211"/>
    <w:rsid w:val="00DC3B7B"/>
    <w:rsid w:val="00DC5DCF"/>
    <w:rsid w:val="00DD3C15"/>
    <w:rsid w:val="00DD5EA7"/>
    <w:rsid w:val="00DE0DCE"/>
    <w:rsid w:val="00DE4792"/>
    <w:rsid w:val="00DE6A23"/>
    <w:rsid w:val="00DE705C"/>
    <w:rsid w:val="00DF1ADA"/>
    <w:rsid w:val="00DF3989"/>
    <w:rsid w:val="00E112ED"/>
    <w:rsid w:val="00E130F3"/>
    <w:rsid w:val="00E1615D"/>
    <w:rsid w:val="00E26AFD"/>
    <w:rsid w:val="00E36862"/>
    <w:rsid w:val="00E5551F"/>
    <w:rsid w:val="00E55FCE"/>
    <w:rsid w:val="00E60966"/>
    <w:rsid w:val="00E61F9F"/>
    <w:rsid w:val="00E6260D"/>
    <w:rsid w:val="00E627DD"/>
    <w:rsid w:val="00E64FBC"/>
    <w:rsid w:val="00E70AA3"/>
    <w:rsid w:val="00E71367"/>
    <w:rsid w:val="00E716C3"/>
    <w:rsid w:val="00E72D6F"/>
    <w:rsid w:val="00E736D2"/>
    <w:rsid w:val="00E7395D"/>
    <w:rsid w:val="00E77A39"/>
    <w:rsid w:val="00E833AC"/>
    <w:rsid w:val="00E94C31"/>
    <w:rsid w:val="00E960B2"/>
    <w:rsid w:val="00EA07D4"/>
    <w:rsid w:val="00EA4311"/>
    <w:rsid w:val="00EA47D8"/>
    <w:rsid w:val="00EB1AB2"/>
    <w:rsid w:val="00EB3CE2"/>
    <w:rsid w:val="00EB4B81"/>
    <w:rsid w:val="00EB56CD"/>
    <w:rsid w:val="00EB7A0A"/>
    <w:rsid w:val="00ED286C"/>
    <w:rsid w:val="00ED3FE6"/>
    <w:rsid w:val="00ED70D9"/>
    <w:rsid w:val="00ED7120"/>
    <w:rsid w:val="00EE47E3"/>
    <w:rsid w:val="00EF002F"/>
    <w:rsid w:val="00EF3EAA"/>
    <w:rsid w:val="00EF6051"/>
    <w:rsid w:val="00EF6D70"/>
    <w:rsid w:val="00EF775B"/>
    <w:rsid w:val="00F1056D"/>
    <w:rsid w:val="00F1650F"/>
    <w:rsid w:val="00F20D91"/>
    <w:rsid w:val="00F22E21"/>
    <w:rsid w:val="00F26B3F"/>
    <w:rsid w:val="00F27A55"/>
    <w:rsid w:val="00F31D0F"/>
    <w:rsid w:val="00F3584F"/>
    <w:rsid w:val="00F412F3"/>
    <w:rsid w:val="00F433D1"/>
    <w:rsid w:val="00F46CD5"/>
    <w:rsid w:val="00F4722C"/>
    <w:rsid w:val="00F513FD"/>
    <w:rsid w:val="00F60B51"/>
    <w:rsid w:val="00F64AB2"/>
    <w:rsid w:val="00F64AF5"/>
    <w:rsid w:val="00F70207"/>
    <w:rsid w:val="00F71139"/>
    <w:rsid w:val="00F71BDF"/>
    <w:rsid w:val="00F90726"/>
    <w:rsid w:val="00F924C9"/>
    <w:rsid w:val="00F926A9"/>
    <w:rsid w:val="00F93360"/>
    <w:rsid w:val="00F949CF"/>
    <w:rsid w:val="00F95F75"/>
    <w:rsid w:val="00FA1B31"/>
    <w:rsid w:val="00FA4A96"/>
    <w:rsid w:val="00FA523B"/>
    <w:rsid w:val="00FB1A09"/>
    <w:rsid w:val="00FB2E2F"/>
    <w:rsid w:val="00FB4629"/>
    <w:rsid w:val="00FB522A"/>
    <w:rsid w:val="00FB6F45"/>
    <w:rsid w:val="00FC7065"/>
    <w:rsid w:val="00FD739B"/>
    <w:rsid w:val="00FE0966"/>
    <w:rsid w:val="00FE78B2"/>
    <w:rsid w:val="00FF49FD"/>
    <w:rsid w:val="00FF54FD"/>
    <w:rsid w:val="00FF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7104-02E7-4065-AEF9-A48DF57F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19A"/>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B1A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EF6D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B1AB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rsid w:val="00EF6D70"/>
    <w:rPr>
      <w:rFonts w:ascii="Times New Roman" w:eastAsia="Times New Roman" w:hAnsi="Times New Roman" w:cs="Times New Roman"/>
      <w:b/>
      <w:bCs/>
      <w:lang w:eastAsia="ru-RU"/>
    </w:rPr>
  </w:style>
  <w:style w:type="paragraph" w:styleId="a3">
    <w:name w:val="List Paragraph"/>
    <w:basedOn w:val="a"/>
    <w:uiPriority w:val="34"/>
    <w:qFormat/>
    <w:rsid w:val="00A46AC9"/>
    <w:pPr>
      <w:ind w:left="720"/>
      <w:contextualSpacing/>
    </w:pPr>
  </w:style>
  <w:style w:type="character" w:styleId="a4">
    <w:name w:val="Hyperlink"/>
    <w:basedOn w:val="a0"/>
    <w:uiPriority w:val="99"/>
    <w:unhideWhenUsed/>
    <w:rsid w:val="007069C4"/>
    <w:rPr>
      <w:color w:val="0563C1" w:themeColor="hyperlink"/>
      <w:u w:val="single"/>
    </w:rPr>
  </w:style>
  <w:style w:type="paragraph" w:styleId="a5">
    <w:name w:val="header"/>
    <w:basedOn w:val="a"/>
    <w:link w:val="a6"/>
    <w:uiPriority w:val="99"/>
    <w:rsid w:val="00F27A55"/>
    <w:pPr>
      <w:tabs>
        <w:tab w:val="center" w:pos="4677"/>
        <w:tab w:val="right" w:pos="9355"/>
      </w:tabs>
    </w:pPr>
  </w:style>
  <w:style w:type="character" w:customStyle="1" w:styleId="a6">
    <w:name w:val="Верхний колонтитул Знак"/>
    <w:basedOn w:val="a0"/>
    <w:link w:val="a5"/>
    <w:uiPriority w:val="99"/>
    <w:rsid w:val="00F27A55"/>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EF6D70"/>
    <w:pPr>
      <w:tabs>
        <w:tab w:val="center" w:pos="4677"/>
        <w:tab w:val="right" w:pos="9355"/>
      </w:tabs>
    </w:pPr>
  </w:style>
  <w:style w:type="character" w:customStyle="1" w:styleId="a8">
    <w:name w:val="Нижний колонтитул Знак"/>
    <w:basedOn w:val="a0"/>
    <w:link w:val="a7"/>
    <w:uiPriority w:val="99"/>
    <w:rsid w:val="00EF6D70"/>
    <w:rPr>
      <w:rFonts w:ascii="Times New Roman" w:eastAsia="Times New Roman" w:hAnsi="Times New Roman" w:cs="Times New Roman"/>
      <w:sz w:val="28"/>
      <w:szCs w:val="28"/>
      <w:lang w:eastAsia="ru-RU"/>
    </w:rPr>
  </w:style>
  <w:style w:type="character" w:customStyle="1" w:styleId="a9">
    <w:name w:val="Текст выноски Знак"/>
    <w:basedOn w:val="a0"/>
    <w:link w:val="aa"/>
    <w:uiPriority w:val="99"/>
    <w:semiHidden/>
    <w:rsid w:val="00EF6D70"/>
    <w:rPr>
      <w:rFonts w:ascii="Tahoma" w:eastAsia="Times New Roman" w:hAnsi="Tahoma" w:cs="Tahoma"/>
      <w:sz w:val="16"/>
      <w:szCs w:val="16"/>
      <w:lang w:eastAsia="ru-RU"/>
    </w:rPr>
  </w:style>
  <w:style w:type="paragraph" w:styleId="aa">
    <w:name w:val="Balloon Text"/>
    <w:basedOn w:val="a"/>
    <w:link w:val="a9"/>
    <w:uiPriority w:val="99"/>
    <w:semiHidden/>
    <w:unhideWhenUsed/>
    <w:rsid w:val="00EF6D70"/>
    <w:rPr>
      <w:rFonts w:ascii="Tahoma" w:hAnsi="Tahoma" w:cs="Tahoma"/>
      <w:sz w:val="16"/>
      <w:szCs w:val="16"/>
    </w:rPr>
  </w:style>
  <w:style w:type="paragraph" w:customStyle="1" w:styleId="ab">
    <w:name w:val="Знак"/>
    <w:basedOn w:val="a"/>
    <w:rsid w:val="00EF6D70"/>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EF6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F6D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Знак"/>
    <w:basedOn w:val="a"/>
    <w:rsid w:val="00EF6D70"/>
    <w:pPr>
      <w:spacing w:before="100" w:beforeAutospacing="1" w:after="100" w:afterAutospacing="1"/>
    </w:pPr>
    <w:rPr>
      <w:rFonts w:ascii="Tahoma" w:hAnsi="Tahoma"/>
      <w:sz w:val="20"/>
      <w:szCs w:val="20"/>
      <w:lang w:val="en-US" w:eastAsia="en-US"/>
    </w:rPr>
  </w:style>
  <w:style w:type="character" w:customStyle="1" w:styleId="ad">
    <w:name w:val="Текст сноски Знак"/>
    <w:basedOn w:val="a0"/>
    <w:link w:val="ae"/>
    <w:uiPriority w:val="99"/>
    <w:semiHidden/>
    <w:rsid w:val="00EF6D70"/>
    <w:rPr>
      <w:rFonts w:ascii="Times New Roman" w:eastAsia="Times New Roman" w:hAnsi="Times New Roman" w:cs="Times New Roman"/>
      <w:sz w:val="20"/>
      <w:szCs w:val="20"/>
      <w:lang w:eastAsia="ru-RU"/>
    </w:rPr>
  </w:style>
  <w:style w:type="paragraph" w:styleId="ae">
    <w:name w:val="footnote text"/>
    <w:basedOn w:val="a"/>
    <w:link w:val="ad"/>
    <w:uiPriority w:val="99"/>
    <w:semiHidden/>
    <w:unhideWhenUsed/>
    <w:rsid w:val="00EF6D70"/>
    <w:rPr>
      <w:sz w:val="20"/>
      <w:szCs w:val="20"/>
    </w:rPr>
  </w:style>
  <w:style w:type="paragraph" w:customStyle="1" w:styleId="1">
    <w:name w:val="Абзац списка1"/>
    <w:basedOn w:val="a"/>
    <w:rsid w:val="00EF6D70"/>
    <w:pPr>
      <w:ind w:left="720"/>
    </w:pPr>
    <w:rPr>
      <w:rFonts w:eastAsia="Calibri"/>
    </w:rPr>
  </w:style>
  <w:style w:type="character" w:customStyle="1" w:styleId="af">
    <w:name w:val="Текст примечания Знак"/>
    <w:basedOn w:val="a0"/>
    <w:link w:val="af0"/>
    <w:uiPriority w:val="99"/>
    <w:semiHidden/>
    <w:rsid w:val="00EF6D70"/>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EF6D70"/>
    <w:rPr>
      <w:sz w:val="20"/>
      <w:szCs w:val="20"/>
    </w:rPr>
  </w:style>
  <w:style w:type="character" w:customStyle="1" w:styleId="af1">
    <w:name w:val="Тема примечания Знак"/>
    <w:basedOn w:val="af"/>
    <w:link w:val="af2"/>
    <w:uiPriority w:val="99"/>
    <w:semiHidden/>
    <w:rsid w:val="00EF6D70"/>
    <w:rPr>
      <w:rFonts w:ascii="Times New Roman" w:eastAsia="Times New Roman" w:hAnsi="Times New Roman" w:cs="Times New Roman"/>
      <w:b/>
      <w:bCs/>
      <w:sz w:val="20"/>
      <w:szCs w:val="20"/>
      <w:lang w:eastAsia="ru-RU"/>
    </w:rPr>
  </w:style>
  <w:style w:type="paragraph" w:styleId="af2">
    <w:name w:val="annotation subject"/>
    <w:basedOn w:val="af0"/>
    <w:next w:val="af0"/>
    <w:link w:val="af1"/>
    <w:uiPriority w:val="99"/>
    <w:semiHidden/>
    <w:unhideWhenUsed/>
    <w:rsid w:val="00EF6D70"/>
    <w:rPr>
      <w:b/>
      <w:bCs/>
    </w:rPr>
  </w:style>
  <w:style w:type="paragraph" w:styleId="af3">
    <w:name w:val="No Spacing"/>
    <w:uiPriority w:val="1"/>
    <w:qFormat/>
    <w:rsid w:val="00EF6D70"/>
    <w:pPr>
      <w:spacing w:after="0" w:line="240" w:lineRule="auto"/>
    </w:pPr>
    <w:rPr>
      <w:rFonts w:ascii="Times New Roman" w:eastAsia="Times New Roman" w:hAnsi="Times New Roman" w:cs="Times New Roman"/>
      <w:sz w:val="28"/>
      <w:szCs w:val="28"/>
      <w:lang w:eastAsia="ru-RU"/>
    </w:rPr>
  </w:style>
  <w:style w:type="paragraph" w:styleId="21">
    <w:name w:val="Quote"/>
    <w:basedOn w:val="a"/>
    <w:next w:val="a"/>
    <w:link w:val="22"/>
    <w:uiPriority w:val="29"/>
    <w:qFormat/>
    <w:rsid w:val="00EF6D70"/>
    <w:pPr>
      <w:spacing w:before="200" w:after="160"/>
      <w:ind w:left="864" w:right="864"/>
      <w:jc w:val="center"/>
    </w:pPr>
    <w:rPr>
      <w:i/>
      <w:iCs/>
      <w:color w:val="404040"/>
    </w:rPr>
  </w:style>
  <w:style w:type="character" w:customStyle="1" w:styleId="22">
    <w:name w:val="Цитата 2 Знак"/>
    <w:basedOn w:val="a0"/>
    <w:link w:val="21"/>
    <w:uiPriority w:val="29"/>
    <w:rsid w:val="00EF6D70"/>
    <w:rPr>
      <w:rFonts w:ascii="Times New Roman" w:eastAsia="Times New Roman" w:hAnsi="Times New Roman" w:cs="Times New Roman"/>
      <w:i/>
      <w:iCs/>
      <w:color w:val="40404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6519E5755E496365D09B239DF27E95ED77E0D3D0FF54638C6AF8787316ADCE55FFF524331D82F269y1J" TargetMode="External"/><Relationship Id="rId13" Type="http://schemas.openxmlformats.org/officeDocument/2006/relationships/hyperlink" Target="consultantplus://offline/ref=F46519E5755E496365D09B239DF27E95ED77E0D3D0FF54638C6AF8787316ADCE55FFF524331D82F269y1J" TargetMode="External"/><Relationship Id="rId3" Type="http://schemas.openxmlformats.org/officeDocument/2006/relationships/settings" Target="settings.xml"/><Relationship Id="rId7" Type="http://schemas.openxmlformats.org/officeDocument/2006/relationships/hyperlink" Target="http://rnla-service.scli.ru:8080/rnla-links/ws/content/act/3f6daad2-8120-4484-a7b6-528eb728c450.html" TargetMode="External"/><Relationship Id="rId12" Type="http://schemas.openxmlformats.org/officeDocument/2006/relationships/hyperlink" Target="consultantplus://offline/ref=F46519E5755E496365D09B239DF27E95ED77E0D3D0FF54638C6AF8787316ADCE55FFF524331D82F069y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nla-service.scli.ru:8080/rnla-links/ws/content/act/45004c75-5243-401b-8c73-766db0b42115.html" TargetMode="External"/><Relationship Id="rId11" Type="http://schemas.openxmlformats.org/officeDocument/2006/relationships/hyperlink" Target="consultantplus://offline/ref=F46519E5755E496365D09B239DF27E95ED77E0D3D0FF54638C6AF8787316ADCE55FFF524331D82F269y1J" TargetMode="External"/><Relationship Id="rId5" Type="http://schemas.openxmlformats.org/officeDocument/2006/relationships/hyperlink" Target="http://rnla-service.scli.ru:8080/rnla-links/ws/content/act/49e2d475-ea4d-4a1e-afc9-3352cd26146b.html" TargetMode="External"/><Relationship Id="rId15" Type="http://schemas.openxmlformats.org/officeDocument/2006/relationships/fontTable" Target="fontTable.xml"/><Relationship Id="rId10" Type="http://schemas.openxmlformats.org/officeDocument/2006/relationships/hyperlink" Target="http://xmkmain2:8080/content/act/d4dab7bd-12a3-4b1f-9a9d-e9f5b15a7718.doc" TargetMode="External"/><Relationship Id="rId4" Type="http://schemas.openxmlformats.org/officeDocument/2006/relationships/webSettings" Target="webSettings.xml"/><Relationship Id="rId9" Type="http://schemas.openxmlformats.org/officeDocument/2006/relationships/hyperlink" Target="consultantplus://offline/ref=F46519E5755E496365D09B239DF27E95ED77E0D3D0FF54638C6AF8787316ADCE55FFF524331D82F069y1J" TargetMode="External"/><Relationship Id="rId14" Type="http://schemas.openxmlformats.org/officeDocument/2006/relationships/hyperlink" Target="consultantplus://offline/ref=F46519E5755E496365D09B239DF27E95ED77E0D3D0FF54638C6AF8787316ADCE55FFF524331D82F069y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56</Pages>
  <Words>19535</Words>
  <Characters>111355</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Татьяна Александровна</dc:creator>
  <cp:keywords/>
  <dc:description/>
  <cp:lastModifiedBy>Наумова Татьяна Александровна</cp:lastModifiedBy>
  <cp:revision>753</cp:revision>
  <cp:lastPrinted>2019-05-06T04:49:00Z</cp:lastPrinted>
  <dcterms:created xsi:type="dcterms:W3CDTF">2019-02-11T04:50:00Z</dcterms:created>
  <dcterms:modified xsi:type="dcterms:W3CDTF">2019-05-06T11:05:00Z</dcterms:modified>
</cp:coreProperties>
</file>