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F" w:rsidRPr="00AD0B8B" w:rsidRDefault="004E05AC" w:rsidP="00B06B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06B3F"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B06B3F" w:rsidRPr="00AD0B8B">
        <w:rPr>
          <w:b/>
          <w:sz w:val="26"/>
          <w:szCs w:val="26"/>
        </w:rPr>
        <w:t xml:space="preserve"> лист при проведении публичных консультаций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B06B3F" w:rsidRPr="00AD0B8B" w:rsidRDefault="00B06B3F" w:rsidP="00B06B3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7C5AB5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06B3F" w:rsidRPr="00AD0B8B" w:rsidRDefault="00B06B3F" w:rsidP="007C5AB5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B06B3F" w:rsidRPr="00482164" w:rsidRDefault="004E05AC" w:rsidP="00F929B9">
            <w:pPr>
              <w:ind w:firstLine="567"/>
              <w:jc w:val="both"/>
              <w:rPr>
                <w:sz w:val="20"/>
                <w:szCs w:val="20"/>
              </w:rPr>
            </w:pPr>
            <w:r w:rsidRPr="003C27D8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3C27D8">
              <w:rPr>
                <w:sz w:val="26"/>
                <w:szCs w:val="26"/>
              </w:rPr>
              <w:t xml:space="preserve"> </w:t>
            </w:r>
            <w:r w:rsidR="00520DB9">
              <w:rPr>
                <w:sz w:val="26"/>
                <w:szCs w:val="26"/>
              </w:rPr>
              <w:t>постановления администрации Нефтеюганского района</w:t>
            </w:r>
            <w:r w:rsidRPr="004E05AC">
              <w:rPr>
                <w:sz w:val="26"/>
                <w:szCs w:val="26"/>
              </w:rPr>
              <w:t xml:space="preserve"> </w:t>
            </w:r>
            <w:r w:rsidRPr="003C27D8">
              <w:rPr>
                <w:sz w:val="26"/>
                <w:szCs w:val="26"/>
              </w:rPr>
              <w:t>«</w:t>
            </w:r>
            <w:r w:rsidR="00673356" w:rsidRPr="00673356">
              <w:rPr>
                <w:sz w:val="26"/>
                <w:szCs w:val="26"/>
              </w:rPr>
              <w:t xml:space="preserve">О внесении изменений в постановление администрации Нефтеюганского района от 24.04.2015 </w:t>
            </w:r>
            <w:r w:rsidR="00520DB9">
              <w:rPr>
                <w:sz w:val="26"/>
                <w:szCs w:val="26"/>
              </w:rPr>
              <w:t xml:space="preserve">                </w:t>
            </w:r>
            <w:r w:rsidR="00673356" w:rsidRPr="00673356">
              <w:rPr>
                <w:sz w:val="26"/>
                <w:szCs w:val="26"/>
              </w:rPr>
              <w:t>№ 884-па-нпа</w:t>
            </w:r>
            <w:r>
              <w:rPr>
                <w:sz w:val="26"/>
                <w:szCs w:val="26"/>
              </w:rPr>
              <w:t>»</w:t>
            </w:r>
            <w:r w:rsidR="004945EB">
              <w:rPr>
                <w:sz w:val="26"/>
                <w:szCs w:val="26"/>
              </w:rPr>
              <w:t xml:space="preserve">. </w:t>
            </w:r>
            <w:r w:rsidR="00B06B3F" w:rsidRPr="00AD0B8B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</w:t>
            </w:r>
            <w:hyperlink r:id="rId6" w:history="1">
              <w:r w:rsidR="00F929B9" w:rsidRPr="000C423B">
                <w:rPr>
                  <w:rStyle w:val="a3"/>
                  <w:color w:val="auto"/>
                  <w:sz w:val="26"/>
                  <w:szCs w:val="26"/>
                  <w:u w:val="none"/>
                </w:rPr>
                <w:t>адрес:</w:t>
              </w:r>
              <w:r w:rsidR="000C423B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  </w:t>
              </w:r>
              <w:r w:rsidR="00F929B9" w:rsidRPr="00D801B2">
                <w:rPr>
                  <w:rStyle w:val="a3"/>
                  <w:sz w:val="26"/>
                  <w:szCs w:val="26"/>
                </w:rPr>
                <w:t>economica@admoil.ru</w:t>
              </w:r>
            </w:hyperlink>
            <w:r w:rsidRPr="004E05AC">
              <w:rPr>
                <w:sz w:val="26"/>
                <w:szCs w:val="26"/>
              </w:rPr>
              <w:t xml:space="preserve"> </w:t>
            </w:r>
            <w:r w:rsidR="00B06B3F" w:rsidRPr="00AD0B8B">
              <w:rPr>
                <w:sz w:val="26"/>
                <w:szCs w:val="26"/>
              </w:rPr>
              <w:t>не позднее</w:t>
            </w:r>
            <w:r w:rsidR="00351331">
              <w:rPr>
                <w:sz w:val="26"/>
                <w:szCs w:val="26"/>
              </w:rPr>
              <w:t xml:space="preserve"> </w:t>
            </w:r>
            <w:r w:rsidR="00F05E2A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/0</w:t>
            </w:r>
            <w:r w:rsidR="00F05E2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/201</w:t>
            </w:r>
            <w:r w:rsidR="00F05E2A">
              <w:rPr>
                <w:sz w:val="26"/>
                <w:szCs w:val="26"/>
              </w:rPr>
              <w:t>7</w:t>
            </w:r>
            <w:r w:rsidR="00F929B9">
              <w:rPr>
                <w:sz w:val="26"/>
                <w:szCs w:val="26"/>
              </w:rPr>
              <w:t>.</w:t>
            </w:r>
          </w:p>
          <w:p w:rsidR="00B06B3F" w:rsidRPr="00AD0B8B" w:rsidRDefault="00B06B3F" w:rsidP="007C5AB5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</w:t>
            </w:r>
            <w:bookmarkStart w:id="0" w:name="_GoBack"/>
            <w:bookmarkEnd w:id="0"/>
            <w:r w:rsidRPr="00AD0B8B">
              <w:rPr>
                <w:sz w:val="26"/>
                <w:szCs w:val="26"/>
              </w:rPr>
              <w:t>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B06B3F" w:rsidRPr="00AD0B8B" w:rsidRDefault="00B06B3F" w:rsidP="00B06B3F">
      <w:pPr>
        <w:ind w:firstLine="567"/>
        <w:rPr>
          <w:sz w:val="26"/>
          <w:szCs w:val="26"/>
        </w:rPr>
      </w:pP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B06B3F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</w:p>
    <w:p w:rsidR="00B06B3F" w:rsidRPr="00AD0B8B" w:rsidRDefault="00B06B3F" w:rsidP="00B06B3F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7C5AB5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B06B3F" w:rsidRPr="00AD0B8B" w:rsidTr="007C5AB5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B06B3F" w:rsidRPr="00AD0B8B" w:rsidTr="007C5AB5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Какие, по Вашему мнению, субъекты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06B3F" w:rsidRPr="00AD0B8B" w:rsidTr="007C5AB5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06B3F" w:rsidRPr="00AD0B8B" w:rsidTr="007C5AB5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и полномочия? </w:t>
            </w: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Считаете ли Вы, что предлагаемые нормы не соответствуют или противоречат иным действующим муниципальным нормативным правовым актам? </w:t>
            </w:r>
            <w:r w:rsidRPr="00322FDC">
              <w:rPr>
                <w:i/>
                <w:sz w:val="26"/>
                <w:szCs w:val="26"/>
              </w:rPr>
              <w:lastRenderedPageBreak/>
              <w:t>Если да, укажите такие нормы и муниципальные нормативные правовые акты.</w:t>
            </w:r>
          </w:p>
        </w:tc>
      </w:tr>
      <w:tr w:rsidR="00B06B3F" w:rsidRPr="00AD0B8B" w:rsidTr="007C5AB5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06B3F" w:rsidRPr="00AD0B8B" w:rsidTr="007C5AB5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 каким последствиям может привести принятие нового регулирования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в части невозможности исполнения субъектами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22FDC">
              <w:rPr>
                <w:b/>
                <w:i/>
                <w:sz w:val="26"/>
                <w:szCs w:val="26"/>
              </w:rPr>
              <w:t xml:space="preserve"> </w:t>
            </w:r>
            <w:r w:rsidRPr="00322FDC">
              <w:rPr>
                <w:i/>
                <w:sz w:val="26"/>
                <w:szCs w:val="26"/>
              </w:rPr>
              <w:t>Приведите конкретные примеры.</w:t>
            </w: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      </w:r>
          </w:p>
        </w:tc>
      </w:tr>
      <w:tr w:rsidR="00B06B3F" w:rsidRPr="00AD0B8B" w:rsidTr="007C5AB5">
        <w:trPr>
          <w:trHeight w:val="124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B06B3F" w:rsidRPr="00AD0B8B" w:rsidTr="007C5AB5">
        <w:trPr>
          <w:trHeight w:val="155"/>
        </w:trPr>
        <w:tc>
          <w:tcPr>
            <w:tcW w:w="10065" w:type="dxa"/>
            <w:shd w:val="clear" w:color="auto" w:fill="auto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по срокам введения нового регулирования необходимо учесть?</w:t>
            </w:r>
          </w:p>
        </w:tc>
      </w:tr>
      <w:tr w:rsidR="00B06B3F" w:rsidRPr="00AD0B8B" w:rsidTr="007C5AB5">
        <w:trPr>
          <w:trHeight w:val="22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06B3F" w:rsidRPr="00AD0B8B" w:rsidTr="007C5AB5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7C5AB5" w:rsidRDefault="007C5AB5"/>
    <w:sectPr w:rsidR="007C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A"/>
    <w:rsid w:val="00025FAD"/>
    <w:rsid w:val="000C423B"/>
    <w:rsid w:val="00191DC6"/>
    <w:rsid w:val="00251EDF"/>
    <w:rsid w:val="00351331"/>
    <w:rsid w:val="004945EB"/>
    <w:rsid w:val="004E05AC"/>
    <w:rsid w:val="00520DB9"/>
    <w:rsid w:val="00673356"/>
    <w:rsid w:val="007C5AB5"/>
    <w:rsid w:val="00B06B3F"/>
    <w:rsid w:val="00C96DBA"/>
    <w:rsid w:val="00F05E2A"/>
    <w:rsid w:val="00F74E22"/>
    <w:rsid w:val="00F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&#1076;&#1088;&#1077;&#1089;:%20%20economica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12</cp:revision>
  <dcterms:created xsi:type="dcterms:W3CDTF">2016-02-27T04:28:00Z</dcterms:created>
  <dcterms:modified xsi:type="dcterms:W3CDTF">2017-03-06T10:31:00Z</dcterms:modified>
</cp:coreProperties>
</file>