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B8" w:rsidRPr="009422B8" w:rsidRDefault="009422B8" w:rsidP="009422B8">
      <w:pPr>
        <w:pStyle w:val="2"/>
      </w:pPr>
      <w:bookmarkStart w:id="0" w:name="_GoBack"/>
      <w:bookmarkEnd w:id="0"/>
      <w:r w:rsidRPr="009422B8">
        <w:t xml:space="preserve">АДМИНИСТРАЦИЯ </w:t>
      </w:r>
    </w:p>
    <w:p w:rsidR="009422B8" w:rsidRPr="009422B8" w:rsidRDefault="009422B8" w:rsidP="009422B8">
      <w:pPr>
        <w:pStyle w:val="2"/>
        <w:rPr>
          <w:szCs w:val="19"/>
        </w:rPr>
      </w:pPr>
      <w:r w:rsidRPr="009422B8">
        <w:t>НЕФТЕЮГАНСКОГО РАЙОНА</w:t>
      </w:r>
    </w:p>
    <w:p w:rsidR="009422B8" w:rsidRPr="009422B8" w:rsidRDefault="009422B8" w:rsidP="009422B8">
      <w:pPr>
        <w:pStyle w:val="2"/>
        <w:rPr>
          <w:szCs w:val="32"/>
        </w:rPr>
      </w:pPr>
    </w:p>
    <w:p w:rsidR="009422B8" w:rsidRPr="009422B8" w:rsidRDefault="009422B8" w:rsidP="009422B8">
      <w:pPr>
        <w:pStyle w:val="2"/>
        <w:rPr>
          <w:caps/>
          <w:szCs w:val="36"/>
        </w:rPr>
      </w:pPr>
      <w:r w:rsidRPr="009422B8">
        <w:rPr>
          <w:caps/>
          <w:szCs w:val="36"/>
        </w:rPr>
        <w:t>постановление</w:t>
      </w:r>
    </w:p>
    <w:p w:rsidR="009422B8" w:rsidRPr="009422B8" w:rsidRDefault="009422B8" w:rsidP="009422B8">
      <w:pPr>
        <w:rPr>
          <w:rFonts w:cs="Arial"/>
          <w:szCs w:val="20"/>
        </w:rPr>
      </w:pPr>
    </w:p>
    <w:p w:rsidR="009422B8" w:rsidRPr="009422B8" w:rsidRDefault="009422B8" w:rsidP="009422B8">
      <w:pPr>
        <w:tabs>
          <w:tab w:val="left" w:pos="3189"/>
        </w:tabs>
        <w:ind w:left="70"/>
        <w:jc w:val="left"/>
        <w:rPr>
          <w:rFonts w:cs="Arial"/>
          <w:szCs w:val="26"/>
        </w:rPr>
      </w:pPr>
      <w:r w:rsidRPr="009422B8">
        <w:rPr>
          <w:rFonts w:cs="Arial"/>
          <w:szCs w:val="26"/>
        </w:rPr>
        <w:t>11.05.2017</w:t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 w:rsidRPr="009422B8">
        <w:rPr>
          <w:rFonts w:cs="Arial"/>
          <w:szCs w:val="26"/>
        </w:rPr>
        <w:tab/>
        <w:t xml:space="preserve"> № 747-па-нпа</w:t>
      </w:r>
    </w:p>
    <w:p w:rsidR="009422B8" w:rsidRPr="009422B8" w:rsidRDefault="009422B8" w:rsidP="009422B8">
      <w:pPr>
        <w:tabs>
          <w:tab w:val="left" w:pos="3189"/>
        </w:tabs>
        <w:ind w:left="70"/>
        <w:jc w:val="left"/>
        <w:rPr>
          <w:rFonts w:cs="Arial"/>
          <w:szCs w:val="20"/>
        </w:rPr>
      </w:pPr>
      <w:r w:rsidRPr="009422B8">
        <w:rPr>
          <w:rFonts w:cs="Arial"/>
        </w:rPr>
        <w:t>г.Нефтеюганск</w:t>
      </w:r>
    </w:p>
    <w:p w:rsidR="009422B8" w:rsidRPr="009422B8" w:rsidRDefault="009422B8" w:rsidP="009422B8">
      <w:pPr>
        <w:jc w:val="center"/>
        <w:rPr>
          <w:rFonts w:cs="Arial"/>
        </w:rPr>
      </w:pPr>
    </w:p>
    <w:p w:rsidR="009422B8" w:rsidRPr="009422B8" w:rsidRDefault="009422B8" w:rsidP="000E151E">
      <w:pPr>
        <w:pStyle w:val="Title"/>
      </w:pPr>
      <w:r w:rsidRPr="009422B8">
        <w:t xml:space="preserve">Об утверждении Порядка предоставления </w:t>
      </w:r>
      <w:r w:rsidRPr="009422B8">
        <w:rPr>
          <w:color w:val="000000"/>
        </w:rPr>
        <w:t xml:space="preserve">субсидий </w:t>
      </w:r>
      <w:r w:rsidRPr="009422B8">
        <w:t>на возмещение недополученных доходов и (или)</w:t>
      </w:r>
      <w:r w:rsidRPr="009422B8">
        <w:rPr>
          <w:color w:val="FF0000"/>
        </w:rPr>
        <w:t xml:space="preserve"> </w:t>
      </w:r>
      <w:r w:rsidRPr="009422B8">
        <w:t>возмещение затрат в связи с оказанием</w:t>
      </w:r>
      <w:r w:rsidRPr="009422B8">
        <w:rPr>
          <w:color w:val="000000"/>
          <w:spacing w:val="-4"/>
        </w:rPr>
        <w:t xml:space="preserve"> </w:t>
      </w:r>
      <w:r w:rsidRPr="009422B8">
        <w:t xml:space="preserve">услуги по теплоснабжению на территории Нефтеюганского района </w:t>
      </w:r>
    </w:p>
    <w:p w:rsidR="009422B8" w:rsidRDefault="009422B8" w:rsidP="009422B8">
      <w:pPr>
        <w:jc w:val="center"/>
        <w:rPr>
          <w:rFonts w:cs="Arial"/>
          <w:szCs w:val="26"/>
        </w:rPr>
      </w:pPr>
    </w:p>
    <w:p w:rsidR="003B2608" w:rsidRDefault="003B2608" w:rsidP="009422B8">
      <w:pPr>
        <w:jc w:val="center"/>
      </w:pPr>
      <w:r w:rsidRPr="003B2608">
        <w:t>(С изменениями</w:t>
      </w:r>
      <w:r w:rsidR="00FA5D02">
        <w:t>,</w:t>
      </w:r>
      <w:r w:rsidRPr="003B2608">
        <w:t xml:space="preserve"> внесенными постановлением Администрации </w:t>
      </w:r>
      <w:hyperlink r:id="rId8" w:tooltip="постановление от 20.10.2017 0:00:00 №1828-па-нпа Администрация Нефтеюганского района&#10;&#10;О внесении изменений в постановление администрации Нефтеюганского района от 11.05.2017 № 747-па-нпа " w:history="1">
        <w:r w:rsidRPr="003B2608">
          <w:rPr>
            <w:rStyle w:val="af6"/>
          </w:rPr>
          <w:t>от 20.10.2017 № 1828-па-нпа</w:t>
        </w:r>
      </w:hyperlink>
      <w:r w:rsidRPr="003B2608">
        <w:t>)</w:t>
      </w:r>
    </w:p>
    <w:p w:rsidR="00FE5BDB" w:rsidRDefault="00FE5BDB" w:rsidP="009422B8">
      <w:pPr>
        <w:jc w:val="center"/>
        <w:rPr>
          <w:rFonts w:cs="Arial"/>
          <w:szCs w:val="26"/>
        </w:rPr>
      </w:pPr>
      <w:r>
        <w:t>(С изменениями</w:t>
      </w:r>
      <w:r w:rsidR="00FA5D02">
        <w:t>,</w:t>
      </w:r>
      <w:r>
        <w:t xml:space="preserve"> внесенными </w:t>
      </w:r>
      <w:r>
        <w:rPr>
          <w:rFonts w:cs="Arial"/>
          <w:szCs w:val="26"/>
        </w:rPr>
        <w:t xml:space="preserve">постановлением Администрации </w:t>
      </w:r>
      <w:hyperlink r:id="rId9" w:tooltip="постановление от 17.01.2018 0:00:00 №66-па-нпа Администрация Нефтеюганского района&#10;&#10;О внесении изменений в постановление администрации Нефтеюганского района от 11.05.2017 № 747-па-нпа " w:history="1">
        <w:r>
          <w:rPr>
            <w:rStyle w:val="af6"/>
            <w:szCs w:val="26"/>
          </w:rPr>
          <w:t>от 17.01.2018 № 66-па-нпа</w:t>
        </w:r>
      </w:hyperlink>
      <w:r>
        <w:rPr>
          <w:rFonts w:cs="Arial"/>
          <w:szCs w:val="26"/>
        </w:rPr>
        <w:t>)</w:t>
      </w:r>
    </w:p>
    <w:p w:rsidR="00FA5D02" w:rsidRDefault="00FA5D02" w:rsidP="009422B8">
      <w:pPr>
        <w:jc w:val="center"/>
        <w:rPr>
          <w:rFonts w:cs="Arial"/>
          <w:szCs w:val="26"/>
        </w:rPr>
      </w:pPr>
      <w:r w:rsidRPr="00FA5D02">
        <w:rPr>
          <w:rFonts w:cs="Arial"/>
          <w:szCs w:val="26"/>
        </w:rPr>
        <w:t>(С изменениями</w:t>
      </w:r>
      <w:r>
        <w:rPr>
          <w:rFonts w:cs="Arial"/>
          <w:szCs w:val="26"/>
        </w:rPr>
        <w:t>,</w:t>
      </w:r>
      <w:r w:rsidRPr="00FA5D02">
        <w:rPr>
          <w:rFonts w:cs="Arial"/>
          <w:szCs w:val="26"/>
        </w:rPr>
        <w:t xml:space="preserve"> внесенными постановлением Администрации </w:t>
      </w:r>
      <w:hyperlink r:id="rId10" w:tooltip="постановление от 05.03.2018 0:00:00 №307-па-нпа Администрация Нефтеюганского района&#10;&#10;О внесении изменений в постановление администрации Нефтеюганского района от 11.05.2017 № 747-па-нпа " w:history="1">
        <w:r w:rsidRPr="00FA5D02">
          <w:rPr>
            <w:rStyle w:val="af6"/>
            <w:rFonts w:cs="Arial"/>
            <w:szCs w:val="26"/>
          </w:rPr>
          <w:t>от 05.03.2018 № 307-па-нпа</w:t>
        </w:r>
      </w:hyperlink>
      <w:r w:rsidRPr="00FA5D02">
        <w:rPr>
          <w:rFonts w:cs="Arial"/>
          <w:szCs w:val="26"/>
        </w:rPr>
        <w:t>)</w:t>
      </w:r>
    </w:p>
    <w:p w:rsidR="00CA66E6" w:rsidRPr="003B2608" w:rsidRDefault="00CA66E6" w:rsidP="009422B8">
      <w:pPr>
        <w:jc w:val="center"/>
        <w:rPr>
          <w:rFonts w:cs="Arial"/>
          <w:szCs w:val="26"/>
        </w:rPr>
      </w:pPr>
      <w:r>
        <w:rPr>
          <w:rFonts w:cs="Arial"/>
          <w:szCs w:val="26"/>
        </w:rPr>
        <w:t xml:space="preserve">(С изменениями, внесенными постановлением Администрации </w:t>
      </w:r>
      <w:hyperlink r:id="rId11" w:tooltip="постановление от 19.12.2018 0:00:00 №2335-па-нпа Администрация Нефтеюганского района&#10;&#10;О внесении изменений в постановление администрации Нефтеюганского района &#10;от 11.05.2017 № 747-па-нпа " w:history="1">
        <w:r w:rsidRPr="00CA66E6">
          <w:rPr>
            <w:rStyle w:val="af6"/>
            <w:rFonts w:cs="Arial"/>
            <w:szCs w:val="26"/>
          </w:rPr>
          <w:t>от 19.12.2018 № 2335-па-нпа</w:t>
        </w:r>
      </w:hyperlink>
      <w:r>
        <w:rPr>
          <w:rFonts w:cs="Arial"/>
          <w:szCs w:val="26"/>
        </w:rPr>
        <w:t>)</w:t>
      </w:r>
    </w:p>
    <w:p w:rsidR="003B2608" w:rsidRPr="003B2608" w:rsidRDefault="003B2608" w:rsidP="009422B8">
      <w:pPr>
        <w:jc w:val="center"/>
        <w:rPr>
          <w:rFonts w:cs="Arial"/>
          <w:szCs w:val="26"/>
        </w:rPr>
      </w:pPr>
    </w:p>
    <w:p w:rsidR="009422B8" w:rsidRPr="009422B8" w:rsidRDefault="009422B8" w:rsidP="009422B8">
      <w:pPr>
        <w:ind w:firstLine="709"/>
        <w:rPr>
          <w:rFonts w:cs="Arial"/>
          <w:szCs w:val="26"/>
        </w:rPr>
      </w:pPr>
      <w:r w:rsidRPr="009422B8">
        <w:rPr>
          <w:rFonts w:cs="Arial"/>
          <w:szCs w:val="26"/>
        </w:rPr>
        <w:t xml:space="preserve">В соответствии со статьей 78 </w:t>
      </w:r>
      <w:hyperlink r:id="rId12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9422B8">
          <w:rPr>
            <w:rStyle w:val="af6"/>
            <w:rFonts w:cs="Arial"/>
            <w:szCs w:val="26"/>
          </w:rPr>
          <w:t>Бюджетного кодекса</w:t>
        </w:r>
      </w:hyperlink>
      <w:r w:rsidRPr="009422B8">
        <w:rPr>
          <w:rFonts w:cs="Arial"/>
          <w:szCs w:val="26"/>
        </w:rPr>
        <w:t xml:space="preserve"> Российской Федерации, Федеральным законом от 06.10.2003</w:t>
      </w:r>
      <w:hyperlink r:id="rId13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9422B8">
          <w:rPr>
            <w:rStyle w:val="af6"/>
            <w:rFonts w:cs="Arial"/>
            <w:szCs w:val="26"/>
          </w:rPr>
          <w:t xml:space="preserve"> № 131-ФЗ «Об общих</w:t>
        </w:r>
      </w:hyperlink>
      <w:r w:rsidRPr="009422B8">
        <w:rPr>
          <w:rFonts w:cs="Arial"/>
          <w:szCs w:val="26"/>
        </w:rPr>
        <w:t xml:space="preserve">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услуг», соглашениями о передаче осуществления части полномочий органов местного самоуправления поселений органам местного самоуправления Нефтеюганского района, руководствуясь </w:t>
      </w:r>
      <w:hyperlink r:id="rId14" w:tooltip="УСТАВ МО от 16.06.2005 № 616 Дума Нефтеюганского района&#10;&#10;УСТАВ МУНИЦИПАЛЬНОГО ОБРАЗОВАНИЯ НЕФТЕЮГАНСКИЙ РАЙОН" w:history="1">
        <w:r w:rsidRPr="009422B8">
          <w:rPr>
            <w:rStyle w:val="af6"/>
            <w:rFonts w:cs="Arial"/>
            <w:szCs w:val="26"/>
          </w:rPr>
          <w:t>Уставом</w:t>
        </w:r>
      </w:hyperlink>
      <w:r w:rsidRPr="009422B8">
        <w:rPr>
          <w:rFonts w:cs="Arial"/>
          <w:szCs w:val="26"/>
        </w:rPr>
        <w:t xml:space="preserve"> муниципального образования Нефтеюганский район, п о с т а н о в л я ю: </w:t>
      </w:r>
    </w:p>
    <w:p w:rsidR="009422B8" w:rsidRPr="009422B8" w:rsidRDefault="009422B8" w:rsidP="009422B8">
      <w:pPr>
        <w:rPr>
          <w:rFonts w:cs="Arial"/>
          <w:szCs w:val="26"/>
        </w:rPr>
      </w:pPr>
    </w:p>
    <w:p w:rsidR="009422B8" w:rsidRPr="009422B8" w:rsidRDefault="009422B8" w:rsidP="009422B8">
      <w:pPr>
        <w:shd w:val="clear" w:color="auto" w:fill="FFFFFF"/>
        <w:tabs>
          <w:tab w:val="left" w:pos="1080"/>
          <w:tab w:val="left" w:pos="5040"/>
        </w:tabs>
        <w:ind w:firstLine="709"/>
        <w:rPr>
          <w:rFonts w:cs="Arial"/>
          <w:szCs w:val="26"/>
        </w:rPr>
      </w:pPr>
      <w:r w:rsidRPr="009422B8">
        <w:rPr>
          <w:rFonts w:cs="Arial"/>
          <w:szCs w:val="26"/>
        </w:rPr>
        <w:t xml:space="preserve">1. Утвердить Порядок предоставления </w:t>
      </w:r>
      <w:r w:rsidRPr="009422B8">
        <w:rPr>
          <w:rFonts w:cs="Arial"/>
          <w:color w:val="000000"/>
          <w:szCs w:val="26"/>
        </w:rPr>
        <w:t xml:space="preserve">субсидий </w:t>
      </w:r>
      <w:r w:rsidRPr="009422B8">
        <w:rPr>
          <w:rFonts w:cs="Arial"/>
          <w:szCs w:val="26"/>
        </w:rPr>
        <w:t>на возмещение недополученных доходов и (или)</w:t>
      </w:r>
      <w:r w:rsidRPr="009422B8">
        <w:rPr>
          <w:rFonts w:cs="Arial"/>
          <w:color w:val="FF0000"/>
          <w:szCs w:val="26"/>
        </w:rPr>
        <w:t xml:space="preserve"> </w:t>
      </w:r>
      <w:r w:rsidRPr="009422B8">
        <w:rPr>
          <w:rFonts w:cs="Arial"/>
          <w:szCs w:val="26"/>
        </w:rPr>
        <w:t>возмещение затрат в связи с оказанием</w:t>
      </w:r>
      <w:r w:rsidRPr="009422B8">
        <w:rPr>
          <w:rFonts w:cs="Arial"/>
          <w:color w:val="000000"/>
          <w:spacing w:val="-4"/>
          <w:szCs w:val="26"/>
        </w:rPr>
        <w:t xml:space="preserve"> </w:t>
      </w:r>
      <w:r w:rsidRPr="009422B8">
        <w:rPr>
          <w:rFonts w:cs="Arial"/>
          <w:szCs w:val="26"/>
        </w:rPr>
        <w:t>услуги по теплоснабжению на территории Нефтеюганского района согласно приложению.</w:t>
      </w:r>
    </w:p>
    <w:p w:rsidR="009422B8" w:rsidRPr="009422B8" w:rsidRDefault="009422B8" w:rsidP="009422B8">
      <w:pPr>
        <w:shd w:val="clear" w:color="auto" w:fill="FFFFFF"/>
        <w:ind w:firstLine="709"/>
        <w:rPr>
          <w:rFonts w:cs="Arial"/>
          <w:szCs w:val="26"/>
        </w:rPr>
      </w:pPr>
      <w:r w:rsidRPr="009422B8">
        <w:rPr>
          <w:rFonts w:cs="Arial"/>
          <w:szCs w:val="26"/>
        </w:rPr>
        <w:t>2. Признать утратившими силу постановления администрации Нефтеюганского района:</w:t>
      </w:r>
    </w:p>
    <w:p w:rsidR="009422B8" w:rsidRPr="009422B8" w:rsidRDefault="009422B8" w:rsidP="009422B8">
      <w:pPr>
        <w:shd w:val="clear" w:color="auto" w:fill="FFFFFF"/>
        <w:tabs>
          <w:tab w:val="left" w:pos="1064"/>
        </w:tabs>
        <w:ind w:firstLine="709"/>
        <w:rPr>
          <w:rFonts w:cs="Arial"/>
          <w:szCs w:val="26"/>
        </w:rPr>
      </w:pPr>
      <w:r w:rsidRPr="009422B8">
        <w:rPr>
          <w:rFonts w:cs="Arial"/>
          <w:szCs w:val="26"/>
        </w:rPr>
        <w:t xml:space="preserve"> </w:t>
      </w:r>
      <w:hyperlink r:id="rId15" w:tooltip="постановление от 22.12.2015 0:00:00 №2304-па-нпа Администрация Нефтеюганского района&#10;&#10;Об утверждении порядка предоставления субсидий на возмещение затрат за оказанные услуги по теплоснабжению&#10;" w:history="1">
        <w:r w:rsidRPr="009422B8">
          <w:rPr>
            <w:rStyle w:val="af6"/>
            <w:rFonts w:cs="Arial"/>
            <w:szCs w:val="26"/>
          </w:rPr>
          <w:t>от 22.12.2015 № 2304-па-нпа</w:t>
        </w:r>
      </w:hyperlink>
      <w:r w:rsidRPr="009422B8">
        <w:rPr>
          <w:rFonts w:cs="Arial"/>
          <w:szCs w:val="26"/>
        </w:rPr>
        <w:t xml:space="preserve"> «Об утверждении Порядка предоставления субсидий на возмещение затрат за оказанные услуги по теплоснабжению»;</w:t>
      </w:r>
    </w:p>
    <w:p w:rsidR="009422B8" w:rsidRPr="009422B8" w:rsidRDefault="009422B8" w:rsidP="009422B8">
      <w:pPr>
        <w:shd w:val="clear" w:color="auto" w:fill="FFFFFF"/>
        <w:ind w:firstLine="709"/>
        <w:rPr>
          <w:rFonts w:cs="Arial"/>
          <w:szCs w:val="26"/>
        </w:rPr>
      </w:pPr>
      <w:r w:rsidRPr="009422B8">
        <w:rPr>
          <w:rFonts w:cs="Arial"/>
          <w:szCs w:val="26"/>
        </w:rPr>
        <w:t xml:space="preserve"> </w:t>
      </w:r>
      <w:hyperlink r:id="rId16" w:tooltip="постановление от 28.09.2016 0:00:00 №1513-па-нпа Администрация Нефтеюганского района&#10;&#10;О внесении изменений в постановление администрации&#10;Нефтеюганского района от 22.12.2015 № 2304-па-нпа &#10;" w:history="1">
        <w:r w:rsidRPr="009422B8">
          <w:rPr>
            <w:rStyle w:val="af6"/>
            <w:rFonts w:cs="Arial"/>
            <w:szCs w:val="26"/>
          </w:rPr>
          <w:t>от 28.09.2016 № 1513-па-нпа</w:t>
        </w:r>
      </w:hyperlink>
      <w:r w:rsidRPr="009422B8">
        <w:rPr>
          <w:rFonts w:cs="Arial"/>
          <w:szCs w:val="26"/>
        </w:rPr>
        <w:t xml:space="preserve"> «О внесении изменений в постановление администрации Нефтеюганского района от 22.12.2015 № 2304-па-нпа».</w:t>
      </w:r>
    </w:p>
    <w:p w:rsidR="009422B8" w:rsidRPr="009422B8" w:rsidRDefault="009422B8" w:rsidP="009422B8">
      <w:pPr>
        <w:tabs>
          <w:tab w:val="left" w:pos="0"/>
        </w:tabs>
        <w:ind w:firstLine="709"/>
        <w:rPr>
          <w:rFonts w:cs="Arial"/>
          <w:szCs w:val="26"/>
        </w:rPr>
      </w:pPr>
      <w:r w:rsidRPr="009422B8">
        <w:rPr>
          <w:rFonts w:cs="Arial"/>
          <w:szCs w:val="26"/>
        </w:rPr>
        <w:t>3. 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9422B8" w:rsidRPr="009422B8" w:rsidRDefault="009422B8" w:rsidP="009422B8">
      <w:pPr>
        <w:tabs>
          <w:tab w:val="left" w:pos="0"/>
        </w:tabs>
        <w:ind w:firstLine="709"/>
        <w:rPr>
          <w:rFonts w:cs="Arial"/>
          <w:szCs w:val="26"/>
        </w:rPr>
      </w:pPr>
      <w:r w:rsidRPr="009422B8">
        <w:rPr>
          <w:rFonts w:cs="Arial"/>
          <w:szCs w:val="26"/>
        </w:rPr>
        <w:t>4. Настоящее постановление вступает в силу после официального опубликования.</w:t>
      </w:r>
    </w:p>
    <w:p w:rsidR="009422B8" w:rsidRPr="009422B8" w:rsidRDefault="009422B8" w:rsidP="009422B8">
      <w:pPr>
        <w:tabs>
          <w:tab w:val="left" w:pos="0"/>
        </w:tabs>
        <w:ind w:firstLine="709"/>
        <w:rPr>
          <w:rFonts w:cs="Arial"/>
          <w:szCs w:val="26"/>
        </w:rPr>
      </w:pPr>
      <w:r w:rsidRPr="009422B8">
        <w:rPr>
          <w:rFonts w:cs="Arial"/>
          <w:szCs w:val="26"/>
        </w:rPr>
        <w:lastRenderedPageBreak/>
        <w:t>5. Контроль за выполнением постановления возложить на директора департамента строительства и жилищно-коммунального комплекса-заместителя главы Нефтеюганского района В.С.Кошакова.</w:t>
      </w:r>
    </w:p>
    <w:p w:rsidR="009422B8" w:rsidRDefault="009422B8" w:rsidP="009422B8">
      <w:pPr>
        <w:tabs>
          <w:tab w:val="left" w:pos="0"/>
        </w:tabs>
        <w:ind w:firstLine="709"/>
        <w:rPr>
          <w:rFonts w:cs="Arial"/>
          <w:szCs w:val="26"/>
        </w:rPr>
      </w:pPr>
    </w:p>
    <w:p w:rsidR="009422B8" w:rsidRDefault="009422B8" w:rsidP="009422B8">
      <w:pPr>
        <w:tabs>
          <w:tab w:val="left" w:pos="0"/>
        </w:tabs>
        <w:ind w:firstLine="709"/>
        <w:rPr>
          <w:rFonts w:cs="Arial"/>
          <w:szCs w:val="26"/>
        </w:rPr>
      </w:pPr>
    </w:p>
    <w:p w:rsidR="009422B8" w:rsidRPr="009422B8" w:rsidRDefault="009422B8" w:rsidP="009422B8">
      <w:pPr>
        <w:tabs>
          <w:tab w:val="left" w:pos="0"/>
        </w:tabs>
        <w:rPr>
          <w:rFonts w:cs="Arial"/>
          <w:szCs w:val="26"/>
        </w:rPr>
      </w:pPr>
      <w:r w:rsidRPr="009422B8">
        <w:rPr>
          <w:rFonts w:cs="Arial"/>
          <w:szCs w:val="26"/>
        </w:rPr>
        <w:t xml:space="preserve">Глава района </w:t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>
        <w:rPr>
          <w:rFonts w:cs="Arial"/>
          <w:szCs w:val="26"/>
        </w:rPr>
        <w:tab/>
      </w:r>
      <w:r w:rsidRPr="009422B8">
        <w:rPr>
          <w:rFonts w:cs="Arial"/>
          <w:szCs w:val="26"/>
        </w:rPr>
        <w:t>Г.В.Лапковская</w:t>
      </w:r>
    </w:p>
    <w:p w:rsidR="009422B8" w:rsidRPr="009422B8" w:rsidRDefault="009422B8" w:rsidP="009422B8">
      <w:pPr>
        <w:tabs>
          <w:tab w:val="left" w:pos="0"/>
        </w:tabs>
        <w:rPr>
          <w:rFonts w:cs="Arial"/>
          <w:szCs w:val="26"/>
        </w:rPr>
      </w:pPr>
    </w:p>
    <w:p w:rsidR="009422B8" w:rsidRPr="009422B8" w:rsidRDefault="009422B8" w:rsidP="009422B8">
      <w:pPr>
        <w:pStyle w:val="2"/>
        <w:jc w:val="both"/>
        <w:rPr>
          <w:sz w:val="24"/>
          <w:szCs w:val="26"/>
        </w:rPr>
      </w:pPr>
    </w:p>
    <w:p w:rsidR="003B2608" w:rsidRPr="003B2608" w:rsidRDefault="009422B8" w:rsidP="003B2608">
      <w:pPr>
        <w:pStyle w:val="Title"/>
        <w:spacing w:before="0" w:after="0"/>
        <w:jc w:val="both"/>
        <w:rPr>
          <w:b w:val="0"/>
          <w:sz w:val="24"/>
          <w:szCs w:val="24"/>
        </w:rPr>
      </w:pPr>
      <w:r w:rsidRPr="009422B8">
        <w:br w:type="page"/>
      </w:r>
      <w:r w:rsidR="003B2608">
        <w:rPr>
          <w:b w:val="0"/>
          <w:sz w:val="24"/>
          <w:szCs w:val="24"/>
        </w:rPr>
        <w:lastRenderedPageBreak/>
        <w:t xml:space="preserve">(Приложение изложено в новой редакции постановлением Администрации </w:t>
      </w:r>
      <w:hyperlink r:id="rId17" w:tooltip="постановление от 20.10.2017 0:00:00 №1828-па-нпа Администрация Нефтеюганского района&#10;&#10;О внесении изменений в постановление администрации Нефтеюганского района от 11.05.2017 № 747-па-нпа " w:history="1">
        <w:r w:rsidR="003B2608" w:rsidRPr="003B2608">
          <w:rPr>
            <w:rStyle w:val="af6"/>
            <w:b w:val="0"/>
            <w:sz w:val="24"/>
            <w:szCs w:val="24"/>
          </w:rPr>
          <w:t>от 20.10.2017 № 1828-па-нпа</w:t>
        </w:r>
      </w:hyperlink>
      <w:r w:rsidR="003B2608">
        <w:rPr>
          <w:b w:val="0"/>
          <w:sz w:val="24"/>
          <w:szCs w:val="24"/>
        </w:rPr>
        <w:t xml:space="preserve">) </w:t>
      </w:r>
    </w:p>
    <w:p w:rsidR="003B2608" w:rsidRDefault="003B2608" w:rsidP="009422B8">
      <w:pPr>
        <w:pStyle w:val="Title"/>
        <w:spacing w:before="0" w:after="0"/>
        <w:jc w:val="right"/>
      </w:pPr>
    </w:p>
    <w:p w:rsidR="003B2608" w:rsidRDefault="003B2608" w:rsidP="009422B8">
      <w:pPr>
        <w:pStyle w:val="Title"/>
        <w:spacing w:before="0" w:after="0"/>
        <w:jc w:val="right"/>
      </w:pPr>
    </w:p>
    <w:p w:rsidR="009422B8" w:rsidRPr="009422B8" w:rsidRDefault="009422B8" w:rsidP="009422B8">
      <w:pPr>
        <w:pStyle w:val="Title"/>
        <w:spacing w:before="0" w:after="0"/>
        <w:jc w:val="right"/>
      </w:pPr>
      <w:r w:rsidRPr="009422B8">
        <w:t>Приложение</w:t>
      </w:r>
    </w:p>
    <w:p w:rsidR="009422B8" w:rsidRPr="009422B8" w:rsidRDefault="009422B8" w:rsidP="009422B8">
      <w:pPr>
        <w:pStyle w:val="Title"/>
        <w:spacing w:before="0" w:after="0"/>
        <w:jc w:val="right"/>
      </w:pPr>
      <w:r w:rsidRPr="009422B8">
        <w:t xml:space="preserve">к постановлению администрации </w:t>
      </w:r>
    </w:p>
    <w:p w:rsidR="009422B8" w:rsidRPr="009422B8" w:rsidRDefault="009422B8" w:rsidP="009422B8">
      <w:pPr>
        <w:pStyle w:val="Title"/>
        <w:spacing w:before="0" w:after="0"/>
        <w:jc w:val="right"/>
      </w:pPr>
      <w:r w:rsidRPr="009422B8">
        <w:t>Нефтеюганского района</w:t>
      </w:r>
    </w:p>
    <w:p w:rsidR="009422B8" w:rsidRPr="009422B8" w:rsidRDefault="009422B8" w:rsidP="009422B8">
      <w:pPr>
        <w:pStyle w:val="Title"/>
        <w:spacing w:before="0" w:after="0"/>
        <w:jc w:val="right"/>
      </w:pPr>
      <w:r w:rsidRPr="009422B8">
        <w:t>от 11.05.2017 № 747-па-нпа</w:t>
      </w:r>
    </w:p>
    <w:p w:rsidR="003B2608" w:rsidRDefault="003B2608" w:rsidP="003B2608">
      <w:pPr>
        <w:pStyle w:val="2"/>
      </w:pPr>
    </w:p>
    <w:p w:rsidR="003B2608" w:rsidRDefault="003B2608" w:rsidP="003B2608">
      <w:pPr>
        <w:pStyle w:val="2"/>
      </w:pPr>
    </w:p>
    <w:p w:rsidR="003B2608" w:rsidRDefault="003B2608" w:rsidP="003B2608">
      <w:pPr>
        <w:pStyle w:val="2"/>
      </w:pPr>
      <w:r>
        <w:t>ПОРЯДОК</w:t>
      </w:r>
    </w:p>
    <w:p w:rsidR="003B2608" w:rsidRDefault="003B2608" w:rsidP="003B2608">
      <w:pPr>
        <w:pStyle w:val="2"/>
      </w:pPr>
      <w:r>
        <w:t>предоставления субсидий на возмещение недополученных доходов и (или) возмещение затрат в связи с оказанием услуги по теплоснабжению на территории Нефтеюганского района</w:t>
      </w:r>
    </w:p>
    <w:p w:rsidR="003B2608" w:rsidRDefault="003B2608" w:rsidP="003B2608">
      <w:pPr>
        <w:pStyle w:val="2"/>
        <w:rPr>
          <w:szCs w:val="26"/>
        </w:rPr>
      </w:pPr>
    </w:p>
    <w:p w:rsidR="003B2608" w:rsidRDefault="003B2608" w:rsidP="003B2608">
      <w:pPr>
        <w:pStyle w:val="2"/>
      </w:pPr>
      <w:r>
        <w:t>1. Общие положения</w:t>
      </w:r>
    </w:p>
    <w:p w:rsidR="003B2608" w:rsidRDefault="003B2608" w:rsidP="003B2608">
      <w:pPr>
        <w:pStyle w:val="2"/>
      </w:pPr>
    </w:p>
    <w:p w:rsidR="003B2608" w:rsidRDefault="003B2608" w:rsidP="003B2608">
      <w:pPr>
        <w:shd w:val="clear" w:color="auto" w:fill="FFFFFF"/>
        <w:tabs>
          <w:tab w:val="left" w:pos="1330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1.1. Настоящий Порядок предоставления субсидий на возмещение недополученных доходов и (или) возмещение затрат в связи с оказанием услуги теплоснабжения на территории Нефтеюганского района (далее по тексту-Порядок), определяет цели, условия и порядок предоставления субсидий юридическим лицам (за исключением государственных (муниципальных) учреждений), индивидуальным предпринимателям, предоставляющим услуги по теплоснабжению на территории Нефтеюганского района, и иные условия, установленные пунктом 3 статьи 78 </w:t>
      </w:r>
      <w:hyperlink r:id="rId18" w:history="1">
        <w:r>
          <w:rPr>
            <w:rStyle w:val="af6"/>
            <w:szCs w:val="26"/>
          </w:rPr>
          <w:t>Бюджетного кодекса</w:t>
        </w:r>
      </w:hyperlink>
      <w:r>
        <w:rPr>
          <w:rFonts w:cs="Arial"/>
          <w:szCs w:val="26"/>
        </w:rPr>
        <w:t xml:space="preserve"> Российской Федерации и постановлением Правительства Российской Федерации от 06.09.2016 № 887 «Об общих требованиях к нормативным правовым акта,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услуг».</w:t>
      </w:r>
    </w:p>
    <w:p w:rsidR="003B2608" w:rsidRDefault="003B2608" w:rsidP="003B2608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1.2. Предоставление субсидии осуществляется на безвозмездной и безвозвратной основе из средств бюджета Нефтеюганского района предусмотренных в пределах бюджетных ассигнований на текущий финансовый год в целях возмещения недополученных доходов и (или) возмещения затрат, возникших при производстве и (или) отпуске тепловой энергии, и выручкой от реализации данных услуг по установленным тарифам.</w:t>
      </w:r>
    </w:p>
    <w:p w:rsidR="003B2608" w:rsidRDefault="003B2608" w:rsidP="003B2608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1.3. Органом местного самоуправления,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является администрация Нефтеюганского района, в лице уполномоченного органа-департамента строительства и жилищно-коммунального комплекса Нефтеюганского района.</w:t>
      </w:r>
    </w:p>
    <w:p w:rsidR="003B2608" w:rsidRDefault="003B2608" w:rsidP="003B2608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1.4. Критерии отбора получателей субсидий, имеющих право на получение субсидий:</w:t>
      </w:r>
    </w:p>
    <w:p w:rsidR="003B2608" w:rsidRDefault="003B2608" w:rsidP="003B2608">
      <w:pPr>
        <w:shd w:val="clear" w:color="auto" w:fill="FFFFFF"/>
        <w:tabs>
          <w:tab w:val="left" w:pos="709"/>
          <w:tab w:val="left" w:pos="1330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1.4.1. Наличие государственной регистрации в качестве юридического лица, индивидуального предпринимателя и оказание услуги по теплоснабжению на территории Нефтеюганского района.</w:t>
      </w:r>
    </w:p>
    <w:p w:rsidR="003B2608" w:rsidRDefault="003B2608" w:rsidP="003B2608">
      <w:p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lastRenderedPageBreak/>
        <w:t>1.4.2. Наличие разницы между затратами, возникшими при производстве и (или) отпуске тепловой энергии, и выручкой от реализации данных услуг по установленным тарифам.</w:t>
      </w:r>
    </w:p>
    <w:p w:rsidR="003B2608" w:rsidRDefault="003B2608" w:rsidP="003B2608">
      <w:p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1.4.3. Соответствие требованиям, указанным в пункте 2.15 настоящего Порядка.</w:t>
      </w:r>
    </w:p>
    <w:p w:rsidR="003B2608" w:rsidRDefault="00CA66E6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BB6878">
        <w:rPr>
          <w:rFonts w:cs="Arial"/>
          <w:szCs w:val="26"/>
        </w:rPr>
        <w:t>1.5. Департамент строительства и жилищно-коммунального комплекса Нефтеюганского района (далее-Департамент) осуществляет заключение соглашений (договоров) о предоставлении субсидии, контроль за соблюдением настоящего Порядка.</w:t>
      </w:r>
    </w:p>
    <w:p w:rsidR="00CA66E6" w:rsidRDefault="00CA66E6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(Пункт 1.5 изложен в новой редакции постановлением Администрации </w:t>
      </w:r>
      <w:hyperlink r:id="rId19" w:tooltip="постановление от 19.12.2018 0:00:00 №2335-па-нпа Администрация Нефтеюганского района&#10;&#10;О внесении изменений в постановление администрации Нефтеюганского района &#10;от 11.05.2017 № 747-па-нпа " w:history="1">
        <w:r w:rsidRPr="00CA66E6">
          <w:rPr>
            <w:rStyle w:val="af6"/>
            <w:rFonts w:cs="Arial"/>
            <w:szCs w:val="26"/>
          </w:rPr>
          <w:t>от 19.12.2018 № 2335-па-нпа</w:t>
        </w:r>
      </w:hyperlink>
      <w:r>
        <w:rPr>
          <w:rFonts w:cs="Arial"/>
          <w:szCs w:val="26"/>
        </w:rPr>
        <w:t>)</w:t>
      </w:r>
    </w:p>
    <w:p w:rsidR="00CA66E6" w:rsidRDefault="00CA66E6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</w:p>
    <w:p w:rsidR="003B2608" w:rsidRDefault="003B2608" w:rsidP="003B2608">
      <w:pPr>
        <w:pStyle w:val="2"/>
      </w:pPr>
      <w:r>
        <w:t>2. Условие и порядок предоставления субсидий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2.1. Перечень документов, предоставляемых получателями субсидии в Департамент для предоставления субсидии :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2.1.1. Письменное заявление на имя Главы Нефтеюганского района о предоставлении субсидии за оказанные услуги потребителям по теплоснабжению в адрес Департамента с указанием сведений о расчетном или корреспондентском счете открытом в учреждении Центрального Банка Российской Федерации или кредитных организациях (в произвольной форме).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2.1.2. Копии учредительных документов, заверенные в установленном порядке.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2.1.3. Выписку из Единого государственного реестра юридических лиц (индивидуальных предпринимателей).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2.1.4. Копии документов бухгалтерского учета (производственные отчеты, требования-накладные на выдачу материалов, акты (ведомости) на списание материалов, счета-фактуры, акты выполненных работ (оказанных услуг), авансовые отчеты, расчетная ведомость по начислению заработной платы и страховых взносов, отчеты по проводкам бухгалтерского учета, оборотно-сальдовые ведомости, расшифровки), расчеты распределения электроэнергии, цеховых и общехозяйственных расходов, налогов, договоры на оказание услуг сторонними организациями (подряд) и другие документы по фактическим затратам, которые получатель субсидии считает необходимыми представить, заверенные в установленном порядке.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2.1.5. Справку-расчет для предоставления субсидий в целях возмещение недополученных доходов и (или) возмещение затрат, возникших при производстве и (или) отпуске тепловой энергии, и выручкой от реализации данных услуг по установленным тарифам согласно приложению к Порядку, подписанную руководителем и главным бухгалтером, а также документы, подтверждающие выручку от реализации данных услуг по установленным тарифам, заверенные в установленном порядке получателем субсидий.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2.2. Заявление на субсидию считается принятым с даты поступления полного пакета документов, указанных в пункте 2.1 настоящего раздела. 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2.3. Заявление и представленные документы рассматриваются комиссией, состав и положение о которой утверждается распоряжением Главы Нефтеюганского района.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2.4. Решение комиссии о предоставлении субсидии принимается в течение 10 календарных дней при соблюдении условий настоящего Порядка и оформляется протоколом.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2.5. </w:t>
      </w:r>
      <w:r w:rsidR="00CA66E6">
        <w:rPr>
          <w:rFonts w:cs="Arial"/>
          <w:szCs w:val="26"/>
        </w:rPr>
        <w:t xml:space="preserve">(Пункт 2.5 признан утратившим силу постановлением Администрации </w:t>
      </w:r>
      <w:hyperlink r:id="rId20" w:tooltip="постановление от 19.12.2018 0:00:00 №2335-па-нпа Администрация Нефтеюганского района&#10;&#10;О внесении изменений в постановление администрации Нефтеюганского района &#10;от 11.05.2017 № 747-па-нпа " w:history="1">
        <w:r w:rsidR="00CA66E6" w:rsidRPr="00CA66E6">
          <w:rPr>
            <w:rStyle w:val="af6"/>
            <w:rFonts w:cs="Arial"/>
            <w:szCs w:val="26"/>
          </w:rPr>
          <w:t>от 19.12.2018 № 2335-па-нпа</w:t>
        </w:r>
      </w:hyperlink>
      <w:r w:rsidR="00CA66E6">
        <w:rPr>
          <w:rFonts w:cs="Arial"/>
          <w:szCs w:val="26"/>
        </w:rPr>
        <w:t>)</w:t>
      </w:r>
      <w:r>
        <w:rPr>
          <w:rFonts w:cs="Arial"/>
          <w:szCs w:val="26"/>
        </w:rPr>
        <w:t>.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2.6.</w:t>
      </w:r>
      <w:r w:rsidR="00CA66E6">
        <w:rPr>
          <w:rFonts w:cs="Arial"/>
          <w:szCs w:val="26"/>
        </w:rPr>
        <w:t xml:space="preserve"> (пункт 2.6 признан утратившим силу постановлением Администрации </w:t>
      </w:r>
      <w:hyperlink r:id="rId21" w:tooltip="постановление от 19.12.2018 0:00:00 №2335-па-нпа Администрация Нефтеюганского района&#10;&#10;О внесении изменений в постановление администрации Нефтеюганского района &#10;от 11.05.2017 № 747-па-нпа " w:history="1">
        <w:r w:rsidR="00CA66E6" w:rsidRPr="00CA66E6">
          <w:rPr>
            <w:rStyle w:val="af6"/>
            <w:rFonts w:cs="Arial"/>
            <w:szCs w:val="26"/>
          </w:rPr>
          <w:t>от 19.12.2018 № 2335-па-нпа</w:t>
        </w:r>
      </w:hyperlink>
      <w:r w:rsidR="00CA66E6">
        <w:rPr>
          <w:rFonts w:cs="Arial"/>
          <w:szCs w:val="26"/>
        </w:rPr>
        <w:t>)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2.7. Основания для отказа получателю субсидии в предоставлении субсидии: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lastRenderedPageBreak/>
        <w:t>2.7.1. Несоответствие представленных получателем субсидии документов, определённых пунктом 2.1 настоящего раздела или непредставление (представление не в полном объеме) указанных документов;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2.7.2. Недостоверность представленной получателем субсидии информации;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2.7.3. Отсутствие лимитов бюджетных обязательств, предусмотренных в бюджетной росписи Департамента для предоставления субсидии.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2.7.4. Несоответствие критериям отбора в качестве получателей субсидии, указанным в пункте 1.4 настоящего Порядка.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2.8. Об отказе в предоставлении субсидии получатели субсидий уведомляются Департаментом в письменной форме в течение 10 календарных дней со дня принятия соответствующего решения комиссией.</w:t>
      </w:r>
    </w:p>
    <w:p w:rsidR="00CA66E6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2.9. Субсидия предоставляется в пределах бюджетных ассигнований на соответствующий финансовый год и предельных объемов финансирования, утвержденных в установленном порядке Департаменту на цели, указанные в пункте 1.2 раздела 1 настоящего Порядка.</w:t>
      </w:r>
    </w:p>
    <w:p w:rsidR="003B2608" w:rsidRDefault="00CA66E6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BB6878">
        <w:rPr>
          <w:rFonts w:cs="Arial"/>
          <w:szCs w:val="26"/>
        </w:rPr>
        <w:t xml:space="preserve">2.9.1. Предоставление субсидии осуществляется в очередном финансовом году получателю субсидии, соответствующему критериям отбора, в качестве получателей субсидии, указанным в пункте 1.4 настоящего Порядка, в случае невозможности ее предоставления в текущем финансовом году в связи с недостаточностью лимитов бюджетных обязательств, указанных в </w:t>
      </w:r>
      <w:hyperlink r:id="rId22" w:history="1">
        <w:r w:rsidRPr="00BB6878">
          <w:rPr>
            <w:rFonts w:cs="Arial"/>
            <w:szCs w:val="26"/>
          </w:rPr>
          <w:t>подпункте 1.2 раздела 1 настоящего Порядка</w:t>
        </w:r>
      </w:hyperlink>
      <w:r w:rsidRPr="00BB6878">
        <w:rPr>
          <w:rFonts w:cs="Arial"/>
          <w:szCs w:val="26"/>
        </w:rPr>
        <w:t>, без повторного прохождения проверки на соответствие критериям отбора (при необходимости) в случае и порядке, установленном подпунктом 2.10.1 пункта 2.10 настоящего раздела.</w:t>
      </w:r>
    </w:p>
    <w:p w:rsidR="00CA66E6" w:rsidRDefault="00CA66E6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(</w:t>
      </w:r>
      <w:r w:rsidR="00542C4F">
        <w:rPr>
          <w:rFonts w:cs="Arial"/>
          <w:szCs w:val="26"/>
        </w:rPr>
        <w:t>П</w:t>
      </w:r>
      <w:r>
        <w:rPr>
          <w:rFonts w:cs="Arial"/>
          <w:szCs w:val="26"/>
        </w:rPr>
        <w:t>ункт 2.9 дополнен</w:t>
      </w:r>
      <w:r w:rsidR="00542C4F">
        <w:rPr>
          <w:rFonts w:cs="Arial"/>
          <w:szCs w:val="26"/>
        </w:rPr>
        <w:t xml:space="preserve"> подпунктом 2.9.1 </w:t>
      </w:r>
      <w:r>
        <w:rPr>
          <w:rFonts w:cs="Arial"/>
          <w:szCs w:val="26"/>
        </w:rPr>
        <w:t xml:space="preserve">постановлением Администрации </w:t>
      </w:r>
      <w:hyperlink r:id="rId23" w:tooltip="постановление от 19.12.2018 0:00:00 №2335-па-нпа Администрация Нефтеюганского района&#10;&#10;О внесении изменений в постановление администрации Нефтеюганского района &#10;от 11.05.2017 № 747-па-нпа " w:history="1">
        <w:r w:rsidRPr="00F411FC">
          <w:rPr>
            <w:rStyle w:val="af6"/>
            <w:rFonts w:cs="Arial"/>
            <w:szCs w:val="26"/>
          </w:rPr>
          <w:t>от 19.12.2018 № 2335-па-нпа</w:t>
        </w:r>
      </w:hyperlink>
      <w:r>
        <w:rPr>
          <w:rFonts w:cs="Arial"/>
          <w:szCs w:val="26"/>
        </w:rPr>
        <w:t>)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2.10. Расчет субсидии осуществляется по следующей формуле: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rFonts w:cs="Arial"/>
          <w:szCs w:val="26"/>
        </w:rPr>
      </w:pPr>
      <w:r>
        <w:rPr>
          <w:rFonts w:cs="Arial"/>
          <w:szCs w:val="26"/>
        </w:rPr>
        <w:t>С = З-В,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где: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С - объем субсидии;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З - затраты, возникшие при производстве и (или) отпуске тепловой энергии;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В - выручка от реализации данных услуг по установленным тарифам.</w:t>
      </w:r>
    </w:p>
    <w:p w:rsidR="003B2608" w:rsidRDefault="00F411FC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BB6878">
        <w:rPr>
          <w:rFonts w:cs="Arial"/>
          <w:szCs w:val="26"/>
        </w:rPr>
        <w:t>2.10.1. Возмещение затрат за декабрь текущего финансового года осуществляется в размере 100 % от фактически сложившихся недополученных доходов и (или) затрат в связи с оказанием услуги по теплоснабжению в предшествующем месяце (ноябрь) текущего года. Окончательный расчет за декабрь текущего финансового года, в соответствии с фактическими затратами, возникшими при производстве и (или) отпуске тепловой энергии, и выручкой от реализации данных услуг по установленным тарифам производится в течение I квартала года, следующего за отчетным, в пределах бюджетных ассигнований, выделенных на очередной финансовый год. В случае образования остатка субсидии, не использованного в отчетном финансовом году, получатель субсидии до 25 января текущего финансового года письменно уведомляет об этом Департамент и осуществляет процедуру возврата субсидии в бюджет Нефтеюганского района в установленном порядке.</w:t>
      </w:r>
    </w:p>
    <w:p w:rsidR="00F411FC" w:rsidRDefault="00F411FC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(</w:t>
      </w:r>
      <w:r w:rsidR="00542C4F">
        <w:rPr>
          <w:rFonts w:cs="Arial"/>
          <w:szCs w:val="26"/>
        </w:rPr>
        <w:t>Пункт</w:t>
      </w:r>
      <w:r>
        <w:rPr>
          <w:rFonts w:cs="Arial"/>
          <w:szCs w:val="26"/>
        </w:rPr>
        <w:t xml:space="preserve"> 2.10 дополнен </w:t>
      </w:r>
      <w:r w:rsidR="00542C4F">
        <w:rPr>
          <w:rFonts w:cs="Arial"/>
          <w:szCs w:val="26"/>
        </w:rPr>
        <w:t xml:space="preserve"> подпунктом 2.10.1 </w:t>
      </w:r>
      <w:r>
        <w:rPr>
          <w:rFonts w:cs="Arial"/>
          <w:szCs w:val="26"/>
        </w:rPr>
        <w:t xml:space="preserve">постановлением Администрации </w:t>
      </w:r>
      <w:hyperlink r:id="rId24" w:tooltip="постановление от 19.12.2018 0:00:00 №2335-па-нпа Администрация Нефтеюганского района&#10;&#10;О внесении изменений в постановление администрации Нефтеюганского района &#10;от 11.05.2017 № 747-па-нпа " w:history="1">
        <w:r w:rsidRPr="00F411FC">
          <w:rPr>
            <w:rStyle w:val="af6"/>
            <w:rFonts w:cs="Arial"/>
            <w:szCs w:val="26"/>
          </w:rPr>
          <w:t>от 19.12.2018 № 2335-па-нпа</w:t>
        </w:r>
      </w:hyperlink>
      <w:r>
        <w:rPr>
          <w:rFonts w:cs="Arial"/>
          <w:szCs w:val="26"/>
        </w:rPr>
        <w:t>)</w:t>
      </w:r>
    </w:p>
    <w:p w:rsidR="003B2608" w:rsidRDefault="00F411FC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BB6878">
        <w:rPr>
          <w:rFonts w:cs="Arial"/>
          <w:szCs w:val="26"/>
        </w:rPr>
        <w:t>2.11. На основании решения комиссии о предоставлении субсидии Департамент обеспечивает заключение соглашения о предоставлении субсидии из бюджета Нефтеюганского района в соответствии с типовой формой, установленной департаментом финансов Нефтеюганского района (далее-соглашение), в течение 10 календарных дней.</w:t>
      </w:r>
    </w:p>
    <w:p w:rsidR="00F411FC" w:rsidRDefault="00F411FC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(Пункт 2.11 изложен в новой редакции постановлением Администрации </w:t>
      </w:r>
      <w:hyperlink r:id="rId25" w:tooltip="постановление от 19.12.2018 0:00:00 №2335-па-нпа Администрация Нефтеюганского района&#10;&#10;О внесении изменений в постановление администрации Нефтеюганского района &#10;от 11.05.2017 № 747-па-нпа " w:history="1">
        <w:r w:rsidRPr="00F411FC">
          <w:rPr>
            <w:rStyle w:val="af6"/>
            <w:rFonts w:cs="Arial"/>
            <w:szCs w:val="26"/>
          </w:rPr>
          <w:t>от 19.12.2018 № 2335-па-нпа</w:t>
        </w:r>
      </w:hyperlink>
      <w:r>
        <w:rPr>
          <w:rFonts w:cs="Arial"/>
          <w:szCs w:val="26"/>
        </w:rPr>
        <w:t>)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lastRenderedPageBreak/>
        <w:t xml:space="preserve">2.12. Соглашение заключается в пределах бюджетных ассигнований, выделенных на текущий финансовый год (в соответствии с </w:t>
      </w:r>
      <w:hyperlink r:id="rId26" w:history="1">
        <w:r>
          <w:rPr>
            <w:rStyle w:val="af6"/>
            <w:szCs w:val="26"/>
          </w:rPr>
          <w:t>Бюджетным кодексом</w:t>
        </w:r>
      </w:hyperlink>
      <w:r>
        <w:rPr>
          <w:rFonts w:cs="Arial"/>
          <w:szCs w:val="26"/>
        </w:rPr>
        <w:t xml:space="preserve"> Российской Федерации), срок действия которого по 31 декабря. 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2.13. Возмещению подлежат затраты, возникшие при производстве и (или) отпуске тепловой энергии, и выручкой от реализации данных услуг по установленным тарифам.</w:t>
      </w:r>
    </w:p>
    <w:p w:rsidR="00FE5BDB" w:rsidRDefault="00FE5BDB" w:rsidP="00FE5BD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2.14. Обязательным условием предоставления субсидии является:</w:t>
      </w:r>
    </w:p>
    <w:p w:rsidR="00FE5BDB" w:rsidRDefault="00FE5BDB" w:rsidP="00FE5BD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2.14.1. Включение в соглашение и в договоры (соглашения), заключенные в целях исполнения обязательств по данному соглашению, согласия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Департаментом, и органом муниципального финансового контроля (контрольно-ревизионное управление администрации Нефтеюганского район (далее-КРУ) проверок соблюдения ими условий, целей и порядка предоставления субсидий.</w:t>
      </w:r>
    </w:p>
    <w:p w:rsidR="003B2608" w:rsidRDefault="00FE5BDB" w:rsidP="00FE5BD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2.14.2. Включение в соглашение запрета приобретения получателем субсидии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FE5BDB" w:rsidRDefault="00FE5BDB" w:rsidP="00FE5BD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(Пункт 2.14 изложен в новой редакции постановлением Администрации </w:t>
      </w:r>
      <w:hyperlink r:id="rId27" w:tooltip="постановление от 17.01.2018 0:00:00 №66-па-нпа Администрация Нефтеюганского района&#10;&#10;О внесении изменений в постановление администрации Нефтеюганского района от 11.05.2017 № 747-па-нпа " w:history="1">
        <w:r w:rsidRPr="00FE5BDB">
          <w:rPr>
            <w:rStyle w:val="af6"/>
            <w:rFonts w:cs="Arial"/>
            <w:szCs w:val="26"/>
          </w:rPr>
          <w:t>от 17.01.2018 № 66-па-нпа</w:t>
        </w:r>
      </w:hyperlink>
      <w:r>
        <w:rPr>
          <w:rFonts w:cs="Arial"/>
          <w:szCs w:val="26"/>
        </w:rPr>
        <w:t>)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2.15.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соглашения: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2.15.1.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2.15.2. У получателей субсидий отсутствует просроченная задолженность по возврату в бюджет Нефтеюганского района в соответствии с настоящим Порядком,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Нефтеюганского района в соответствии с настоящим Порядком. 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2.15.3. Получатели субсидий-юридические лица не должны находиться в процессе реорганизации, ликвидации, банкротства, а получатели субсидий-индивидуальные предприниматели не должны прекратить деятельность в качестве индивидуального предпринимателя. 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2.15.4.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2.15.5. Получатели субсидий не должны получать средства из бюджета Нефтеюганского района в соответствии с настоящим Порядком, на основании иных </w:t>
      </w:r>
      <w:r>
        <w:rPr>
          <w:rFonts w:cs="Arial"/>
          <w:szCs w:val="26"/>
        </w:rPr>
        <w:lastRenderedPageBreak/>
        <w:t>нормативных правовых актов или муниципальных правовых актов на цели, указанные в пункте 1.2 раздела 1 настоящего Порядка.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2.15.6. Наличие государственной регистрации в качестве юридического лица или индивидуального предпринимателя.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2.15.7. Надлежащим образом оформленной документации, указанной в пункте 2.1 настоящего Порядка.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2.15.8. Содержание достоверных сведений, представленных в документах.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2.15.9. Фактическое оказание услуг теплоснабжения населению на территории Нефтеюганского района.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2.15.10. Наличие разрешений и (или) лицензий, выданных уполномоченными органами, необходимых для осуществления услуг теплоснабжения на территории Нефтеюганского района.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2.16. Предоставление субсидии осуществляется Департаментом не позднее 10 рабочих дней с момента подписания соглашения в безналичной форме путем перечисления денежных средств на расчетный или корреспондентский счет получателю субсидии. 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2.17. Субсидия носит целевой характер и не может быть использована на другие цели. 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</w:p>
    <w:p w:rsidR="003B2608" w:rsidRDefault="003B2608" w:rsidP="003B2608">
      <w:pPr>
        <w:pStyle w:val="2"/>
      </w:pPr>
      <w:r>
        <w:t>3.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3.1. Департаментом и КРУ в обязательном порядке производится проверка соблюдения условий, целей и порядка предоставления субсидий их получателями в пределах полномочий, представленных действующим законодательством Российской Федерации, Ханты-Мансийского автономного округа - Югры, муниципальными правовыми актами Нефтеюганского района.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3.2. Получатель субсидии несет полную ответственность, предусмотренную действующим законодательством, за обоснованность представленных расчетов и целевое использование бюджетных средств, в соответствии с заключенным соглашением. 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3.3. В случае нарушения получателем субсидии условий, установленных при их предоставлении, выявленного по фактам проверок, проведенных Департаментом и КРУ, получатель субсидии обязан произвести возврат в бюджет Нефтеюганского района сумму субсидии в следующем порядке: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3.3.1. КРУ в течение 3 рабочих дней со дня выявления нарушения направляет Департаменту акт проверки.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3.3.2. Департамент в течение 5 рабочих дней с момента получения акта от КРУ направляет в адрес получателя субсидий уведомление о возврате полученной субсидии. 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3.3.3. В течение 5 рабочих дней с момента получения уведомления получатель субсидии осуществляет возврат денежных средств.</w:t>
      </w:r>
    </w:p>
    <w:p w:rsidR="00FA5D02" w:rsidRDefault="00FA5D02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 w:rsidRPr="00FA5D02">
        <w:rPr>
          <w:rFonts w:cs="Arial"/>
          <w:szCs w:val="26"/>
        </w:rPr>
        <w:t>3.4. В случаях образования остатка субсидии, не использованного в отчетном финансовом году, получатель субсидии в течение 5 рабочих дней текущего финансового года письменно уведомляет об этом Департамент и осуществляет процедуру возврата остатка субсидии в бюджет Нефтеюганского района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субсидия).</w:t>
      </w:r>
    </w:p>
    <w:p w:rsidR="003B2608" w:rsidRDefault="00FA5D02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 xml:space="preserve">(Пункт 3.4. изложен в новой редакции постановлением Администрации </w:t>
      </w:r>
      <w:hyperlink r:id="rId28" w:tooltip="постановление от 05.03.2018 0:00:00 №307-па-нпа Администрация Нефтеюганского района&#10;&#10;О внесении изменений в постановление администрации Нефтеюганского района от 11.05.2017 № 747-па-нпа " w:history="1">
        <w:r w:rsidRPr="00FA5D02">
          <w:rPr>
            <w:rStyle w:val="af6"/>
            <w:rFonts w:cs="Arial"/>
            <w:szCs w:val="26"/>
          </w:rPr>
          <w:t>от 05.03.2018 № 307-па-нпа</w:t>
        </w:r>
      </w:hyperlink>
      <w:r>
        <w:rPr>
          <w:rFonts w:cs="Arial"/>
          <w:szCs w:val="26"/>
        </w:rPr>
        <w:t>)</w:t>
      </w:r>
      <w:r w:rsidR="003B2608">
        <w:rPr>
          <w:rFonts w:cs="Arial"/>
          <w:szCs w:val="26"/>
        </w:rPr>
        <w:t xml:space="preserve"> 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lastRenderedPageBreak/>
        <w:t>3.5. За каждый календарный день нарушения срока возврата субсидии применяются штрафные санкции предусмотренные соглашением о предоставлении субсидии.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3.6. В случае не возврата субсидии, взыскание производится в судебном порядке в соответствии с законодательством Российской Федерации</w:t>
      </w:r>
    </w:p>
    <w:p w:rsidR="003B2608" w:rsidRDefault="003B2608" w:rsidP="003B2608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Cs w:val="26"/>
        </w:rPr>
      </w:pPr>
      <w:r>
        <w:rPr>
          <w:rFonts w:cs="Arial"/>
          <w:szCs w:val="26"/>
        </w:rPr>
        <w:t>3.7. Возврат субсидии осуществляется получателем субсидий путем перечисления на расчетный счет, указанный Департаментом.</w:t>
      </w:r>
    </w:p>
    <w:p w:rsidR="003B2608" w:rsidRDefault="003B2608" w:rsidP="003B2608">
      <w:pPr>
        <w:autoSpaceDE w:val="0"/>
        <w:autoSpaceDN w:val="0"/>
        <w:adjustRightInd w:val="0"/>
        <w:outlineLvl w:val="1"/>
        <w:rPr>
          <w:rFonts w:cs="Arial"/>
          <w:szCs w:val="26"/>
        </w:rPr>
      </w:pPr>
    </w:p>
    <w:p w:rsidR="003B2608" w:rsidRDefault="003B2608" w:rsidP="003B2608">
      <w:pPr>
        <w:pStyle w:val="2"/>
        <w:jc w:val="right"/>
        <w:sectPr w:rsidR="003B2608" w:rsidSect="004C4BF1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 w:code="9"/>
          <w:pgMar w:top="794" w:right="567" w:bottom="1077" w:left="1361" w:header="709" w:footer="709" w:gutter="0"/>
          <w:pgNumType w:start="1"/>
          <w:cols w:space="708"/>
          <w:titlePg/>
          <w:docGrid w:linePitch="381"/>
        </w:sectPr>
      </w:pPr>
    </w:p>
    <w:p w:rsidR="003B2608" w:rsidRDefault="003B2608" w:rsidP="003B2608">
      <w:pPr>
        <w:pStyle w:val="2"/>
        <w:jc w:val="right"/>
      </w:pPr>
      <w:r>
        <w:lastRenderedPageBreak/>
        <w:t xml:space="preserve">Приложение </w:t>
      </w:r>
    </w:p>
    <w:p w:rsidR="003B2608" w:rsidRDefault="003B2608" w:rsidP="003B2608">
      <w:pPr>
        <w:pStyle w:val="2"/>
        <w:jc w:val="right"/>
      </w:pPr>
      <w:r>
        <w:t xml:space="preserve">к Порядку предоставления субсидий на возмещение </w:t>
      </w:r>
    </w:p>
    <w:p w:rsidR="003B2608" w:rsidRDefault="003B2608" w:rsidP="003B2608">
      <w:pPr>
        <w:pStyle w:val="2"/>
        <w:jc w:val="right"/>
      </w:pPr>
      <w:r>
        <w:t xml:space="preserve">недополученных доходов и (или) возмещение затрат </w:t>
      </w:r>
    </w:p>
    <w:p w:rsidR="003B2608" w:rsidRDefault="003B2608" w:rsidP="003B2608">
      <w:pPr>
        <w:pStyle w:val="2"/>
        <w:jc w:val="right"/>
      </w:pPr>
      <w:r>
        <w:t xml:space="preserve">в связи с оказанием услуги по теплоснабжению </w:t>
      </w:r>
    </w:p>
    <w:p w:rsidR="003B2608" w:rsidRDefault="003B2608" w:rsidP="003B2608">
      <w:pPr>
        <w:pStyle w:val="2"/>
        <w:jc w:val="right"/>
      </w:pPr>
      <w:r>
        <w:t>на территории Нефтеюганского района</w:t>
      </w:r>
    </w:p>
    <w:p w:rsidR="003B2608" w:rsidRDefault="003B2608" w:rsidP="003B2608">
      <w:pPr>
        <w:tabs>
          <w:tab w:val="left" w:pos="0"/>
        </w:tabs>
        <w:autoSpaceDE w:val="0"/>
        <w:autoSpaceDN w:val="0"/>
        <w:adjustRightInd w:val="0"/>
        <w:jc w:val="right"/>
        <w:rPr>
          <w:rFonts w:cs="Arial"/>
        </w:rPr>
      </w:pPr>
    </w:p>
    <w:p w:rsidR="003B2608" w:rsidRDefault="003B2608" w:rsidP="003B2608">
      <w:pPr>
        <w:pStyle w:val="2"/>
      </w:pPr>
      <w:r>
        <w:t>СПРАВКА-РАСЧЕТ</w:t>
      </w:r>
    </w:p>
    <w:p w:rsidR="003B2608" w:rsidRDefault="003B2608" w:rsidP="003B2608">
      <w:pPr>
        <w:pStyle w:val="2"/>
      </w:pPr>
      <w:r>
        <w:t>для предоставления субсидий в целях возмещение недополученных доходов и (или) возмещение затрат, возникших при производстве и (или) отпуске тепловой энергии, и выручкой от реализации данных услуг по установленным тарифам</w:t>
      </w:r>
    </w:p>
    <w:p w:rsidR="003B2608" w:rsidRDefault="003B2608" w:rsidP="003B2608">
      <w:pPr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szCs w:val="26"/>
        </w:rPr>
      </w:pPr>
    </w:p>
    <w:p w:rsidR="003B2608" w:rsidRDefault="003B2608" w:rsidP="003B2608">
      <w:pPr>
        <w:tabs>
          <w:tab w:val="left" w:pos="0"/>
        </w:tabs>
        <w:autoSpaceDE w:val="0"/>
        <w:autoSpaceDN w:val="0"/>
        <w:adjustRightInd w:val="0"/>
        <w:jc w:val="center"/>
        <w:rPr>
          <w:rFonts w:cs="Arial"/>
          <w:szCs w:val="26"/>
        </w:rPr>
      </w:pPr>
      <w:r>
        <w:rPr>
          <w:rFonts w:cs="Arial"/>
          <w:szCs w:val="26"/>
        </w:rPr>
        <w:t>на ________________ 20__ год</w:t>
      </w:r>
    </w:p>
    <w:p w:rsidR="003B2608" w:rsidRDefault="003B2608" w:rsidP="003B2608">
      <w:pPr>
        <w:tabs>
          <w:tab w:val="left" w:pos="0"/>
        </w:tabs>
        <w:autoSpaceDE w:val="0"/>
        <w:autoSpaceDN w:val="0"/>
        <w:adjustRightInd w:val="0"/>
        <w:rPr>
          <w:rFonts w:cs="Arial"/>
          <w:szCs w:val="2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3448"/>
        <w:gridCol w:w="5015"/>
        <w:gridCol w:w="3477"/>
      </w:tblGrid>
      <w:tr w:rsidR="003B2608" w:rsidTr="003B2608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8" w:rsidRDefault="003B260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Месяц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8" w:rsidRDefault="003B260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Затраты, возникшие</w:t>
            </w:r>
          </w:p>
          <w:p w:rsidR="003B2608" w:rsidRDefault="003B260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при производстве и (или) отпуске тепловой энергии</w:t>
            </w:r>
          </w:p>
          <w:p w:rsidR="003B2608" w:rsidRDefault="003B260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(руб.)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8" w:rsidRDefault="003B260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Выручка от реализации услуг</w:t>
            </w:r>
          </w:p>
          <w:p w:rsidR="003B2608" w:rsidRDefault="003B260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по теплоснабжению по установленным тарифам по всем группам</w:t>
            </w:r>
          </w:p>
          <w:p w:rsidR="003B2608" w:rsidRDefault="003B260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потребителей энергии</w:t>
            </w:r>
          </w:p>
          <w:p w:rsidR="003B2608" w:rsidRDefault="003B260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( руб.)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8" w:rsidRDefault="003B260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Сумма возмещения</w:t>
            </w:r>
          </w:p>
          <w:p w:rsidR="003B2608" w:rsidRDefault="003B260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затрат получателю субсидии</w:t>
            </w:r>
          </w:p>
          <w:p w:rsidR="003B2608" w:rsidRDefault="003B260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( руб.)</w:t>
            </w:r>
          </w:p>
        </w:tc>
      </w:tr>
      <w:tr w:rsidR="003B2608" w:rsidTr="003B2608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08" w:rsidRDefault="003B260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08" w:rsidRDefault="003B260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08" w:rsidRDefault="003B260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08" w:rsidRDefault="003B260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</w:tc>
      </w:tr>
      <w:tr w:rsidR="003B2608" w:rsidTr="003B2608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608" w:rsidRDefault="003B260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Итого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08" w:rsidRDefault="003B260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08" w:rsidRDefault="003B260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608" w:rsidRDefault="003B260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</w:tc>
      </w:tr>
    </w:tbl>
    <w:p w:rsidR="003B2608" w:rsidRDefault="003B2608" w:rsidP="003B2608">
      <w:pPr>
        <w:tabs>
          <w:tab w:val="left" w:pos="0"/>
        </w:tabs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szCs w:val="26"/>
        </w:rPr>
        <w:t xml:space="preserve"> </w:t>
      </w:r>
    </w:p>
    <w:p w:rsidR="003B2608" w:rsidRDefault="003B2608" w:rsidP="003B2608">
      <w:pPr>
        <w:tabs>
          <w:tab w:val="left" w:pos="0"/>
        </w:tabs>
        <w:autoSpaceDE w:val="0"/>
        <w:autoSpaceDN w:val="0"/>
        <w:adjustRightInd w:val="0"/>
        <w:rPr>
          <w:rFonts w:cs="Arial"/>
          <w:szCs w:val="26"/>
        </w:rPr>
      </w:pPr>
    </w:p>
    <w:p w:rsidR="003B2608" w:rsidRDefault="003B2608" w:rsidP="003B2608">
      <w:pPr>
        <w:tabs>
          <w:tab w:val="left" w:pos="0"/>
        </w:tabs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szCs w:val="26"/>
        </w:rPr>
        <w:t>Руководитель _____________________________ Директор департамента ________________________</w:t>
      </w:r>
    </w:p>
    <w:p w:rsidR="003B2608" w:rsidRDefault="003B2608" w:rsidP="003B2608">
      <w:pPr>
        <w:tabs>
          <w:tab w:val="left" w:pos="0"/>
        </w:tabs>
        <w:autoSpaceDE w:val="0"/>
        <w:autoSpaceDN w:val="0"/>
        <w:adjustRightInd w:val="0"/>
        <w:rPr>
          <w:rFonts w:cs="Arial"/>
          <w:szCs w:val="26"/>
        </w:rPr>
      </w:pPr>
    </w:p>
    <w:p w:rsidR="003B2608" w:rsidRDefault="003B2608" w:rsidP="003B2608">
      <w:pPr>
        <w:tabs>
          <w:tab w:val="left" w:pos="0"/>
        </w:tabs>
        <w:autoSpaceDE w:val="0"/>
        <w:autoSpaceDN w:val="0"/>
        <w:adjustRightInd w:val="0"/>
        <w:rPr>
          <w:rFonts w:cs="Arial"/>
          <w:szCs w:val="26"/>
        </w:rPr>
      </w:pPr>
      <w:r>
        <w:rPr>
          <w:rFonts w:cs="Arial"/>
          <w:szCs w:val="26"/>
        </w:rPr>
        <w:t>Главный бухгалтер _____________________________ Главный бухгалтер_____________________________</w:t>
      </w:r>
    </w:p>
    <w:p w:rsidR="003B2608" w:rsidRDefault="003B2608" w:rsidP="003B2608">
      <w:pPr>
        <w:tabs>
          <w:tab w:val="left" w:pos="0"/>
        </w:tabs>
        <w:autoSpaceDE w:val="0"/>
        <w:autoSpaceDN w:val="0"/>
        <w:adjustRightInd w:val="0"/>
        <w:rPr>
          <w:rFonts w:cs="Arial"/>
          <w:szCs w:val="26"/>
        </w:rPr>
      </w:pPr>
    </w:p>
    <w:p w:rsidR="009422B8" w:rsidRPr="009422B8" w:rsidRDefault="009422B8" w:rsidP="009422B8">
      <w:pPr>
        <w:pStyle w:val="Title"/>
        <w:rPr>
          <w:sz w:val="24"/>
          <w:szCs w:val="24"/>
        </w:rPr>
      </w:pPr>
    </w:p>
    <w:sectPr w:rsidR="009422B8" w:rsidRPr="009422B8" w:rsidSect="003B2608">
      <w:pgSz w:w="16838" w:h="11906" w:orient="landscape" w:code="9"/>
      <w:pgMar w:top="1361" w:right="794" w:bottom="567" w:left="107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D84" w:rsidRDefault="00EE7D84">
      <w:r>
        <w:separator/>
      </w:r>
    </w:p>
  </w:endnote>
  <w:endnote w:type="continuationSeparator" w:id="0">
    <w:p w:rsidR="00EE7D84" w:rsidRDefault="00EE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sburgCT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7" w:rsidRDefault="005C730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7" w:rsidRDefault="005C730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7" w:rsidRDefault="005C730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D84" w:rsidRDefault="00EE7D84">
      <w:r>
        <w:separator/>
      </w:r>
    </w:p>
  </w:footnote>
  <w:footnote w:type="continuationSeparator" w:id="0">
    <w:p w:rsidR="00EE7D84" w:rsidRDefault="00EE7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07" w:rsidRDefault="005C730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CD3" w:rsidRDefault="002E6CD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3DE" w:rsidRPr="000F79B7" w:rsidRDefault="003633DE">
    <w:pPr>
      <w:pStyle w:val="a9"/>
      <w:jc w:val="center"/>
      <w:rPr>
        <w:color w:val="FFFFFF"/>
      </w:rPr>
    </w:pPr>
    <w:r w:rsidRPr="000F79B7">
      <w:rPr>
        <w:color w:val="FFFFFF"/>
      </w:rPr>
      <w:fldChar w:fldCharType="begin"/>
    </w:r>
    <w:r w:rsidRPr="000F79B7">
      <w:rPr>
        <w:color w:val="FFFFFF"/>
      </w:rPr>
      <w:instrText>PAGE   \* MERGEFORMAT</w:instrText>
    </w:r>
    <w:r w:rsidRPr="000F79B7">
      <w:rPr>
        <w:color w:val="FFFFFF"/>
      </w:rPr>
      <w:fldChar w:fldCharType="separate"/>
    </w:r>
    <w:r w:rsidR="009515AE">
      <w:rPr>
        <w:noProof/>
        <w:color w:val="FFFFFF"/>
      </w:rPr>
      <w:t>1</w:t>
    </w:r>
    <w:r w:rsidRPr="000F79B7">
      <w:rPr>
        <w:color w:val="FFFFFF"/>
      </w:rPr>
      <w:fldChar w:fldCharType="end"/>
    </w:r>
  </w:p>
  <w:p w:rsidR="003633DE" w:rsidRDefault="003633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A6C05D3"/>
    <w:multiLevelType w:val="hybridMultilevel"/>
    <w:tmpl w:val="27F8D236"/>
    <w:lvl w:ilvl="0" w:tplc="0B66C80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AB740DB0">
      <w:numFmt w:val="none"/>
      <w:lvlText w:val=""/>
      <w:lvlJc w:val="left"/>
      <w:pPr>
        <w:tabs>
          <w:tab w:val="num" w:pos="360"/>
        </w:tabs>
      </w:pPr>
    </w:lvl>
    <w:lvl w:ilvl="2" w:tplc="5614C52A">
      <w:numFmt w:val="none"/>
      <w:lvlText w:val=""/>
      <w:lvlJc w:val="left"/>
      <w:pPr>
        <w:tabs>
          <w:tab w:val="num" w:pos="360"/>
        </w:tabs>
      </w:pPr>
    </w:lvl>
    <w:lvl w:ilvl="3" w:tplc="611032C6">
      <w:numFmt w:val="none"/>
      <w:lvlText w:val=""/>
      <w:lvlJc w:val="left"/>
      <w:pPr>
        <w:tabs>
          <w:tab w:val="num" w:pos="360"/>
        </w:tabs>
      </w:pPr>
    </w:lvl>
    <w:lvl w:ilvl="4" w:tplc="5BC87134">
      <w:numFmt w:val="none"/>
      <w:lvlText w:val=""/>
      <w:lvlJc w:val="left"/>
      <w:pPr>
        <w:tabs>
          <w:tab w:val="num" w:pos="360"/>
        </w:tabs>
      </w:pPr>
    </w:lvl>
    <w:lvl w:ilvl="5" w:tplc="771E1BA4">
      <w:numFmt w:val="none"/>
      <w:lvlText w:val=""/>
      <w:lvlJc w:val="left"/>
      <w:pPr>
        <w:tabs>
          <w:tab w:val="num" w:pos="360"/>
        </w:tabs>
      </w:pPr>
    </w:lvl>
    <w:lvl w:ilvl="6" w:tplc="ACDC1D06">
      <w:numFmt w:val="none"/>
      <w:lvlText w:val=""/>
      <w:lvlJc w:val="left"/>
      <w:pPr>
        <w:tabs>
          <w:tab w:val="num" w:pos="360"/>
        </w:tabs>
      </w:pPr>
    </w:lvl>
    <w:lvl w:ilvl="7" w:tplc="B12A29FE">
      <w:numFmt w:val="none"/>
      <w:lvlText w:val=""/>
      <w:lvlJc w:val="left"/>
      <w:pPr>
        <w:tabs>
          <w:tab w:val="num" w:pos="360"/>
        </w:tabs>
      </w:pPr>
    </w:lvl>
    <w:lvl w:ilvl="8" w:tplc="4CF25BB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1A1032"/>
    <w:multiLevelType w:val="multilevel"/>
    <w:tmpl w:val="30CEA87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>
    <w:nsid w:val="409840FA"/>
    <w:multiLevelType w:val="hybridMultilevel"/>
    <w:tmpl w:val="E05A6EDE"/>
    <w:lvl w:ilvl="0" w:tplc="8F4A8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3C"/>
    <w:rsid w:val="00000081"/>
    <w:rsid w:val="000004C8"/>
    <w:rsid w:val="00000F30"/>
    <w:rsid w:val="00000F56"/>
    <w:rsid w:val="000010D4"/>
    <w:rsid w:val="00001197"/>
    <w:rsid w:val="0000231E"/>
    <w:rsid w:val="00002399"/>
    <w:rsid w:val="00002680"/>
    <w:rsid w:val="000028F1"/>
    <w:rsid w:val="000032BD"/>
    <w:rsid w:val="000036C4"/>
    <w:rsid w:val="00003C4A"/>
    <w:rsid w:val="00004BFA"/>
    <w:rsid w:val="00005D7E"/>
    <w:rsid w:val="00005E56"/>
    <w:rsid w:val="0000695C"/>
    <w:rsid w:val="0000716F"/>
    <w:rsid w:val="00007ACE"/>
    <w:rsid w:val="0001030E"/>
    <w:rsid w:val="000104DA"/>
    <w:rsid w:val="000136F3"/>
    <w:rsid w:val="00013C7B"/>
    <w:rsid w:val="000163BB"/>
    <w:rsid w:val="00016C27"/>
    <w:rsid w:val="000178D0"/>
    <w:rsid w:val="00020253"/>
    <w:rsid w:val="00020A79"/>
    <w:rsid w:val="00020D4C"/>
    <w:rsid w:val="00021800"/>
    <w:rsid w:val="00024C81"/>
    <w:rsid w:val="00024D12"/>
    <w:rsid w:val="00025371"/>
    <w:rsid w:val="0002537B"/>
    <w:rsid w:val="00027092"/>
    <w:rsid w:val="00027EF8"/>
    <w:rsid w:val="00030A82"/>
    <w:rsid w:val="000353E0"/>
    <w:rsid w:val="000357A8"/>
    <w:rsid w:val="00035BC9"/>
    <w:rsid w:val="000373C1"/>
    <w:rsid w:val="00037964"/>
    <w:rsid w:val="00037A0C"/>
    <w:rsid w:val="0004014C"/>
    <w:rsid w:val="00041554"/>
    <w:rsid w:val="000417A9"/>
    <w:rsid w:val="000433DE"/>
    <w:rsid w:val="000437AD"/>
    <w:rsid w:val="00043EB9"/>
    <w:rsid w:val="00043F49"/>
    <w:rsid w:val="000448B7"/>
    <w:rsid w:val="00044983"/>
    <w:rsid w:val="00044ADD"/>
    <w:rsid w:val="00046659"/>
    <w:rsid w:val="00046765"/>
    <w:rsid w:val="00047192"/>
    <w:rsid w:val="00047345"/>
    <w:rsid w:val="000473C9"/>
    <w:rsid w:val="00053521"/>
    <w:rsid w:val="00055113"/>
    <w:rsid w:val="00055730"/>
    <w:rsid w:val="000565DC"/>
    <w:rsid w:val="00056A51"/>
    <w:rsid w:val="00057128"/>
    <w:rsid w:val="00057808"/>
    <w:rsid w:val="00060258"/>
    <w:rsid w:val="00061492"/>
    <w:rsid w:val="00061626"/>
    <w:rsid w:val="00062387"/>
    <w:rsid w:val="00063E13"/>
    <w:rsid w:val="00064C40"/>
    <w:rsid w:val="000650C3"/>
    <w:rsid w:val="000656C5"/>
    <w:rsid w:val="00066016"/>
    <w:rsid w:val="0006681D"/>
    <w:rsid w:val="00067B25"/>
    <w:rsid w:val="00067E25"/>
    <w:rsid w:val="000710CC"/>
    <w:rsid w:val="000726A3"/>
    <w:rsid w:val="00073C40"/>
    <w:rsid w:val="00073F4F"/>
    <w:rsid w:val="00074B11"/>
    <w:rsid w:val="00076175"/>
    <w:rsid w:val="000764F1"/>
    <w:rsid w:val="000767FC"/>
    <w:rsid w:val="000768A2"/>
    <w:rsid w:val="00076BFD"/>
    <w:rsid w:val="00077CC9"/>
    <w:rsid w:val="00080685"/>
    <w:rsid w:val="00080920"/>
    <w:rsid w:val="0008275F"/>
    <w:rsid w:val="00082A81"/>
    <w:rsid w:val="000834D0"/>
    <w:rsid w:val="0008368C"/>
    <w:rsid w:val="00083925"/>
    <w:rsid w:val="00084EB2"/>
    <w:rsid w:val="00085C9C"/>
    <w:rsid w:val="00087361"/>
    <w:rsid w:val="000927E3"/>
    <w:rsid w:val="00092DD8"/>
    <w:rsid w:val="00093D9D"/>
    <w:rsid w:val="000967A8"/>
    <w:rsid w:val="000971CF"/>
    <w:rsid w:val="000A11B4"/>
    <w:rsid w:val="000A11D3"/>
    <w:rsid w:val="000A1AAB"/>
    <w:rsid w:val="000A225F"/>
    <w:rsid w:val="000A2AB2"/>
    <w:rsid w:val="000A3AAD"/>
    <w:rsid w:val="000A461F"/>
    <w:rsid w:val="000A4822"/>
    <w:rsid w:val="000A4A5A"/>
    <w:rsid w:val="000A4AA9"/>
    <w:rsid w:val="000A4C80"/>
    <w:rsid w:val="000A672F"/>
    <w:rsid w:val="000A7752"/>
    <w:rsid w:val="000B0161"/>
    <w:rsid w:val="000B04FD"/>
    <w:rsid w:val="000B28E4"/>
    <w:rsid w:val="000B341F"/>
    <w:rsid w:val="000B3798"/>
    <w:rsid w:val="000B3CC7"/>
    <w:rsid w:val="000B4B4F"/>
    <w:rsid w:val="000B688F"/>
    <w:rsid w:val="000B6CD6"/>
    <w:rsid w:val="000B78F9"/>
    <w:rsid w:val="000C0124"/>
    <w:rsid w:val="000C074A"/>
    <w:rsid w:val="000C0999"/>
    <w:rsid w:val="000C2872"/>
    <w:rsid w:val="000C2D34"/>
    <w:rsid w:val="000C4247"/>
    <w:rsid w:val="000C46C0"/>
    <w:rsid w:val="000C5B3F"/>
    <w:rsid w:val="000C68A5"/>
    <w:rsid w:val="000C69D4"/>
    <w:rsid w:val="000C6D3F"/>
    <w:rsid w:val="000C70AD"/>
    <w:rsid w:val="000C78C0"/>
    <w:rsid w:val="000C7BA1"/>
    <w:rsid w:val="000C7C7B"/>
    <w:rsid w:val="000D01E1"/>
    <w:rsid w:val="000D0544"/>
    <w:rsid w:val="000D1243"/>
    <w:rsid w:val="000D18CB"/>
    <w:rsid w:val="000D293E"/>
    <w:rsid w:val="000D2D13"/>
    <w:rsid w:val="000D4C67"/>
    <w:rsid w:val="000D4C78"/>
    <w:rsid w:val="000D4EDC"/>
    <w:rsid w:val="000D54B8"/>
    <w:rsid w:val="000D57BE"/>
    <w:rsid w:val="000D609B"/>
    <w:rsid w:val="000D7712"/>
    <w:rsid w:val="000D797F"/>
    <w:rsid w:val="000E0499"/>
    <w:rsid w:val="000E0A55"/>
    <w:rsid w:val="000E151E"/>
    <w:rsid w:val="000E240B"/>
    <w:rsid w:val="000E3EB8"/>
    <w:rsid w:val="000E4BE6"/>
    <w:rsid w:val="000E506C"/>
    <w:rsid w:val="000E5A33"/>
    <w:rsid w:val="000E669F"/>
    <w:rsid w:val="000E723D"/>
    <w:rsid w:val="000E7529"/>
    <w:rsid w:val="000E7B6C"/>
    <w:rsid w:val="000F10F1"/>
    <w:rsid w:val="000F126B"/>
    <w:rsid w:val="000F1D01"/>
    <w:rsid w:val="000F1EF3"/>
    <w:rsid w:val="000F48D6"/>
    <w:rsid w:val="000F49DF"/>
    <w:rsid w:val="000F4CF0"/>
    <w:rsid w:val="000F4E63"/>
    <w:rsid w:val="000F5C21"/>
    <w:rsid w:val="000F6941"/>
    <w:rsid w:val="000F7212"/>
    <w:rsid w:val="000F748F"/>
    <w:rsid w:val="000F79B7"/>
    <w:rsid w:val="001001B0"/>
    <w:rsid w:val="001001E9"/>
    <w:rsid w:val="0010103A"/>
    <w:rsid w:val="00101479"/>
    <w:rsid w:val="001018C5"/>
    <w:rsid w:val="00101B18"/>
    <w:rsid w:val="00102C08"/>
    <w:rsid w:val="00102DA9"/>
    <w:rsid w:val="00103126"/>
    <w:rsid w:val="00103B11"/>
    <w:rsid w:val="00103D4F"/>
    <w:rsid w:val="00104172"/>
    <w:rsid w:val="00111C91"/>
    <w:rsid w:val="00112E43"/>
    <w:rsid w:val="001131EF"/>
    <w:rsid w:val="00113595"/>
    <w:rsid w:val="0011560C"/>
    <w:rsid w:val="00115D58"/>
    <w:rsid w:val="0011744C"/>
    <w:rsid w:val="00117D2C"/>
    <w:rsid w:val="00120398"/>
    <w:rsid w:val="0012069E"/>
    <w:rsid w:val="00121CE4"/>
    <w:rsid w:val="00121FDA"/>
    <w:rsid w:val="001228B8"/>
    <w:rsid w:val="00123AEF"/>
    <w:rsid w:val="00123C4C"/>
    <w:rsid w:val="001240A0"/>
    <w:rsid w:val="00124489"/>
    <w:rsid w:val="001245AA"/>
    <w:rsid w:val="00124C4C"/>
    <w:rsid w:val="00126E54"/>
    <w:rsid w:val="00127A19"/>
    <w:rsid w:val="00130F11"/>
    <w:rsid w:val="0013128C"/>
    <w:rsid w:val="00131D64"/>
    <w:rsid w:val="00132D9A"/>
    <w:rsid w:val="00133106"/>
    <w:rsid w:val="001332FF"/>
    <w:rsid w:val="001336B6"/>
    <w:rsid w:val="0013379A"/>
    <w:rsid w:val="00134844"/>
    <w:rsid w:val="00134FEE"/>
    <w:rsid w:val="00135A08"/>
    <w:rsid w:val="001408ED"/>
    <w:rsid w:val="00140AE2"/>
    <w:rsid w:val="00140F22"/>
    <w:rsid w:val="001413CD"/>
    <w:rsid w:val="00143404"/>
    <w:rsid w:val="00143A89"/>
    <w:rsid w:val="00144509"/>
    <w:rsid w:val="00146064"/>
    <w:rsid w:val="001501A4"/>
    <w:rsid w:val="0015029B"/>
    <w:rsid w:val="00151057"/>
    <w:rsid w:val="0015163C"/>
    <w:rsid w:val="00151EA8"/>
    <w:rsid w:val="001526A7"/>
    <w:rsid w:val="00153391"/>
    <w:rsid w:val="00153403"/>
    <w:rsid w:val="00153AF4"/>
    <w:rsid w:val="0015435F"/>
    <w:rsid w:val="0015465F"/>
    <w:rsid w:val="001558C1"/>
    <w:rsid w:val="00155AA5"/>
    <w:rsid w:val="00155E1E"/>
    <w:rsid w:val="00156898"/>
    <w:rsid w:val="001569E4"/>
    <w:rsid w:val="00157557"/>
    <w:rsid w:val="00157F93"/>
    <w:rsid w:val="001601E2"/>
    <w:rsid w:val="0016035E"/>
    <w:rsid w:val="00160F04"/>
    <w:rsid w:val="00160F5D"/>
    <w:rsid w:val="00161617"/>
    <w:rsid w:val="00161A20"/>
    <w:rsid w:val="00162728"/>
    <w:rsid w:val="001632BB"/>
    <w:rsid w:val="00163C33"/>
    <w:rsid w:val="00164665"/>
    <w:rsid w:val="001658B7"/>
    <w:rsid w:val="00165AC0"/>
    <w:rsid w:val="00166F91"/>
    <w:rsid w:val="0016728E"/>
    <w:rsid w:val="001673C0"/>
    <w:rsid w:val="001678BF"/>
    <w:rsid w:val="00170341"/>
    <w:rsid w:val="001704FC"/>
    <w:rsid w:val="00171E21"/>
    <w:rsid w:val="00172729"/>
    <w:rsid w:val="00173993"/>
    <w:rsid w:val="00173BF1"/>
    <w:rsid w:val="0017423E"/>
    <w:rsid w:val="00174E90"/>
    <w:rsid w:val="00175D91"/>
    <w:rsid w:val="00176A98"/>
    <w:rsid w:val="00177315"/>
    <w:rsid w:val="00177E2F"/>
    <w:rsid w:val="00177F50"/>
    <w:rsid w:val="00180119"/>
    <w:rsid w:val="0018043F"/>
    <w:rsid w:val="00180EEA"/>
    <w:rsid w:val="00182B60"/>
    <w:rsid w:val="00182E92"/>
    <w:rsid w:val="00182FAD"/>
    <w:rsid w:val="001830D8"/>
    <w:rsid w:val="00183E1A"/>
    <w:rsid w:val="0018478A"/>
    <w:rsid w:val="00185637"/>
    <w:rsid w:val="00185B40"/>
    <w:rsid w:val="00186700"/>
    <w:rsid w:val="00186A08"/>
    <w:rsid w:val="00186E1C"/>
    <w:rsid w:val="001874A2"/>
    <w:rsid w:val="00187998"/>
    <w:rsid w:val="00187F7B"/>
    <w:rsid w:val="00190BA9"/>
    <w:rsid w:val="00193580"/>
    <w:rsid w:val="0019366A"/>
    <w:rsid w:val="00194394"/>
    <w:rsid w:val="001948BD"/>
    <w:rsid w:val="00195BD0"/>
    <w:rsid w:val="00195C22"/>
    <w:rsid w:val="00195C70"/>
    <w:rsid w:val="00196F4A"/>
    <w:rsid w:val="00197E3A"/>
    <w:rsid w:val="001A01F5"/>
    <w:rsid w:val="001A21DF"/>
    <w:rsid w:val="001A236D"/>
    <w:rsid w:val="001A27EC"/>
    <w:rsid w:val="001A28AC"/>
    <w:rsid w:val="001A3B38"/>
    <w:rsid w:val="001A60C4"/>
    <w:rsid w:val="001A63D1"/>
    <w:rsid w:val="001A74E1"/>
    <w:rsid w:val="001A75E6"/>
    <w:rsid w:val="001B02D9"/>
    <w:rsid w:val="001B03A0"/>
    <w:rsid w:val="001B03D3"/>
    <w:rsid w:val="001B0432"/>
    <w:rsid w:val="001B05F4"/>
    <w:rsid w:val="001B0AA2"/>
    <w:rsid w:val="001B0F96"/>
    <w:rsid w:val="001B135F"/>
    <w:rsid w:val="001B169D"/>
    <w:rsid w:val="001B1F84"/>
    <w:rsid w:val="001B2028"/>
    <w:rsid w:val="001B3331"/>
    <w:rsid w:val="001B3416"/>
    <w:rsid w:val="001B39C0"/>
    <w:rsid w:val="001B4321"/>
    <w:rsid w:val="001B4F19"/>
    <w:rsid w:val="001B4FEC"/>
    <w:rsid w:val="001B5FB8"/>
    <w:rsid w:val="001B666E"/>
    <w:rsid w:val="001B6BD2"/>
    <w:rsid w:val="001B6E7A"/>
    <w:rsid w:val="001B6F1E"/>
    <w:rsid w:val="001B6FB9"/>
    <w:rsid w:val="001C0BC3"/>
    <w:rsid w:val="001C1431"/>
    <w:rsid w:val="001C1C52"/>
    <w:rsid w:val="001C2914"/>
    <w:rsid w:val="001C318B"/>
    <w:rsid w:val="001C3D93"/>
    <w:rsid w:val="001C4632"/>
    <w:rsid w:val="001C49CB"/>
    <w:rsid w:val="001C688B"/>
    <w:rsid w:val="001C6902"/>
    <w:rsid w:val="001C77C4"/>
    <w:rsid w:val="001C7C2A"/>
    <w:rsid w:val="001C7D9C"/>
    <w:rsid w:val="001D00E6"/>
    <w:rsid w:val="001D132F"/>
    <w:rsid w:val="001D1E6F"/>
    <w:rsid w:val="001D28CA"/>
    <w:rsid w:val="001D321E"/>
    <w:rsid w:val="001D3C0C"/>
    <w:rsid w:val="001D4464"/>
    <w:rsid w:val="001D52E0"/>
    <w:rsid w:val="001D661E"/>
    <w:rsid w:val="001D701C"/>
    <w:rsid w:val="001E0447"/>
    <w:rsid w:val="001E0A64"/>
    <w:rsid w:val="001E0C85"/>
    <w:rsid w:val="001E1CC5"/>
    <w:rsid w:val="001E1DDE"/>
    <w:rsid w:val="001E2510"/>
    <w:rsid w:val="001E4496"/>
    <w:rsid w:val="001E47C6"/>
    <w:rsid w:val="001E4DDA"/>
    <w:rsid w:val="001E5260"/>
    <w:rsid w:val="001E5F6B"/>
    <w:rsid w:val="001E5FCF"/>
    <w:rsid w:val="001E6079"/>
    <w:rsid w:val="001F000B"/>
    <w:rsid w:val="001F0E96"/>
    <w:rsid w:val="001F1E1F"/>
    <w:rsid w:val="001F3467"/>
    <w:rsid w:val="001F3F09"/>
    <w:rsid w:val="001F41BE"/>
    <w:rsid w:val="001F44F1"/>
    <w:rsid w:val="001F450C"/>
    <w:rsid w:val="001F4904"/>
    <w:rsid w:val="001F548D"/>
    <w:rsid w:val="001F6B69"/>
    <w:rsid w:val="001F7649"/>
    <w:rsid w:val="00200648"/>
    <w:rsid w:val="002019EC"/>
    <w:rsid w:val="00202F38"/>
    <w:rsid w:val="002030D3"/>
    <w:rsid w:val="0020347B"/>
    <w:rsid w:val="0020377F"/>
    <w:rsid w:val="00203E08"/>
    <w:rsid w:val="00203F7A"/>
    <w:rsid w:val="0020457D"/>
    <w:rsid w:val="00204A40"/>
    <w:rsid w:val="0020592D"/>
    <w:rsid w:val="00205C0B"/>
    <w:rsid w:val="00205C6D"/>
    <w:rsid w:val="002060BF"/>
    <w:rsid w:val="00206923"/>
    <w:rsid w:val="00207572"/>
    <w:rsid w:val="002077B3"/>
    <w:rsid w:val="002105D2"/>
    <w:rsid w:val="002108B8"/>
    <w:rsid w:val="00210C5C"/>
    <w:rsid w:val="00210E85"/>
    <w:rsid w:val="00211A77"/>
    <w:rsid w:val="00212225"/>
    <w:rsid w:val="002122BB"/>
    <w:rsid w:val="002124F7"/>
    <w:rsid w:val="00212F4A"/>
    <w:rsid w:val="002136E8"/>
    <w:rsid w:val="00213869"/>
    <w:rsid w:val="00213DB1"/>
    <w:rsid w:val="00214440"/>
    <w:rsid w:val="00214C0B"/>
    <w:rsid w:val="00215742"/>
    <w:rsid w:val="002169A4"/>
    <w:rsid w:val="00216EA5"/>
    <w:rsid w:val="002177F2"/>
    <w:rsid w:val="002179CE"/>
    <w:rsid w:val="00221196"/>
    <w:rsid w:val="00221D03"/>
    <w:rsid w:val="00222A88"/>
    <w:rsid w:val="00222ACE"/>
    <w:rsid w:val="0022375A"/>
    <w:rsid w:val="0022386C"/>
    <w:rsid w:val="002239C8"/>
    <w:rsid w:val="00224830"/>
    <w:rsid w:val="00224843"/>
    <w:rsid w:val="00225B1F"/>
    <w:rsid w:val="00226636"/>
    <w:rsid w:val="00227054"/>
    <w:rsid w:val="00227FE3"/>
    <w:rsid w:val="00230360"/>
    <w:rsid w:val="002304B8"/>
    <w:rsid w:val="00230F43"/>
    <w:rsid w:val="00231BB0"/>
    <w:rsid w:val="0023255D"/>
    <w:rsid w:val="00233788"/>
    <w:rsid w:val="0023399B"/>
    <w:rsid w:val="00233BEB"/>
    <w:rsid w:val="00233C7B"/>
    <w:rsid w:val="0023426F"/>
    <w:rsid w:val="00234FB5"/>
    <w:rsid w:val="00235287"/>
    <w:rsid w:val="00235809"/>
    <w:rsid w:val="00236B4D"/>
    <w:rsid w:val="00237603"/>
    <w:rsid w:val="0023769D"/>
    <w:rsid w:val="002377FC"/>
    <w:rsid w:val="00240052"/>
    <w:rsid w:val="002401B3"/>
    <w:rsid w:val="002401D4"/>
    <w:rsid w:val="0024038B"/>
    <w:rsid w:val="00240AE3"/>
    <w:rsid w:val="002429EC"/>
    <w:rsid w:val="00242DD2"/>
    <w:rsid w:val="002431CA"/>
    <w:rsid w:val="0024385F"/>
    <w:rsid w:val="00243A61"/>
    <w:rsid w:val="00243B96"/>
    <w:rsid w:val="00244505"/>
    <w:rsid w:val="0024541C"/>
    <w:rsid w:val="0024544F"/>
    <w:rsid w:val="00245C07"/>
    <w:rsid w:val="00245F7F"/>
    <w:rsid w:val="0024600A"/>
    <w:rsid w:val="00246429"/>
    <w:rsid w:val="002511BA"/>
    <w:rsid w:val="002523FE"/>
    <w:rsid w:val="00253454"/>
    <w:rsid w:val="00255355"/>
    <w:rsid w:val="00255D17"/>
    <w:rsid w:val="00256BCB"/>
    <w:rsid w:val="00257A98"/>
    <w:rsid w:val="00257BB8"/>
    <w:rsid w:val="00260A3D"/>
    <w:rsid w:val="002624C1"/>
    <w:rsid w:val="0026256F"/>
    <w:rsid w:val="00262BCD"/>
    <w:rsid w:val="002643AF"/>
    <w:rsid w:val="00264533"/>
    <w:rsid w:val="00265336"/>
    <w:rsid w:val="00265F46"/>
    <w:rsid w:val="00266590"/>
    <w:rsid w:val="00266707"/>
    <w:rsid w:val="00267308"/>
    <w:rsid w:val="00267393"/>
    <w:rsid w:val="00267AD8"/>
    <w:rsid w:val="00267B0E"/>
    <w:rsid w:val="002722C9"/>
    <w:rsid w:val="00273366"/>
    <w:rsid w:val="002734F7"/>
    <w:rsid w:val="002737F1"/>
    <w:rsid w:val="00273F06"/>
    <w:rsid w:val="00274E01"/>
    <w:rsid w:val="00277370"/>
    <w:rsid w:val="00281AB1"/>
    <w:rsid w:val="00281BFC"/>
    <w:rsid w:val="00283B9A"/>
    <w:rsid w:val="00284185"/>
    <w:rsid w:val="00284251"/>
    <w:rsid w:val="002846F4"/>
    <w:rsid w:val="0028506C"/>
    <w:rsid w:val="002863DA"/>
    <w:rsid w:val="00286D0D"/>
    <w:rsid w:val="00287E33"/>
    <w:rsid w:val="002901B3"/>
    <w:rsid w:val="002901B4"/>
    <w:rsid w:val="002905F0"/>
    <w:rsid w:val="00290A88"/>
    <w:rsid w:val="002920F2"/>
    <w:rsid w:val="002924DD"/>
    <w:rsid w:val="002937B7"/>
    <w:rsid w:val="0029450A"/>
    <w:rsid w:val="0029458B"/>
    <w:rsid w:val="0029515B"/>
    <w:rsid w:val="002951D6"/>
    <w:rsid w:val="00295A8F"/>
    <w:rsid w:val="002966D9"/>
    <w:rsid w:val="00297446"/>
    <w:rsid w:val="002977F8"/>
    <w:rsid w:val="00297997"/>
    <w:rsid w:val="002A0303"/>
    <w:rsid w:val="002A03E9"/>
    <w:rsid w:val="002A0D1F"/>
    <w:rsid w:val="002A1100"/>
    <w:rsid w:val="002A39C7"/>
    <w:rsid w:val="002A3B97"/>
    <w:rsid w:val="002A3CA0"/>
    <w:rsid w:val="002A3E46"/>
    <w:rsid w:val="002A3FAB"/>
    <w:rsid w:val="002A40D2"/>
    <w:rsid w:val="002A4CFC"/>
    <w:rsid w:val="002A5CB3"/>
    <w:rsid w:val="002A61C8"/>
    <w:rsid w:val="002A6B87"/>
    <w:rsid w:val="002A6CDC"/>
    <w:rsid w:val="002A7C3D"/>
    <w:rsid w:val="002A7D2B"/>
    <w:rsid w:val="002B09BB"/>
    <w:rsid w:val="002B3F2A"/>
    <w:rsid w:val="002B3F93"/>
    <w:rsid w:val="002B525D"/>
    <w:rsid w:val="002B5B4C"/>
    <w:rsid w:val="002B7180"/>
    <w:rsid w:val="002C05D3"/>
    <w:rsid w:val="002C17D1"/>
    <w:rsid w:val="002C1CF3"/>
    <w:rsid w:val="002C1D9C"/>
    <w:rsid w:val="002C2146"/>
    <w:rsid w:val="002C2853"/>
    <w:rsid w:val="002C2AA1"/>
    <w:rsid w:val="002C41DC"/>
    <w:rsid w:val="002C5C7F"/>
    <w:rsid w:val="002C70F7"/>
    <w:rsid w:val="002C7885"/>
    <w:rsid w:val="002D187F"/>
    <w:rsid w:val="002D2DA0"/>
    <w:rsid w:val="002D36F5"/>
    <w:rsid w:val="002D3768"/>
    <w:rsid w:val="002D3B28"/>
    <w:rsid w:val="002D4474"/>
    <w:rsid w:val="002D4F06"/>
    <w:rsid w:val="002D54C1"/>
    <w:rsid w:val="002D605D"/>
    <w:rsid w:val="002E101D"/>
    <w:rsid w:val="002E16DB"/>
    <w:rsid w:val="002E3E1B"/>
    <w:rsid w:val="002E4C50"/>
    <w:rsid w:val="002E4E5B"/>
    <w:rsid w:val="002E4FB1"/>
    <w:rsid w:val="002E5526"/>
    <w:rsid w:val="002E5F4D"/>
    <w:rsid w:val="002E6C43"/>
    <w:rsid w:val="002E6CD3"/>
    <w:rsid w:val="002E754A"/>
    <w:rsid w:val="002E7794"/>
    <w:rsid w:val="002F0A3B"/>
    <w:rsid w:val="002F1410"/>
    <w:rsid w:val="002F158C"/>
    <w:rsid w:val="002F1C81"/>
    <w:rsid w:val="002F2119"/>
    <w:rsid w:val="002F265B"/>
    <w:rsid w:val="002F2C3A"/>
    <w:rsid w:val="002F2FD8"/>
    <w:rsid w:val="002F3807"/>
    <w:rsid w:val="002F3E00"/>
    <w:rsid w:val="002F4A8A"/>
    <w:rsid w:val="002F5256"/>
    <w:rsid w:val="002F615A"/>
    <w:rsid w:val="002F6442"/>
    <w:rsid w:val="002F6821"/>
    <w:rsid w:val="002F6B1A"/>
    <w:rsid w:val="002F7AD2"/>
    <w:rsid w:val="002F7BC4"/>
    <w:rsid w:val="002F7E84"/>
    <w:rsid w:val="00300393"/>
    <w:rsid w:val="003006B2"/>
    <w:rsid w:val="003010D0"/>
    <w:rsid w:val="00301124"/>
    <w:rsid w:val="00302509"/>
    <w:rsid w:val="0030272B"/>
    <w:rsid w:val="00302776"/>
    <w:rsid w:val="00302E2D"/>
    <w:rsid w:val="00303E80"/>
    <w:rsid w:val="0030471C"/>
    <w:rsid w:val="00304A58"/>
    <w:rsid w:val="00305289"/>
    <w:rsid w:val="003057E4"/>
    <w:rsid w:val="0030580E"/>
    <w:rsid w:val="00306C56"/>
    <w:rsid w:val="00310D1C"/>
    <w:rsid w:val="003117A3"/>
    <w:rsid w:val="00311F34"/>
    <w:rsid w:val="00312324"/>
    <w:rsid w:val="00312844"/>
    <w:rsid w:val="00313221"/>
    <w:rsid w:val="00313AA6"/>
    <w:rsid w:val="00314083"/>
    <w:rsid w:val="00314EC2"/>
    <w:rsid w:val="00315028"/>
    <w:rsid w:val="00316659"/>
    <w:rsid w:val="00316DE2"/>
    <w:rsid w:val="00317115"/>
    <w:rsid w:val="00317AE2"/>
    <w:rsid w:val="00320FC8"/>
    <w:rsid w:val="00321847"/>
    <w:rsid w:val="00321F1A"/>
    <w:rsid w:val="00322B89"/>
    <w:rsid w:val="003257AD"/>
    <w:rsid w:val="00325996"/>
    <w:rsid w:val="0032621E"/>
    <w:rsid w:val="003265F8"/>
    <w:rsid w:val="00327555"/>
    <w:rsid w:val="0033046F"/>
    <w:rsid w:val="00330E7E"/>
    <w:rsid w:val="00331239"/>
    <w:rsid w:val="003322F7"/>
    <w:rsid w:val="00333839"/>
    <w:rsid w:val="00333D9F"/>
    <w:rsid w:val="00333F4A"/>
    <w:rsid w:val="003350E8"/>
    <w:rsid w:val="00335848"/>
    <w:rsid w:val="003362E3"/>
    <w:rsid w:val="0033633D"/>
    <w:rsid w:val="00336B47"/>
    <w:rsid w:val="00337090"/>
    <w:rsid w:val="00337199"/>
    <w:rsid w:val="003371E8"/>
    <w:rsid w:val="0033797C"/>
    <w:rsid w:val="00337982"/>
    <w:rsid w:val="00337FCD"/>
    <w:rsid w:val="00340886"/>
    <w:rsid w:val="00340B55"/>
    <w:rsid w:val="00341E74"/>
    <w:rsid w:val="003425D4"/>
    <w:rsid w:val="00342C8B"/>
    <w:rsid w:val="00343282"/>
    <w:rsid w:val="0034366C"/>
    <w:rsid w:val="003442BE"/>
    <w:rsid w:val="0034443E"/>
    <w:rsid w:val="003447A3"/>
    <w:rsid w:val="00345A58"/>
    <w:rsid w:val="00346A22"/>
    <w:rsid w:val="00350236"/>
    <w:rsid w:val="00350EC8"/>
    <w:rsid w:val="00350F38"/>
    <w:rsid w:val="0035105A"/>
    <w:rsid w:val="0035163E"/>
    <w:rsid w:val="003526B4"/>
    <w:rsid w:val="003527DA"/>
    <w:rsid w:val="00352B80"/>
    <w:rsid w:val="003539D4"/>
    <w:rsid w:val="0035469B"/>
    <w:rsid w:val="00354BA4"/>
    <w:rsid w:val="00354CF6"/>
    <w:rsid w:val="00355BFA"/>
    <w:rsid w:val="003603CE"/>
    <w:rsid w:val="00360F31"/>
    <w:rsid w:val="003620D3"/>
    <w:rsid w:val="0036255A"/>
    <w:rsid w:val="00362F36"/>
    <w:rsid w:val="003633DE"/>
    <w:rsid w:val="003637EC"/>
    <w:rsid w:val="00363857"/>
    <w:rsid w:val="00363D14"/>
    <w:rsid w:val="00363D96"/>
    <w:rsid w:val="00364588"/>
    <w:rsid w:val="00365475"/>
    <w:rsid w:val="00366267"/>
    <w:rsid w:val="00366E5D"/>
    <w:rsid w:val="00367265"/>
    <w:rsid w:val="0036752A"/>
    <w:rsid w:val="0036783F"/>
    <w:rsid w:val="00367BC0"/>
    <w:rsid w:val="00370189"/>
    <w:rsid w:val="00370A9C"/>
    <w:rsid w:val="00371245"/>
    <w:rsid w:val="003738CE"/>
    <w:rsid w:val="00373B1F"/>
    <w:rsid w:val="00373B98"/>
    <w:rsid w:val="003748F3"/>
    <w:rsid w:val="00375400"/>
    <w:rsid w:val="0037685E"/>
    <w:rsid w:val="00376A18"/>
    <w:rsid w:val="00376BCC"/>
    <w:rsid w:val="00377718"/>
    <w:rsid w:val="0038012B"/>
    <w:rsid w:val="00380C36"/>
    <w:rsid w:val="003813B6"/>
    <w:rsid w:val="00384A9A"/>
    <w:rsid w:val="003859E6"/>
    <w:rsid w:val="00385EF8"/>
    <w:rsid w:val="00387E5B"/>
    <w:rsid w:val="00387FD5"/>
    <w:rsid w:val="00390410"/>
    <w:rsid w:val="00391772"/>
    <w:rsid w:val="00392397"/>
    <w:rsid w:val="003923F8"/>
    <w:rsid w:val="00392A1E"/>
    <w:rsid w:val="00393EC4"/>
    <w:rsid w:val="00394149"/>
    <w:rsid w:val="00394CD2"/>
    <w:rsid w:val="003966E4"/>
    <w:rsid w:val="0039717E"/>
    <w:rsid w:val="003A144E"/>
    <w:rsid w:val="003A20FD"/>
    <w:rsid w:val="003A2149"/>
    <w:rsid w:val="003A4925"/>
    <w:rsid w:val="003A58C4"/>
    <w:rsid w:val="003A5CE2"/>
    <w:rsid w:val="003A5D87"/>
    <w:rsid w:val="003A5EFB"/>
    <w:rsid w:val="003A63BB"/>
    <w:rsid w:val="003A6448"/>
    <w:rsid w:val="003A77D8"/>
    <w:rsid w:val="003B10FD"/>
    <w:rsid w:val="003B1163"/>
    <w:rsid w:val="003B1F9A"/>
    <w:rsid w:val="003B2608"/>
    <w:rsid w:val="003B4AF1"/>
    <w:rsid w:val="003B4EDA"/>
    <w:rsid w:val="003B6AF8"/>
    <w:rsid w:val="003B77ED"/>
    <w:rsid w:val="003B7D25"/>
    <w:rsid w:val="003C11EE"/>
    <w:rsid w:val="003C146E"/>
    <w:rsid w:val="003C1C8C"/>
    <w:rsid w:val="003C29D5"/>
    <w:rsid w:val="003C31A2"/>
    <w:rsid w:val="003C37A0"/>
    <w:rsid w:val="003C5120"/>
    <w:rsid w:val="003C59FE"/>
    <w:rsid w:val="003C6649"/>
    <w:rsid w:val="003C68AF"/>
    <w:rsid w:val="003C7BEB"/>
    <w:rsid w:val="003C7D67"/>
    <w:rsid w:val="003C7D82"/>
    <w:rsid w:val="003D02DF"/>
    <w:rsid w:val="003D0611"/>
    <w:rsid w:val="003D0674"/>
    <w:rsid w:val="003D068D"/>
    <w:rsid w:val="003D0743"/>
    <w:rsid w:val="003D2E20"/>
    <w:rsid w:val="003D5372"/>
    <w:rsid w:val="003D5C79"/>
    <w:rsid w:val="003D5D45"/>
    <w:rsid w:val="003D6028"/>
    <w:rsid w:val="003D68C9"/>
    <w:rsid w:val="003D782F"/>
    <w:rsid w:val="003E1E47"/>
    <w:rsid w:val="003E26A1"/>
    <w:rsid w:val="003E2F03"/>
    <w:rsid w:val="003E33F1"/>
    <w:rsid w:val="003E474C"/>
    <w:rsid w:val="003E4A73"/>
    <w:rsid w:val="003E5EF4"/>
    <w:rsid w:val="003E60BA"/>
    <w:rsid w:val="003E779C"/>
    <w:rsid w:val="003F0087"/>
    <w:rsid w:val="003F1B27"/>
    <w:rsid w:val="003F240C"/>
    <w:rsid w:val="003F4037"/>
    <w:rsid w:val="003F433F"/>
    <w:rsid w:val="003F4FC2"/>
    <w:rsid w:val="003F6387"/>
    <w:rsid w:val="003F77C2"/>
    <w:rsid w:val="00400F84"/>
    <w:rsid w:val="004016E3"/>
    <w:rsid w:val="004028B0"/>
    <w:rsid w:val="00403B93"/>
    <w:rsid w:val="004058B1"/>
    <w:rsid w:val="00405AD3"/>
    <w:rsid w:val="00405D94"/>
    <w:rsid w:val="00406365"/>
    <w:rsid w:val="00406FB9"/>
    <w:rsid w:val="004076F2"/>
    <w:rsid w:val="004107B0"/>
    <w:rsid w:val="00410EBC"/>
    <w:rsid w:val="004116A4"/>
    <w:rsid w:val="00411D33"/>
    <w:rsid w:val="00412592"/>
    <w:rsid w:val="00412EC9"/>
    <w:rsid w:val="00413418"/>
    <w:rsid w:val="004136F0"/>
    <w:rsid w:val="004158FC"/>
    <w:rsid w:val="00415B58"/>
    <w:rsid w:val="00415D78"/>
    <w:rsid w:val="00417152"/>
    <w:rsid w:val="004208FE"/>
    <w:rsid w:val="00420E68"/>
    <w:rsid w:val="004218A1"/>
    <w:rsid w:val="00422543"/>
    <w:rsid w:val="00422E59"/>
    <w:rsid w:val="0042327D"/>
    <w:rsid w:val="004246EB"/>
    <w:rsid w:val="004248B9"/>
    <w:rsid w:val="00425241"/>
    <w:rsid w:val="0042552A"/>
    <w:rsid w:val="0042701F"/>
    <w:rsid w:val="00427D87"/>
    <w:rsid w:val="004308A5"/>
    <w:rsid w:val="004310BA"/>
    <w:rsid w:val="004325A5"/>
    <w:rsid w:val="00432E99"/>
    <w:rsid w:val="004337DB"/>
    <w:rsid w:val="00433D39"/>
    <w:rsid w:val="00434D58"/>
    <w:rsid w:val="00435268"/>
    <w:rsid w:val="00435C60"/>
    <w:rsid w:val="00435DD4"/>
    <w:rsid w:val="0043637A"/>
    <w:rsid w:val="00436A65"/>
    <w:rsid w:val="00437F7F"/>
    <w:rsid w:val="004418A2"/>
    <w:rsid w:val="00441E9D"/>
    <w:rsid w:val="0044206F"/>
    <w:rsid w:val="00442483"/>
    <w:rsid w:val="00443539"/>
    <w:rsid w:val="004438FB"/>
    <w:rsid w:val="00444F5B"/>
    <w:rsid w:val="00445542"/>
    <w:rsid w:val="004469AA"/>
    <w:rsid w:val="00446B5A"/>
    <w:rsid w:val="00446EC7"/>
    <w:rsid w:val="00446F67"/>
    <w:rsid w:val="00450D02"/>
    <w:rsid w:val="00451D50"/>
    <w:rsid w:val="004526CA"/>
    <w:rsid w:val="004537C2"/>
    <w:rsid w:val="004537EE"/>
    <w:rsid w:val="00453D95"/>
    <w:rsid w:val="00453F41"/>
    <w:rsid w:val="004540EF"/>
    <w:rsid w:val="00455CB3"/>
    <w:rsid w:val="00456004"/>
    <w:rsid w:val="00456A2A"/>
    <w:rsid w:val="004570AD"/>
    <w:rsid w:val="00460F7A"/>
    <w:rsid w:val="004614DD"/>
    <w:rsid w:val="00461B03"/>
    <w:rsid w:val="00462786"/>
    <w:rsid w:val="00464392"/>
    <w:rsid w:val="00464CF0"/>
    <w:rsid w:val="004703E6"/>
    <w:rsid w:val="00470A86"/>
    <w:rsid w:val="00470DA0"/>
    <w:rsid w:val="00471F82"/>
    <w:rsid w:val="00472AA2"/>
    <w:rsid w:val="00473675"/>
    <w:rsid w:val="004736C1"/>
    <w:rsid w:val="00474347"/>
    <w:rsid w:val="00474541"/>
    <w:rsid w:val="00474D0D"/>
    <w:rsid w:val="00474FE2"/>
    <w:rsid w:val="00475D2C"/>
    <w:rsid w:val="00476768"/>
    <w:rsid w:val="004772CF"/>
    <w:rsid w:val="004802DD"/>
    <w:rsid w:val="0048071E"/>
    <w:rsid w:val="00481696"/>
    <w:rsid w:val="00481B4D"/>
    <w:rsid w:val="004833D5"/>
    <w:rsid w:val="00483599"/>
    <w:rsid w:val="0048397A"/>
    <w:rsid w:val="004844BC"/>
    <w:rsid w:val="00484759"/>
    <w:rsid w:val="00486E45"/>
    <w:rsid w:val="00487072"/>
    <w:rsid w:val="0048710A"/>
    <w:rsid w:val="004871BD"/>
    <w:rsid w:val="00487207"/>
    <w:rsid w:val="00487A25"/>
    <w:rsid w:val="00487B0C"/>
    <w:rsid w:val="004908E0"/>
    <w:rsid w:val="0049125D"/>
    <w:rsid w:val="004936FE"/>
    <w:rsid w:val="00493B9F"/>
    <w:rsid w:val="00493E36"/>
    <w:rsid w:val="00494288"/>
    <w:rsid w:val="004947C9"/>
    <w:rsid w:val="00495194"/>
    <w:rsid w:val="00495A7A"/>
    <w:rsid w:val="00495E47"/>
    <w:rsid w:val="00496068"/>
    <w:rsid w:val="004970E5"/>
    <w:rsid w:val="00497802"/>
    <w:rsid w:val="0049792E"/>
    <w:rsid w:val="004A024B"/>
    <w:rsid w:val="004A0341"/>
    <w:rsid w:val="004A055B"/>
    <w:rsid w:val="004A0A22"/>
    <w:rsid w:val="004A2492"/>
    <w:rsid w:val="004A2580"/>
    <w:rsid w:val="004A2D90"/>
    <w:rsid w:val="004A3126"/>
    <w:rsid w:val="004A3659"/>
    <w:rsid w:val="004A4184"/>
    <w:rsid w:val="004A47CC"/>
    <w:rsid w:val="004A4884"/>
    <w:rsid w:val="004A51AA"/>
    <w:rsid w:val="004A51AC"/>
    <w:rsid w:val="004A54CF"/>
    <w:rsid w:val="004A55EE"/>
    <w:rsid w:val="004A5602"/>
    <w:rsid w:val="004A7EB2"/>
    <w:rsid w:val="004B04B6"/>
    <w:rsid w:val="004B0AC8"/>
    <w:rsid w:val="004B11DA"/>
    <w:rsid w:val="004B2CC3"/>
    <w:rsid w:val="004B2FEB"/>
    <w:rsid w:val="004B312C"/>
    <w:rsid w:val="004B3D2D"/>
    <w:rsid w:val="004B5C61"/>
    <w:rsid w:val="004B611A"/>
    <w:rsid w:val="004B667E"/>
    <w:rsid w:val="004B6916"/>
    <w:rsid w:val="004B75CC"/>
    <w:rsid w:val="004C0495"/>
    <w:rsid w:val="004C1B33"/>
    <w:rsid w:val="004C1D85"/>
    <w:rsid w:val="004C28D1"/>
    <w:rsid w:val="004C36E4"/>
    <w:rsid w:val="004C40E9"/>
    <w:rsid w:val="004C4BF1"/>
    <w:rsid w:val="004C5115"/>
    <w:rsid w:val="004C64E5"/>
    <w:rsid w:val="004C6A24"/>
    <w:rsid w:val="004C71E5"/>
    <w:rsid w:val="004D1508"/>
    <w:rsid w:val="004D2E1C"/>
    <w:rsid w:val="004D44EA"/>
    <w:rsid w:val="004D4506"/>
    <w:rsid w:val="004D4674"/>
    <w:rsid w:val="004D50D8"/>
    <w:rsid w:val="004D59D7"/>
    <w:rsid w:val="004D7037"/>
    <w:rsid w:val="004D7E1E"/>
    <w:rsid w:val="004E0EF6"/>
    <w:rsid w:val="004E1A32"/>
    <w:rsid w:val="004E2B72"/>
    <w:rsid w:val="004E3CB7"/>
    <w:rsid w:val="004E4BE3"/>
    <w:rsid w:val="004E5469"/>
    <w:rsid w:val="004E7CAB"/>
    <w:rsid w:val="004F0C9F"/>
    <w:rsid w:val="004F19A1"/>
    <w:rsid w:val="004F1D6C"/>
    <w:rsid w:val="004F2BF7"/>
    <w:rsid w:val="004F2E1B"/>
    <w:rsid w:val="004F2FF1"/>
    <w:rsid w:val="004F31AA"/>
    <w:rsid w:val="004F3E6D"/>
    <w:rsid w:val="004F47AE"/>
    <w:rsid w:val="004F50BE"/>
    <w:rsid w:val="004F52FC"/>
    <w:rsid w:val="004F6981"/>
    <w:rsid w:val="004F74D6"/>
    <w:rsid w:val="004F78F0"/>
    <w:rsid w:val="00500A66"/>
    <w:rsid w:val="00500F6C"/>
    <w:rsid w:val="005022B4"/>
    <w:rsid w:val="00502D41"/>
    <w:rsid w:val="00505477"/>
    <w:rsid w:val="0050596C"/>
    <w:rsid w:val="00506453"/>
    <w:rsid w:val="00507334"/>
    <w:rsid w:val="0050754D"/>
    <w:rsid w:val="00507777"/>
    <w:rsid w:val="00507A9A"/>
    <w:rsid w:val="00510A43"/>
    <w:rsid w:val="005114B5"/>
    <w:rsid w:val="005124AD"/>
    <w:rsid w:val="0051285A"/>
    <w:rsid w:val="00512A66"/>
    <w:rsid w:val="00512FE9"/>
    <w:rsid w:val="005135C8"/>
    <w:rsid w:val="00513BCC"/>
    <w:rsid w:val="00515EEF"/>
    <w:rsid w:val="005173D5"/>
    <w:rsid w:val="005175A8"/>
    <w:rsid w:val="005176D4"/>
    <w:rsid w:val="005178B9"/>
    <w:rsid w:val="00517D69"/>
    <w:rsid w:val="0052011B"/>
    <w:rsid w:val="00520BB2"/>
    <w:rsid w:val="00520E51"/>
    <w:rsid w:val="00522245"/>
    <w:rsid w:val="00523B66"/>
    <w:rsid w:val="00523DCB"/>
    <w:rsid w:val="00523E4E"/>
    <w:rsid w:val="0052452A"/>
    <w:rsid w:val="00526568"/>
    <w:rsid w:val="00530570"/>
    <w:rsid w:val="00530CB5"/>
    <w:rsid w:val="005310FF"/>
    <w:rsid w:val="00531A9E"/>
    <w:rsid w:val="00531E35"/>
    <w:rsid w:val="00532F62"/>
    <w:rsid w:val="00533875"/>
    <w:rsid w:val="00533E56"/>
    <w:rsid w:val="00533ED6"/>
    <w:rsid w:val="00534414"/>
    <w:rsid w:val="0053443D"/>
    <w:rsid w:val="00535445"/>
    <w:rsid w:val="0053612D"/>
    <w:rsid w:val="0053634C"/>
    <w:rsid w:val="00540B07"/>
    <w:rsid w:val="00541491"/>
    <w:rsid w:val="00541794"/>
    <w:rsid w:val="005417F0"/>
    <w:rsid w:val="00541F55"/>
    <w:rsid w:val="0054221B"/>
    <w:rsid w:val="0054224D"/>
    <w:rsid w:val="00542C4F"/>
    <w:rsid w:val="0054338E"/>
    <w:rsid w:val="005434C5"/>
    <w:rsid w:val="00543D7D"/>
    <w:rsid w:val="005448C9"/>
    <w:rsid w:val="00544B74"/>
    <w:rsid w:val="005458EA"/>
    <w:rsid w:val="00546B9C"/>
    <w:rsid w:val="00550888"/>
    <w:rsid w:val="00551482"/>
    <w:rsid w:val="0055188E"/>
    <w:rsid w:val="00551904"/>
    <w:rsid w:val="0055318E"/>
    <w:rsid w:val="00553412"/>
    <w:rsid w:val="0055384F"/>
    <w:rsid w:val="005540F0"/>
    <w:rsid w:val="00554C40"/>
    <w:rsid w:val="005560A8"/>
    <w:rsid w:val="005561D6"/>
    <w:rsid w:val="005579DC"/>
    <w:rsid w:val="00557B65"/>
    <w:rsid w:val="00557C12"/>
    <w:rsid w:val="00557CAF"/>
    <w:rsid w:val="00557E3C"/>
    <w:rsid w:val="00557F8E"/>
    <w:rsid w:val="0056052A"/>
    <w:rsid w:val="00561EB3"/>
    <w:rsid w:val="0056364E"/>
    <w:rsid w:val="005645DF"/>
    <w:rsid w:val="005658A5"/>
    <w:rsid w:val="005661C5"/>
    <w:rsid w:val="005662AE"/>
    <w:rsid w:val="00567401"/>
    <w:rsid w:val="0056790A"/>
    <w:rsid w:val="005731E4"/>
    <w:rsid w:val="005739F7"/>
    <w:rsid w:val="00573A87"/>
    <w:rsid w:val="00573DA9"/>
    <w:rsid w:val="00573F44"/>
    <w:rsid w:val="00574098"/>
    <w:rsid w:val="00574911"/>
    <w:rsid w:val="00574BB0"/>
    <w:rsid w:val="00576615"/>
    <w:rsid w:val="00576F77"/>
    <w:rsid w:val="005770EC"/>
    <w:rsid w:val="0057727A"/>
    <w:rsid w:val="0057777D"/>
    <w:rsid w:val="00580231"/>
    <w:rsid w:val="00580576"/>
    <w:rsid w:val="005830B2"/>
    <w:rsid w:val="005838B5"/>
    <w:rsid w:val="0058391F"/>
    <w:rsid w:val="00584ED7"/>
    <w:rsid w:val="00585023"/>
    <w:rsid w:val="00585F5A"/>
    <w:rsid w:val="0058671E"/>
    <w:rsid w:val="00586C61"/>
    <w:rsid w:val="00587956"/>
    <w:rsid w:val="00590190"/>
    <w:rsid w:val="005920C0"/>
    <w:rsid w:val="0059324F"/>
    <w:rsid w:val="005932CC"/>
    <w:rsid w:val="00593F11"/>
    <w:rsid w:val="0059515F"/>
    <w:rsid w:val="00595E14"/>
    <w:rsid w:val="00596FFE"/>
    <w:rsid w:val="00597635"/>
    <w:rsid w:val="005A0377"/>
    <w:rsid w:val="005A0B1B"/>
    <w:rsid w:val="005A1202"/>
    <w:rsid w:val="005A151C"/>
    <w:rsid w:val="005A16FF"/>
    <w:rsid w:val="005A1773"/>
    <w:rsid w:val="005A23C7"/>
    <w:rsid w:val="005A2F8D"/>
    <w:rsid w:val="005A3275"/>
    <w:rsid w:val="005A382B"/>
    <w:rsid w:val="005A3883"/>
    <w:rsid w:val="005A4F82"/>
    <w:rsid w:val="005A7020"/>
    <w:rsid w:val="005A7A51"/>
    <w:rsid w:val="005B0DE0"/>
    <w:rsid w:val="005B1FF1"/>
    <w:rsid w:val="005B318A"/>
    <w:rsid w:val="005B3454"/>
    <w:rsid w:val="005B47D7"/>
    <w:rsid w:val="005B4A41"/>
    <w:rsid w:val="005B4B12"/>
    <w:rsid w:val="005B506E"/>
    <w:rsid w:val="005B6305"/>
    <w:rsid w:val="005C0D5B"/>
    <w:rsid w:val="005C212A"/>
    <w:rsid w:val="005C2646"/>
    <w:rsid w:val="005C2E70"/>
    <w:rsid w:val="005C347B"/>
    <w:rsid w:val="005C3BDD"/>
    <w:rsid w:val="005C4807"/>
    <w:rsid w:val="005C494D"/>
    <w:rsid w:val="005C5A7C"/>
    <w:rsid w:val="005C6BDF"/>
    <w:rsid w:val="005C7307"/>
    <w:rsid w:val="005C754F"/>
    <w:rsid w:val="005C793E"/>
    <w:rsid w:val="005C7AB8"/>
    <w:rsid w:val="005C7D6D"/>
    <w:rsid w:val="005D0128"/>
    <w:rsid w:val="005D14C0"/>
    <w:rsid w:val="005D2349"/>
    <w:rsid w:val="005D2739"/>
    <w:rsid w:val="005D2EE0"/>
    <w:rsid w:val="005D304C"/>
    <w:rsid w:val="005D3426"/>
    <w:rsid w:val="005D372E"/>
    <w:rsid w:val="005D5021"/>
    <w:rsid w:val="005D5B91"/>
    <w:rsid w:val="005D70A0"/>
    <w:rsid w:val="005D7232"/>
    <w:rsid w:val="005E0159"/>
    <w:rsid w:val="005E131C"/>
    <w:rsid w:val="005E1672"/>
    <w:rsid w:val="005E414F"/>
    <w:rsid w:val="005E45B7"/>
    <w:rsid w:val="005E4E4B"/>
    <w:rsid w:val="005E5B78"/>
    <w:rsid w:val="005E5CC7"/>
    <w:rsid w:val="005E6A62"/>
    <w:rsid w:val="005E738E"/>
    <w:rsid w:val="005F0249"/>
    <w:rsid w:val="005F2687"/>
    <w:rsid w:val="005F29F0"/>
    <w:rsid w:val="005F32E5"/>
    <w:rsid w:val="005F3D72"/>
    <w:rsid w:val="005F4337"/>
    <w:rsid w:val="005F4DAC"/>
    <w:rsid w:val="005F4EF0"/>
    <w:rsid w:val="005F5364"/>
    <w:rsid w:val="005F5DAE"/>
    <w:rsid w:val="005F61EE"/>
    <w:rsid w:val="005F6B42"/>
    <w:rsid w:val="005F6F0F"/>
    <w:rsid w:val="005F6FE1"/>
    <w:rsid w:val="005F710C"/>
    <w:rsid w:val="005F7455"/>
    <w:rsid w:val="005F7C6B"/>
    <w:rsid w:val="00600DE0"/>
    <w:rsid w:val="00601877"/>
    <w:rsid w:val="00601BE6"/>
    <w:rsid w:val="006023B1"/>
    <w:rsid w:val="00603099"/>
    <w:rsid w:val="00603295"/>
    <w:rsid w:val="00603572"/>
    <w:rsid w:val="00603BAD"/>
    <w:rsid w:val="00604221"/>
    <w:rsid w:val="00604264"/>
    <w:rsid w:val="00604843"/>
    <w:rsid w:val="00604D8B"/>
    <w:rsid w:val="00605C4C"/>
    <w:rsid w:val="00607473"/>
    <w:rsid w:val="00610537"/>
    <w:rsid w:val="00610751"/>
    <w:rsid w:val="0061165A"/>
    <w:rsid w:val="00611A70"/>
    <w:rsid w:val="00612663"/>
    <w:rsid w:val="00613534"/>
    <w:rsid w:val="00613EB8"/>
    <w:rsid w:val="00614445"/>
    <w:rsid w:val="006144A8"/>
    <w:rsid w:val="00614532"/>
    <w:rsid w:val="00614D65"/>
    <w:rsid w:val="00615265"/>
    <w:rsid w:val="00615B46"/>
    <w:rsid w:val="00616282"/>
    <w:rsid w:val="00616E24"/>
    <w:rsid w:val="0061706E"/>
    <w:rsid w:val="006178EE"/>
    <w:rsid w:val="00620046"/>
    <w:rsid w:val="00620B9B"/>
    <w:rsid w:val="00621CB5"/>
    <w:rsid w:val="00622BDE"/>
    <w:rsid w:val="00622CF8"/>
    <w:rsid w:val="006233CB"/>
    <w:rsid w:val="00623FCF"/>
    <w:rsid w:val="00624E17"/>
    <w:rsid w:val="0062531F"/>
    <w:rsid w:val="00625769"/>
    <w:rsid w:val="006258FE"/>
    <w:rsid w:val="00625E7D"/>
    <w:rsid w:val="00626221"/>
    <w:rsid w:val="00632C6E"/>
    <w:rsid w:val="0063384E"/>
    <w:rsid w:val="0063390A"/>
    <w:rsid w:val="00635003"/>
    <w:rsid w:val="00635D98"/>
    <w:rsid w:val="006360D4"/>
    <w:rsid w:val="006368E7"/>
    <w:rsid w:val="00637387"/>
    <w:rsid w:val="00637600"/>
    <w:rsid w:val="00637844"/>
    <w:rsid w:val="00637975"/>
    <w:rsid w:val="0064140D"/>
    <w:rsid w:val="00641C8E"/>
    <w:rsid w:val="006434FE"/>
    <w:rsid w:val="00643862"/>
    <w:rsid w:val="00643AEF"/>
    <w:rsid w:val="00643D5C"/>
    <w:rsid w:val="00644210"/>
    <w:rsid w:val="006443F0"/>
    <w:rsid w:val="006454A0"/>
    <w:rsid w:val="00645667"/>
    <w:rsid w:val="00646204"/>
    <w:rsid w:val="006464AB"/>
    <w:rsid w:val="00647B22"/>
    <w:rsid w:val="00647EB1"/>
    <w:rsid w:val="00647FBE"/>
    <w:rsid w:val="006504CC"/>
    <w:rsid w:val="00650AE5"/>
    <w:rsid w:val="00651291"/>
    <w:rsid w:val="00651D01"/>
    <w:rsid w:val="00652593"/>
    <w:rsid w:val="0065266B"/>
    <w:rsid w:val="00652AAD"/>
    <w:rsid w:val="00652EE5"/>
    <w:rsid w:val="006537FD"/>
    <w:rsid w:val="00653A00"/>
    <w:rsid w:val="006564E5"/>
    <w:rsid w:val="00657066"/>
    <w:rsid w:val="006570D1"/>
    <w:rsid w:val="0066051A"/>
    <w:rsid w:val="00660998"/>
    <w:rsid w:val="00661459"/>
    <w:rsid w:val="00661494"/>
    <w:rsid w:val="0066427B"/>
    <w:rsid w:val="00664CEA"/>
    <w:rsid w:val="006651C2"/>
    <w:rsid w:val="0066558F"/>
    <w:rsid w:val="006655CE"/>
    <w:rsid w:val="0066595B"/>
    <w:rsid w:val="006659AA"/>
    <w:rsid w:val="00665C4A"/>
    <w:rsid w:val="00666258"/>
    <w:rsid w:val="00666E95"/>
    <w:rsid w:val="00667A2E"/>
    <w:rsid w:val="00667A34"/>
    <w:rsid w:val="00667D56"/>
    <w:rsid w:val="0067046C"/>
    <w:rsid w:val="00670FBB"/>
    <w:rsid w:val="006713EC"/>
    <w:rsid w:val="00671562"/>
    <w:rsid w:val="006721A3"/>
    <w:rsid w:val="006722C5"/>
    <w:rsid w:val="006722F3"/>
    <w:rsid w:val="0067281E"/>
    <w:rsid w:val="00672B8A"/>
    <w:rsid w:val="00672F26"/>
    <w:rsid w:val="0067300A"/>
    <w:rsid w:val="006732B9"/>
    <w:rsid w:val="006738E2"/>
    <w:rsid w:val="00674BDE"/>
    <w:rsid w:val="00675391"/>
    <w:rsid w:val="00676000"/>
    <w:rsid w:val="00676054"/>
    <w:rsid w:val="00676304"/>
    <w:rsid w:val="006767A3"/>
    <w:rsid w:val="00676869"/>
    <w:rsid w:val="00680E2B"/>
    <w:rsid w:val="006810D8"/>
    <w:rsid w:val="00681931"/>
    <w:rsid w:val="00682E4E"/>
    <w:rsid w:val="00683074"/>
    <w:rsid w:val="006842C8"/>
    <w:rsid w:val="006845B3"/>
    <w:rsid w:val="006849D3"/>
    <w:rsid w:val="00684F3C"/>
    <w:rsid w:val="00685D54"/>
    <w:rsid w:val="00686577"/>
    <w:rsid w:val="00686BAB"/>
    <w:rsid w:val="0069061A"/>
    <w:rsid w:val="00691641"/>
    <w:rsid w:val="00692CC5"/>
    <w:rsid w:val="00693555"/>
    <w:rsid w:val="006939AA"/>
    <w:rsid w:val="00695069"/>
    <w:rsid w:val="006950DB"/>
    <w:rsid w:val="00695452"/>
    <w:rsid w:val="006956CB"/>
    <w:rsid w:val="006962E7"/>
    <w:rsid w:val="00696622"/>
    <w:rsid w:val="00696AC0"/>
    <w:rsid w:val="00697DD3"/>
    <w:rsid w:val="006A0556"/>
    <w:rsid w:val="006A09B4"/>
    <w:rsid w:val="006A1134"/>
    <w:rsid w:val="006A2F11"/>
    <w:rsid w:val="006A40D1"/>
    <w:rsid w:val="006A4229"/>
    <w:rsid w:val="006A4E09"/>
    <w:rsid w:val="006A57D7"/>
    <w:rsid w:val="006A5CE5"/>
    <w:rsid w:val="006A5EF2"/>
    <w:rsid w:val="006A653C"/>
    <w:rsid w:val="006A6F35"/>
    <w:rsid w:val="006A7060"/>
    <w:rsid w:val="006A716C"/>
    <w:rsid w:val="006A720E"/>
    <w:rsid w:val="006B0DA2"/>
    <w:rsid w:val="006B17BA"/>
    <w:rsid w:val="006B1FD8"/>
    <w:rsid w:val="006B21D9"/>
    <w:rsid w:val="006B2304"/>
    <w:rsid w:val="006B261A"/>
    <w:rsid w:val="006B27C1"/>
    <w:rsid w:val="006B3207"/>
    <w:rsid w:val="006B3472"/>
    <w:rsid w:val="006B5FC3"/>
    <w:rsid w:val="006B6789"/>
    <w:rsid w:val="006B6C83"/>
    <w:rsid w:val="006B7350"/>
    <w:rsid w:val="006C1302"/>
    <w:rsid w:val="006C1610"/>
    <w:rsid w:val="006C1D46"/>
    <w:rsid w:val="006C1DE6"/>
    <w:rsid w:val="006C553F"/>
    <w:rsid w:val="006C5810"/>
    <w:rsid w:val="006C6539"/>
    <w:rsid w:val="006D212C"/>
    <w:rsid w:val="006D2681"/>
    <w:rsid w:val="006D3B8F"/>
    <w:rsid w:val="006D3F98"/>
    <w:rsid w:val="006D423E"/>
    <w:rsid w:val="006D47B2"/>
    <w:rsid w:val="006D4F80"/>
    <w:rsid w:val="006D5262"/>
    <w:rsid w:val="006D6C30"/>
    <w:rsid w:val="006E085A"/>
    <w:rsid w:val="006E0BF7"/>
    <w:rsid w:val="006E0C4A"/>
    <w:rsid w:val="006E1C93"/>
    <w:rsid w:val="006E2AB2"/>
    <w:rsid w:val="006E2D79"/>
    <w:rsid w:val="006E352C"/>
    <w:rsid w:val="006E5BC7"/>
    <w:rsid w:val="006E6294"/>
    <w:rsid w:val="006E6AB8"/>
    <w:rsid w:val="006E73B3"/>
    <w:rsid w:val="006E7C5C"/>
    <w:rsid w:val="006E7ECF"/>
    <w:rsid w:val="006F0232"/>
    <w:rsid w:val="006F0321"/>
    <w:rsid w:val="006F1194"/>
    <w:rsid w:val="006F2827"/>
    <w:rsid w:val="006F42AD"/>
    <w:rsid w:val="006F436C"/>
    <w:rsid w:val="006F4727"/>
    <w:rsid w:val="006F4C88"/>
    <w:rsid w:val="006F519F"/>
    <w:rsid w:val="006F51CE"/>
    <w:rsid w:val="006F6BDF"/>
    <w:rsid w:val="006F7917"/>
    <w:rsid w:val="007017DC"/>
    <w:rsid w:val="0070196D"/>
    <w:rsid w:val="00703001"/>
    <w:rsid w:val="00703C59"/>
    <w:rsid w:val="00703F43"/>
    <w:rsid w:val="0070500F"/>
    <w:rsid w:val="00705399"/>
    <w:rsid w:val="00705E32"/>
    <w:rsid w:val="00706EA5"/>
    <w:rsid w:val="00706F85"/>
    <w:rsid w:val="00710F5E"/>
    <w:rsid w:val="007112CF"/>
    <w:rsid w:val="00711381"/>
    <w:rsid w:val="007113B2"/>
    <w:rsid w:val="007117C8"/>
    <w:rsid w:val="00712180"/>
    <w:rsid w:val="00712388"/>
    <w:rsid w:val="00714C07"/>
    <w:rsid w:val="0071517C"/>
    <w:rsid w:val="0071525E"/>
    <w:rsid w:val="00715F06"/>
    <w:rsid w:val="00716017"/>
    <w:rsid w:val="007166C8"/>
    <w:rsid w:val="007170C3"/>
    <w:rsid w:val="0071765C"/>
    <w:rsid w:val="00717ACE"/>
    <w:rsid w:val="007218A4"/>
    <w:rsid w:val="00721D78"/>
    <w:rsid w:val="00722314"/>
    <w:rsid w:val="00722931"/>
    <w:rsid w:val="00722CB7"/>
    <w:rsid w:val="00723242"/>
    <w:rsid w:val="00726299"/>
    <w:rsid w:val="007270DB"/>
    <w:rsid w:val="007271C2"/>
    <w:rsid w:val="00727577"/>
    <w:rsid w:val="00731671"/>
    <w:rsid w:val="00731D67"/>
    <w:rsid w:val="00732AB4"/>
    <w:rsid w:val="00733598"/>
    <w:rsid w:val="0073377F"/>
    <w:rsid w:val="00735B61"/>
    <w:rsid w:val="00735C43"/>
    <w:rsid w:val="007402F5"/>
    <w:rsid w:val="00740713"/>
    <w:rsid w:val="00740F83"/>
    <w:rsid w:val="00743C8D"/>
    <w:rsid w:val="00745048"/>
    <w:rsid w:val="00745517"/>
    <w:rsid w:val="007456A8"/>
    <w:rsid w:val="00747985"/>
    <w:rsid w:val="00747AD5"/>
    <w:rsid w:val="00747D8A"/>
    <w:rsid w:val="00747E75"/>
    <w:rsid w:val="00750AB4"/>
    <w:rsid w:val="0075109F"/>
    <w:rsid w:val="007510A5"/>
    <w:rsid w:val="00751938"/>
    <w:rsid w:val="00753FC2"/>
    <w:rsid w:val="00754099"/>
    <w:rsid w:val="00755029"/>
    <w:rsid w:val="007555A1"/>
    <w:rsid w:val="00755829"/>
    <w:rsid w:val="0075592B"/>
    <w:rsid w:val="00755AE4"/>
    <w:rsid w:val="00756A2E"/>
    <w:rsid w:val="00756FEF"/>
    <w:rsid w:val="00757360"/>
    <w:rsid w:val="007607E6"/>
    <w:rsid w:val="00760A64"/>
    <w:rsid w:val="00761531"/>
    <w:rsid w:val="0076186F"/>
    <w:rsid w:val="00761EB8"/>
    <w:rsid w:val="00761FB2"/>
    <w:rsid w:val="00762289"/>
    <w:rsid w:val="007637ED"/>
    <w:rsid w:val="00763C6C"/>
    <w:rsid w:val="0076452C"/>
    <w:rsid w:val="00764B92"/>
    <w:rsid w:val="00766105"/>
    <w:rsid w:val="0076634A"/>
    <w:rsid w:val="007669BC"/>
    <w:rsid w:val="00766F14"/>
    <w:rsid w:val="007673AD"/>
    <w:rsid w:val="00767654"/>
    <w:rsid w:val="0077014F"/>
    <w:rsid w:val="007709F0"/>
    <w:rsid w:val="00770CAA"/>
    <w:rsid w:val="00770F48"/>
    <w:rsid w:val="00771706"/>
    <w:rsid w:val="0077255F"/>
    <w:rsid w:val="007742E2"/>
    <w:rsid w:val="00774AEC"/>
    <w:rsid w:val="00776324"/>
    <w:rsid w:val="0077773F"/>
    <w:rsid w:val="00777767"/>
    <w:rsid w:val="0077781C"/>
    <w:rsid w:val="00777AC9"/>
    <w:rsid w:val="00780091"/>
    <w:rsid w:val="00780DD7"/>
    <w:rsid w:val="00781047"/>
    <w:rsid w:val="00781DA5"/>
    <w:rsid w:val="0078402A"/>
    <w:rsid w:val="007849E0"/>
    <w:rsid w:val="00784BA0"/>
    <w:rsid w:val="00784F92"/>
    <w:rsid w:val="0078570D"/>
    <w:rsid w:val="007863B2"/>
    <w:rsid w:val="00786BD7"/>
    <w:rsid w:val="00790E89"/>
    <w:rsid w:val="007918FB"/>
    <w:rsid w:val="007924E9"/>
    <w:rsid w:val="00793A74"/>
    <w:rsid w:val="00793C9B"/>
    <w:rsid w:val="00794268"/>
    <w:rsid w:val="007948B6"/>
    <w:rsid w:val="00796CC0"/>
    <w:rsid w:val="0079741C"/>
    <w:rsid w:val="00797886"/>
    <w:rsid w:val="007A042A"/>
    <w:rsid w:val="007A14A1"/>
    <w:rsid w:val="007A272C"/>
    <w:rsid w:val="007A31C6"/>
    <w:rsid w:val="007A36D5"/>
    <w:rsid w:val="007A5616"/>
    <w:rsid w:val="007A5F67"/>
    <w:rsid w:val="007A6124"/>
    <w:rsid w:val="007A61E7"/>
    <w:rsid w:val="007A6651"/>
    <w:rsid w:val="007A6EE5"/>
    <w:rsid w:val="007A6F4B"/>
    <w:rsid w:val="007B0160"/>
    <w:rsid w:val="007B0E3F"/>
    <w:rsid w:val="007B1A6D"/>
    <w:rsid w:val="007B40D4"/>
    <w:rsid w:val="007B622F"/>
    <w:rsid w:val="007B644B"/>
    <w:rsid w:val="007B73FD"/>
    <w:rsid w:val="007B773C"/>
    <w:rsid w:val="007B7D2F"/>
    <w:rsid w:val="007C0397"/>
    <w:rsid w:val="007C0DA2"/>
    <w:rsid w:val="007C14F8"/>
    <w:rsid w:val="007C1759"/>
    <w:rsid w:val="007C1A32"/>
    <w:rsid w:val="007C293C"/>
    <w:rsid w:val="007C3639"/>
    <w:rsid w:val="007C4297"/>
    <w:rsid w:val="007C4E16"/>
    <w:rsid w:val="007C6837"/>
    <w:rsid w:val="007C6C98"/>
    <w:rsid w:val="007C6E31"/>
    <w:rsid w:val="007C6FA6"/>
    <w:rsid w:val="007C7239"/>
    <w:rsid w:val="007C7CA5"/>
    <w:rsid w:val="007D00BB"/>
    <w:rsid w:val="007D03F4"/>
    <w:rsid w:val="007D0C39"/>
    <w:rsid w:val="007D10E7"/>
    <w:rsid w:val="007D26C7"/>
    <w:rsid w:val="007D294B"/>
    <w:rsid w:val="007D306A"/>
    <w:rsid w:val="007D30B5"/>
    <w:rsid w:val="007D43B9"/>
    <w:rsid w:val="007D567D"/>
    <w:rsid w:val="007D5E07"/>
    <w:rsid w:val="007D67A2"/>
    <w:rsid w:val="007E0EF9"/>
    <w:rsid w:val="007E13B6"/>
    <w:rsid w:val="007E21E1"/>
    <w:rsid w:val="007E25DC"/>
    <w:rsid w:val="007E283C"/>
    <w:rsid w:val="007E41FF"/>
    <w:rsid w:val="007E4EFD"/>
    <w:rsid w:val="007E5184"/>
    <w:rsid w:val="007E5389"/>
    <w:rsid w:val="007E56AB"/>
    <w:rsid w:val="007E57D1"/>
    <w:rsid w:val="007E59E3"/>
    <w:rsid w:val="007E6217"/>
    <w:rsid w:val="007E638C"/>
    <w:rsid w:val="007E7547"/>
    <w:rsid w:val="007E754F"/>
    <w:rsid w:val="007E7601"/>
    <w:rsid w:val="007F01CF"/>
    <w:rsid w:val="007F0598"/>
    <w:rsid w:val="007F099A"/>
    <w:rsid w:val="007F099D"/>
    <w:rsid w:val="007F136A"/>
    <w:rsid w:val="007F1C3F"/>
    <w:rsid w:val="007F1C53"/>
    <w:rsid w:val="007F268D"/>
    <w:rsid w:val="007F2E09"/>
    <w:rsid w:val="007F3584"/>
    <w:rsid w:val="007F4A18"/>
    <w:rsid w:val="007F63D5"/>
    <w:rsid w:val="007F6443"/>
    <w:rsid w:val="007F6654"/>
    <w:rsid w:val="007F7321"/>
    <w:rsid w:val="007F73C8"/>
    <w:rsid w:val="00802184"/>
    <w:rsid w:val="00802327"/>
    <w:rsid w:val="0080259D"/>
    <w:rsid w:val="008033CD"/>
    <w:rsid w:val="00805423"/>
    <w:rsid w:val="00805EC2"/>
    <w:rsid w:val="00806CCD"/>
    <w:rsid w:val="00807365"/>
    <w:rsid w:val="00807DE5"/>
    <w:rsid w:val="00812031"/>
    <w:rsid w:val="00813876"/>
    <w:rsid w:val="00813B4B"/>
    <w:rsid w:val="00814F73"/>
    <w:rsid w:val="00815076"/>
    <w:rsid w:val="0081550D"/>
    <w:rsid w:val="008156E8"/>
    <w:rsid w:val="00815868"/>
    <w:rsid w:val="0081693E"/>
    <w:rsid w:val="00816A65"/>
    <w:rsid w:val="00817326"/>
    <w:rsid w:val="008174EB"/>
    <w:rsid w:val="008203CF"/>
    <w:rsid w:val="00820894"/>
    <w:rsid w:val="0082091F"/>
    <w:rsid w:val="00820A4B"/>
    <w:rsid w:val="00820B7B"/>
    <w:rsid w:val="00821A91"/>
    <w:rsid w:val="00821E96"/>
    <w:rsid w:val="00821E9F"/>
    <w:rsid w:val="00821F6D"/>
    <w:rsid w:val="00823190"/>
    <w:rsid w:val="00823300"/>
    <w:rsid w:val="00823600"/>
    <w:rsid w:val="008243EB"/>
    <w:rsid w:val="00824820"/>
    <w:rsid w:val="00824FFC"/>
    <w:rsid w:val="0082636B"/>
    <w:rsid w:val="0082663E"/>
    <w:rsid w:val="00826D64"/>
    <w:rsid w:val="00826E78"/>
    <w:rsid w:val="00827389"/>
    <w:rsid w:val="008278F9"/>
    <w:rsid w:val="00830251"/>
    <w:rsid w:val="00830877"/>
    <w:rsid w:val="008310A9"/>
    <w:rsid w:val="00832007"/>
    <w:rsid w:val="00833191"/>
    <w:rsid w:val="008332E7"/>
    <w:rsid w:val="008334E2"/>
    <w:rsid w:val="0083448E"/>
    <w:rsid w:val="00834569"/>
    <w:rsid w:val="008352A6"/>
    <w:rsid w:val="008358D6"/>
    <w:rsid w:val="0083729D"/>
    <w:rsid w:val="00840E20"/>
    <w:rsid w:val="00842389"/>
    <w:rsid w:val="00843AA2"/>
    <w:rsid w:val="00843DCA"/>
    <w:rsid w:val="00844437"/>
    <w:rsid w:val="00844571"/>
    <w:rsid w:val="008447A4"/>
    <w:rsid w:val="008450A7"/>
    <w:rsid w:val="00846A95"/>
    <w:rsid w:val="00847440"/>
    <w:rsid w:val="0085145C"/>
    <w:rsid w:val="008516D4"/>
    <w:rsid w:val="00851886"/>
    <w:rsid w:val="008519F5"/>
    <w:rsid w:val="00851B96"/>
    <w:rsid w:val="00851D61"/>
    <w:rsid w:val="00851F6D"/>
    <w:rsid w:val="00852C45"/>
    <w:rsid w:val="00852E08"/>
    <w:rsid w:val="00852ED9"/>
    <w:rsid w:val="008530AB"/>
    <w:rsid w:val="00853880"/>
    <w:rsid w:val="00853A32"/>
    <w:rsid w:val="00853DCF"/>
    <w:rsid w:val="00853E5C"/>
    <w:rsid w:val="00853FAD"/>
    <w:rsid w:val="008553AC"/>
    <w:rsid w:val="00855EFE"/>
    <w:rsid w:val="00856254"/>
    <w:rsid w:val="00856973"/>
    <w:rsid w:val="0085727A"/>
    <w:rsid w:val="00857C48"/>
    <w:rsid w:val="00860F68"/>
    <w:rsid w:val="00861CD1"/>
    <w:rsid w:val="0086200B"/>
    <w:rsid w:val="0086349B"/>
    <w:rsid w:val="00863892"/>
    <w:rsid w:val="00863C17"/>
    <w:rsid w:val="00863CB7"/>
    <w:rsid w:val="008640A9"/>
    <w:rsid w:val="00864456"/>
    <w:rsid w:val="00864DDB"/>
    <w:rsid w:val="00865D94"/>
    <w:rsid w:val="008663AA"/>
    <w:rsid w:val="008667A6"/>
    <w:rsid w:val="00866BAD"/>
    <w:rsid w:val="0086725E"/>
    <w:rsid w:val="00867A80"/>
    <w:rsid w:val="00873B29"/>
    <w:rsid w:val="008756A2"/>
    <w:rsid w:val="00876AC3"/>
    <w:rsid w:val="00876FBB"/>
    <w:rsid w:val="008774AB"/>
    <w:rsid w:val="00880AA1"/>
    <w:rsid w:val="00880AC0"/>
    <w:rsid w:val="00880AD0"/>
    <w:rsid w:val="00881F77"/>
    <w:rsid w:val="00882A38"/>
    <w:rsid w:val="00882AD7"/>
    <w:rsid w:val="0088364F"/>
    <w:rsid w:val="0088386E"/>
    <w:rsid w:val="00883BDA"/>
    <w:rsid w:val="00884B1E"/>
    <w:rsid w:val="00884D2D"/>
    <w:rsid w:val="00885054"/>
    <w:rsid w:val="0088552A"/>
    <w:rsid w:val="0088576B"/>
    <w:rsid w:val="00885960"/>
    <w:rsid w:val="00885CE7"/>
    <w:rsid w:val="00886683"/>
    <w:rsid w:val="00886ACA"/>
    <w:rsid w:val="00886ECA"/>
    <w:rsid w:val="008900C7"/>
    <w:rsid w:val="00890752"/>
    <w:rsid w:val="00893783"/>
    <w:rsid w:val="0089378A"/>
    <w:rsid w:val="008948DC"/>
    <w:rsid w:val="00895FAE"/>
    <w:rsid w:val="008976C3"/>
    <w:rsid w:val="00897764"/>
    <w:rsid w:val="008978D8"/>
    <w:rsid w:val="008A0068"/>
    <w:rsid w:val="008A0E88"/>
    <w:rsid w:val="008A0F05"/>
    <w:rsid w:val="008A106E"/>
    <w:rsid w:val="008A27C2"/>
    <w:rsid w:val="008A2B01"/>
    <w:rsid w:val="008A3377"/>
    <w:rsid w:val="008A3488"/>
    <w:rsid w:val="008A3A04"/>
    <w:rsid w:val="008A3B1A"/>
    <w:rsid w:val="008A48A3"/>
    <w:rsid w:val="008A580A"/>
    <w:rsid w:val="008A5B4E"/>
    <w:rsid w:val="008A66B0"/>
    <w:rsid w:val="008A697C"/>
    <w:rsid w:val="008A6E95"/>
    <w:rsid w:val="008A7D52"/>
    <w:rsid w:val="008B2660"/>
    <w:rsid w:val="008B2BCE"/>
    <w:rsid w:val="008B30EA"/>
    <w:rsid w:val="008B3389"/>
    <w:rsid w:val="008B4F13"/>
    <w:rsid w:val="008B4F64"/>
    <w:rsid w:val="008B50C8"/>
    <w:rsid w:val="008B68DA"/>
    <w:rsid w:val="008B6D9F"/>
    <w:rsid w:val="008B7CE3"/>
    <w:rsid w:val="008C09BE"/>
    <w:rsid w:val="008C128B"/>
    <w:rsid w:val="008C1F17"/>
    <w:rsid w:val="008C3D00"/>
    <w:rsid w:val="008C4489"/>
    <w:rsid w:val="008C46F7"/>
    <w:rsid w:val="008C5168"/>
    <w:rsid w:val="008C54B9"/>
    <w:rsid w:val="008D026B"/>
    <w:rsid w:val="008D2E63"/>
    <w:rsid w:val="008D3444"/>
    <w:rsid w:val="008D35BE"/>
    <w:rsid w:val="008D37E7"/>
    <w:rsid w:val="008D3889"/>
    <w:rsid w:val="008D4470"/>
    <w:rsid w:val="008D4CF9"/>
    <w:rsid w:val="008D5BE2"/>
    <w:rsid w:val="008D6479"/>
    <w:rsid w:val="008D7713"/>
    <w:rsid w:val="008E17F2"/>
    <w:rsid w:val="008E201B"/>
    <w:rsid w:val="008E2801"/>
    <w:rsid w:val="008E29A1"/>
    <w:rsid w:val="008E2ECE"/>
    <w:rsid w:val="008E4193"/>
    <w:rsid w:val="008E4B60"/>
    <w:rsid w:val="008E554C"/>
    <w:rsid w:val="008E56C3"/>
    <w:rsid w:val="008E5A9B"/>
    <w:rsid w:val="008E5BE4"/>
    <w:rsid w:val="008E5CF2"/>
    <w:rsid w:val="008E67FC"/>
    <w:rsid w:val="008E7324"/>
    <w:rsid w:val="008E74D6"/>
    <w:rsid w:val="008E7762"/>
    <w:rsid w:val="008F030E"/>
    <w:rsid w:val="008F0688"/>
    <w:rsid w:val="008F0B32"/>
    <w:rsid w:val="008F0DF0"/>
    <w:rsid w:val="008F1085"/>
    <w:rsid w:val="008F1201"/>
    <w:rsid w:val="008F1427"/>
    <w:rsid w:val="008F27CF"/>
    <w:rsid w:val="008F31B9"/>
    <w:rsid w:val="008F3571"/>
    <w:rsid w:val="008F3FBB"/>
    <w:rsid w:val="008F4DE0"/>
    <w:rsid w:val="008F4FD7"/>
    <w:rsid w:val="008F5545"/>
    <w:rsid w:val="008F6A17"/>
    <w:rsid w:val="00900012"/>
    <w:rsid w:val="00900303"/>
    <w:rsid w:val="009008BE"/>
    <w:rsid w:val="00900BEB"/>
    <w:rsid w:val="00900E59"/>
    <w:rsid w:val="00901D16"/>
    <w:rsid w:val="00903313"/>
    <w:rsid w:val="00904505"/>
    <w:rsid w:val="00905869"/>
    <w:rsid w:val="00906B1E"/>
    <w:rsid w:val="00906BD6"/>
    <w:rsid w:val="009071BC"/>
    <w:rsid w:val="0091103C"/>
    <w:rsid w:val="00911123"/>
    <w:rsid w:val="00911EAD"/>
    <w:rsid w:val="00912699"/>
    <w:rsid w:val="00912CD1"/>
    <w:rsid w:val="009135AA"/>
    <w:rsid w:val="00913727"/>
    <w:rsid w:val="00913BC8"/>
    <w:rsid w:val="00913DCD"/>
    <w:rsid w:val="009145BA"/>
    <w:rsid w:val="00914703"/>
    <w:rsid w:val="00914840"/>
    <w:rsid w:val="00914B1A"/>
    <w:rsid w:val="00917470"/>
    <w:rsid w:val="0092049F"/>
    <w:rsid w:val="00920761"/>
    <w:rsid w:val="009209E4"/>
    <w:rsid w:val="00921C9B"/>
    <w:rsid w:val="0092223C"/>
    <w:rsid w:val="00922AFD"/>
    <w:rsid w:val="00922D4C"/>
    <w:rsid w:val="00922E13"/>
    <w:rsid w:val="00923BFB"/>
    <w:rsid w:val="00926252"/>
    <w:rsid w:val="00926D5D"/>
    <w:rsid w:val="00926DC4"/>
    <w:rsid w:val="00931E46"/>
    <w:rsid w:val="00932678"/>
    <w:rsid w:val="009334C6"/>
    <w:rsid w:val="00933581"/>
    <w:rsid w:val="00933BAB"/>
    <w:rsid w:val="00935A7F"/>
    <w:rsid w:val="00935F96"/>
    <w:rsid w:val="00936098"/>
    <w:rsid w:val="00936362"/>
    <w:rsid w:val="00937DEA"/>
    <w:rsid w:val="00940536"/>
    <w:rsid w:val="00940E32"/>
    <w:rsid w:val="009412CC"/>
    <w:rsid w:val="009422B8"/>
    <w:rsid w:val="009433D7"/>
    <w:rsid w:val="00943C2F"/>
    <w:rsid w:val="00943ED0"/>
    <w:rsid w:val="0094678A"/>
    <w:rsid w:val="00946854"/>
    <w:rsid w:val="009468E3"/>
    <w:rsid w:val="009471E6"/>
    <w:rsid w:val="00947602"/>
    <w:rsid w:val="00947774"/>
    <w:rsid w:val="00947AD9"/>
    <w:rsid w:val="00950128"/>
    <w:rsid w:val="009515AE"/>
    <w:rsid w:val="00952B1A"/>
    <w:rsid w:val="00953D2A"/>
    <w:rsid w:val="009542C1"/>
    <w:rsid w:val="00954840"/>
    <w:rsid w:val="00955BAC"/>
    <w:rsid w:val="00955BD5"/>
    <w:rsid w:val="00955E26"/>
    <w:rsid w:val="00955F28"/>
    <w:rsid w:val="009560C5"/>
    <w:rsid w:val="009565B7"/>
    <w:rsid w:val="009615FD"/>
    <w:rsid w:val="009616C2"/>
    <w:rsid w:val="00963879"/>
    <w:rsid w:val="00964307"/>
    <w:rsid w:val="00964C3D"/>
    <w:rsid w:val="00964D0D"/>
    <w:rsid w:val="00966AF6"/>
    <w:rsid w:val="009670ED"/>
    <w:rsid w:val="0096770E"/>
    <w:rsid w:val="00970008"/>
    <w:rsid w:val="009700D3"/>
    <w:rsid w:val="00970C56"/>
    <w:rsid w:val="00970D43"/>
    <w:rsid w:val="00971876"/>
    <w:rsid w:val="00972118"/>
    <w:rsid w:val="009724BB"/>
    <w:rsid w:val="009726C1"/>
    <w:rsid w:val="00972C38"/>
    <w:rsid w:val="0097419D"/>
    <w:rsid w:val="0097433D"/>
    <w:rsid w:val="00974968"/>
    <w:rsid w:val="00975DD4"/>
    <w:rsid w:val="00976AD0"/>
    <w:rsid w:val="00976BD6"/>
    <w:rsid w:val="00976DBD"/>
    <w:rsid w:val="00977D8D"/>
    <w:rsid w:val="00977DBA"/>
    <w:rsid w:val="009800B9"/>
    <w:rsid w:val="00980BF2"/>
    <w:rsid w:val="00981AB6"/>
    <w:rsid w:val="00982685"/>
    <w:rsid w:val="009831BD"/>
    <w:rsid w:val="009836D7"/>
    <w:rsid w:val="00983D2A"/>
    <w:rsid w:val="00985506"/>
    <w:rsid w:val="009873A1"/>
    <w:rsid w:val="00990193"/>
    <w:rsid w:val="009918FB"/>
    <w:rsid w:val="00991A00"/>
    <w:rsid w:val="00991B10"/>
    <w:rsid w:val="00991B15"/>
    <w:rsid w:val="00991CD5"/>
    <w:rsid w:val="00991D31"/>
    <w:rsid w:val="00992249"/>
    <w:rsid w:val="0099234E"/>
    <w:rsid w:val="00992672"/>
    <w:rsid w:val="00993606"/>
    <w:rsid w:val="00995241"/>
    <w:rsid w:val="009953A3"/>
    <w:rsid w:val="0099583D"/>
    <w:rsid w:val="00997970"/>
    <w:rsid w:val="00997C98"/>
    <w:rsid w:val="00997D27"/>
    <w:rsid w:val="009A0965"/>
    <w:rsid w:val="009A0D04"/>
    <w:rsid w:val="009A2101"/>
    <w:rsid w:val="009A30D8"/>
    <w:rsid w:val="009A3B5C"/>
    <w:rsid w:val="009A4019"/>
    <w:rsid w:val="009A50FD"/>
    <w:rsid w:val="009A587B"/>
    <w:rsid w:val="009A5C7D"/>
    <w:rsid w:val="009A6FC2"/>
    <w:rsid w:val="009A74C0"/>
    <w:rsid w:val="009B05A0"/>
    <w:rsid w:val="009B13DA"/>
    <w:rsid w:val="009B1F96"/>
    <w:rsid w:val="009B1FC9"/>
    <w:rsid w:val="009B2D64"/>
    <w:rsid w:val="009B3CAD"/>
    <w:rsid w:val="009B5126"/>
    <w:rsid w:val="009B69EE"/>
    <w:rsid w:val="009B6AE6"/>
    <w:rsid w:val="009B738E"/>
    <w:rsid w:val="009B78AB"/>
    <w:rsid w:val="009B7AC3"/>
    <w:rsid w:val="009B7CE0"/>
    <w:rsid w:val="009C14D0"/>
    <w:rsid w:val="009C206E"/>
    <w:rsid w:val="009C22E0"/>
    <w:rsid w:val="009C3543"/>
    <w:rsid w:val="009C4058"/>
    <w:rsid w:val="009C4BE8"/>
    <w:rsid w:val="009C574B"/>
    <w:rsid w:val="009C60B9"/>
    <w:rsid w:val="009C6FA9"/>
    <w:rsid w:val="009C7418"/>
    <w:rsid w:val="009C7AED"/>
    <w:rsid w:val="009D0201"/>
    <w:rsid w:val="009D038B"/>
    <w:rsid w:val="009D0CDF"/>
    <w:rsid w:val="009D2890"/>
    <w:rsid w:val="009D2AC5"/>
    <w:rsid w:val="009D3877"/>
    <w:rsid w:val="009D4F8A"/>
    <w:rsid w:val="009D52B2"/>
    <w:rsid w:val="009D53D8"/>
    <w:rsid w:val="009D56B0"/>
    <w:rsid w:val="009D5CA3"/>
    <w:rsid w:val="009D6323"/>
    <w:rsid w:val="009D6BBB"/>
    <w:rsid w:val="009D6F95"/>
    <w:rsid w:val="009D711E"/>
    <w:rsid w:val="009E0849"/>
    <w:rsid w:val="009E0AEF"/>
    <w:rsid w:val="009E19AD"/>
    <w:rsid w:val="009E29D1"/>
    <w:rsid w:val="009E2EBE"/>
    <w:rsid w:val="009E3F21"/>
    <w:rsid w:val="009E534D"/>
    <w:rsid w:val="009E5AB2"/>
    <w:rsid w:val="009E6FFF"/>
    <w:rsid w:val="009E763C"/>
    <w:rsid w:val="009E7C5A"/>
    <w:rsid w:val="009E7FAE"/>
    <w:rsid w:val="009F0CCA"/>
    <w:rsid w:val="009F1FC4"/>
    <w:rsid w:val="009F2246"/>
    <w:rsid w:val="009F3EFB"/>
    <w:rsid w:val="009F44E4"/>
    <w:rsid w:val="009F59E1"/>
    <w:rsid w:val="009F69B2"/>
    <w:rsid w:val="009F6DF9"/>
    <w:rsid w:val="00A019AA"/>
    <w:rsid w:val="00A01A74"/>
    <w:rsid w:val="00A01AAF"/>
    <w:rsid w:val="00A0206C"/>
    <w:rsid w:val="00A0327A"/>
    <w:rsid w:val="00A03911"/>
    <w:rsid w:val="00A045C0"/>
    <w:rsid w:val="00A0462D"/>
    <w:rsid w:val="00A04C30"/>
    <w:rsid w:val="00A05D63"/>
    <w:rsid w:val="00A06663"/>
    <w:rsid w:val="00A066DC"/>
    <w:rsid w:val="00A06C9B"/>
    <w:rsid w:val="00A07441"/>
    <w:rsid w:val="00A07516"/>
    <w:rsid w:val="00A104BD"/>
    <w:rsid w:val="00A1166E"/>
    <w:rsid w:val="00A1169A"/>
    <w:rsid w:val="00A13957"/>
    <w:rsid w:val="00A141D4"/>
    <w:rsid w:val="00A14486"/>
    <w:rsid w:val="00A14A2B"/>
    <w:rsid w:val="00A15A52"/>
    <w:rsid w:val="00A15DA6"/>
    <w:rsid w:val="00A168FC"/>
    <w:rsid w:val="00A16D31"/>
    <w:rsid w:val="00A17383"/>
    <w:rsid w:val="00A17E0D"/>
    <w:rsid w:val="00A20BFB"/>
    <w:rsid w:val="00A20FBB"/>
    <w:rsid w:val="00A216A6"/>
    <w:rsid w:val="00A216A8"/>
    <w:rsid w:val="00A218B5"/>
    <w:rsid w:val="00A21A19"/>
    <w:rsid w:val="00A21BE6"/>
    <w:rsid w:val="00A22D09"/>
    <w:rsid w:val="00A2314C"/>
    <w:rsid w:val="00A26716"/>
    <w:rsid w:val="00A27152"/>
    <w:rsid w:val="00A27657"/>
    <w:rsid w:val="00A27C06"/>
    <w:rsid w:val="00A325CC"/>
    <w:rsid w:val="00A3328F"/>
    <w:rsid w:val="00A33B08"/>
    <w:rsid w:val="00A33C38"/>
    <w:rsid w:val="00A352FB"/>
    <w:rsid w:val="00A35344"/>
    <w:rsid w:val="00A35547"/>
    <w:rsid w:val="00A3562D"/>
    <w:rsid w:val="00A35E19"/>
    <w:rsid w:val="00A35FC4"/>
    <w:rsid w:val="00A36304"/>
    <w:rsid w:val="00A36376"/>
    <w:rsid w:val="00A36552"/>
    <w:rsid w:val="00A36FDF"/>
    <w:rsid w:val="00A37862"/>
    <w:rsid w:val="00A403E7"/>
    <w:rsid w:val="00A40590"/>
    <w:rsid w:val="00A4121C"/>
    <w:rsid w:val="00A41AE9"/>
    <w:rsid w:val="00A4206B"/>
    <w:rsid w:val="00A42C73"/>
    <w:rsid w:val="00A42E85"/>
    <w:rsid w:val="00A43496"/>
    <w:rsid w:val="00A435CB"/>
    <w:rsid w:val="00A44F88"/>
    <w:rsid w:val="00A46D10"/>
    <w:rsid w:val="00A50C2F"/>
    <w:rsid w:val="00A51D6E"/>
    <w:rsid w:val="00A520A2"/>
    <w:rsid w:val="00A52251"/>
    <w:rsid w:val="00A52D33"/>
    <w:rsid w:val="00A533CB"/>
    <w:rsid w:val="00A53E81"/>
    <w:rsid w:val="00A54EDF"/>
    <w:rsid w:val="00A55989"/>
    <w:rsid w:val="00A56A65"/>
    <w:rsid w:val="00A60039"/>
    <w:rsid w:val="00A60F1B"/>
    <w:rsid w:val="00A62693"/>
    <w:rsid w:val="00A62BF2"/>
    <w:rsid w:val="00A6318D"/>
    <w:rsid w:val="00A64007"/>
    <w:rsid w:val="00A64EEF"/>
    <w:rsid w:val="00A6593D"/>
    <w:rsid w:val="00A65FD8"/>
    <w:rsid w:val="00A67303"/>
    <w:rsid w:val="00A706D0"/>
    <w:rsid w:val="00A70ACF"/>
    <w:rsid w:val="00A71473"/>
    <w:rsid w:val="00A7208B"/>
    <w:rsid w:val="00A720BC"/>
    <w:rsid w:val="00A739B6"/>
    <w:rsid w:val="00A74766"/>
    <w:rsid w:val="00A74857"/>
    <w:rsid w:val="00A74C11"/>
    <w:rsid w:val="00A74CD7"/>
    <w:rsid w:val="00A752A1"/>
    <w:rsid w:val="00A75977"/>
    <w:rsid w:val="00A7661F"/>
    <w:rsid w:val="00A774A0"/>
    <w:rsid w:val="00A77A35"/>
    <w:rsid w:val="00A809D4"/>
    <w:rsid w:val="00A80DB2"/>
    <w:rsid w:val="00A81A38"/>
    <w:rsid w:val="00A81D8D"/>
    <w:rsid w:val="00A8200E"/>
    <w:rsid w:val="00A82E3A"/>
    <w:rsid w:val="00A836BD"/>
    <w:rsid w:val="00A86041"/>
    <w:rsid w:val="00A86B51"/>
    <w:rsid w:val="00A872D2"/>
    <w:rsid w:val="00A90CCC"/>
    <w:rsid w:val="00A911B1"/>
    <w:rsid w:val="00A93118"/>
    <w:rsid w:val="00A9429C"/>
    <w:rsid w:val="00A94A98"/>
    <w:rsid w:val="00A94B1C"/>
    <w:rsid w:val="00A95181"/>
    <w:rsid w:val="00A95732"/>
    <w:rsid w:val="00A96DE3"/>
    <w:rsid w:val="00A97341"/>
    <w:rsid w:val="00A97487"/>
    <w:rsid w:val="00A979E7"/>
    <w:rsid w:val="00A97FCF"/>
    <w:rsid w:val="00AA058F"/>
    <w:rsid w:val="00AA083A"/>
    <w:rsid w:val="00AA092D"/>
    <w:rsid w:val="00AA0A2B"/>
    <w:rsid w:val="00AA1C7C"/>
    <w:rsid w:val="00AA2495"/>
    <w:rsid w:val="00AA2B60"/>
    <w:rsid w:val="00AA2C29"/>
    <w:rsid w:val="00AA2D2B"/>
    <w:rsid w:val="00AA2FB1"/>
    <w:rsid w:val="00AA3BE9"/>
    <w:rsid w:val="00AA4F59"/>
    <w:rsid w:val="00AA5242"/>
    <w:rsid w:val="00AA6CC6"/>
    <w:rsid w:val="00AA75F1"/>
    <w:rsid w:val="00AA7A68"/>
    <w:rsid w:val="00AB117C"/>
    <w:rsid w:val="00AB4F3D"/>
    <w:rsid w:val="00AB57C1"/>
    <w:rsid w:val="00AB5F62"/>
    <w:rsid w:val="00AB6415"/>
    <w:rsid w:val="00AB6576"/>
    <w:rsid w:val="00AB6674"/>
    <w:rsid w:val="00AB672D"/>
    <w:rsid w:val="00AB70EA"/>
    <w:rsid w:val="00AB7C86"/>
    <w:rsid w:val="00AC1365"/>
    <w:rsid w:val="00AC13D1"/>
    <w:rsid w:val="00AC17F2"/>
    <w:rsid w:val="00AC3795"/>
    <w:rsid w:val="00AC387C"/>
    <w:rsid w:val="00AC3E20"/>
    <w:rsid w:val="00AC4843"/>
    <w:rsid w:val="00AC4A03"/>
    <w:rsid w:val="00AC6B18"/>
    <w:rsid w:val="00AC7A90"/>
    <w:rsid w:val="00AD1E40"/>
    <w:rsid w:val="00AD24E4"/>
    <w:rsid w:val="00AD26D3"/>
    <w:rsid w:val="00AD4706"/>
    <w:rsid w:val="00AD5711"/>
    <w:rsid w:val="00AD6DCB"/>
    <w:rsid w:val="00AD6EF0"/>
    <w:rsid w:val="00AE022E"/>
    <w:rsid w:val="00AE211F"/>
    <w:rsid w:val="00AE2576"/>
    <w:rsid w:val="00AE41DF"/>
    <w:rsid w:val="00AE491D"/>
    <w:rsid w:val="00AE68D5"/>
    <w:rsid w:val="00AE6B44"/>
    <w:rsid w:val="00AE6F83"/>
    <w:rsid w:val="00AE7211"/>
    <w:rsid w:val="00AE78B6"/>
    <w:rsid w:val="00AE7F80"/>
    <w:rsid w:val="00AF0116"/>
    <w:rsid w:val="00AF0168"/>
    <w:rsid w:val="00AF0C6D"/>
    <w:rsid w:val="00AF2937"/>
    <w:rsid w:val="00AF2A7A"/>
    <w:rsid w:val="00AF31B6"/>
    <w:rsid w:val="00AF5582"/>
    <w:rsid w:val="00AF598A"/>
    <w:rsid w:val="00AF599F"/>
    <w:rsid w:val="00AF75E7"/>
    <w:rsid w:val="00AF7D6C"/>
    <w:rsid w:val="00AF7FAF"/>
    <w:rsid w:val="00B01207"/>
    <w:rsid w:val="00B0281F"/>
    <w:rsid w:val="00B0479E"/>
    <w:rsid w:val="00B04BA5"/>
    <w:rsid w:val="00B04DA3"/>
    <w:rsid w:val="00B05925"/>
    <w:rsid w:val="00B0625B"/>
    <w:rsid w:val="00B06265"/>
    <w:rsid w:val="00B0788C"/>
    <w:rsid w:val="00B07AC2"/>
    <w:rsid w:val="00B07B5A"/>
    <w:rsid w:val="00B108E5"/>
    <w:rsid w:val="00B10DCC"/>
    <w:rsid w:val="00B10ED1"/>
    <w:rsid w:val="00B1196E"/>
    <w:rsid w:val="00B11A21"/>
    <w:rsid w:val="00B1378B"/>
    <w:rsid w:val="00B13B90"/>
    <w:rsid w:val="00B14ED4"/>
    <w:rsid w:val="00B16093"/>
    <w:rsid w:val="00B16A7F"/>
    <w:rsid w:val="00B1751C"/>
    <w:rsid w:val="00B2065B"/>
    <w:rsid w:val="00B20B0B"/>
    <w:rsid w:val="00B2139A"/>
    <w:rsid w:val="00B2149E"/>
    <w:rsid w:val="00B215DD"/>
    <w:rsid w:val="00B24DC1"/>
    <w:rsid w:val="00B25A4F"/>
    <w:rsid w:val="00B26F18"/>
    <w:rsid w:val="00B2727D"/>
    <w:rsid w:val="00B27562"/>
    <w:rsid w:val="00B305D4"/>
    <w:rsid w:val="00B30D06"/>
    <w:rsid w:val="00B335B0"/>
    <w:rsid w:val="00B3363A"/>
    <w:rsid w:val="00B33DFD"/>
    <w:rsid w:val="00B3475F"/>
    <w:rsid w:val="00B34AE0"/>
    <w:rsid w:val="00B34D99"/>
    <w:rsid w:val="00B35C5D"/>
    <w:rsid w:val="00B360A1"/>
    <w:rsid w:val="00B369A6"/>
    <w:rsid w:val="00B36FE9"/>
    <w:rsid w:val="00B40056"/>
    <w:rsid w:val="00B406EC"/>
    <w:rsid w:val="00B40950"/>
    <w:rsid w:val="00B40CD3"/>
    <w:rsid w:val="00B41614"/>
    <w:rsid w:val="00B41F03"/>
    <w:rsid w:val="00B42551"/>
    <w:rsid w:val="00B4263B"/>
    <w:rsid w:val="00B42B11"/>
    <w:rsid w:val="00B42F50"/>
    <w:rsid w:val="00B43AF2"/>
    <w:rsid w:val="00B44EA5"/>
    <w:rsid w:val="00B45B8F"/>
    <w:rsid w:val="00B45DA9"/>
    <w:rsid w:val="00B45FD2"/>
    <w:rsid w:val="00B46977"/>
    <w:rsid w:val="00B46B7C"/>
    <w:rsid w:val="00B472E2"/>
    <w:rsid w:val="00B475BF"/>
    <w:rsid w:val="00B50252"/>
    <w:rsid w:val="00B5077C"/>
    <w:rsid w:val="00B51499"/>
    <w:rsid w:val="00B53A73"/>
    <w:rsid w:val="00B53C4B"/>
    <w:rsid w:val="00B53F85"/>
    <w:rsid w:val="00B55F21"/>
    <w:rsid w:val="00B579B0"/>
    <w:rsid w:val="00B60D9F"/>
    <w:rsid w:val="00B625CC"/>
    <w:rsid w:val="00B632F9"/>
    <w:rsid w:val="00B634D5"/>
    <w:rsid w:val="00B6357E"/>
    <w:rsid w:val="00B6358D"/>
    <w:rsid w:val="00B63613"/>
    <w:rsid w:val="00B64A17"/>
    <w:rsid w:val="00B652BE"/>
    <w:rsid w:val="00B65A46"/>
    <w:rsid w:val="00B66085"/>
    <w:rsid w:val="00B74C67"/>
    <w:rsid w:val="00B74DEB"/>
    <w:rsid w:val="00B74F58"/>
    <w:rsid w:val="00B74FD0"/>
    <w:rsid w:val="00B750BB"/>
    <w:rsid w:val="00B7596C"/>
    <w:rsid w:val="00B75EE0"/>
    <w:rsid w:val="00B76A5E"/>
    <w:rsid w:val="00B76BDE"/>
    <w:rsid w:val="00B812F0"/>
    <w:rsid w:val="00B815ED"/>
    <w:rsid w:val="00B81AA5"/>
    <w:rsid w:val="00B81D12"/>
    <w:rsid w:val="00B82DB3"/>
    <w:rsid w:val="00B838A6"/>
    <w:rsid w:val="00B83FB6"/>
    <w:rsid w:val="00B847B4"/>
    <w:rsid w:val="00B849C6"/>
    <w:rsid w:val="00B853A1"/>
    <w:rsid w:val="00B854E1"/>
    <w:rsid w:val="00B859F5"/>
    <w:rsid w:val="00B85CCA"/>
    <w:rsid w:val="00B85E8B"/>
    <w:rsid w:val="00B85F53"/>
    <w:rsid w:val="00B85FE8"/>
    <w:rsid w:val="00B86226"/>
    <w:rsid w:val="00B86AE7"/>
    <w:rsid w:val="00B90A8D"/>
    <w:rsid w:val="00B91AF1"/>
    <w:rsid w:val="00B9225F"/>
    <w:rsid w:val="00B93975"/>
    <w:rsid w:val="00B94440"/>
    <w:rsid w:val="00B95B83"/>
    <w:rsid w:val="00B96734"/>
    <w:rsid w:val="00B96E2C"/>
    <w:rsid w:val="00B9769E"/>
    <w:rsid w:val="00B97C28"/>
    <w:rsid w:val="00BA12E9"/>
    <w:rsid w:val="00BA3748"/>
    <w:rsid w:val="00BA5DB5"/>
    <w:rsid w:val="00BA6565"/>
    <w:rsid w:val="00BA68B0"/>
    <w:rsid w:val="00BB0171"/>
    <w:rsid w:val="00BB07EF"/>
    <w:rsid w:val="00BB11C9"/>
    <w:rsid w:val="00BB164A"/>
    <w:rsid w:val="00BB17B7"/>
    <w:rsid w:val="00BB1BF1"/>
    <w:rsid w:val="00BB20A5"/>
    <w:rsid w:val="00BB3723"/>
    <w:rsid w:val="00BB4424"/>
    <w:rsid w:val="00BB4571"/>
    <w:rsid w:val="00BB5690"/>
    <w:rsid w:val="00BB6071"/>
    <w:rsid w:val="00BB6DCC"/>
    <w:rsid w:val="00BC0B3B"/>
    <w:rsid w:val="00BC21AD"/>
    <w:rsid w:val="00BC27C3"/>
    <w:rsid w:val="00BC293F"/>
    <w:rsid w:val="00BC2C22"/>
    <w:rsid w:val="00BC3193"/>
    <w:rsid w:val="00BC3ED5"/>
    <w:rsid w:val="00BC4B32"/>
    <w:rsid w:val="00BC5513"/>
    <w:rsid w:val="00BC6B99"/>
    <w:rsid w:val="00BC79B1"/>
    <w:rsid w:val="00BC7B3D"/>
    <w:rsid w:val="00BD1FBD"/>
    <w:rsid w:val="00BD2BEA"/>
    <w:rsid w:val="00BD4875"/>
    <w:rsid w:val="00BD49D1"/>
    <w:rsid w:val="00BD654A"/>
    <w:rsid w:val="00BD65CD"/>
    <w:rsid w:val="00BD6803"/>
    <w:rsid w:val="00BD7433"/>
    <w:rsid w:val="00BD74D7"/>
    <w:rsid w:val="00BD7586"/>
    <w:rsid w:val="00BD7FD3"/>
    <w:rsid w:val="00BE0044"/>
    <w:rsid w:val="00BE196F"/>
    <w:rsid w:val="00BE1DD6"/>
    <w:rsid w:val="00BE3793"/>
    <w:rsid w:val="00BE390A"/>
    <w:rsid w:val="00BE5489"/>
    <w:rsid w:val="00BE58A0"/>
    <w:rsid w:val="00BE6836"/>
    <w:rsid w:val="00BE6879"/>
    <w:rsid w:val="00BE6B86"/>
    <w:rsid w:val="00BE76A3"/>
    <w:rsid w:val="00BE7BC9"/>
    <w:rsid w:val="00BF0825"/>
    <w:rsid w:val="00BF21B6"/>
    <w:rsid w:val="00BF270E"/>
    <w:rsid w:val="00BF3353"/>
    <w:rsid w:val="00BF3E81"/>
    <w:rsid w:val="00BF5A6D"/>
    <w:rsid w:val="00BF7208"/>
    <w:rsid w:val="00C00A92"/>
    <w:rsid w:val="00C0159C"/>
    <w:rsid w:val="00C02141"/>
    <w:rsid w:val="00C0227E"/>
    <w:rsid w:val="00C035E3"/>
    <w:rsid w:val="00C03B99"/>
    <w:rsid w:val="00C049AD"/>
    <w:rsid w:val="00C051D5"/>
    <w:rsid w:val="00C05F6E"/>
    <w:rsid w:val="00C0676E"/>
    <w:rsid w:val="00C06D17"/>
    <w:rsid w:val="00C070A1"/>
    <w:rsid w:val="00C1019B"/>
    <w:rsid w:val="00C104D9"/>
    <w:rsid w:val="00C1226B"/>
    <w:rsid w:val="00C12E83"/>
    <w:rsid w:val="00C1354A"/>
    <w:rsid w:val="00C1368C"/>
    <w:rsid w:val="00C16BCC"/>
    <w:rsid w:val="00C17978"/>
    <w:rsid w:val="00C17F1C"/>
    <w:rsid w:val="00C20151"/>
    <w:rsid w:val="00C222AB"/>
    <w:rsid w:val="00C226DD"/>
    <w:rsid w:val="00C22A16"/>
    <w:rsid w:val="00C22CEA"/>
    <w:rsid w:val="00C2445D"/>
    <w:rsid w:val="00C24A95"/>
    <w:rsid w:val="00C24F79"/>
    <w:rsid w:val="00C268D3"/>
    <w:rsid w:val="00C2709E"/>
    <w:rsid w:val="00C27D5A"/>
    <w:rsid w:val="00C301AB"/>
    <w:rsid w:val="00C3101C"/>
    <w:rsid w:val="00C31147"/>
    <w:rsid w:val="00C31C35"/>
    <w:rsid w:val="00C31FCA"/>
    <w:rsid w:val="00C32327"/>
    <w:rsid w:val="00C32565"/>
    <w:rsid w:val="00C3373E"/>
    <w:rsid w:val="00C33D90"/>
    <w:rsid w:val="00C34FA5"/>
    <w:rsid w:val="00C35059"/>
    <w:rsid w:val="00C3584C"/>
    <w:rsid w:val="00C361EB"/>
    <w:rsid w:val="00C3647D"/>
    <w:rsid w:val="00C371D4"/>
    <w:rsid w:val="00C401EF"/>
    <w:rsid w:val="00C40781"/>
    <w:rsid w:val="00C4175C"/>
    <w:rsid w:val="00C4275A"/>
    <w:rsid w:val="00C42D34"/>
    <w:rsid w:val="00C42EE2"/>
    <w:rsid w:val="00C43644"/>
    <w:rsid w:val="00C438A9"/>
    <w:rsid w:val="00C4467C"/>
    <w:rsid w:val="00C46E2C"/>
    <w:rsid w:val="00C4720F"/>
    <w:rsid w:val="00C4766C"/>
    <w:rsid w:val="00C50212"/>
    <w:rsid w:val="00C5072F"/>
    <w:rsid w:val="00C507E6"/>
    <w:rsid w:val="00C51ADA"/>
    <w:rsid w:val="00C52811"/>
    <w:rsid w:val="00C55B3B"/>
    <w:rsid w:val="00C57438"/>
    <w:rsid w:val="00C579CC"/>
    <w:rsid w:val="00C60130"/>
    <w:rsid w:val="00C60269"/>
    <w:rsid w:val="00C60A4F"/>
    <w:rsid w:val="00C62BB3"/>
    <w:rsid w:val="00C633AB"/>
    <w:rsid w:val="00C64AB6"/>
    <w:rsid w:val="00C65245"/>
    <w:rsid w:val="00C65EED"/>
    <w:rsid w:val="00C668D5"/>
    <w:rsid w:val="00C67388"/>
    <w:rsid w:val="00C7080D"/>
    <w:rsid w:val="00C7376B"/>
    <w:rsid w:val="00C73A7F"/>
    <w:rsid w:val="00C73F9C"/>
    <w:rsid w:val="00C74C78"/>
    <w:rsid w:val="00C76AAC"/>
    <w:rsid w:val="00C7742E"/>
    <w:rsid w:val="00C80020"/>
    <w:rsid w:val="00C80FFD"/>
    <w:rsid w:val="00C81035"/>
    <w:rsid w:val="00C81C98"/>
    <w:rsid w:val="00C8256E"/>
    <w:rsid w:val="00C8273F"/>
    <w:rsid w:val="00C83283"/>
    <w:rsid w:val="00C83F88"/>
    <w:rsid w:val="00C84780"/>
    <w:rsid w:val="00C84F9C"/>
    <w:rsid w:val="00C854BD"/>
    <w:rsid w:val="00C85C9F"/>
    <w:rsid w:val="00C8617B"/>
    <w:rsid w:val="00C8647C"/>
    <w:rsid w:val="00C86C9B"/>
    <w:rsid w:val="00C86E7D"/>
    <w:rsid w:val="00C86E9C"/>
    <w:rsid w:val="00C90BDB"/>
    <w:rsid w:val="00C914BF"/>
    <w:rsid w:val="00C919FF"/>
    <w:rsid w:val="00C91B08"/>
    <w:rsid w:val="00C92859"/>
    <w:rsid w:val="00C929AE"/>
    <w:rsid w:val="00C932A8"/>
    <w:rsid w:val="00C939A4"/>
    <w:rsid w:val="00C93B94"/>
    <w:rsid w:val="00C944C3"/>
    <w:rsid w:val="00C948EF"/>
    <w:rsid w:val="00C95C9A"/>
    <w:rsid w:val="00C96B75"/>
    <w:rsid w:val="00C97196"/>
    <w:rsid w:val="00CA00BA"/>
    <w:rsid w:val="00CA1176"/>
    <w:rsid w:val="00CA17FC"/>
    <w:rsid w:val="00CA3B5B"/>
    <w:rsid w:val="00CA439E"/>
    <w:rsid w:val="00CA4792"/>
    <w:rsid w:val="00CA4F87"/>
    <w:rsid w:val="00CA5113"/>
    <w:rsid w:val="00CA5ADB"/>
    <w:rsid w:val="00CA5F48"/>
    <w:rsid w:val="00CA656A"/>
    <w:rsid w:val="00CA66E6"/>
    <w:rsid w:val="00CA72E4"/>
    <w:rsid w:val="00CA7D7E"/>
    <w:rsid w:val="00CB0223"/>
    <w:rsid w:val="00CB254F"/>
    <w:rsid w:val="00CB2D4F"/>
    <w:rsid w:val="00CB2DFC"/>
    <w:rsid w:val="00CB353E"/>
    <w:rsid w:val="00CB5136"/>
    <w:rsid w:val="00CB586E"/>
    <w:rsid w:val="00CB5C05"/>
    <w:rsid w:val="00CB5D22"/>
    <w:rsid w:val="00CB740C"/>
    <w:rsid w:val="00CB7566"/>
    <w:rsid w:val="00CC02B7"/>
    <w:rsid w:val="00CC0D2C"/>
    <w:rsid w:val="00CC1804"/>
    <w:rsid w:val="00CC2A57"/>
    <w:rsid w:val="00CC3320"/>
    <w:rsid w:val="00CC380D"/>
    <w:rsid w:val="00CC5EE1"/>
    <w:rsid w:val="00CC6720"/>
    <w:rsid w:val="00CC6FB5"/>
    <w:rsid w:val="00CC7202"/>
    <w:rsid w:val="00CC7335"/>
    <w:rsid w:val="00CC7A52"/>
    <w:rsid w:val="00CD0899"/>
    <w:rsid w:val="00CD0EA3"/>
    <w:rsid w:val="00CD112B"/>
    <w:rsid w:val="00CD288F"/>
    <w:rsid w:val="00CD2912"/>
    <w:rsid w:val="00CD2CE3"/>
    <w:rsid w:val="00CD3F9D"/>
    <w:rsid w:val="00CD4B5F"/>
    <w:rsid w:val="00CD51BF"/>
    <w:rsid w:val="00CD541F"/>
    <w:rsid w:val="00CD637A"/>
    <w:rsid w:val="00CD6D4F"/>
    <w:rsid w:val="00CD7322"/>
    <w:rsid w:val="00CD7366"/>
    <w:rsid w:val="00CD779B"/>
    <w:rsid w:val="00CD7B67"/>
    <w:rsid w:val="00CE1B1A"/>
    <w:rsid w:val="00CE1D00"/>
    <w:rsid w:val="00CE264A"/>
    <w:rsid w:val="00CE2AD3"/>
    <w:rsid w:val="00CE42E6"/>
    <w:rsid w:val="00CE4F15"/>
    <w:rsid w:val="00CE54E2"/>
    <w:rsid w:val="00CE66E5"/>
    <w:rsid w:val="00CE6F65"/>
    <w:rsid w:val="00CF15F5"/>
    <w:rsid w:val="00CF326F"/>
    <w:rsid w:val="00CF43C0"/>
    <w:rsid w:val="00CF5732"/>
    <w:rsid w:val="00CF75C7"/>
    <w:rsid w:val="00CF7BE6"/>
    <w:rsid w:val="00D010F8"/>
    <w:rsid w:val="00D01ABB"/>
    <w:rsid w:val="00D02102"/>
    <w:rsid w:val="00D021F7"/>
    <w:rsid w:val="00D0347B"/>
    <w:rsid w:val="00D03550"/>
    <w:rsid w:val="00D036AC"/>
    <w:rsid w:val="00D04DE0"/>
    <w:rsid w:val="00D04F4F"/>
    <w:rsid w:val="00D0589D"/>
    <w:rsid w:val="00D112F5"/>
    <w:rsid w:val="00D1190B"/>
    <w:rsid w:val="00D11BDA"/>
    <w:rsid w:val="00D13195"/>
    <w:rsid w:val="00D149D4"/>
    <w:rsid w:val="00D14BF7"/>
    <w:rsid w:val="00D14FAD"/>
    <w:rsid w:val="00D1545D"/>
    <w:rsid w:val="00D164DC"/>
    <w:rsid w:val="00D168EE"/>
    <w:rsid w:val="00D16B04"/>
    <w:rsid w:val="00D17A0D"/>
    <w:rsid w:val="00D2098E"/>
    <w:rsid w:val="00D210D9"/>
    <w:rsid w:val="00D21F9A"/>
    <w:rsid w:val="00D221AC"/>
    <w:rsid w:val="00D22D80"/>
    <w:rsid w:val="00D2414E"/>
    <w:rsid w:val="00D24520"/>
    <w:rsid w:val="00D2473F"/>
    <w:rsid w:val="00D24B8B"/>
    <w:rsid w:val="00D25282"/>
    <w:rsid w:val="00D25794"/>
    <w:rsid w:val="00D25CA9"/>
    <w:rsid w:val="00D2636C"/>
    <w:rsid w:val="00D26C56"/>
    <w:rsid w:val="00D301D9"/>
    <w:rsid w:val="00D30C3F"/>
    <w:rsid w:val="00D31322"/>
    <w:rsid w:val="00D3162B"/>
    <w:rsid w:val="00D31D5D"/>
    <w:rsid w:val="00D337F4"/>
    <w:rsid w:val="00D345D3"/>
    <w:rsid w:val="00D36E6C"/>
    <w:rsid w:val="00D370AA"/>
    <w:rsid w:val="00D3765E"/>
    <w:rsid w:val="00D37DC1"/>
    <w:rsid w:val="00D414A6"/>
    <w:rsid w:val="00D415DD"/>
    <w:rsid w:val="00D425AA"/>
    <w:rsid w:val="00D434D3"/>
    <w:rsid w:val="00D454E5"/>
    <w:rsid w:val="00D474FA"/>
    <w:rsid w:val="00D5024C"/>
    <w:rsid w:val="00D518BF"/>
    <w:rsid w:val="00D52825"/>
    <w:rsid w:val="00D538A4"/>
    <w:rsid w:val="00D53F80"/>
    <w:rsid w:val="00D54019"/>
    <w:rsid w:val="00D5449F"/>
    <w:rsid w:val="00D561AA"/>
    <w:rsid w:val="00D5674D"/>
    <w:rsid w:val="00D56E9A"/>
    <w:rsid w:val="00D57269"/>
    <w:rsid w:val="00D57F45"/>
    <w:rsid w:val="00D601F6"/>
    <w:rsid w:val="00D6160C"/>
    <w:rsid w:val="00D617FC"/>
    <w:rsid w:val="00D6295D"/>
    <w:rsid w:val="00D633E4"/>
    <w:rsid w:val="00D63AB5"/>
    <w:rsid w:val="00D64796"/>
    <w:rsid w:val="00D64892"/>
    <w:rsid w:val="00D64951"/>
    <w:rsid w:val="00D657AA"/>
    <w:rsid w:val="00D65E71"/>
    <w:rsid w:val="00D66143"/>
    <w:rsid w:val="00D66326"/>
    <w:rsid w:val="00D6704A"/>
    <w:rsid w:val="00D678FF"/>
    <w:rsid w:val="00D70391"/>
    <w:rsid w:val="00D70990"/>
    <w:rsid w:val="00D70FB6"/>
    <w:rsid w:val="00D7183D"/>
    <w:rsid w:val="00D7274B"/>
    <w:rsid w:val="00D73AAF"/>
    <w:rsid w:val="00D73B44"/>
    <w:rsid w:val="00D75D39"/>
    <w:rsid w:val="00D75DC3"/>
    <w:rsid w:val="00D76D20"/>
    <w:rsid w:val="00D770E0"/>
    <w:rsid w:val="00D77D2D"/>
    <w:rsid w:val="00D819C1"/>
    <w:rsid w:val="00D82876"/>
    <w:rsid w:val="00D833A8"/>
    <w:rsid w:val="00D8366D"/>
    <w:rsid w:val="00D85828"/>
    <w:rsid w:val="00D86647"/>
    <w:rsid w:val="00D86FD9"/>
    <w:rsid w:val="00D8719F"/>
    <w:rsid w:val="00D875CD"/>
    <w:rsid w:val="00D878B9"/>
    <w:rsid w:val="00D87B21"/>
    <w:rsid w:val="00D90312"/>
    <w:rsid w:val="00D91EF9"/>
    <w:rsid w:val="00D91FFD"/>
    <w:rsid w:val="00D92EBF"/>
    <w:rsid w:val="00D930DD"/>
    <w:rsid w:val="00D93F50"/>
    <w:rsid w:val="00D941E3"/>
    <w:rsid w:val="00D944DF"/>
    <w:rsid w:val="00D948E7"/>
    <w:rsid w:val="00D95530"/>
    <w:rsid w:val="00D95940"/>
    <w:rsid w:val="00D96761"/>
    <w:rsid w:val="00D968A6"/>
    <w:rsid w:val="00D97207"/>
    <w:rsid w:val="00DA0A94"/>
    <w:rsid w:val="00DA134F"/>
    <w:rsid w:val="00DA1F41"/>
    <w:rsid w:val="00DA203D"/>
    <w:rsid w:val="00DA2273"/>
    <w:rsid w:val="00DA2AB5"/>
    <w:rsid w:val="00DA3EBD"/>
    <w:rsid w:val="00DA4664"/>
    <w:rsid w:val="00DA586F"/>
    <w:rsid w:val="00DA6BAA"/>
    <w:rsid w:val="00DB03CB"/>
    <w:rsid w:val="00DB0A69"/>
    <w:rsid w:val="00DB1011"/>
    <w:rsid w:val="00DB1275"/>
    <w:rsid w:val="00DB1814"/>
    <w:rsid w:val="00DB1E81"/>
    <w:rsid w:val="00DB28AA"/>
    <w:rsid w:val="00DB2A57"/>
    <w:rsid w:val="00DB4E12"/>
    <w:rsid w:val="00DB5935"/>
    <w:rsid w:val="00DB657C"/>
    <w:rsid w:val="00DB6E0E"/>
    <w:rsid w:val="00DB73FD"/>
    <w:rsid w:val="00DB74B8"/>
    <w:rsid w:val="00DB798C"/>
    <w:rsid w:val="00DB7B94"/>
    <w:rsid w:val="00DC033E"/>
    <w:rsid w:val="00DC1EDA"/>
    <w:rsid w:val="00DC32C4"/>
    <w:rsid w:val="00DC4394"/>
    <w:rsid w:val="00DC4B92"/>
    <w:rsid w:val="00DC4D65"/>
    <w:rsid w:val="00DC5FDD"/>
    <w:rsid w:val="00DC64A3"/>
    <w:rsid w:val="00DC7631"/>
    <w:rsid w:val="00DC776D"/>
    <w:rsid w:val="00DC796B"/>
    <w:rsid w:val="00DC7CF9"/>
    <w:rsid w:val="00DD14BB"/>
    <w:rsid w:val="00DD16CD"/>
    <w:rsid w:val="00DD1AFE"/>
    <w:rsid w:val="00DD1B27"/>
    <w:rsid w:val="00DD1EAA"/>
    <w:rsid w:val="00DD2075"/>
    <w:rsid w:val="00DD253B"/>
    <w:rsid w:val="00DD3311"/>
    <w:rsid w:val="00DD357B"/>
    <w:rsid w:val="00DD3B8F"/>
    <w:rsid w:val="00DD3C08"/>
    <w:rsid w:val="00DD7022"/>
    <w:rsid w:val="00DD717B"/>
    <w:rsid w:val="00DD754B"/>
    <w:rsid w:val="00DD7CB5"/>
    <w:rsid w:val="00DE0D9C"/>
    <w:rsid w:val="00DE2703"/>
    <w:rsid w:val="00DE28B3"/>
    <w:rsid w:val="00DE2C4E"/>
    <w:rsid w:val="00DE3301"/>
    <w:rsid w:val="00DE3B8A"/>
    <w:rsid w:val="00DE427B"/>
    <w:rsid w:val="00DE4A87"/>
    <w:rsid w:val="00DE5A34"/>
    <w:rsid w:val="00DE5E13"/>
    <w:rsid w:val="00DE7247"/>
    <w:rsid w:val="00DE75B4"/>
    <w:rsid w:val="00DE78F4"/>
    <w:rsid w:val="00DF225E"/>
    <w:rsid w:val="00DF2871"/>
    <w:rsid w:val="00DF3C8C"/>
    <w:rsid w:val="00DF3F66"/>
    <w:rsid w:val="00DF4549"/>
    <w:rsid w:val="00DF48B8"/>
    <w:rsid w:val="00DF6346"/>
    <w:rsid w:val="00DF703B"/>
    <w:rsid w:val="00DF7C3B"/>
    <w:rsid w:val="00DF7F7F"/>
    <w:rsid w:val="00E005D8"/>
    <w:rsid w:val="00E017AB"/>
    <w:rsid w:val="00E01EBF"/>
    <w:rsid w:val="00E01F05"/>
    <w:rsid w:val="00E044BD"/>
    <w:rsid w:val="00E04E70"/>
    <w:rsid w:val="00E05163"/>
    <w:rsid w:val="00E05604"/>
    <w:rsid w:val="00E05C79"/>
    <w:rsid w:val="00E070CB"/>
    <w:rsid w:val="00E07824"/>
    <w:rsid w:val="00E10D43"/>
    <w:rsid w:val="00E1269E"/>
    <w:rsid w:val="00E128CE"/>
    <w:rsid w:val="00E13021"/>
    <w:rsid w:val="00E13977"/>
    <w:rsid w:val="00E13E21"/>
    <w:rsid w:val="00E1466F"/>
    <w:rsid w:val="00E14675"/>
    <w:rsid w:val="00E14788"/>
    <w:rsid w:val="00E20F32"/>
    <w:rsid w:val="00E21994"/>
    <w:rsid w:val="00E21BD2"/>
    <w:rsid w:val="00E22D09"/>
    <w:rsid w:val="00E24712"/>
    <w:rsid w:val="00E24C7A"/>
    <w:rsid w:val="00E252FD"/>
    <w:rsid w:val="00E25301"/>
    <w:rsid w:val="00E2532C"/>
    <w:rsid w:val="00E25375"/>
    <w:rsid w:val="00E25864"/>
    <w:rsid w:val="00E26892"/>
    <w:rsid w:val="00E27BE4"/>
    <w:rsid w:val="00E303B6"/>
    <w:rsid w:val="00E31CA2"/>
    <w:rsid w:val="00E32A7A"/>
    <w:rsid w:val="00E3356F"/>
    <w:rsid w:val="00E35531"/>
    <w:rsid w:val="00E3582F"/>
    <w:rsid w:val="00E35A1E"/>
    <w:rsid w:val="00E35B8D"/>
    <w:rsid w:val="00E36D7A"/>
    <w:rsid w:val="00E36E52"/>
    <w:rsid w:val="00E37277"/>
    <w:rsid w:val="00E374E6"/>
    <w:rsid w:val="00E40154"/>
    <w:rsid w:val="00E406D6"/>
    <w:rsid w:val="00E40920"/>
    <w:rsid w:val="00E4132D"/>
    <w:rsid w:val="00E41B6A"/>
    <w:rsid w:val="00E429DB"/>
    <w:rsid w:val="00E42A13"/>
    <w:rsid w:val="00E43585"/>
    <w:rsid w:val="00E43723"/>
    <w:rsid w:val="00E44AD6"/>
    <w:rsid w:val="00E45E24"/>
    <w:rsid w:val="00E46014"/>
    <w:rsid w:val="00E47044"/>
    <w:rsid w:val="00E50104"/>
    <w:rsid w:val="00E5114A"/>
    <w:rsid w:val="00E5227C"/>
    <w:rsid w:val="00E53DDA"/>
    <w:rsid w:val="00E54CB4"/>
    <w:rsid w:val="00E55608"/>
    <w:rsid w:val="00E559E8"/>
    <w:rsid w:val="00E5702C"/>
    <w:rsid w:val="00E571A5"/>
    <w:rsid w:val="00E57256"/>
    <w:rsid w:val="00E57D9C"/>
    <w:rsid w:val="00E6045A"/>
    <w:rsid w:val="00E60EE6"/>
    <w:rsid w:val="00E61B33"/>
    <w:rsid w:val="00E638F3"/>
    <w:rsid w:val="00E6456E"/>
    <w:rsid w:val="00E70618"/>
    <w:rsid w:val="00E70D1A"/>
    <w:rsid w:val="00E72706"/>
    <w:rsid w:val="00E72D94"/>
    <w:rsid w:val="00E73C99"/>
    <w:rsid w:val="00E744E5"/>
    <w:rsid w:val="00E74DF5"/>
    <w:rsid w:val="00E74F3D"/>
    <w:rsid w:val="00E75107"/>
    <w:rsid w:val="00E757A0"/>
    <w:rsid w:val="00E76386"/>
    <w:rsid w:val="00E769F7"/>
    <w:rsid w:val="00E76DE6"/>
    <w:rsid w:val="00E773EA"/>
    <w:rsid w:val="00E77600"/>
    <w:rsid w:val="00E779E7"/>
    <w:rsid w:val="00E801C2"/>
    <w:rsid w:val="00E8041B"/>
    <w:rsid w:val="00E80472"/>
    <w:rsid w:val="00E805A3"/>
    <w:rsid w:val="00E81631"/>
    <w:rsid w:val="00E826C8"/>
    <w:rsid w:val="00E839C9"/>
    <w:rsid w:val="00E83ED7"/>
    <w:rsid w:val="00E847CC"/>
    <w:rsid w:val="00E8550B"/>
    <w:rsid w:val="00E858EA"/>
    <w:rsid w:val="00E86F35"/>
    <w:rsid w:val="00E8758D"/>
    <w:rsid w:val="00E877EE"/>
    <w:rsid w:val="00E87DF7"/>
    <w:rsid w:val="00E90097"/>
    <w:rsid w:val="00E916BB"/>
    <w:rsid w:val="00E9218A"/>
    <w:rsid w:val="00E94049"/>
    <w:rsid w:val="00E967D7"/>
    <w:rsid w:val="00E976C5"/>
    <w:rsid w:val="00E978C6"/>
    <w:rsid w:val="00E97CB9"/>
    <w:rsid w:val="00E97D40"/>
    <w:rsid w:val="00EA0CC2"/>
    <w:rsid w:val="00EA1FB5"/>
    <w:rsid w:val="00EA4B0A"/>
    <w:rsid w:val="00EA55E2"/>
    <w:rsid w:val="00EA5FFD"/>
    <w:rsid w:val="00EA6125"/>
    <w:rsid w:val="00EA6FD8"/>
    <w:rsid w:val="00EB01AD"/>
    <w:rsid w:val="00EB03BC"/>
    <w:rsid w:val="00EB1BD8"/>
    <w:rsid w:val="00EB1D92"/>
    <w:rsid w:val="00EB2D1F"/>
    <w:rsid w:val="00EB4711"/>
    <w:rsid w:val="00EB51D4"/>
    <w:rsid w:val="00EB5F14"/>
    <w:rsid w:val="00EB6847"/>
    <w:rsid w:val="00EB6AA1"/>
    <w:rsid w:val="00EB6B4D"/>
    <w:rsid w:val="00EB717D"/>
    <w:rsid w:val="00EB7FD8"/>
    <w:rsid w:val="00EC04B7"/>
    <w:rsid w:val="00EC05CC"/>
    <w:rsid w:val="00EC085A"/>
    <w:rsid w:val="00EC1BE6"/>
    <w:rsid w:val="00EC3CBC"/>
    <w:rsid w:val="00EC410C"/>
    <w:rsid w:val="00EC4482"/>
    <w:rsid w:val="00EC458E"/>
    <w:rsid w:val="00EC565B"/>
    <w:rsid w:val="00EC5A37"/>
    <w:rsid w:val="00EC5AD6"/>
    <w:rsid w:val="00EC627F"/>
    <w:rsid w:val="00EC79CA"/>
    <w:rsid w:val="00EC7AE9"/>
    <w:rsid w:val="00ED148F"/>
    <w:rsid w:val="00ED25F0"/>
    <w:rsid w:val="00ED2895"/>
    <w:rsid w:val="00ED2F84"/>
    <w:rsid w:val="00ED3172"/>
    <w:rsid w:val="00ED5711"/>
    <w:rsid w:val="00ED5A2F"/>
    <w:rsid w:val="00ED5A99"/>
    <w:rsid w:val="00ED5C14"/>
    <w:rsid w:val="00ED5F7E"/>
    <w:rsid w:val="00ED781B"/>
    <w:rsid w:val="00ED7FD8"/>
    <w:rsid w:val="00EE0F6A"/>
    <w:rsid w:val="00EE18BD"/>
    <w:rsid w:val="00EE1CA5"/>
    <w:rsid w:val="00EE2AC2"/>
    <w:rsid w:val="00EE2DA2"/>
    <w:rsid w:val="00EE333D"/>
    <w:rsid w:val="00EE41BA"/>
    <w:rsid w:val="00EE4A8F"/>
    <w:rsid w:val="00EE5260"/>
    <w:rsid w:val="00EE5886"/>
    <w:rsid w:val="00EE5D02"/>
    <w:rsid w:val="00EE6488"/>
    <w:rsid w:val="00EE7471"/>
    <w:rsid w:val="00EE7D84"/>
    <w:rsid w:val="00EF0DF0"/>
    <w:rsid w:val="00EF1CDE"/>
    <w:rsid w:val="00EF3275"/>
    <w:rsid w:val="00EF3B35"/>
    <w:rsid w:val="00EF4171"/>
    <w:rsid w:val="00EF4DDE"/>
    <w:rsid w:val="00EF4E9C"/>
    <w:rsid w:val="00EF5DA1"/>
    <w:rsid w:val="00EF5F6E"/>
    <w:rsid w:val="00EF6B9F"/>
    <w:rsid w:val="00EF6BD2"/>
    <w:rsid w:val="00EF74CF"/>
    <w:rsid w:val="00EF7957"/>
    <w:rsid w:val="00EF7FC7"/>
    <w:rsid w:val="00F000E2"/>
    <w:rsid w:val="00F0029A"/>
    <w:rsid w:val="00F002CD"/>
    <w:rsid w:val="00F01249"/>
    <w:rsid w:val="00F01EA1"/>
    <w:rsid w:val="00F023E6"/>
    <w:rsid w:val="00F025AB"/>
    <w:rsid w:val="00F026BF"/>
    <w:rsid w:val="00F02FF6"/>
    <w:rsid w:val="00F033EB"/>
    <w:rsid w:val="00F03404"/>
    <w:rsid w:val="00F0428A"/>
    <w:rsid w:val="00F0619A"/>
    <w:rsid w:val="00F06E59"/>
    <w:rsid w:val="00F10110"/>
    <w:rsid w:val="00F1151B"/>
    <w:rsid w:val="00F11B1B"/>
    <w:rsid w:val="00F1574D"/>
    <w:rsid w:val="00F157A8"/>
    <w:rsid w:val="00F17387"/>
    <w:rsid w:val="00F17453"/>
    <w:rsid w:val="00F20A19"/>
    <w:rsid w:val="00F20C61"/>
    <w:rsid w:val="00F21AD5"/>
    <w:rsid w:val="00F21F68"/>
    <w:rsid w:val="00F23E37"/>
    <w:rsid w:val="00F240CF"/>
    <w:rsid w:val="00F24245"/>
    <w:rsid w:val="00F24579"/>
    <w:rsid w:val="00F25F7F"/>
    <w:rsid w:val="00F262EE"/>
    <w:rsid w:val="00F2685E"/>
    <w:rsid w:val="00F26B05"/>
    <w:rsid w:val="00F30FE9"/>
    <w:rsid w:val="00F31D13"/>
    <w:rsid w:val="00F32FD4"/>
    <w:rsid w:val="00F33052"/>
    <w:rsid w:val="00F331A9"/>
    <w:rsid w:val="00F33DA9"/>
    <w:rsid w:val="00F34AEF"/>
    <w:rsid w:val="00F34E8B"/>
    <w:rsid w:val="00F35090"/>
    <w:rsid w:val="00F351B4"/>
    <w:rsid w:val="00F374B0"/>
    <w:rsid w:val="00F374DD"/>
    <w:rsid w:val="00F379C7"/>
    <w:rsid w:val="00F409DC"/>
    <w:rsid w:val="00F40CD0"/>
    <w:rsid w:val="00F411FC"/>
    <w:rsid w:val="00F41829"/>
    <w:rsid w:val="00F422BF"/>
    <w:rsid w:val="00F42B76"/>
    <w:rsid w:val="00F42B9B"/>
    <w:rsid w:val="00F42C96"/>
    <w:rsid w:val="00F4374C"/>
    <w:rsid w:val="00F43DCC"/>
    <w:rsid w:val="00F44899"/>
    <w:rsid w:val="00F4489B"/>
    <w:rsid w:val="00F44D9F"/>
    <w:rsid w:val="00F45244"/>
    <w:rsid w:val="00F452F9"/>
    <w:rsid w:val="00F45325"/>
    <w:rsid w:val="00F455A4"/>
    <w:rsid w:val="00F461FF"/>
    <w:rsid w:val="00F465C2"/>
    <w:rsid w:val="00F46F8C"/>
    <w:rsid w:val="00F47807"/>
    <w:rsid w:val="00F47B87"/>
    <w:rsid w:val="00F47E85"/>
    <w:rsid w:val="00F5010D"/>
    <w:rsid w:val="00F502AA"/>
    <w:rsid w:val="00F50B3D"/>
    <w:rsid w:val="00F50D2D"/>
    <w:rsid w:val="00F51DB7"/>
    <w:rsid w:val="00F52537"/>
    <w:rsid w:val="00F53745"/>
    <w:rsid w:val="00F5393F"/>
    <w:rsid w:val="00F571EB"/>
    <w:rsid w:val="00F573BF"/>
    <w:rsid w:val="00F57470"/>
    <w:rsid w:val="00F60C6F"/>
    <w:rsid w:val="00F60EC8"/>
    <w:rsid w:val="00F61380"/>
    <w:rsid w:val="00F6168B"/>
    <w:rsid w:val="00F61CB3"/>
    <w:rsid w:val="00F62281"/>
    <w:rsid w:val="00F62EE4"/>
    <w:rsid w:val="00F63CBA"/>
    <w:rsid w:val="00F641B0"/>
    <w:rsid w:val="00F658B9"/>
    <w:rsid w:val="00F65ABA"/>
    <w:rsid w:val="00F6679E"/>
    <w:rsid w:val="00F67493"/>
    <w:rsid w:val="00F674F4"/>
    <w:rsid w:val="00F67A43"/>
    <w:rsid w:val="00F67FDE"/>
    <w:rsid w:val="00F71E74"/>
    <w:rsid w:val="00F724D7"/>
    <w:rsid w:val="00F72551"/>
    <w:rsid w:val="00F72587"/>
    <w:rsid w:val="00F7276D"/>
    <w:rsid w:val="00F7374B"/>
    <w:rsid w:val="00F739B9"/>
    <w:rsid w:val="00F7405F"/>
    <w:rsid w:val="00F74210"/>
    <w:rsid w:val="00F74FD4"/>
    <w:rsid w:val="00F75489"/>
    <w:rsid w:val="00F758AD"/>
    <w:rsid w:val="00F758F8"/>
    <w:rsid w:val="00F75CBD"/>
    <w:rsid w:val="00F7664D"/>
    <w:rsid w:val="00F76D4B"/>
    <w:rsid w:val="00F774DB"/>
    <w:rsid w:val="00F80304"/>
    <w:rsid w:val="00F805FE"/>
    <w:rsid w:val="00F806CB"/>
    <w:rsid w:val="00F80A1E"/>
    <w:rsid w:val="00F81564"/>
    <w:rsid w:val="00F81AD4"/>
    <w:rsid w:val="00F81C6B"/>
    <w:rsid w:val="00F84F2C"/>
    <w:rsid w:val="00F8505E"/>
    <w:rsid w:val="00F86455"/>
    <w:rsid w:val="00F86851"/>
    <w:rsid w:val="00F871D6"/>
    <w:rsid w:val="00F87E40"/>
    <w:rsid w:val="00F92955"/>
    <w:rsid w:val="00F93F89"/>
    <w:rsid w:val="00F942B7"/>
    <w:rsid w:val="00F95D58"/>
    <w:rsid w:val="00F95FF5"/>
    <w:rsid w:val="00F96057"/>
    <w:rsid w:val="00F96101"/>
    <w:rsid w:val="00F96206"/>
    <w:rsid w:val="00F96591"/>
    <w:rsid w:val="00F9666F"/>
    <w:rsid w:val="00F9667C"/>
    <w:rsid w:val="00F96C9C"/>
    <w:rsid w:val="00FA0DA7"/>
    <w:rsid w:val="00FA10F8"/>
    <w:rsid w:val="00FA1656"/>
    <w:rsid w:val="00FA17FF"/>
    <w:rsid w:val="00FA39C0"/>
    <w:rsid w:val="00FA47FC"/>
    <w:rsid w:val="00FA4A24"/>
    <w:rsid w:val="00FA50D6"/>
    <w:rsid w:val="00FA57E5"/>
    <w:rsid w:val="00FA5975"/>
    <w:rsid w:val="00FA5D02"/>
    <w:rsid w:val="00FA6336"/>
    <w:rsid w:val="00FA662A"/>
    <w:rsid w:val="00FA68B7"/>
    <w:rsid w:val="00FA72F3"/>
    <w:rsid w:val="00FB01D3"/>
    <w:rsid w:val="00FB06F7"/>
    <w:rsid w:val="00FB112F"/>
    <w:rsid w:val="00FB2C82"/>
    <w:rsid w:val="00FB45A0"/>
    <w:rsid w:val="00FB49C7"/>
    <w:rsid w:val="00FB5535"/>
    <w:rsid w:val="00FB6C9C"/>
    <w:rsid w:val="00FB788B"/>
    <w:rsid w:val="00FB78B7"/>
    <w:rsid w:val="00FC0343"/>
    <w:rsid w:val="00FC1208"/>
    <w:rsid w:val="00FC19EB"/>
    <w:rsid w:val="00FC1D20"/>
    <w:rsid w:val="00FC230D"/>
    <w:rsid w:val="00FC26F2"/>
    <w:rsid w:val="00FC383F"/>
    <w:rsid w:val="00FC4871"/>
    <w:rsid w:val="00FC50F3"/>
    <w:rsid w:val="00FC5DFC"/>
    <w:rsid w:val="00FC6029"/>
    <w:rsid w:val="00FC638B"/>
    <w:rsid w:val="00FC6A98"/>
    <w:rsid w:val="00FC6DCE"/>
    <w:rsid w:val="00FC724E"/>
    <w:rsid w:val="00FD0504"/>
    <w:rsid w:val="00FD054B"/>
    <w:rsid w:val="00FD0B1D"/>
    <w:rsid w:val="00FD13C9"/>
    <w:rsid w:val="00FD1639"/>
    <w:rsid w:val="00FD1CEE"/>
    <w:rsid w:val="00FD2DDE"/>
    <w:rsid w:val="00FD3543"/>
    <w:rsid w:val="00FD3C5E"/>
    <w:rsid w:val="00FD4185"/>
    <w:rsid w:val="00FD4CF5"/>
    <w:rsid w:val="00FD5545"/>
    <w:rsid w:val="00FD612D"/>
    <w:rsid w:val="00FD64E4"/>
    <w:rsid w:val="00FD660D"/>
    <w:rsid w:val="00FD6B67"/>
    <w:rsid w:val="00FD6E67"/>
    <w:rsid w:val="00FD78C0"/>
    <w:rsid w:val="00FD7BE0"/>
    <w:rsid w:val="00FE01E0"/>
    <w:rsid w:val="00FE065B"/>
    <w:rsid w:val="00FE0D89"/>
    <w:rsid w:val="00FE199E"/>
    <w:rsid w:val="00FE19BF"/>
    <w:rsid w:val="00FE1DD1"/>
    <w:rsid w:val="00FE221C"/>
    <w:rsid w:val="00FE28E5"/>
    <w:rsid w:val="00FE2FAF"/>
    <w:rsid w:val="00FE4203"/>
    <w:rsid w:val="00FE4B51"/>
    <w:rsid w:val="00FE5BDB"/>
    <w:rsid w:val="00FE684B"/>
    <w:rsid w:val="00FE7DEE"/>
    <w:rsid w:val="00FF06C6"/>
    <w:rsid w:val="00FF1B0A"/>
    <w:rsid w:val="00FF1EE0"/>
    <w:rsid w:val="00FF29B0"/>
    <w:rsid w:val="00FF2CED"/>
    <w:rsid w:val="00FF31CF"/>
    <w:rsid w:val="00FF3B08"/>
    <w:rsid w:val="00FF4A0C"/>
    <w:rsid w:val="00FF5146"/>
    <w:rsid w:val="00FF53B9"/>
    <w:rsid w:val="00FF57FF"/>
    <w:rsid w:val="00FF5BB0"/>
    <w:rsid w:val="00FF6813"/>
    <w:rsid w:val="00FF6863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uiPriority="99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!Обычный текст документа"/>
    <w:qFormat/>
    <w:rsid w:val="003B260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qFormat/>
    <w:rsid w:val="003B260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 Знак,Знак1 Знак,!Разделы документа"/>
    <w:basedOn w:val="a0"/>
    <w:link w:val="20"/>
    <w:qFormat/>
    <w:rsid w:val="003B260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H3,&quot;Сапфир&quot;,!Главы документа"/>
    <w:basedOn w:val="a0"/>
    <w:qFormat/>
    <w:rsid w:val="003B260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3B260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55D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aliases w:val="H6"/>
    <w:basedOn w:val="a0"/>
    <w:next w:val="a0"/>
    <w:qFormat/>
    <w:rsid w:val="00C60A4F"/>
    <w:pPr>
      <w:numPr>
        <w:ilvl w:val="5"/>
        <w:numId w:val="1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0"/>
    <w:next w:val="a0"/>
    <w:qFormat/>
    <w:rsid w:val="00C60A4F"/>
    <w:pPr>
      <w:numPr>
        <w:ilvl w:val="6"/>
        <w:numId w:val="1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0"/>
    <w:next w:val="a0"/>
    <w:qFormat/>
    <w:rsid w:val="00C60A4F"/>
    <w:pPr>
      <w:numPr>
        <w:ilvl w:val="7"/>
        <w:numId w:val="1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0"/>
    <w:next w:val="a0"/>
    <w:qFormat/>
    <w:rsid w:val="00C60A4F"/>
    <w:pPr>
      <w:numPr>
        <w:ilvl w:val="8"/>
        <w:numId w:val="1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 Знак,Знак1 Знак Знак1,!Разделы документа Знак"/>
    <w:link w:val="2"/>
    <w:rsid w:val="00C60A4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50">
    <w:name w:val="Заголовок 5 Знак"/>
    <w:link w:val="5"/>
    <w:uiPriority w:val="99"/>
    <w:rsid w:val="00255D17"/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paragraph" w:customStyle="1" w:styleId="a4">
    <w:name w:val="Таблицы (моноширинный)"/>
    <w:basedOn w:val="a0"/>
    <w:next w:val="a0"/>
    <w:rsid w:val="00815868"/>
    <w:pPr>
      <w:widowControl w:val="0"/>
      <w:autoSpaceDE w:val="0"/>
      <w:autoSpaceDN w:val="0"/>
      <w:adjustRightInd w:val="0"/>
      <w:spacing w:line="324" w:lineRule="auto"/>
      <w:ind w:right="34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8158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0"/>
    <w:link w:val="a6"/>
    <w:uiPriority w:val="99"/>
    <w:semiHidden/>
    <w:rsid w:val="00947774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255D17"/>
    <w:rPr>
      <w:rFonts w:ascii="Tahoma" w:hAnsi="Tahoma" w:cs="Tahoma"/>
      <w:sz w:val="16"/>
      <w:szCs w:val="16"/>
      <w:lang w:eastAsia="ko-KR"/>
    </w:rPr>
  </w:style>
  <w:style w:type="paragraph" w:styleId="a7">
    <w:name w:val="footnote text"/>
    <w:aliases w:val="single space,footnote text,Текст сноски Знак Знак Знак,Текст сноски Знак Знак,Текст сноски-FN,Footnote Text Char Знак Знак,Footnote Text Char Знак,Текст сноски Знак,Footnote Text Char Знак Знак Знак Знак,Текст сноски Знак1 Знак,Char,Referen"/>
    <w:basedOn w:val="a0"/>
    <w:link w:val="10"/>
    <w:uiPriority w:val="99"/>
    <w:rsid w:val="000417A9"/>
    <w:rPr>
      <w:sz w:val="20"/>
      <w:szCs w:val="20"/>
    </w:rPr>
  </w:style>
  <w:style w:type="character" w:customStyle="1" w:styleId="10">
    <w:name w:val="Текст сноски Знак1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Текст сноски Знак Знак1,Char Знак,Referen Знак"/>
    <w:link w:val="a7"/>
    <w:uiPriority w:val="99"/>
    <w:locked/>
    <w:rsid w:val="00F033EB"/>
    <w:rPr>
      <w:rFonts w:eastAsia="Batang"/>
      <w:lang w:val="ru-RU" w:eastAsia="ko-KR" w:bidi="ar-SA"/>
    </w:rPr>
  </w:style>
  <w:style w:type="character" w:styleId="a8">
    <w:name w:val="footnote reference"/>
    <w:aliases w:val="Знак сноски 1,Знак сноски-FN,Ciae niinee-FN,SUPERS"/>
    <w:uiPriority w:val="99"/>
    <w:rsid w:val="000417A9"/>
    <w:rPr>
      <w:vertAlign w:val="superscript"/>
    </w:rPr>
  </w:style>
  <w:style w:type="paragraph" w:customStyle="1" w:styleId="BodyText22">
    <w:name w:val="Body Text 22"/>
    <w:basedOn w:val="a0"/>
    <w:rsid w:val="007C293C"/>
    <w:pPr>
      <w:ind w:firstLine="709"/>
    </w:pPr>
    <w:rPr>
      <w:szCs w:val="20"/>
    </w:rPr>
  </w:style>
  <w:style w:type="paragraph" w:customStyle="1" w:styleId="Point">
    <w:name w:val="Point"/>
    <w:basedOn w:val="a0"/>
    <w:link w:val="PointChar"/>
    <w:rsid w:val="00C60A4F"/>
    <w:pPr>
      <w:spacing w:before="120" w:line="288" w:lineRule="auto"/>
      <w:ind w:firstLine="720"/>
    </w:pPr>
  </w:style>
  <w:style w:type="character" w:customStyle="1" w:styleId="PointChar">
    <w:name w:val="Point Char"/>
    <w:link w:val="Point"/>
    <w:rsid w:val="00C60A4F"/>
    <w:rPr>
      <w:sz w:val="24"/>
      <w:szCs w:val="24"/>
      <w:lang w:val="ru-RU" w:eastAsia="ru-RU" w:bidi="ar-SA"/>
    </w:rPr>
  </w:style>
  <w:style w:type="paragraph" w:styleId="a9">
    <w:name w:val="header"/>
    <w:basedOn w:val="a0"/>
    <w:link w:val="aa"/>
    <w:uiPriority w:val="99"/>
    <w:rsid w:val="00C60A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60A4F"/>
    <w:rPr>
      <w:sz w:val="24"/>
      <w:szCs w:val="24"/>
      <w:lang w:val="ru-RU" w:eastAsia="ru-RU" w:bidi="ar-SA"/>
    </w:rPr>
  </w:style>
  <w:style w:type="character" w:styleId="ab">
    <w:name w:val="page number"/>
    <w:basedOn w:val="a1"/>
    <w:uiPriority w:val="99"/>
    <w:rsid w:val="00C60A4F"/>
  </w:style>
  <w:style w:type="character" w:customStyle="1" w:styleId="apple-style-span">
    <w:name w:val="apple-style-span"/>
    <w:basedOn w:val="a1"/>
    <w:rsid w:val="00C60A4F"/>
  </w:style>
  <w:style w:type="paragraph" w:customStyle="1" w:styleId="ConsPlusTitle">
    <w:name w:val="ConsPlusTitle"/>
    <w:uiPriority w:val="99"/>
    <w:rsid w:val="00C60A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footer"/>
    <w:basedOn w:val="a0"/>
    <w:link w:val="ad"/>
    <w:rsid w:val="00C60A4F"/>
    <w:pPr>
      <w:tabs>
        <w:tab w:val="center" w:pos="4677"/>
        <w:tab w:val="right" w:pos="9355"/>
      </w:tabs>
      <w:spacing w:line="288" w:lineRule="auto"/>
      <w:ind w:firstLine="720"/>
    </w:pPr>
    <w:rPr>
      <w:lang w:val="en-AU" w:eastAsia="x-none"/>
    </w:rPr>
  </w:style>
  <w:style w:type="character" w:customStyle="1" w:styleId="ad">
    <w:name w:val="Нижний колонтитул Знак"/>
    <w:link w:val="ac"/>
    <w:rsid w:val="003E26A1"/>
    <w:rPr>
      <w:rFonts w:eastAsia="Times New Roman"/>
      <w:sz w:val="24"/>
      <w:szCs w:val="24"/>
      <w:lang w:val="en-AU"/>
    </w:rPr>
  </w:style>
  <w:style w:type="paragraph" w:customStyle="1" w:styleId="ConsPlusNormal">
    <w:name w:val="ConsPlusNormal"/>
    <w:rsid w:val="00C60A4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1"/>
    <w:rsid w:val="00C60A4F"/>
  </w:style>
  <w:style w:type="table" w:styleId="ae">
    <w:name w:val="Table Grid"/>
    <w:basedOn w:val="a2"/>
    <w:uiPriority w:val="99"/>
    <w:rsid w:val="00C60A4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aliases w:val="Основной текст1,Основной текст Знак,Основной текст Знак Знак,bt"/>
    <w:basedOn w:val="a0"/>
    <w:uiPriority w:val="99"/>
    <w:rsid w:val="00C60A4F"/>
    <w:rPr>
      <w:sz w:val="28"/>
      <w:szCs w:val="20"/>
    </w:rPr>
  </w:style>
  <w:style w:type="paragraph" w:customStyle="1" w:styleId="ConsNormal">
    <w:name w:val="ConsNormal"/>
    <w:rsid w:val="00C60A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0">
    <w:name w:val="Subtitle"/>
    <w:basedOn w:val="a0"/>
    <w:qFormat/>
    <w:rsid w:val="00C60A4F"/>
    <w:pPr>
      <w:jc w:val="center"/>
    </w:pPr>
    <w:rPr>
      <w:b/>
      <w:bCs/>
      <w:sz w:val="28"/>
      <w:szCs w:val="17"/>
    </w:rPr>
  </w:style>
  <w:style w:type="paragraph" w:styleId="af1">
    <w:name w:val="Normal (Web)"/>
    <w:basedOn w:val="a0"/>
    <w:uiPriority w:val="99"/>
    <w:rsid w:val="00C60A4F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BodyText21">
    <w:name w:val="Body Text 2.Основной текст 1"/>
    <w:basedOn w:val="a0"/>
    <w:rsid w:val="00C60A4F"/>
    <w:pPr>
      <w:ind w:firstLine="720"/>
    </w:pPr>
    <w:rPr>
      <w:sz w:val="28"/>
      <w:szCs w:val="20"/>
    </w:rPr>
  </w:style>
  <w:style w:type="paragraph" w:styleId="af2">
    <w:name w:val="Title"/>
    <w:basedOn w:val="a0"/>
    <w:qFormat/>
    <w:rsid w:val="00C60A4F"/>
    <w:pPr>
      <w:jc w:val="center"/>
    </w:pPr>
    <w:rPr>
      <w:b/>
      <w:sz w:val="28"/>
      <w:szCs w:val="20"/>
    </w:rPr>
  </w:style>
  <w:style w:type="paragraph" w:styleId="21">
    <w:name w:val="Body Text Indent 2"/>
    <w:basedOn w:val="a0"/>
    <w:link w:val="22"/>
    <w:rsid w:val="00C60A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C60A4F"/>
    <w:rPr>
      <w:sz w:val="24"/>
      <w:szCs w:val="24"/>
      <w:lang w:val="ru-RU" w:eastAsia="ru-RU" w:bidi="ar-SA"/>
    </w:rPr>
  </w:style>
  <w:style w:type="paragraph" w:customStyle="1" w:styleId="af3">
    <w:name w:val="Скобки буквы"/>
    <w:basedOn w:val="a0"/>
    <w:rsid w:val="00C60A4F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styleId="30">
    <w:name w:val="Body Text Indent 3"/>
    <w:basedOn w:val="a0"/>
    <w:rsid w:val="00C60A4F"/>
    <w:pPr>
      <w:ind w:firstLine="708"/>
    </w:pPr>
    <w:rPr>
      <w:sz w:val="28"/>
      <w:lang w:val="en-US" w:eastAsia="en-US"/>
    </w:rPr>
  </w:style>
  <w:style w:type="paragraph" w:styleId="31">
    <w:name w:val="Body Text 3"/>
    <w:basedOn w:val="a0"/>
    <w:rsid w:val="00C60A4F"/>
    <w:rPr>
      <w:sz w:val="28"/>
      <w:lang w:eastAsia="en-US"/>
    </w:rPr>
  </w:style>
  <w:style w:type="paragraph" w:customStyle="1" w:styleId="af4">
    <w:name w:val="Заголовок текста"/>
    <w:rsid w:val="00C60A4F"/>
    <w:pPr>
      <w:spacing w:after="240"/>
      <w:jc w:val="center"/>
    </w:pPr>
    <w:rPr>
      <w:rFonts w:eastAsia="Times New Roman"/>
      <w:b/>
      <w:noProof/>
      <w:sz w:val="27"/>
    </w:rPr>
  </w:style>
  <w:style w:type="paragraph" w:styleId="23">
    <w:name w:val="Body Text 2"/>
    <w:basedOn w:val="a0"/>
    <w:rsid w:val="00C60A4F"/>
    <w:pPr>
      <w:jc w:val="center"/>
    </w:pPr>
    <w:rPr>
      <w:sz w:val="28"/>
    </w:rPr>
  </w:style>
  <w:style w:type="paragraph" w:styleId="af5">
    <w:name w:val="Body Text Indent"/>
    <w:basedOn w:val="a0"/>
    <w:rsid w:val="00C60A4F"/>
    <w:pPr>
      <w:tabs>
        <w:tab w:val="num" w:pos="-1701"/>
      </w:tabs>
      <w:ind w:left="-1701" w:right="176" w:firstLine="709"/>
      <w:outlineLvl w:val="1"/>
    </w:pPr>
  </w:style>
  <w:style w:type="character" w:styleId="af6">
    <w:name w:val="Hyperlink"/>
    <w:rsid w:val="003B2608"/>
    <w:rPr>
      <w:color w:val="0000FF"/>
      <w:u w:val="none"/>
    </w:rPr>
  </w:style>
  <w:style w:type="paragraph" w:customStyle="1" w:styleId="af7">
    <w:name w:val="Нумерованный абзац"/>
    <w:rsid w:val="00C60A4F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rFonts w:eastAsia="Times New Roman"/>
      <w:noProof/>
      <w:sz w:val="28"/>
    </w:rPr>
  </w:style>
  <w:style w:type="paragraph" w:styleId="af8">
    <w:name w:val="Plain Text"/>
    <w:basedOn w:val="a0"/>
    <w:rsid w:val="00C60A4F"/>
    <w:pPr>
      <w:tabs>
        <w:tab w:val="num" w:pos="1571"/>
      </w:tabs>
      <w:ind w:firstLine="720"/>
    </w:pPr>
    <w:rPr>
      <w:rFonts w:ascii="Courier New" w:hAnsi="Courier New"/>
      <w:sz w:val="20"/>
    </w:rPr>
  </w:style>
  <w:style w:type="paragraph" w:styleId="a">
    <w:name w:val="List Bullet"/>
    <w:basedOn w:val="af"/>
    <w:autoRedefine/>
    <w:rsid w:val="00C60A4F"/>
    <w:pPr>
      <w:numPr>
        <w:numId w:val="2"/>
      </w:numPr>
      <w:tabs>
        <w:tab w:val="clear" w:pos="1571"/>
        <w:tab w:val="num" w:pos="360"/>
      </w:tabs>
      <w:suppressAutoHyphens/>
      <w:ind w:left="1080" w:hanging="180"/>
    </w:pPr>
    <w:rPr>
      <w:sz w:val="24"/>
      <w:szCs w:val="24"/>
      <w:lang w:eastAsia="en-US"/>
    </w:rPr>
  </w:style>
  <w:style w:type="paragraph" w:styleId="af9">
    <w:name w:val="endnote text"/>
    <w:basedOn w:val="a0"/>
    <w:rsid w:val="00C60A4F"/>
    <w:rPr>
      <w:sz w:val="20"/>
      <w:szCs w:val="20"/>
    </w:rPr>
  </w:style>
  <w:style w:type="character" w:styleId="afa">
    <w:name w:val="endnote reference"/>
    <w:rsid w:val="00C60A4F"/>
    <w:rPr>
      <w:vertAlign w:val="superscript"/>
    </w:rPr>
  </w:style>
  <w:style w:type="paragraph" w:styleId="afb">
    <w:name w:val="Document Map"/>
    <w:basedOn w:val="a0"/>
    <w:link w:val="afc"/>
    <w:rsid w:val="00C60A4F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C60A4F"/>
    <w:rPr>
      <w:rFonts w:ascii="Tahoma" w:hAnsi="Tahoma" w:cs="Tahoma"/>
      <w:sz w:val="16"/>
      <w:szCs w:val="16"/>
      <w:lang w:val="ru-RU" w:eastAsia="ru-RU" w:bidi="ar-SA"/>
    </w:rPr>
  </w:style>
  <w:style w:type="character" w:styleId="afd">
    <w:name w:val="annotation reference"/>
    <w:rsid w:val="00C60A4F"/>
    <w:rPr>
      <w:sz w:val="16"/>
      <w:szCs w:val="16"/>
    </w:rPr>
  </w:style>
  <w:style w:type="paragraph" w:styleId="afe">
    <w:name w:val="annotation text"/>
    <w:aliases w:val="!Равноширинный текст документа"/>
    <w:basedOn w:val="a0"/>
    <w:link w:val="aff"/>
    <w:rsid w:val="003B2608"/>
    <w:rPr>
      <w:rFonts w:ascii="Courier" w:hAnsi="Courier"/>
      <w:sz w:val="22"/>
      <w:szCs w:val="20"/>
    </w:rPr>
  </w:style>
  <w:style w:type="character" w:customStyle="1" w:styleId="aff">
    <w:name w:val="Текст примечания Знак"/>
    <w:aliases w:val="!Равноширинный текст документа Знак"/>
    <w:link w:val="afe"/>
    <w:rsid w:val="00C60A4F"/>
    <w:rPr>
      <w:rFonts w:ascii="Courier" w:eastAsia="Times New Roman" w:hAnsi="Courier"/>
      <w:sz w:val="22"/>
    </w:rPr>
  </w:style>
  <w:style w:type="paragraph" w:styleId="aff0">
    <w:name w:val="annotation subject"/>
    <w:basedOn w:val="afe"/>
    <w:next w:val="afe"/>
    <w:link w:val="aff1"/>
    <w:rsid w:val="00C60A4F"/>
    <w:rPr>
      <w:b/>
      <w:bCs/>
    </w:rPr>
  </w:style>
  <w:style w:type="character" w:customStyle="1" w:styleId="aff1">
    <w:name w:val="Тема примечания Знак"/>
    <w:link w:val="aff0"/>
    <w:rsid w:val="00C60A4F"/>
    <w:rPr>
      <w:b/>
      <w:bCs/>
      <w:lang w:val="ru-RU" w:eastAsia="ru-RU" w:bidi="ar-SA"/>
    </w:rPr>
  </w:style>
  <w:style w:type="paragraph" w:customStyle="1" w:styleId="aff2">
    <w:name w:val="Нормальный (таблица)"/>
    <w:basedOn w:val="a0"/>
    <w:next w:val="a0"/>
    <w:uiPriority w:val="99"/>
    <w:rsid w:val="001D1E6F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f3">
    <w:name w:val="Прижатый влево"/>
    <w:basedOn w:val="a0"/>
    <w:next w:val="a0"/>
    <w:uiPriority w:val="99"/>
    <w:rsid w:val="00AD5711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aff4">
    <w:name w:val="Гипертекстовая ссылка"/>
    <w:uiPriority w:val="99"/>
    <w:rsid w:val="000F748F"/>
    <w:rPr>
      <w:b/>
      <w:bCs/>
      <w:color w:val="008000"/>
    </w:rPr>
  </w:style>
  <w:style w:type="paragraph" w:customStyle="1" w:styleId="rvps698610">
    <w:name w:val="rvps698610"/>
    <w:basedOn w:val="a0"/>
    <w:rsid w:val="00354BA4"/>
    <w:pPr>
      <w:spacing w:after="120"/>
      <w:ind w:right="240"/>
    </w:pPr>
    <w:rPr>
      <w:rFonts w:ascii="Arial Unicode MS" w:eastAsia="Arial Unicode MS" w:hAnsi="Arial Unicode MS" w:cs="Arial Unicode MS"/>
    </w:rPr>
  </w:style>
  <w:style w:type="paragraph" w:customStyle="1" w:styleId="aff5">
    <w:name w:val="Знак"/>
    <w:basedOn w:val="a0"/>
    <w:rsid w:val="00354BA4"/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2"/>
    <w:basedOn w:val="a0"/>
    <w:rsid w:val="00767654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HTML">
    <w:name w:val="HTML Preformatted"/>
    <w:basedOn w:val="a0"/>
    <w:rsid w:val="0038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16"/>
      <w:szCs w:val="16"/>
      <w:lang w:eastAsia="ar-SA"/>
    </w:rPr>
  </w:style>
  <w:style w:type="paragraph" w:customStyle="1" w:styleId="ConsNonformat">
    <w:name w:val="ConsNonformat"/>
    <w:rsid w:val="00D112F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data">
    <w:name w:val="data"/>
    <w:basedOn w:val="a1"/>
    <w:rsid w:val="002060BF"/>
  </w:style>
  <w:style w:type="paragraph" w:customStyle="1" w:styleId="11">
    <w:name w:val="Знак1"/>
    <w:basedOn w:val="a0"/>
    <w:uiPriority w:val="99"/>
    <w:rsid w:val="00243B96"/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2"/>
    <w:next w:val="ae"/>
    <w:uiPriority w:val="59"/>
    <w:rsid w:val="00F42B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0"/>
    <w:uiPriority w:val="99"/>
    <w:rsid w:val="0039717E"/>
    <w:pPr>
      <w:spacing w:before="100" w:after="100"/>
      <w:ind w:firstLine="709"/>
    </w:pPr>
    <w:rPr>
      <w:rFonts w:ascii="Times New Roman CYR" w:hAnsi="Times New Roman CYR" w:cs="Times New Roman CYR"/>
    </w:rPr>
  </w:style>
  <w:style w:type="paragraph" w:customStyle="1" w:styleId="aff6">
    <w:name w:val="Комментарий"/>
    <w:basedOn w:val="a0"/>
    <w:next w:val="a0"/>
    <w:uiPriority w:val="99"/>
    <w:rsid w:val="00946854"/>
    <w:pPr>
      <w:autoSpaceDE w:val="0"/>
      <w:autoSpaceDN w:val="0"/>
      <w:adjustRightInd w:val="0"/>
      <w:spacing w:before="75"/>
    </w:pPr>
    <w:rPr>
      <w:rFonts w:cs="Arial"/>
      <w:color w:val="353842"/>
      <w:shd w:val="clear" w:color="auto" w:fill="F0F0F0"/>
    </w:rPr>
  </w:style>
  <w:style w:type="table" w:customStyle="1" w:styleId="25">
    <w:name w:val="Сетка таблицы2"/>
    <w:basedOn w:val="a2"/>
    <w:next w:val="ae"/>
    <w:rsid w:val="00513BCC"/>
    <w:pPr>
      <w:ind w:firstLine="720"/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e"/>
    <w:rsid w:val="0085145C"/>
    <w:pPr>
      <w:ind w:firstLine="720"/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0EC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BodyTextKeep">
    <w:name w:val="Body Text Keep"/>
    <w:basedOn w:val="af"/>
    <w:link w:val="BodyTextKeepChar"/>
    <w:uiPriority w:val="99"/>
    <w:rsid w:val="00316DE2"/>
    <w:pPr>
      <w:spacing w:before="120" w:after="120"/>
    </w:pPr>
    <w:rPr>
      <w:spacing w:val="-5"/>
      <w:sz w:val="24"/>
      <w:szCs w:val="24"/>
      <w:lang w:val="x-none" w:eastAsia="en-US"/>
    </w:rPr>
  </w:style>
  <w:style w:type="character" w:customStyle="1" w:styleId="BodyTextKeepChar">
    <w:name w:val="Body Text Keep Char"/>
    <w:link w:val="BodyTextKeep"/>
    <w:uiPriority w:val="99"/>
    <w:locked/>
    <w:rsid w:val="00316DE2"/>
    <w:rPr>
      <w:rFonts w:eastAsia="Times New Roman"/>
      <w:spacing w:val="-5"/>
      <w:sz w:val="24"/>
      <w:szCs w:val="24"/>
      <w:lang w:eastAsia="en-US"/>
    </w:rPr>
  </w:style>
  <w:style w:type="paragraph" w:styleId="aff7">
    <w:name w:val="caption"/>
    <w:aliases w:val="Рисунок,Табл-Рис"/>
    <w:basedOn w:val="a0"/>
    <w:next w:val="a0"/>
    <w:link w:val="aff8"/>
    <w:uiPriority w:val="99"/>
    <w:qFormat/>
    <w:rsid w:val="00316DE2"/>
    <w:rPr>
      <w:b/>
      <w:bCs/>
      <w:sz w:val="20"/>
      <w:szCs w:val="20"/>
      <w:lang w:val="x-none" w:eastAsia="x-none"/>
    </w:rPr>
  </w:style>
  <w:style w:type="paragraph" w:styleId="aff9">
    <w:name w:val="List Paragraph"/>
    <w:basedOn w:val="a0"/>
    <w:uiPriority w:val="34"/>
    <w:qFormat/>
    <w:rsid w:val="00316DE2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Style11">
    <w:name w:val="Style11"/>
    <w:basedOn w:val="a0"/>
    <w:uiPriority w:val="99"/>
    <w:rsid w:val="00C24A95"/>
    <w:pPr>
      <w:widowControl w:val="0"/>
      <w:autoSpaceDE w:val="0"/>
      <w:autoSpaceDN w:val="0"/>
      <w:adjustRightInd w:val="0"/>
      <w:spacing w:line="320" w:lineRule="exact"/>
      <w:ind w:firstLine="538"/>
    </w:pPr>
  </w:style>
  <w:style w:type="character" w:customStyle="1" w:styleId="FontStyle29">
    <w:name w:val="Font Style29"/>
    <w:uiPriority w:val="99"/>
    <w:rsid w:val="00C24A95"/>
    <w:rPr>
      <w:rFonts w:ascii="Times New Roman" w:hAnsi="Times New Roman" w:cs="Times New Roman"/>
      <w:sz w:val="24"/>
      <w:szCs w:val="24"/>
    </w:rPr>
  </w:style>
  <w:style w:type="paragraph" w:customStyle="1" w:styleId="affa">
    <w:name w:val="Îñíîâíîé òåêñò"/>
    <w:basedOn w:val="a0"/>
    <w:rsid w:val="001F548D"/>
    <w:rPr>
      <w:rFonts w:eastAsia="Calibri"/>
      <w:sz w:val="28"/>
      <w:szCs w:val="28"/>
    </w:rPr>
  </w:style>
  <w:style w:type="character" w:customStyle="1" w:styleId="aff8">
    <w:name w:val="Название объекта Знак"/>
    <w:aliases w:val="Рисунок Знак,Табл-Рис Знак"/>
    <w:link w:val="aff7"/>
    <w:uiPriority w:val="99"/>
    <w:locked/>
    <w:rsid w:val="006A6F35"/>
    <w:rPr>
      <w:rFonts w:eastAsia="Times New Roman"/>
      <w:b/>
      <w:bCs/>
    </w:rPr>
  </w:style>
  <w:style w:type="paragraph" w:styleId="affb">
    <w:name w:val="No Spacing"/>
    <w:uiPriority w:val="1"/>
    <w:qFormat/>
    <w:rsid w:val="007C6FA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2"/>
      <w:szCs w:val="22"/>
    </w:rPr>
  </w:style>
  <w:style w:type="paragraph" w:customStyle="1" w:styleId="affc">
    <w:basedOn w:val="a0"/>
    <w:rsid w:val="008208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"/>
    <w:basedOn w:val="a0"/>
    <w:rsid w:val="009836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e">
    <w:name w:val="Знак Знак Знак Знак Знак Знак Знак"/>
    <w:basedOn w:val="a0"/>
    <w:rsid w:val="000471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">
    <w:name w:val="Цветовое выделение"/>
    <w:rsid w:val="00C4467C"/>
    <w:rPr>
      <w:b/>
      <w:bCs/>
      <w:color w:val="000080"/>
    </w:rPr>
  </w:style>
  <w:style w:type="character" w:customStyle="1" w:styleId="40">
    <w:name w:val="Заголовок 4 Знак"/>
    <w:aliases w:val="!Параграфы/Статьи документа Знак"/>
    <w:link w:val="4"/>
    <w:rsid w:val="009422B8"/>
    <w:rPr>
      <w:rFonts w:ascii="Arial" w:eastAsia="Times New Roman" w:hAnsi="Arial"/>
      <w:b/>
      <w:bCs/>
      <w:sz w:val="26"/>
      <w:szCs w:val="28"/>
    </w:rPr>
  </w:style>
  <w:style w:type="character" w:styleId="HTML0">
    <w:name w:val="HTML Variable"/>
    <w:aliases w:val="!Ссылки в документе"/>
    <w:rsid w:val="003B2608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3B260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B260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260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260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ff0">
    <w:name w:val="FollowedHyperlink"/>
    <w:rsid w:val="009422B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uiPriority="99" w:qFormat="1"/>
    <w:lsdException w:name="footnote reference" w:uiPriority="99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!Обычный текст документа"/>
    <w:qFormat/>
    <w:rsid w:val="003B260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qFormat/>
    <w:rsid w:val="003B260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 Знак,Знак1 Знак,!Разделы документа"/>
    <w:basedOn w:val="a0"/>
    <w:link w:val="20"/>
    <w:qFormat/>
    <w:rsid w:val="003B260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H3,&quot;Сапфир&quot;,!Главы документа"/>
    <w:basedOn w:val="a0"/>
    <w:qFormat/>
    <w:rsid w:val="003B260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3B260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55D1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aliases w:val="H6"/>
    <w:basedOn w:val="a0"/>
    <w:next w:val="a0"/>
    <w:qFormat/>
    <w:rsid w:val="00C60A4F"/>
    <w:pPr>
      <w:numPr>
        <w:ilvl w:val="5"/>
        <w:numId w:val="1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0"/>
    <w:next w:val="a0"/>
    <w:qFormat/>
    <w:rsid w:val="00C60A4F"/>
    <w:pPr>
      <w:numPr>
        <w:ilvl w:val="6"/>
        <w:numId w:val="1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0"/>
    <w:next w:val="a0"/>
    <w:qFormat/>
    <w:rsid w:val="00C60A4F"/>
    <w:pPr>
      <w:numPr>
        <w:ilvl w:val="7"/>
        <w:numId w:val="1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0"/>
    <w:next w:val="a0"/>
    <w:qFormat/>
    <w:rsid w:val="00C60A4F"/>
    <w:pPr>
      <w:numPr>
        <w:ilvl w:val="8"/>
        <w:numId w:val="1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 Знак,Знак1 Знак Знак1,!Разделы документа Знак"/>
    <w:link w:val="2"/>
    <w:rsid w:val="00C60A4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50">
    <w:name w:val="Заголовок 5 Знак"/>
    <w:link w:val="5"/>
    <w:uiPriority w:val="99"/>
    <w:rsid w:val="00255D17"/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paragraph" w:customStyle="1" w:styleId="a4">
    <w:name w:val="Таблицы (моноширинный)"/>
    <w:basedOn w:val="a0"/>
    <w:next w:val="a0"/>
    <w:rsid w:val="00815868"/>
    <w:pPr>
      <w:widowControl w:val="0"/>
      <w:autoSpaceDE w:val="0"/>
      <w:autoSpaceDN w:val="0"/>
      <w:adjustRightInd w:val="0"/>
      <w:spacing w:line="324" w:lineRule="auto"/>
      <w:ind w:right="34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8158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0"/>
    <w:link w:val="a6"/>
    <w:uiPriority w:val="99"/>
    <w:semiHidden/>
    <w:rsid w:val="00947774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255D17"/>
    <w:rPr>
      <w:rFonts w:ascii="Tahoma" w:hAnsi="Tahoma" w:cs="Tahoma"/>
      <w:sz w:val="16"/>
      <w:szCs w:val="16"/>
      <w:lang w:eastAsia="ko-KR"/>
    </w:rPr>
  </w:style>
  <w:style w:type="paragraph" w:styleId="a7">
    <w:name w:val="footnote text"/>
    <w:aliases w:val="single space,footnote text,Текст сноски Знак Знак Знак,Текст сноски Знак Знак,Текст сноски-FN,Footnote Text Char Знак Знак,Footnote Text Char Знак,Текст сноски Знак,Footnote Text Char Знак Знак Знак Знак,Текст сноски Знак1 Знак,Char,Referen"/>
    <w:basedOn w:val="a0"/>
    <w:link w:val="10"/>
    <w:uiPriority w:val="99"/>
    <w:rsid w:val="000417A9"/>
    <w:rPr>
      <w:sz w:val="20"/>
      <w:szCs w:val="20"/>
    </w:rPr>
  </w:style>
  <w:style w:type="character" w:customStyle="1" w:styleId="10">
    <w:name w:val="Текст сноски Знак1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Текст сноски Знак Знак1,Char Знак,Referen Знак"/>
    <w:link w:val="a7"/>
    <w:uiPriority w:val="99"/>
    <w:locked/>
    <w:rsid w:val="00F033EB"/>
    <w:rPr>
      <w:rFonts w:eastAsia="Batang"/>
      <w:lang w:val="ru-RU" w:eastAsia="ko-KR" w:bidi="ar-SA"/>
    </w:rPr>
  </w:style>
  <w:style w:type="character" w:styleId="a8">
    <w:name w:val="footnote reference"/>
    <w:aliases w:val="Знак сноски 1,Знак сноски-FN,Ciae niinee-FN,SUPERS"/>
    <w:uiPriority w:val="99"/>
    <w:rsid w:val="000417A9"/>
    <w:rPr>
      <w:vertAlign w:val="superscript"/>
    </w:rPr>
  </w:style>
  <w:style w:type="paragraph" w:customStyle="1" w:styleId="BodyText22">
    <w:name w:val="Body Text 22"/>
    <w:basedOn w:val="a0"/>
    <w:rsid w:val="007C293C"/>
    <w:pPr>
      <w:ind w:firstLine="709"/>
    </w:pPr>
    <w:rPr>
      <w:szCs w:val="20"/>
    </w:rPr>
  </w:style>
  <w:style w:type="paragraph" w:customStyle="1" w:styleId="Point">
    <w:name w:val="Point"/>
    <w:basedOn w:val="a0"/>
    <w:link w:val="PointChar"/>
    <w:rsid w:val="00C60A4F"/>
    <w:pPr>
      <w:spacing w:before="120" w:line="288" w:lineRule="auto"/>
      <w:ind w:firstLine="720"/>
    </w:pPr>
  </w:style>
  <w:style w:type="character" w:customStyle="1" w:styleId="PointChar">
    <w:name w:val="Point Char"/>
    <w:link w:val="Point"/>
    <w:rsid w:val="00C60A4F"/>
    <w:rPr>
      <w:sz w:val="24"/>
      <w:szCs w:val="24"/>
      <w:lang w:val="ru-RU" w:eastAsia="ru-RU" w:bidi="ar-SA"/>
    </w:rPr>
  </w:style>
  <w:style w:type="paragraph" w:styleId="a9">
    <w:name w:val="header"/>
    <w:basedOn w:val="a0"/>
    <w:link w:val="aa"/>
    <w:uiPriority w:val="99"/>
    <w:rsid w:val="00C60A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C60A4F"/>
    <w:rPr>
      <w:sz w:val="24"/>
      <w:szCs w:val="24"/>
      <w:lang w:val="ru-RU" w:eastAsia="ru-RU" w:bidi="ar-SA"/>
    </w:rPr>
  </w:style>
  <w:style w:type="character" w:styleId="ab">
    <w:name w:val="page number"/>
    <w:basedOn w:val="a1"/>
    <w:uiPriority w:val="99"/>
    <w:rsid w:val="00C60A4F"/>
  </w:style>
  <w:style w:type="character" w:customStyle="1" w:styleId="apple-style-span">
    <w:name w:val="apple-style-span"/>
    <w:basedOn w:val="a1"/>
    <w:rsid w:val="00C60A4F"/>
  </w:style>
  <w:style w:type="paragraph" w:customStyle="1" w:styleId="ConsPlusTitle">
    <w:name w:val="ConsPlusTitle"/>
    <w:uiPriority w:val="99"/>
    <w:rsid w:val="00C60A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footer"/>
    <w:basedOn w:val="a0"/>
    <w:link w:val="ad"/>
    <w:rsid w:val="00C60A4F"/>
    <w:pPr>
      <w:tabs>
        <w:tab w:val="center" w:pos="4677"/>
        <w:tab w:val="right" w:pos="9355"/>
      </w:tabs>
      <w:spacing w:line="288" w:lineRule="auto"/>
      <w:ind w:firstLine="720"/>
    </w:pPr>
    <w:rPr>
      <w:lang w:val="en-AU" w:eastAsia="x-none"/>
    </w:rPr>
  </w:style>
  <w:style w:type="character" w:customStyle="1" w:styleId="ad">
    <w:name w:val="Нижний колонтитул Знак"/>
    <w:link w:val="ac"/>
    <w:rsid w:val="003E26A1"/>
    <w:rPr>
      <w:rFonts w:eastAsia="Times New Roman"/>
      <w:sz w:val="24"/>
      <w:szCs w:val="24"/>
      <w:lang w:val="en-AU"/>
    </w:rPr>
  </w:style>
  <w:style w:type="paragraph" w:customStyle="1" w:styleId="ConsPlusNormal">
    <w:name w:val="ConsPlusNormal"/>
    <w:rsid w:val="00C60A4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1"/>
    <w:rsid w:val="00C60A4F"/>
  </w:style>
  <w:style w:type="table" w:styleId="ae">
    <w:name w:val="Table Grid"/>
    <w:basedOn w:val="a2"/>
    <w:uiPriority w:val="99"/>
    <w:rsid w:val="00C60A4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aliases w:val="Основной текст1,Основной текст Знак,Основной текст Знак Знак,bt"/>
    <w:basedOn w:val="a0"/>
    <w:uiPriority w:val="99"/>
    <w:rsid w:val="00C60A4F"/>
    <w:rPr>
      <w:sz w:val="28"/>
      <w:szCs w:val="20"/>
    </w:rPr>
  </w:style>
  <w:style w:type="paragraph" w:customStyle="1" w:styleId="ConsNormal">
    <w:name w:val="ConsNormal"/>
    <w:rsid w:val="00C60A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0">
    <w:name w:val="Subtitle"/>
    <w:basedOn w:val="a0"/>
    <w:qFormat/>
    <w:rsid w:val="00C60A4F"/>
    <w:pPr>
      <w:jc w:val="center"/>
    </w:pPr>
    <w:rPr>
      <w:b/>
      <w:bCs/>
      <w:sz w:val="28"/>
      <w:szCs w:val="17"/>
    </w:rPr>
  </w:style>
  <w:style w:type="paragraph" w:styleId="af1">
    <w:name w:val="Normal (Web)"/>
    <w:basedOn w:val="a0"/>
    <w:uiPriority w:val="99"/>
    <w:rsid w:val="00C60A4F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BodyText21">
    <w:name w:val="Body Text 2.Основной текст 1"/>
    <w:basedOn w:val="a0"/>
    <w:rsid w:val="00C60A4F"/>
    <w:pPr>
      <w:ind w:firstLine="720"/>
    </w:pPr>
    <w:rPr>
      <w:sz w:val="28"/>
      <w:szCs w:val="20"/>
    </w:rPr>
  </w:style>
  <w:style w:type="paragraph" w:styleId="af2">
    <w:name w:val="Title"/>
    <w:basedOn w:val="a0"/>
    <w:qFormat/>
    <w:rsid w:val="00C60A4F"/>
    <w:pPr>
      <w:jc w:val="center"/>
    </w:pPr>
    <w:rPr>
      <w:b/>
      <w:sz w:val="28"/>
      <w:szCs w:val="20"/>
    </w:rPr>
  </w:style>
  <w:style w:type="paragraph" w:styleId="21">
    <w:name w:val="Body Text Indent 2"/>
    <w:basedOn w:val="a0"/>
    <w:link w:val="22"/>
    <w:rsid w:val="00C60A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C60A4F"/>
    <w:rPr>
      <w:sz w:val="24"/>
      <w:szCs w:val="24"/>
      <w:lang w:val="ru-RU" w:eastAsia="ru-RU" w:bidi="ar-SA"/>
    </w:rPr>
  </w:style>
  <w:style w:type="paragraph" w:customStyle="1" w:styleId="af3">
    <w:name w:val="Скобки буквы"/>
    <w:basedOn w:val="a0"/>
    <w:rsid w:val="00C60A4F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styleId="30">
    <w:name w:val="Body Text Indent 3"/>
    <w:basedOn w:val="a0"/>
    <w:rsid w:val="00C60A4F"/>
    <w:pPr>
      <w:ind w:firstLine="708"/>
    </w:pPr>
    <w:rPr>
      <w:sz w:val="28"/>
      <w:lang w:val="en-US" w:eastAsia="en-US"/>
    </w:rPr>
  </w:style>
  <w:style w:type="paragraph" w:styleId="31">
    <w:name w:val="Body Text 3"/>
    <w:basedOn w:val="a0"/>
    <w:rsid w:val="00C60A4F"/>
    <w:rPr>
      <w:sz w:val="28"/>
      <w:lang w:eastAsia="en-US"/>
    </w:rPr>
  </w:style>
  <w:style w:type="paragraph" w:customStyle="1" w:styleId="af4">
    <w:name w:val="Заголовок текста"/>
    <w:rsid w:val="00C60A4F"/>
    <w:pPr>
      <w:spacing w:after="240"/>
      <w:jc w:val="center"/>
    </w:pPr>
    <w:rPr>
      <w:rFonts w:eastAsia="Times New Roman"/>
      <w:b/>
      <w:noProof/>
      <w:sz w:val="27"/>
    </w:rPr>
  </w:style>
  <w:style w:type="paragraph" w:styleId="23">
    <w:name w:val="Body Text 2"/>
    <w:basedOn w:val="a0"/>
    <w:rsid w:val="00C60A4F"/>
    <w:pPr>
      <w:jc w:val="center"/>
    </w:pPr>
    <w:rPr>
      <w:sz w:val="28"/>
    </w:rPr>
  </w:style>
  <w:style w:type="paragraph" w:styleId="af5">
    <w:name w:val="Body Text Indent"/>
    <w:basedOn w:val="a0"/>
    <w:rsid w:val="00C60A4F"/>
    <w:pPr>
      <w:tabs>
        <w:tab w:val="num" w:pos="-1701"/>
      </w:tabs>
      <w:ind w:left="-1701" w:right="176" w:firstLine="709"/>
      <w:outlineLvl w:val="1"/>
    </w:pPr>
  </w:style>
  <w:style w:type="character" w:styleId="af6">
    <w:name w:val="Hyperlink"/>
    <w:rsid w:val="003B2608"/>
    <w:rPr>
      <w:color w:val="0000FF"/>
      <w:u w:val="none"/>
    </w:rPr>
  </w:style>
  <w:style w:type="paragraph" w:customStyle="1" w:styleId="af7">
    <w:name w:val="Нумерованный абзац"/>
    <w:rsid w:val="00C60A4F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rFonts w:eastAsia="Times New Roman"/>
      <w:noProof/>
      <w:sz w:val="28"/>
    </w:rPr>
  </w:style>
  <w:style w:type="paragraph" w:styleId="af8">
    <w:name w:val="Plain Text"/>
    <w:basedOn w:val="a0"/>
    <w:rsid w:val="00C60A4F"/>
    <w:pPr>
      <w:tabs>
        <w:tab w:val="num" w:pos="1571"/>
      </w:tabs>
      <w:ind w:firstLine="720"/>
    </w:pPr>
    <w:rPr>
      <w:rFonts w:ascii="Courier New" w:hAnsi="Courier New"/>
      <w:sz w:val="20"/>
    </w:rPr>
  </w:style>
  <w:style w:type="paragraph" w:styleId="a">
    <w:name w:val="List Bullet"/>
    <w:basedOn w:val="af"/>
    <w:autoRedefine/>
    <w:rsid w:val="00C60A4F"/>
    <w:pPr>
      <w:numPr>
        <w:numId w:val="2"/>
      </w:numPr>
      <w:tabs>
        <w:tab w:val="clear" w:pos="1571"/>
        <w:tab w:val="num" w:pos="360"/>
      </w:tabs>
      <w:suppressAutoHyphens/>
      <w:ind w:left="1080" w:hanging="180"/>
    </w:pPr>
    <w:rPr>
      <w:sz w:val="24"/>
      <w:szCs w:val="24"/>
      <w:lang w:eastAsia="en-US"/>
    </w:rPr>
  </w:style>
  <w:style w:type="paragraph" w:styleId="af9">
    <w:name w:val="endnote text"/>
    <w:basedOn w:val="a0"/>
    <w:rsid w:val="00C60A4F"/>
    <w:rPr>
      <w:sz w:val="20"/>
      <w:szCs w:val="20"/>
    </w:rPr>
  </w:style>
  <w:style w:type="character" w:styleId="afa">
    <w:name w:val="endnote reference"/>
    <w:rsid w:val="00C60A4F"/>
    <w:rPr>
      <w:vertAlign w:val="superscript"/>
    </w:rPr>
  </w:style>
  <w:style w:type="paragraph" w:styleId="afb">
    <w:name w:val="Document Map"/>
    <w:basedOn w:val="a0"/>
    <w:link w:val="afc"/>
    <w:rsid w:val="00C60A4F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C60A4F"/>
    <w:rPr>
      <w:rFonts w:ascii="Tahoma" w:hAnsi="Tahoma" w:cs="Tahoma"/>
      <w:sz w:val="16"/>
      <w:szCs w:val="16"/>
      <w:lang w:val="ru-RU" w:eastAsia="ru-RU" w:bidi="ar-SA"/>
    </w:rPr>
  </w:style>
  <w:style w:type="character" w:styleId="afd">
    <w:name w:val="annotation reference"/>
    <w:rsid w:val="00C60A4F"/>
    <w:rPr>
      <w:sz w:val="16"/>
      <w:szCs w:val="16"/>
    </w:rPr>
  </w:style>
  <w:style w:type="paragraph" w:styleId="afe">
    <w:name w:val="annotation text"/>
    <w:aliases w:val="!Равноширинный текст документа"/>
    <w:basedOn w:val="a0"/>
    <w:link w:val="aff"/>
    <w:rsid w:val="003B2608"/>
    <w:rPr>
      <w:rFonts w:ascii="Courier" w:hAnsi="Courier"/>
      <w:sz w:val="22"/>
      <w:szCs w:val="20"/>
    </w:rPr>
  </w:style>
  <w:style w:type="character" w:customStyle="1" w:styleId="aff">
    <w:name w:val="Текст примечания Знак"/>
    <w:aliases w:val="!Равноширинный текст документа Знак"/>
    <w:link w:val="afe"/>
    <w:rsid w:val="00C60A4F"/>
    <w:rPr>
      <w:rFonts w:ascii="Courier" w:eastAsia="Times New Roman" w:hAnsi="Courier"/>
      <w:sz w:val="22"/>
    </w:rPr>
  </w:style>
  <w:style w:type="paragraph" w:styleId="aff0">
    <w:name w:val="annotation subject"/>
    <w:basedOn w:val="afe"/>
    <w:next w:val="afe"/>
    <w:link w:val="aff1"/>
    <w:rsid w:val="00C60A4F"/>
    <w:rPr>
      <w:b/>
      <w:bCs/>
    </w:rPr>
  </w:style>
  <w:style w:type="character" w:customStyle="1" w:styleId="aff1">
    <w:name w:val="Тема примечания Знак"/>
    <w:link w:val="aff0"/>
    <w:rsid w:val="00C60A4F"/>
    <w:rPr>
      <w:b/>
      <w:bCs/>
      <w:lang w:val="ru-RU" w:eastAsia="ru-RU" w:bidi="ar-SA"/>
    </w:rPr>
  </w:style>
  <w:style w:type="paragraph" w:customStyle="1" w:styleId="aff2">
    <w:name w:val="Нормальный (таблица)"/>
    <w:basedOn w:val="a0"/>
    <w:next w:val="a0"/>
    <w:uiPriority w:val="99"/>
    <w:rsid w:val="001D1E6F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f3">
    <w:name w:val="Прижатый влево"/>
    <w:basedOn w:val="a0"/>
    <w:next w:val="a0"/>
    <w:uiPriority w:val="99"/>
    <w:rsid w:val="00AD5711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aff4">
    <w:name w:val="Гипертекстовая ссылка"/>
    <w:uiPriority w:val="99"/>
    <w:rsid w:val="000F748F"/>
    <w:rPr>
      <w:b/>
      <w:bCs/>
      <w:color w:val="008000"/>
    </w:rPr>
  </w:style>
  <w:style w:type="paragraph" w:customStyle="1" w:styleId="rvps698610">
    <w:name w:val="rvps698610"/>
    <w:basedOn w:val="a0"/>
    <w:rsid w:val="00354BA4"/>
    <w:pPr>
      <w:spacing w:after="120"/>
      <w:ind w:right="240"/>
    </w:pPr>
    <w:rPr>
      <w:rFonts w:ascii="Arial Unicode MS" w:eastAsia="Arial Unicode MS" w:hAnsi="Arial Unicode MS" w:cs="Arial Unicode MS"/>
    </w:rPr>
  </w:style>
  <w:style w:type="paragraph" w:customStyle="1" w:styleId="aff5">
    <w:name w:val="Знак"/>
    <w:basedOn w:val="a0"/>
    <w:rsid w:val="00354BA4"/>
    <w:rPr>
      <w:rFonts w:ascii="Verdana" w:hAnsi="Verdana" w:cs="Verdana"/>
      <w:sz w:val="20"/>
      <w:szCs w:val="20"/>
      <w:lang w:val="en-US" w:eastAsia="en-US"/>
    </w:rPr>
  </w:style>
  <w:style w:type="paragraph" w:styleId="24">
    <w:name w:val="List 2"/>
    <w:basedOn w:val="a0"/>
    <w:rsid w:val="00767654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HTML">
    <w:name w:val="HTML Preformatted"/>
    <w:basedOn w:val="a0"/>
    <w:rsid w:val="0038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16"/>
      <w:szCs w:val="16"/>
      <w:lang w:eastAsia="ar-SA"/>
    </w:rPr>
  </w:style>
  <w:style w:type="paragraph" w:customStyle="1" w:styleId="ConsNonformat">
    <w:name w:val="ConsNonformat"/>
    <w:rsid w:val="00D112F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data">
    <w:name w:val="data"/>
    <w:basedOn w:val="a1"/>
    <w:rsid w:val="002060BF"/>
  </w:style>
  <w:style w:type="paragraph" w:customStyle="1" w:styleId="11">
    <w:name w:val="Знак1"/>
    <w:basedOn w:val="a0"/>
    <w:uiPriority w:val="99"/>
    <w:rsid w:val="00243B96"/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basedOn w:val="a2"/>
    <w:next w:val="ae"/>
    <w:uiPriority w:val="59"/>
    <w:rsid w:val="00F42B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0"/>
    <w:uiPriority w:val="99"/>
    <w:rsid w:val="0039717E"/>
    <w:pPr>
      <w:spacing w:before="100" w:after="100"/>
      <w:ind w:firstLine="709"/>
    </w:pPr>
    <w:rPr>
      <w:rFonts w:ascii="Times New Roman CYR" w:hAnsi="Times New Roman CYR" w:cs="Times New Roman CYR"/>
    </w:rPr>
  </w:style>
  <w:style w:type="paragraph" w:customStyle="1" w:styleId="aff6">
    <w:name w:val="Комментарий"/>
    <w:basedOn w:val="a0"/>
    <w:next w:val="a0"/>
    <w:uiPriority w:val="99"/>
    <w:rsid w:val="00946854"/>
    <w:pPr>
      <w:autoSpaceDE w:val="0"/>
      <w:autoSpaceDN w:val="0"/>
      <w:adjustRightInd w:val="0"/>
      <w:spacing w:before="75"/>
    </w:pPr>
    <w:rPr>
      <w:rFonts w:cs="Arial"/>
      <w:color w:val="353842"/>
      <w:shd w:val="clear" w:color="auto" w:fill="F0F0F0"/>
    </w:rPr>
  </w:style>
  <w:style w:type="table" w:customStyle="1" w:styleId="25">
    <w:name w:val="Сетка таблицы2"/>
    <w:basedOn w:val="a2"/>
    <w:next w:val="ae"/>
    <w:rsid w:val="00513BCC"/>
    <w:pPr>
      <w:ind w:firstLine="720"/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e"/>
    <w:rsid w:val="0085145C"/>
    <w:pPr>
      <w:ind w:firstLine="720"/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0EC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BodyTextKeep">
    <w:name w:val="Body Text Keep"/>
    <w:basedOn w:val="af"/>
    <w:link w:val="BodyTextKeepChar"/>
    <w:uiPriority w:val="99"/>
    <w:rsid w:val="00316DE2"/>
    <w:pPr>
      <w:spacing w:before="120" w:after="120"/>
    </w:pPr>
    <w:rPr>
      <w:spacing w:val="-5"/>
      <w:sz w:val="24"/>
      <w:szCs w:val="24"/>
      <w:lang w:val="x-none" w:eastAsia="en-US"/>
    </w:rPr>
  </w:style>
  <w:style w:type="character" w:customStyle="1" w:styleId="BodyTextKeepChar">
    <w:name w:val="Body Text Keep Char"/>
    <w:link w:val="BodyTextKeep"/>
    <w:uiPriority w:val="99"/>
    <w:locked/>
    <w:rsid w:val="00316DE2"/>
    <w:rPr>
      <w:rFonts w:eastAsia="Times New Roman"/>
      <w:spacing w:val="-5"/>
      <w:sz w:val="24"/>
      <w:szCs w:val="24"/>
      <w:lang w:eastAsia="en-US"/>
    </w:rPr>
  </w:style>
  <w:style w:type="paragraph" w:styleId="aff7">
    <w:name w:val="caption"/>
    <w:aliases w:val="Рисунок,Табл-Рис"/>
    <w:basedOn w:val="a0"/>
    <w:next w:val="a0"/>
    <w:link w:val="aff8"/>
    <w:uiPriority w:val="99"/>
    <w:qFormat/>
    <w:rsid w:val="00316DE2"/>
    <w:rPr>
      <w:b/>
      <w:bCs/>
      <w:sz w:val="20"/>
      <w:szCs w:val="20"/>
      <w:lang w:val="x-none" w:eastAsia="x-none"/>
    </w:rPr>
  </w:style>
  <w:style w:type="paragraph" w:styleId="aff9">
    <w:name w:val="List Paragraph"/>
    <w:basedOn w:val="a0"/>
    <w:uiPriority w:val="34"/>
    <w:qFormat/>
    <w:rsid w:val="00316DE2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Style11">
    <w:name w:val="Style11"/>
    <w:basedOn w:val="a0"/>
    <w:uiPriority w:val="99"/>
    <w:rsid w:val="00C24A95"/>
    <w:pPr>
      <w:widowControl w:val="0"/>
      <w:autoSpaceDE w:val="0"/>
      <w:autoSpaceDN w:val="0"/>
      <w:adjustRightInd w:val="0"/>
      <w:spacing w:line="320" w:lineRule="exact"/>
      <w:ind w:firstLine="538"/>
    </w:pPr>
  </w:style>
  <w:style w:type="character" w:customStyle="1" w:styleId="FontStyle29">
    <w:name w:val="Font Style29"/>
    <w:uiPriority w:val="99"/>
    <w:rsid w:val="00C24A95"/>
    <w:rPr>
      <w:rFonts w:ascii="Times New Roman" w:hAnsi="Times New Roman" w:cs="Times New Roman"/>
      <w:sz w:val="24"/>
      <w:szCs w:val="24"/>
    </w:rPr>
  </w:style>
  <w:style w:type="paragraph" w:customStyle="1" w:styleId="affa">
    <w:name w:val="Îñíîâíîé òåêñò"/>
    <w:basedOn w:val="a0"/>
    <w:rsid w:val="001F548D"/>
    <w:rPr>
      <w:rFonts w:eastAsia="Calibri"/>
      <w:sz w:val="28"/>
      <w:szCs w:val="28"/>
    </w:rPr>
  </w:style>
  <w:style w:type="character" w:customStyle="1" w:styleId="aff8">
    <w:name w:val="Название объекта Знак"/>
    <w:aliases w:val="Рисунок Знак,Табл-Рис Знак"/>
    <w:link w:val="aff7"/>
    <w:uiPriority w:val="99"/>
    <w:locked/>
    <w:rsid w:val="006A6F35"/>
    <w:rPr>
      <w:rFonts w:eastAsia="Times New Roman"/>
      <w:b/>
      <w:bCs/>
    </w:rPr>
  </w:style>
  <w:style w:type="paragraph" w:styleId="affb">
    <w:name w:val="No Spacing"/>
    <w:uiPriority w:val="1"/>
    <w:qFormat/>
    <w:rsid w:val="007C6FA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2"/>
      <w:szCs w:val="22"/>
    </w:rPr>
  </w:style>
  <w:style w:type="paragraph" w:customStyle="1" w:styleId="affc">
    <w:basedOn w:val="a0"/>
    <w:rsid w:val="008208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"/>
    <w:basedOn w:val="a0"/>
    <w:rsid w:val="009836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e">
    <w:name w:val="Знак Знак Знак Знак Знак Знак Знак"/>
    <w:basedOn w:val="a0"/>
    <w:rsid w:val="000471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">
    <w:name w:val="Цветовое выделение"/>
    <w:rsid w:val="00C4467C"/>
    <w:rPr>
      <w:b/>
      <w:bCs/>
      <w:color w:val="000080"/>
    </w:rPr>
  </w:style>
  <w:style w:type="character" w:customStyle="1" w:styleId="40">
    <w:name w:val="Заголовок 4 Знак"/>
    <w:aliases w:val="!Параграфы/Статьи документа Знак"/>
    <w:link w:val="4"/>
    <w:rsid w:val="009422B8"/>
    <w:rPr>
      <w:rFonts w:ascii="Arial" w:eastAsia="Times New Roman" w:hAnsi="Arial"/>
      <w:b/>
      <w:bCs/>
      <w:sz w:val="26"/>
      <w:szCs w:val="28"/>
    </w:rPr>
  </w:style>
  <w:style w:type="character" w:styleId="HTML0">
    <w:name w:val="HTML Variable"/>
    <w:aliases w:val="!Ссылки в документе"/>
    <w:rsid w:val="003B2608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3B260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B260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260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260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ff0">
    <w:name w:val="FollowedHyperlink"/>
    <w:rsid w:val="009422B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0b03989b-cba1-44ae-afcb-afc0bc51763a.doc" TargetMode="External"/><Relationship Id="rId13" Type="http://schemas.openxmlformats.org/officeDocument/2006/relationships/hyperlink" Target="file:///C:\content\act\96e20c02-1b12-465a-b64c-24aa92270007.html" TargetMode="External"/><Relationship Id="rId18" Type="http://schemas.openxmlformats.org/officeDocument/2006/relationships/hyperlink" Target="http://dostup.scli.ru:8111/content/act/8f21b21c-a408-42c4-b9fe-a939b863c84a.html" TargetMode="External"/><Relationship Id="rId26" Type="http://schemas.openxmlformats.org/officeDocument/2006/relationships/hyperlink" Target="http://dostup.scli.ru:8111/content/act/8f21b21c-a408-42c4-b9fe-a939b863c84a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content\act\184c64c7-9582-4446-8c69-0406f9f4d73b.docx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file:///C:\content\act\8f21b21c-a408-42c4-b9fe-a939b863c84a.html" TargetMode="External"/><Relationship Id="rId17" Type="http://schemas.openxmlformats.org/officeDocument/2006/relationships/hyperlink" Target="file:///C:\content\act\0b03989b-cba1-44ae-afcb-afc0bc51763a.doc" TargetMode="External"/><Relationship Id="rId25" Type="http://schemas.openxmlformats.org/officeDocument/2006/relationships/hyperlink" Target="file:///C:\content\act\184c64c7-9582-4446-8c69-0406f9f4d73b.docx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file:///C:\content\act\02c51bff-29b2-4f7a-9966-936e859e99fc.doc" TargetMode="External"/><Relationship Id="rId20" Type="http://schemas.openxmlformats.org/officeDocument/2006/relationships/hyperlink" Target="file:///C:\content\act\184c64c7-9582-4446-8c69-0406f9f4d73b.docx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184c64c7-9582-4446-8c69-0406f9f4d73b.docx" TargetMode="External"/><Relationship Id="rId24" Type="http://schemas.openxmlformats.org/officeDocument/2006/relationships/hyperlink" Target="file:///C:\content\act\184c64c7-9582-4446-8c69-0406f9f4d73b.docx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50de392e-44dc-4722-8fc8-08aebe58128d.doc" TargetMode="External"/><Relationship Id="rId23" Type="http://schemas.openxmlformats.org/officeDocument/2006/relationships/hyperlink" Target="file:///C:\content\act\184c64c7-9582-4446-8c69-0406f9f4d73b.docx" TargetMode="External"/><Relationship Id="rId28" Type="http://schemas.openxmlformats.org/officeDocument/2006/relationships/hyperlink" Target="file:///C:\content\act\0af77127-a669-4fed-8e9c-f6823edf8397.doc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content\act\0af77127-a669-4fed-8e9c-f6823edf8397.doc" TargetMode="External"/><Relationship Id="rId19" Type="http://schemas.openxmlformats.org/officeDocument/2006/relationships/hyperlink" Target="file:///C:\content\act\184c64c7-9582-4446-8c69-0406f9f4d73b.docx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content\act\ccedd577-fb79-4799-b85f-5f7dbdcf0f04.doc" TargetMode="External"/><Relationship Id="rId14" Type="http://schemas.openxmlformats.org/officeDocument/2006/relationships/hyperlink" Target="file:///C:\content\act\d712594f-0579-4a31-b5b7-0a4a051c81d4.html" TargetMode="External"/><Relationship Id="rId22" Type="http://schemas.openxmlformats.org/officeDocument/2006/relationships/hyperlink" Target="consultantplus://offline/ref=7FFC9EE04A0A98D54D458B7BC5C90A2490371BEF3734F59B6B820DDC46345482C9D0CF906ADCEA5159BC5E48CDAC899BD7E38BBF591F3165L9KBF%20" TargetMode="External"/><Relationship Id="rId27" Type="http://schemas.openxmlformats.org/officeDocument/2006/relationships/hyperlink" Target="file:///C:\content\act\ccedd577-fb79-4799-b85f-5f7dbdcf0f04.doc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9</Pages>
  <Words>3586</Words>
  <Characters>20442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структуры государственной программы «Обеспечение качественным жильем и услугами ЖКХ населения России»</vt:lpstr>
    </vt:vector>
  </TitlesOfParts>
  <Company>SPecialiST RePack</Company>
  <LinksUpToDate>false</LinksUpToDate>
  <CharactersWithSpaces>23981</CharactersWithSpaces>
  <SharedDoc>false</SharedDoc>
  <HLinks>
    <vt:vector size="126" baseType="variant">
      <vt:variant>
        <vt:i4>3735652</vt:i4>
      </vt:variant>
      <vt:variant>
        <vt:i4>60</vt:i4>
      </vt:variant>
      <vt:variant>
        <vt:i4>0</vt:i4>
      </vt:variant>
      <vt:variant>
        <vt:i4>5</vt:i4>
      </vt:variant>
      <vt:variant>
        <vt:lpwstr>../../../../../../content/act/0af77127-a669-4fed-8e9c-f6823edf8397.doc</vt:lpwstr>
      </vt:variant>
      <vt:variant>
        <vt:lpwstr/>
      </vt:variant>
      <vt:variant>
        <vt:i4>6357049</vt:i4>
      </vt:variant>
      <vt:variant>
        <vt:i4>57</vt:i4>
      </vt:variant>
      <vt:variant>
        <vt:i4>0</vt:i4>
      </vt:variant>
      <vt:variant>
        <vt:i4>5</vt:i4>
      </vt:variant>
      <vt:variant>
        <vt:lpwstr>../../../../../../content/act/ccedd577-fb79-4799-b85f-5f7dbdcf0f04.doc</vt:lpwstr>
      </vt:variant>
      <vt:variant>
        <vt:lpwstr/>
      </vt:variant>
      <vt:variant>
        <vt:i4>1376276</vt:i4>
      </vt:variant>
      <vt:variant>
        <vt:i4>54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3211325</vt:i4>
      </vt:variant>
      <vt:variant>
        <vt:i4>51</vt:i4>
      </vt:variant>
      <vt:variant>
        <vt:i4>0</vt:i4>
      </vt:variant>
      <vt:variant>
        <vt:i4>5</vt:i4>
      </vt:variant>
      <vt:variant>
        <vt:lpwstr>../../../../../../content/act/184c64c7-9582-4446-8c69-0406f9f4d73b.docx</vt:lpwstr>
      </vt:variant>
      <vt:variant>
        <vt:lpwstr/>
      </vt:variant>
      <vt:variant>
        <vt:i4>3211325</vt:i4>
      </vt:variant>
      <vt:variant>
        <vt:i4>48</vt:i4>
      </vt:variant>
      <vt:variant>
        <vt:i4>0</vt:i4>
      </vt:variant>
      <vt:variant>
        <vt:i4>5</vt:i4>
      </vt:variant>
      <vt:variant>
        <vt:lpwstr>../../../../../../content/act/184c64c7-9582-4446-8c69-0406f9f4d73b.docx</vt:lpwstr>
      </vt:variant>
      <vt:variant>
        <vt:lpwstr/>
      </vt:variant>
      <vt:variant>
        <vt:i4>3211325</vt:i4>
      </vt:variant>
      <vt:variant>
        <vt:i4>45</vt:i4>
      </vt:variant>
      <vt:variant>
        <vt:i4>0</vt:i4>
      </vt:variant>
      <vt:variant>
        <vt:i4>5</vt:i4>
      </vt:variant>
      <vt:variant>
        <vt:lpwstr>../../../../../../content/act/184c64c7-9582-4446-8c69-0406f9f4d73b.docx</vt:lpwstr>
      </vt:variant>
      <vt:variant>
        <vt:lpwstr/>
      </vt:variant>
      <vt:variant>
        <vt:i4>8192102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consultantplus://offline/ref=7FFC9EE04A0A98D54D458B7BC5C90A2490371BEF3734F59B6B820DDC46345482C9D0CF906ADCEA5159BC5E48CDAC899BD7E38BBF591F3165L9KBF</vt:lpwstr>
      </vt:variant>
      <vt:variant>
        <vt:lpwstr/>
      </vt:variant>
      <vt:variant>
        <vt:i4>3211325</vt:i4>
      </vt:variant>
      <vt:variant>
        <vt:i4>39</vt:i4>
      </vt:variant>
      <vt:variant>
        <vt:i4>0</vt:i4>
      </vt:variant>
      <vt:variant>
        <vt:i4>5</vt:i4>
      </vt:variant>
      <vt:variant>
        <vt:lpwstr>../../../../../../content/act/184c64c7-9582-4446-8c69-0406f9f4d73b.docx</vt:lpwstr>
      </vt:variant>
      <vt:variant>
        <vt:lpwstr/>
      </vt:variant>
      <vt:variant>
        <vt:i4>3211325</vt:i4>
      </vt:variant>
      <vt:variant>
        <vt:i4>36</vt:i4>
      </vt:variant>
      <vt:variant>
        <vt:i4>0</vt:i4>
      </vt:variant>
      <vt:variant>
        <vt:i4>5</vt:i4>
      </vt:variant>
      <vt:variant>
        <vt:lpwstr>../../../../../../content/act/184c64c7-9582-4446-8c69-0406f9f4d73b.docx</vt:lpwstr>
      </vt:variant>
      <vt:variant>
        <vt:lpwstr/>
      </vt:variant>
      <vt:variant>
        <vt:i4>3211325</vt:i4>
      </vt:variant>
      <vt:variant>
        <vt:i4>33</vt:i4>
      </vt:variant>
      <vt:variant>
        <vt:i4>0</vt:i4>
      </vt:variant>
      <vt:variant>
        <vt:i4>5</vt:i4>
      </vt:variant>
      <vt:variant>
        <vt:lpwstr>../../../../../../content/act/184c64c7-9582-4446-8c69-0406f9f4d73b.docx</vt:lpwstr>
      </vt:variant>
      <vt:variant>
        <vt:lpwstr/>
      </vt:variant>
      <vt:variant>
        <vt:i4>1376276</vt:i4>
      </vt:variant>
      <vt:variant>
        <vt:i4>30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3604532</vt:i4>
      </vt:variant>
      <vt:variant>
        <vt:i4>27</vt:i4>
      </vt:variant>
      <vt:variant>
        <vt:i4>0</vt:i4>
      </vt:variant>
      <vt:variant>
        <vt:i4>5</vt:i4>
      </vt:variant>
      <vt:variant>
        <vt:lpwstr>../../../../../../content/act/0b03989b-cba1-44ae-afcb-afc0bc51763a.doc</vt:lpwstr>
      </vt:variant>
      <vt:variant>
        <vt:lpwstr/>
      </vt:variant>
      <vt:variant>
        <vt:i4>3735605</vt:i4>
      </vt:variant>
      <vt:variant>
        <vt:i4>24</vt:i4>
      </vt:variant>
      <vt:variant>
        <vt:i4>0</vt:i4>
      </vt:variant>
      <vt:variant>
        <vt:i4>5</vt:i4>
      </vt:variant>
      <vt:variant>
        <vt:lpwstr>../../../../../../content/act/02c51bff-29b2-4f7a-9966-936e859e99fc.doc</vt:lpwstr>
      </vt:variant>
      <vt:variant>
        <vt:lpwstr/>
      </vt:variant>
      <vt:variant>
        <vt:i4>7274551</vt:i4>
      </vt:variant>
      <vt:variant>
        <vt:i4>21</vt:i4>
      </vt:variant>
      <vt:variant>
        <vt:i4>0</vt:i4>
      </vt:variant>
      <vt:variant>
        <vt:i4>5</vt:i4>
      </vt:variant>
      <vt:variant>
        <vt:lpwstr>../../../../../../content/act/50de392e-44dc-4722-8fc8-08aebe58128d.doc</vt:lpwstr>
      </vt:variant>
      <vt:variant>
        <vt:lpwstr/>
      </vt:variant>
      <vt:variant>
        <vt:i4>6422648</vt:i4>
      </vt:variant>
      <vt:variant>
        <vt:i4>18</vt:i4>
      </vt:variant>
      <vt:variant>
        <vt:i4>0</vt:i4>
      </vt:variant>
      <vt:variant>
        <vt:i4>5</vt:i4>
      </vt:variant>
      <vt:variant>
        <vt:lpwstr>../../../../../../content/act/d712594f-0579-4a31-b5b7-0a4a051c81d4.html</vt:lpwstr>
      </vt:variant>
      <vt:variant>
        <vt:lpwstr/>
      </vt:variant>
      <vt:variant>
        <vt:i4>4128892</vt:i4>
      </vt:variant>
      <vt:variant>
        <vt:i4>15</vt:i4>
      </vt:variant>
      <vt:variant>
        <vt:i4>0</vt:i4>
      </vt:variant>
      <vt:variant>
        <vt:i4>5</vt:i4>
      </vt:variant>
      <vt:variant>
        <vt:lpwstr>../../../../../../content/act/96e20c02-1b12-465a-b64c-24aa92270007.html</vt:lpwstr>
      </vt:variant>
      <vt:variant>
        <vt:lpwstr/>
      </vt:variant>
      <vt:variant>
        <vt:i4>3866739</vt:i4>
      </vt:variant>
      <vt:variant>
        <vt:i4>12</vt:i4>
      </vt:variant>
      <vt:variant>
        <vt:i4>0</vt:i4>
      </vt:variant>
      <vt:variant>
        <vt:i4>5</vt:i4>
      </vt:variant>
      <vt:variant>
        <vt:lpwstr>../../../../../../content/act/8f21b21c-a408-42c4-b9fe-a939b863c84a.html</vt:lpwstr>
      </vt:variant>
      <vt:variant>
        <vt:lpwstr/>
      </vt:variant>
      <vt:variant>
        <vt:i4>3211325</vt:i4>
      </vt:variant>
      <vt:variant>
        <vt:i4>9</vt:i4>
      </vt:variant>
      <vt:variant>
        <vt:i4>0</vt:i4>
      </vt:variant>
      <vt:variant>
        <vt:i4>5</vt:i4>
      </vt:variant>
      <vt:variant>
        <vt:lpwstr>../../../../../../content/act/184c64c7-9582-4446-8c69-0406f9f4d73b.docx</vt:lpwstr>
      </vt:variant>
      <vt:variant>
        <vt:lpwstr/>
      </vt:variant>
      <vt:variant>
        <vt:i4>3735652</vt:i4>
      </vt:variant>
      <vt:variant>
        <vt:i4>6</vt:i4>
      </vt:variant>
      <vt:variant>
        <vt:i4>0</vt:i4>
      </vt:variant>
      <vt:variant>
        <vt:i4>5</vt:i4>
      </vt:variant>
      <vt:variant>
        <vt:lpwstr>../../../../../../content/act/0af77127-a669-4fed-8e9c-f6823edf8397.doc</vt:lpwstr>
      </vt:variant>
      <vt:variant>
        <vt:lpwstr/>
      </vt:variant>
      <vt:variant>
        <vt:i4>6357049</vt:i4>
      </vt:variant>
      <vt:variant>
        <vt:i4>3</vt:i4>
      </vt:variant>
      <vt:variant>
        <vt:i4>0</vt:i4>
      </vt:variant>
      <vt:variant>
        <vt:i4>5</vt:i4>
      </vt:variant>
      <vt:variant>
        <vt:lpwstr>../../../../../../content/act/ccedd577-fb79-4799-b85f-5f7dbdcf0f04.doc</vt:lpwstr>
      </vt:variant>
      <vt:variant>
        <vt:lpwstr/>
      </vt:variant>
      <vt:variant>
        <vt:i4>3604532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../../../../../../content/act/0b03989b-cba1-44ae-afcb-afc0bc51763a.doc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структуры государственной программы «Обеспечение качественным жильем и услугами ЖКХ населения России»</dc:title>
  <dc:creator>puzanov</dc:creator>
  <cp:lastModifiedBy>Галиуллина Гузель Ринатовна</cp:lastModifiedBy>
  <cp:revision>2</cp:revision>
  <cp:lastPrinted>2016-07-12T04:26:00Z</cp:lastPrinted>
  <dcterms:created xsi:type="dcterms:W3CDTF">2019-06-28T11:29:00Z</dcterms:created>
  <dcterms:modified xsi:type="dcterms:W3CDTF">2019-06-28T11:29:00Z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