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B1" w:rsidRPr="009A6015" w:rsidRDefault="00882128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015">
        <w:rPr>
          <w:rFonts w:ascii="Times New Roman" w:hAnsi="Times New Roman"/>
          <w:b/>
          <w:sz w:val="28"/>
          <w:szCs w:val="28"/>
        </w:rPr>
        <w:t>С</w:t>
      </w:r>
      <w:r w:rsidR="001C30B1" w:rsidRPr="009A6015">
        <w:rPr>
          <w:rFonts w:ascii="Times New Roman" w:hAnsi="Times New Roman"/>
          <w:b/>
          <w:sz w:val="28"/>
          <w:szCs w:val="28"/>
        </w:rPr>
        <w:t>вод предложений</w:t>
      </w:r>
    </w:p>
    <w:p w:rsidR="001C30B1" w:rsidRPr="009A6015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015">
        <w:rPr>
          <w:rFonts w:ascii="Times New Roman" w:hAnsi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1C7CB2" w:rsidRPr="009A6015" w:rsidRDefault="001C7CB2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BE7" w:rsidRPr="009A6015" w:rsidRDefault="009E2BE7" w:rsidP="009A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Нефтеюганского района от 30.11.2015 № 2155-па-нпа, департаментом имущественных отношений Нефтеюганского района в период с «</w:t>
      </w:r>
      <w:r w:rsidR="00E5169D">
        <w:rPr>
          <w:rFonts w:ascii="Times New Roman" w:hAnsi="Times New Roman"/>
          <w:sz w:val="28"/>
          <w:szCs w:val="28"/>
        </w:rPr>
        <w:t>27</w:t>
      </w:r>
      <w:r w:rsidRPr="009A6015">
        <w:rPr>
          <w:rFonts w:ascii="Times New Roman" w:hAnsi="Times New Roman"/>
          <w:sz w:val="28"/>
          <w:szCs w:val="28"/>
        </w:rPr>
        <w:t xml:space="preserve">» </w:t>
      </w:r>
      <w:r w:rsidR="00E5169D">
        <w:rPr>
          <w:rFonts w:ascii="Times New Roman" w:hAnsi="Times New Roman"/>
          <w:sz w:val="28"/>
          <w:szCs w:val="28"/>
        </w:rPr>
        <w:t>октября</w:t>
      </w:r>
      <w:r w:rsidRPr="009A6015">
        <w:rPr>
          <w:rFonts w:ascii="Times New Roman" w:hAnsi="Times New Roman"/>
          <w:sz w:val="28"/>
          <w:szCs w:val="28"/>
        </w:rPr>
        <w:t xml:space="preserve"> 2016 года по «</w:t>
      </w:r>
      <w:r w:rsidR="00E5169D">
        <w:rPr>
          <w:rFonts w:ascii="Times New Roman" w:hAnsi="Times New Roman"/>
          <w:sz w:val="28"/>
          <w:szCs w:val="28"/>
        </w:rPr>
        <w:t>18</w:t>
      </w:r>
      <w:r w:rsidRPr="009A6015">
        <w:rPr>
          <w:rFonts w:ascii="Times New Roman" w:hAnsi="Times New Roman"/>
          <w:sz w:val="28"/>
          <w:szCs w:val="28"/>
        </w:rPr>
        <w:t xml:space="preserve">» </w:t>
      </w:r>
      <w:r w:rsidR="00E5169D">
        <w:rPr>
          <w:rFonts w:ascii="Times New Roman" w:hAnsi="Times New Roman"/>
          <w:sz w:val="28"/>
          <w:szCs w:val="28"/>
        </w:rPr>
        <w:t>ноября</w:t>
      </w:r>
      <w:r w:rsidRPr="009A6015">
        <w:rPr>
          <w:rFonts w:ascii="Times New Roman" w:hAnsi="Times New Roman"/>
          <w:sz w:val="28"/>
          <w:szCs w:val="28"/>
        </w:rPr>
        <w:t xml:space="preserve"> 2016года проведены публичные консультации по </w:t>
      </w:r>
      <w:r w:rsidR="00E5169D">
        <w:rPr>
          <w:rFonts w:ascii="Times New Roman" w:hAnsi="Times New Roman"/>
          <w:sz w:val="28"/>
          <w:szCs w:val="28"/>
        </w:rPr>
        <w:t>проекту р</w:t>
      </w:r>
      <w:r w:rsidRPr="009A6015">
        <w:rPr>
          <w:rFonts w:ascii="Times New Roman" w:hAnsi="Times New Roman"/>
          <w:sz w:val="28"/>
          <w:szCs w:val="28"/>
        </w:rPr>
        <w:t>ешени</w:t>
      </w:r>
      <w:r w:rsidR="00E5169D">
        <w:rPr>
          <w:rFonts w:ascii="Times New Roman" w:hAnsi="Times New Roman"/>
          <w:sz w:val="28"/>
          <w:szCs w:val="28"/>
        </w:rPr>
        <w:t>я</w:t>
      </w:r>
      <w:r w:rsidRPr="009A6015">
        <w:rPr>
          <w:rFonts w:ascii="Times New Roman" w:hAnsi="Times New Roman"/>
          <w:sz w:val="28"/>
          <w:szCs w:val="28"/>
        </w:rPr>
        <w:t xml:space="preserve"> Думы Нефтеюганского района </w:t>
      </w:r>
      <w:r w:rsidR="00E5169D">
        <w:rPr>
          <w:rFonts w:ascii="Times New Roman" w:hAnsi="Times New Roman"/>
          <w:sz w:val="28"/>
          <w:szCs w:val="28"/>
        </w:rPr>
        <w:t>«Об  утверждении  Порядка осуществления расходов на содержание жилых помещений и жилищного фонда муниципального образования Нефтеюганский район и оплату коммунальных услуг до их заселения».</w:t>
      </w:r>
    </w:p>
    <w:p w:rsidR="00882128" w:rsidRPr="009A6015" w:rsidRDefault="003C62FF" w:rsidP="005917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>В целях учета мнения субъектов предпринимательской и инвестиционной деятельности были направлены уведомлени</w:t>
      </w:r>
      <w:r w:rsidR="00BE2045" w:rsidRPr="009A6015">
        <w:rPr>
          <w:rFonts w:ascii="Times New Roman" w:hAnsi="Times New Roman"/>
          <w:sz w:val="28"/>
          <w:szCs w:val="28"/>
        </w:rPr>
        <w:t>е</w:t>
      </w:r>
      <w:r w:rsidRPr="009A6015">
        <w:rPr>
          <w:rFonts w:ascii="Times New Roman" w:hAnsi="Times New Roman"/>
          <w:sz w:val="28"/>
          <w:szCs w:val="28"/>
        </w:rPr>
        <w:t xml:space="preserve"> о проведении публичных консуль</w:t>
      </w:r>
      <w:r w:rsidR="00BE2045" w:rsidRPr="009A6015">
        <w:rPr>
          <w:rFonts w:ascii="Times New Roman" w:hAnsi="Times New Roman"/>
          <w:sz w:val="28"/>
          <w:szCs w:val="28"/>
        </w:rPr>
        <w:t>таций, опросный лист и нормативн</w:t>
      </w:r>
      <w:r w:rsidR="009E2BE7" w:rsidRPr="009A6015">
        <w:rPr>
          <w:rFonts w:ascii="Times New Roman" w:hAnsi="Times New Roman"/>
          <w:sz w:val="28"/>
          <w:szCs w:val="28"/>
        </w:rPr>
        <w:t>ый</w:t>
      </w:r>
      <w:r w:rsidR="00BE2045" w:rsidRPr="009A6015">
        <w:rPr>
          <w:rFonts w:ascii="Times New Roman" w:hAnsi="Times New Roman"/>
          <w:sz w:val="28"/>
          <w:szCs w:val="28"/>
        </w:rPr>
        <w:t xml:space="preserve"> правово</w:t>
      </w:r>
      <w:r w:rsidR="009E2BE7" w:rsidRPr="009A6015">
        <w:rPr>
          <w:rFonts w:ascii="Times New Roman" w:hAnsi="Times New Roman"/>
          <w:sz w:val="28"/>
          <w:szCs w:val="28"/>
        </w:rPr>
        <w:t>й</w:t>
      </w:r>
      <w:r w:rsidR="00BE2045" w:rsidRPr="009A6015">
        <w:rPr>
          <w:rFonts w:ascii="Times New Roman" w:hAnsi="Times New Roman"/>
          <w:sz w:val="28"/>
          <w:szCs w:val="28"/>
        </w:rPr>
        <w:t xml:space="preserve"> акт,</w:t>
      </w:r>
      <w:r w:rsidRPr="009A6015">
        <w:rPr>
          <w:rFonts w:ascii="Times New Roman" w:hAnsi="Times New Roman"/>
          <w:sz w:val="28"/>
          <w:szCs w:val="28"/>
        </w:rPr>
        <w:t xml:space="preserve"> в отношении которого проводится </w:t>
      </w:r>
      <w:r w:rsidR="004F2490" w:rsidRPr="009A6015">
        <w:rPr>
          <w:rFonts w:ascii="Times New Roman" w:hAnsi="Times New Roman"/>
          <w:sz w:val="28"/>
          <w:szCs w:val="28"/>
        </w:rPr>
        <w:t>оценка регулирующего воздействия</w:t>
      </w:r>
      <w:r w:rsidRPr="009A6015">
        <w:rPr>
          <w:rFonts w:ascii="Times New Roman" w:hAnsi="Times New Roman"/>
          <w:sz w:val="28"/>
          <w:szCs w:val="28"/>
        </w:rPr>
        <w:t xml:space="preserve"> в следующие организации</w:t>
      </w:r>
      <w:r w:rsidR="00591767" w:rsidRPr="009A6015">
        <w:rPr>
          <w:rFonts w:ascii="Times New Roman" w:hAnsi="Times New Roman"/>
          <w:sz w:val="28"/>
          <w:szCs w:val="28"/>
        </w:rPr>
        <w:t>, а также заинтересованным лицам</w:t>
      </w:r>
      <w:r w:rsidRPr="009A6015">
        <w:rPr>
          <w:rFonts w:ascii="Times New Roman" w:hAnsi="Times New Roman"/>
          <w:sz w:val="28"/>
          <w:szCs w:val="28"/>
        </w:rPr>
        <w:t>:</w:t>
      </w:r>
    </w:p>
    <w:p w:rsidR="00C36E4D" w:rsidRPr="009A6015" w:rsidRDefault="00E5169D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«Монтажстройкомплекс»</w:t>
      </w:r>
      <w:r w:rsidR="00C36E4D" w:rsidRPr="009A6015">
        <w:rPr>
          <w:rFonts w:ascii="Times New Roman" w:hAnsi="Times New Roman"/>
          <w:sz w:val="28"/>
          <w:szCs w:val="28"/>
        </w:rPr>
        <w:t xml:space="preserve">; </w:t>
      </w:r>
    </w:p>
    <w:p w:rsidR="009E2BE7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16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 </w:t>
      </w:r>
      <w:r w:rsidR="00E5169D">
        <w:rPr>
          <w:rFonts w:ascii="Times New Roman" w:hAnsi="Times New Roman"/>
          <w:sz w:val="28"/>
          <w:szCs w:val="28"/>
        </w:rPr>
        <w:t>«Уютный дом»;</w:t>
      </w:r>
    </w:p>
    <w:p w:rsidR="00133AFC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r w:rsidR="00E5169D">
        <w:rPr>
          <w:rFonts w:ascii="Times New Roman" w:hAnsi="Times New Roman"/>
          <w:sz w:val="28"/>
          <w:szCs w:val="28"/>
        </w:rPr>
        <w:t>ЮграКомфорт</w:t>
      </w:r>
      <w:r>
        <w:rPr>
          <w:rFonts w:ascii="Times New Roman" w:hAnsi="Times New Roman"/>
          <w:sz w:val="28"/>
          <w:szCs w:val="28"/>
        </w:rPr>
        <w:t>»</w:t>
      </w:r>
      <w:r w:rsidR="00E5169D">
        <w:rPr>
          <w:rFonts w:ascii="Times New Roman" w:hAnsi="Times New Roman"/>
          <w:sz w:val="28"/>
          <w:szCs w:val="28"/>
        </w:rPr>
        <w:t>;</w:t>
      </w:r>
    </w:p>
    <w:p w:rsidR="00133AFC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06A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9A606A">
        <w:rPr>
          <w:rFonts w:ascii="Times New Roman" w:hAnsi="Times New Roman"/>
          <w:sz w:val="28"/>
          <w:szCs w:val="28"/>
        </w:rPr>
        <w:t>Сибирь</w:t>
      </w:r>
      <w:r>
        <w:rPr>
          <w:rFonts w:ascii="Times New Roman" w:hAnsi="Times New Roman"/>
          <w:sz w:val="28"/>
          <w:szCs w:val="28"/>
        </w:rPr>
        <w:t>»</w:t>
      </w:r>
    </w:p>
    <w:p w:rsidR="00133AFC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A60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9A606A">
        <w:rPr>
          <w:rFonts w:ascii="Times New Roman" w:hAnsi="Times New Roman"/>
          <w:sz w:val="28"/>
          <w:szCs w:val="28"/>
        </w:rPr>
        <w:t>Тепловик</w:t>
      </w:r>
      <w:r>
        <w:rPr>
          <w:rFonts w:ascii="Times New Roman" w:hAnsi="Times New Roman"/>
          <w:sz w:val="28"/>
          <w:szCs w:val="28"/>
        </w:rPr>
        <w:t>»</w:t>
      </w:r>
    </w:p>
    <w:p w:rsidR="00133AFC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</w:t>
      </w:r>
      <w:r w:rsidR="001933D9">
        <w:rPr>
          <w:rFonts w:ascii="Times New Roman" w:hAnsi="Times New Roman"/>
          <w:sz w:val="28"/>
          <w:szCs w:val="28"/>
        </w:rPr>
        <w:t xml:space="preserve">Коммунальное предприятие </w:t>
      </w:r>
      <w:r>
        <w:rPr>
          <w:rFonts w:ascii="Times New Roman" w:hAnsi="Times New Roman"/>
          <w:sz w:val="28"/>
          <w:szCs w:val="28"/>
        </w:rPr>
        <w:t>«</w:t>
      </w:r>
      <w:r w:rsidR="001933D9">
        <w:rPr>
          <w:rFonts w:ascii="Times New Roman" w:hAnsi="Times New Roman"/>
          <w:sz w:val="28"/>
          <w:szCs w:val="28"/>
        </w:rPr>
        <w:t>Промысловик</w:t>
      </w:r>
      <w:r>
        <w:rPr>
          <w:rFonts w:ascii="Times New Roman" w:hAnsi="Times New Roman"/>
          <w:sz w:val="28"/>
          <w:szCs w:val="28"/>
        </w:rPr>
        <w:t>»</w:t>
      </w:r>
    </w:p>
    <w:p w:rsidR="00133AFC" w:rsidRDefault="001933D9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«Промысловик»</w:t>
      </w:r>
    </w:p>
    <w:p w:rsidR="00133AFC" w:rsidRDefault="001933D9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ПМУП</w:t>
      </w:r>
      <w:r w:rsidR="00133AF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УТВС</w:t>
      </w:r>
      <w:r w:rsidR="00133AFC">
        <w:rPr>
          <w:rFonts w:ascii="Times New Roman" w:hAnsi="Times New Roman"/>
          <w:sz w:val="28"/>
          <w:szCs w:val="28"/>
        </w:rPr>
        <w:t>»</w:t>
      </w:r>
    </w:p>
    <w:p w:rsidR="00133AFC" w:rsidRDefault="001933D9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ТСЖ «Жилой комплекс «Исток»</w:t>
      </w:r>
    </w:p>
    <w:p w:rsidR="00133AFC" w:rsidRDefault="001933D9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ТСЖ «Сингапай 1»</w:t>
      </w:r>
    </w:p>
    <w:p w:rsidR="00133AFC" w:rsidRDefault="0003288E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ТСЖ «4-7»</w:t>
      </w:r>
    </w:p>
    <w:p w:rsidR="00133AFC" w:rsidRDefault="00133AFC" w:rsidP="00C36E4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r w:rsidR="0003288E">
        <w:rPr>
          <w:rFonts w:ascii="Times New Roman" w:hAnsi="Times New Roman"/>
          <w:sz w:val="28"/>
          <w:szCs w:val="28"/>
        </w:rPr>
        <w:t>ДомоСтрой</w:t>
      </w:r>
      <w:r>
        <w:rPr>
          <w:rFonts w:ascii="Times New Roman" w:hAnsi="Times New Roman"/>
          <w:sz w:val="28"/>
          <w:szCs w:val="28"/>
        </w:rPr>
        <w:t>»</w:t>
      </w:r>
    </w:p>
    <w:p w:rsidR="009E2BE7" w:rsidRPr="009A6015" w:rsidRDefault="009E2BE7" w:rsidP="009E2BE7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278" w:rsidRPr="009A6015" w:rsidRDefault="001C30B1" w:rsidP="00426CD4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15">
        <w:rPr>
          <w:rFonts w:ascii="Times New Roman" w:hAnsi="Times New Roman"/>
          <w:sz w:val="28"/>
          <w:szCs w:val="28"/>
        </w:rPr>
        <w:t xml:space="preserve">При проведении публичных консультаций </w:t>
      </w:r>
      <w:r w:rsidR="001D4301">
        <w:rPr>
          <w:rFonts w:ascii="Times New Roman" w:hAnsi="Times New Roman"/>
          <w:sz w:val="28"/>
          <w:szCs w:val="28"/>
        </w:rPr>
        <w:t xml:space="preserve">поступило 1 предложение </w:t>
      </w:r>
      <w:r w:rsidRPr="009A6015">
        <w:rPr>
          <w:rFonts w:ascii="Times New Roman" w:hAnsi="Times New Roman"/>
          <w:sz w:val="28"/>
          <w:szCs w:val="28"/>
        </w:rPr>
        <w:t xml:space="preserve"> от</w:t>
      </w:r>
      <w:r w:rsidR="00882128" w:rsidRPr="009A6015">
        <w:rPr>
          <w:rFonts w:ascii="Times New Roman" w:hAnsi="Times New Roman"/>
          <w:sz w:val="28"/>
          <w:szCs w:val="28"/>
        </w:rPr>
        <w:t xml:space="preserve"> участник</w:t>
      </w:r>
      <w:r w:rsidR="008729E8">
        <w:rPr>
          <w:rFonts w:ascii="Times New Roman" w:hAnsi="Times New Roman"/>
          <w:sz w:val="28"/>
          <w:szCs w:val="28"/>
        </w:rPr>
        <w:t>а</w:t>
      </w:r>
      <w:r w:rsidR="00882128" w:rsidRPr="009A6015">
        <w:rPr>
          <w:rFonts w:ascii="Times New Roman" w:hAnsi="Times New Roman"/>
          <w:sz w:val="28"/>
          <w:szCs w:val="28"/>
        </w:rPr>
        <w:t xml:space="preserve"> публичных консультаций в адрес </w:t>
      </w:r>
      <w:r w:rsidR="009E2BE7" w:rsidRPr="009A6015">
        <w:rPr>
          <w:rFonts w:ascii="Times New Roman" w:hAnsi="Times New Roman"/>
          <w:sz w:val="28"/>
          <w:szCs w:val="28"/>
        </w:rPr>
        <w:t>департамента имущественных отношений</w:t>
      </w:r>
      <w:r w:rsidR="0010527A" w:rsidRPr="009A6015">
        <w:rPr>
          <w:rFonts w:ascii="Times New Roman" w:hAnsi="Times New Roman"/>
          <w:sz w:val="28"/>
          <w:szCs w:val="28"/>
        </w:rPr>
        <w:t xml:space="preserve"> Нефтеюганского района</w:t>
      </w:r>
      <w:r w:rsidR="002F3278" w:rsidRPr="009A6015">
        <w:rPr>
          <w:rFonts w:ascii="Times New Roman" w:hAnsi="Times New Roman"/>
          <w:sz w:val="28"/>
          <w:szCs w:val="28"/>
        </w:rPr>
        <w:t>.</w:t>
      </w:r>
    </w:p>
    <w:p w:rsidR="000264BC" w:rsidRPr="009A6015" w:rsidRDefault="000264BC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A6015">
        <w:rPr>
          <w:rFonts w:ascii="Times New Roman" w:hAnsi="Times New Roman"/>
          <w:b/>
          <w:sz w:val="28"/>
          <w:szCs w:val="28"/>
        </w:rPr>
        <w:t>Таблица результатов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253"/>
        <w:gridCol w:w="2835"/>
      </w:tblGrid>
      <w:tr w:rsidR="000264BC" w:rsidRPr="009A6015" w:rsidTr="002B7682">
        <w:tc>
          <w:tcPr>
            <w:tcW w:w="10173" w:type="dxa"/>
            <w:gridSpan w:val="3"/>
            <w:shd w:val="clear" w:color="auto" w:fill="auto"/>
          </w:tcPr>
          <w:p w:rsidR="003406BD" w:rsidRPr="009A6015" w:rsidRDefault="000264BC" w:rsidP="0083728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Результаты публичных консультаций</w:t>
            </w:r>
          </w:p>
        </w:tc>
      </w:tr>
      <w:tr w:rsidR="000264BC" w:rsidRPr="009A6015" w:rsidTr="002B7682">
        <w:tc>
          <w:tcPr>
            <w:tcW w:w="3085" w:type="dxa"/>
            <w:shd w:val="clear" w:color="auto" w:fill="auto"/>
          </w:tcPr>
          <w:p w:rsidR="00426CD4" w:rsidRPr="009A6015" w:rsidRDefault="00426CD4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Н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субъекта публичных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консультаций</w:t>
            </w:r>
          </w:p>
        </w:tc>
        <w:tc>
          <w:tcPr>
            <w:tcW w:w="4253" w:type="dxa"/>
            <w:shd w:val="clear" w:color="auto" w:fill="auto"/>
          </w:tcPr>
          <w:p w:rsidR="000264BC" w:rsidRPr="009A6015" w:rsidRDefault="00282BE8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>ысказанное мнение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4BC" w:rsidRPr="009A6015" w:rsidRDefault="00282BE8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64BC" w:rsidRPr="009A6015">
              <w:rPr>
                <w:rFonts w:ascii="Times New Roman" w:hAnsi="Times New Roman"/>
                <w:sz w:val="28"/>
                <w:szCs w:val="28"/>
              </w:rPr>
              <w:t>озиция регулирующего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органа или органа,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осуществляющего</w:t>
            </w:r>
          </w:p>
          <w:p w:rsidR="000264BC" w:rsidRPr="009A6015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экспертизу (с обоснованием позиции)</w:t>
            </w:r>
          </w:p>
        </w:tc>
      </w:tr>
    </w:tbl>
    <w:p w:rsidR="002B7682" w:rsidRDefault="002B7682" w:rsidP="00872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B7682" w:rsidSect="00133AFC">
          <w:pgSz w:w="11906" w:h="16838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7938"/>
        <w:gridCol w:w="3685"/>
      </w:tblGrid>
      <w:tr w:rsidR="000264BC" w:rsidRPr="009A6015" w:rsidTr="007A3698">
        <w:tc>
          <w:tcPr>
            <w:tcW w:w="3369" w:type="dxa"/>
            <w:shd w:val="clear" w:color="auto" w:fill="auto"/>
          </w:tcPr>
          <w:p w:rsidR="000264BC" w:rsidRPr="009A6015" w:rsidRDefault="008729E8" w:rsidP="0087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ООО «Монтажстройкомплекс»</w:t>
            </w:r>
          </w:p>
        </w:tc>
        <w:tc>
          <w:tcPr>
            <w:tcW w:w="7938" w:type="dxa"/>
            <w:shd w:val="clear" w:color="auto" w:fill="auto"/>
          </w:tcPr>
          <w:p w:rsidR="007903D3" w:rsidRPr="009A6015" w:rsidRDefault="000264BC" w:rsidP="000264BC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Предложений </w:t>
            </w:r>
            <w:r w:rsidR="00E958FC">
              <w:rPr>
                <w:rFonts w:ascii="Times New Roman" w:hAnsi="Times New Roman"/>
                <w:sz w:val="28"/>
                <w:szCs w:val="28"/>
              </w:rPr>
              <w:t>и замечаний нет</w:t>
            </w:r>
          </w:p>
          <w:p w:rsidR="000264BC" w:rsidRPr="00E958FC" w:rsidRDefault="000264BC" w:rsidP="000264BC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264BC" w:rsidRPr="009A6015" w:rsidRDefault="000264B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E08BC" w:rsidRPr="009A6015" w:rsidTr="007A3698">
        <w:tc>
          <w:tcPr>
            <w:tcW w:w="3369" w:type="dxa"/>
            <w:shd w:val="clear" w:color="auto" w:fill="auto"/>
          </w:tcPr>
          <w:p w:rsidR="00EE08BC" w:rsidRPr="00E958FC" w:rsidRDefault="008729E8" w:rsidP="00282BE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8FC">
              <w:rPr>
                <w:rFonts w:ascii="Times New Roman" w:hAnsi="Times New Roman"/>
                <w:sz w:val="28"/>
                <w:szCs w:val="28"/>
              </w:rPr>
              <w:t>ООО «Уютный дом»</w:t>
            </w:r>
          </w:p>
        </w:tc>
        <w:tc>
          <w:tcPr>
            <w:tcW w:w="7938" w:type="dxa"/>
            <w:shd w:val="clear" w:color="auto" w:fill="auto"/>
          </w:tcPr>
          <w:p w:rsidR="002B7682" w:rsidRPr="002B7682" w:rsidRDefault="002B7682" w:rsidP="002B76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682">
              <w:rPr>
                <w:rFonts w:ascii="Times New Roman" w:hAnsi="Times New Roman"/>
                <w:sz w:val="28"/>
                <w:szCs w:val="28"/>
              </w:rPr>
              <w:t>Добавить пункты:</w:t>
            </w:r>
          </w:p>
          <w:p w:rsidR="002B7682" w:rsidRPr="002B7682" w:rsidRDefault="002B7682" w:rsidP="00A97ADD">
            <w:pPr>
              <w:pStyle w:val="a3"/>
              <w:numPr>
                <w:ilvl w:val="0"/>
                <w:numId w:val="33"/>
              </w:numPr>
              <w:spacing w:line="240" w:lineRule="auto"/>
              <w:ind w:left="33" w:firstLine="7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682">
              <w:rPr>
                <w:rFonts w:ascii="Times New Roman" w:hAnsi="Times New Roman"/>
                <w:sz w:val="26"/>
                <w:szCs w:val="26"/>
              </w:rPr>
              <w:t>Собственник должен предоставлять список незаселенных жилых помещений в адрес управляющих компаний, товариществ собственников жилья, жилищных кооперативов и (или) иной организации выполняющей работы по содержанию многоквартирного дома и оказывающей коммунальные услуги один раз в 3 месяца. Информацию о передаче этих жилых помещений во владение или пользование направлять в организации выполняющие работы по содержанию многоквартирного дома и оказывающей коммунальные услуги срочно в течение 3-х дней.</w:t>
            </w:r>
          </w:p>
          <w:p w:rsidR="002B7682" w:rsidRPr="002B7682" w:rsidRDefault="002B7682" w:rsidP="00A97ADD">
            <w:pPr>
              <w:pStyle w:val="a3"/>
              <w:numPr>
                <w:ilvl w:val="0"/>
                <w:numId w:val="33"/>
              </w:numPr>
              <w:spacing w:line="240" w:lineRule="auto"/>
              <w:ind w:left="33" w:firstLine="7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682">
              <w:rPr>
                <w:rFonts w:ascii="Times New Roman" w:hAnsi="Times New Roman"/>
                <w:sz w:val="26"/>
                <w:szCs w:val="26"/>
              </w:rPr>
              <w:t>Собственник на</w:t>
            </w:r>
            <w:r w:rsidR="007A3698">
              <w:rPr>
                <w:rFonts w:ascii="Times New Roman" w:hAnsi="Times New Roman"/>
                <w:sz w:val="26"/>
                <w:szCs w:val="26"/>
              </w:rPr>
              <w:t>значает</w:t>
            </w:r>
            <w:r w:rsidRPr="002B7682">
              <w:rPr>
                <w:rFonts w:ascii="Times New Roman" w:hAnsi="Times New Roman"/>
                <w:sz w:val="26"/>
                <w:szCs w:val="26"/>
              </w:rPr>
              <w:t xml:space="preserve">  ответственных лиц для работы с управляющими компаниями, товариществами собственниками жилья, жилищными кооперативами и (или) иными организациями, выполняющими работы по содержанию многоквартирного дома и оказывающими коммунальные услуги.</w:t>
            </w:r>
          </w:p>
          <w:p w:rsidR="00EE08BC" w:rsidRPr="00A97ADD" w:rsidRDefault="002B7682" w:rsidP="00A97ADD">
            <w:pPr>
              <w:pStyle w:val="a3"/>
              <w:spacing w:line="240" w:lineRule="auto"/>
              <w:ind w:left="0" w:firstLine="7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682">
              <w:rPr>
                <w:rFonts w:ascii="Times New Roman" w:hAnsi="Times New Roman"/>
                <w:sz w:val="26"/>
                <w:szCs w:val="26"/>
              </w:rPr>
              <w:t>В п.6 добавить, что инициатором заключения контракта может выступить Собственник незаселенных жилых помещений.</w:t>
            </w:r>
          </w:p>
        </w:tc>
        <w:tc>
          <w:tcPr>
            <w:tcW w:w="3685" w:type="dxa"/>
            <w:shd w:val="clear" w:color="auto" w:fill="auto"/>
          </w:tcPr>
          <w:p w:rsidR="00EE08BC" w:rsidRPr="00BF6B8F" w:rsidRDefault="007A3698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3698">
              <w:rPr>
                <w:rFonts w:ascii="Times New Roman" w:hAnsi="Times New Roman"/>
                <w:sz w:val="28"/>
                <w:szCs w:val="28"/>
              </w:rPr>
              <w:t xml:space="preserve">Предложения будут учтены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проекте решения Думы 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Нефтеюганского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«Об  утверждении  Порядка осуществления расходов на содержание жилых помещений и жилищного фонда муниципального образования Нефтеюганский район и оплату коммунальных услуг до их заселения»</w:t>
            </w:r>
          </w:p>
        </w:tc>
      </w:tr>
      <w:tr w:rsidR="00EE08BC" w:rsidRPr="009A6015" w:rsidTr="007A3698">
        <w:tc>
          <w:tcPr>
            <w:tcW w:w="3369" w:type="dxa"/>
            <w:shd w:val="clear" w:color="auto" w:fill="auto"/>
          </w:tcPr>
          <w:p w:rsidR="00EE08BC" w:rsidRPr="009A6015" w:rsidRDefault="00DC468E" w:rsidP="008729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8729E8">
              <w:rPr>
                <w:rFonts w:ascii="Times New Roman" w:hAnsi="Times New Roman"/>
                <w:sz w:val="28"/>
                <w:szCs w:val="28"/>
              </w:rPr>
              <w:t>ЮграКомфорт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shd w:val="clear" w:color="auto" w:fill="auto"/>
          </w:tcPr>
          <w:p w:rsidR="00EE08BC" w:rsidRPr="009A6015" w:rsidRDefault="00E958FC" w:rsidP="00E958FC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Предложений </w:t>
            </w:r>
            <w:r>
              <w:rPr>
                <w:rFonts w:ascii="Times New Roman" w:hAnsi="Times New Roman"/>
                <w:sz w:val="28"/>
                <w:szCs w:val="28"/>
              </w:rPr>
              <w:t>и замечаний нет</w:t>
            </w:r>
          </w:p>
        </w:tc>
        <w:tc>
          <w:tcPr>
            <w:tcW w:w="3685" w:type="dxa"/>
            <w:shd w:val="clear" w:color="auto" w:fill="auto"/>
          </w:tcPr>
          <w:p w:rsidR="00EE08BC" w:rsidRPr="009A6015" w:rsidRDefault="00D1531B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E08BC" w:rsidRPr="009A6015" w:rsidTr="007A3698">
        <w:tc>
          <w:tcPr>
            <w:tcW w:w="3369" w:type="dxa"/>
            <w:shd w:val="clear" w:color="auto" w:fill="auto"/>
          </w:tcPr>
          <w:p w:rsidR="00EE08BC" w:rsidRPr="009A6015" w:rsidRDefault="00DC468E" w:rsidP="008729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8729E8">
              <w:rPr>
                <w:rFonts w:ascii="Times New Roman" w:hAnsi="Times New Roman"/>
                <w:sz w:val="28"/>
                <w:szCs w:val="28"/>
              </w:rPr>
              <w:t>Сибирь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shd w:val="clear" w:color="auto" w:fill="auto"/>
          </w:tcPr>
          <w:p w:rsidR="00EE08BC" w:rsidRDefault="002B7682" w:rsidP="00E958FC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Предложения:</w:t>
            </w:r>
          </w:p>
          <w:p w:rsidR="002B7682" w:rsidRPr="007A3698" w:rsidRDefault="00A97ADD" w:rsidP="00A97ADD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1). </w:t>
            </w:r>
            <w:r w:rsidR="002B7682" w:rsidRPr="007A3698">
              <w:rPr>
                <w:rFonts w:ascii="Times New Roman" w:hAnsi="Times New Roman"/>
                <w:sz w:val="26"/>
                <w:szCs w:val="26"/>
              </w:rPr>
              <w:t xml:space="preserve">В связи с тем, что кроме </w:t>
            </w:r>
            <w:r w:rsidRPr="007A3698">
              <w:rPr>
                <w:rFonts w:ascii="Times New Roman" w:hAnsi="Times New Roman"/>
                <w:sz w:val="26"/>
                <w:szCs w:val="26"/>
              </w:rPr>
              <w:t>платы за содержание и текущий ремонт общего имущества в расходы на содержание жилого помещения до его заселения так же входит плата за услуги, работы по управлению многоквартирным домом, а так же плата за холодную, горячую воду, электрическую энергию, тепловую энергию, потребляемые при содержании общего имущества в многоквартирном доме, данные расходы целесообразнее назвать платой за содержание жилого помещения (статья 154 Жилищного кодекса РФ);</w:t>
            </w:r>
          </w:p>
          <w:p w:rsidR="00A97ADD" w:rsidRPr="007A3698" w:rsidRDefault="00A97ADD" w:rsidP="00A97ADD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69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2).В разделе 6 утверждаемого Порядка из перечня документов исключить заверенную копию протокола общего собрания собственников жилых помещений о выборе способа управления многоквартирным домом, заверенную копию протокола общего собрания собственников жилых помещений об утверждении тарифа за 1 кв.м., заверенную копию договора на управление многоквартирным домом, заверенную копию лицензии на осуществление деятельности по управлению многоквартирным домом, так как указанные документы размещаются в соответствии с законодательством РФ на официальных сайтах: </w:t>
            </w:r>
            <w:hyperlink r:id="rId8" w:history="1"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</w:rPr>
                <w:t>.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  <w:lang w:val="en-US"/>
                </w:rPr>
                <w:t>reformagkh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</w:rPr>
                <w:t>.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="007A3698" w:rsidRPr="007A3698">
              <w:rPr>
                <w:rFonts w:ascii="Times New Roman" w:hAnsi="Times New Roman"/>
                <w:sz w:val="26"/>
                <w:szCs w:val="26"/>
              </w:rPr>
              <w:t xml:space="preserve">  и </w:t>
            </w:r>
            <w:hyperlink r:id="rId9" w:history="1"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</w:rPr>
                <w:t>.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  <w:lang w:val="en-US"/>
                </w:rPr>
                <w:t>gis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</w:rPr>
                <w:t>-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  <w:lang w:val="en-US"/>
                </w:rPr>
                <w:t>zkh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</w:rPr>
                <w:t>.</w:t>
              </w:r>
              <w:r w:rsidR="007A3698" w:rsidRPr="007A3698">
                <w:rPr>
                  <w:rStyle w:val="afe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="007A3698" w:rsidRPr="007A3698">
              <w:rPr>
                <w:rFonts w:ascii="Times New Roman" w:hAnsi="Times New Roman"/>
                <w:sz w:val="26"/>
                <w:szCs w:val="26"/>
              </w:rPr>
              <w:t xml:space="preserve"> и находятся свободном доступе.</w:t>
            </w:r>
          </w:p>
        </w:tc>
        <w:tc>
          <w:tcPr>
            <w:tcW w:w="3685" w:type="dxa"/>
            <w:shd w:val="clear" w:color="auto" w:fill="auto"/>
          </w:tcPr>
          <w:p w:rsidR="00EE08BC" w:rsidRPr="009A6015" w:rsidRDefault="007A3698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замечания </w:t>
            </w:r>
            <w:r w:rsidRPr="007A3698">
              <w:rPr>
                <w:rFonts w:ascii="Times New Roman" w:hAnsi="Times New Roman"/>
                <w:sz w:val="28"/>
                <w:szCs w:val="28"/>
              </w:rPr>
              <w:t xml:space="preserve">будут учтены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проекте решения Думы </w:t>
            </w:r>
            <w:r w:rsidRPr="009A6015">
              <w:rPr>
                <w:rFonts w:ascii="Times New Roman" w:hAnsi="Times New Roman"/>
                <w:sz w:val="28"/>
                <w:szCs w:val="28"/>
              </w:rPr>
              <w:t xml:space="preserve">Нефтеюганского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«Об  утверждении  Порядка осуществления расходов на содержание жилых помещений и жилищного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фонда муниципального образования Нефтеюганский район и оплату коммунальных услуг до их заселения»</w:t>
            </w:r>
          </w:p>
        </w:tc>
      </w:tr>
      <w:tr w:rsidR="00E958FC" w:rsidRPr="009A6015" w:rsidTr="007A3698">
        <w:tc>
          <w:tcPr>
            <w:tcW w:w="3369" w:type="dxa"/>
            <w:shd w:val="clear" w:color="auto" w:fill="auto"/>
          </w:tcPr>
          <w:p w:rsidR="00E958FC" w:rsidRPr="009A6015" w:rsidRDefault="00E958FC" w:rsidP="008729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ОАО «Тепловик»</w:t>
            </w:r>
          </w:p>
        </w:tc>
        <w:tc>
          <w:tcPr>
            <w:tcW w:w="7938" w:type="dxa"/>
            <w:shd w:val="clear" w:color="auto" w:fill="auto"/>
          </w:tcPr>
          <w:p w:rsidR="00E958FC" w:rsidRDefault="00E958FC">
            <w:r w:rsidRPr="00E1329F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5" w:type="dxa"/>
            <w:shd w:val="clear" w:color="auto" w:fill="auto"/>
          </w:tcPr>
          <w:p w:rsidR="00E958FC" w:rsidRPr="009A6015" w:rsidRDefault="00E958F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58FC" w:rsidRPr="009A6015" w:rsidTr="007A3698">
        <w:tc>
          <w:tcPr>
            <w:tcW w:w="3369" w:type="dxa"/>
            <w:shd w:val="clear" w:color="auto" w:fill="auto"/>
          </w:tcPr>
          <w:p w:rsidR="00E958FC" w:rsidRPr="008729E8" w:rsidRDefault="00E958FC" w:rsidP="008729E8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Коммунальное предприятие «Промысловик»</w:t>
            </w:r>
          </w:p>
        </w:tc>
        <w:tc>
          <w:tcPr>
            <w:tcW w:w="7938" w:type="dxa"/>
            <w:shd w:val="clear" w:color="auto" w:fill="auto"/>
          </w:tcPr>
          <w:p w:rsidR="00E958FC" w:rsidRDefault="00E958FC">
            <w:r w:rsidRPr="00E1329F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5" w:type="dxa"/>
            <w:shd w:val="clear" w:color="auto" w:fill="auto"/>
          </w:tcPr>
          <w:p w:rsidR="00E958FC" w:rsidRPr="009A6015" w:rsidRDefault="00E958F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58FC" w:rsidRPr="009A6015" w:rsidTr="007A3698">
        <w:tc>
          <w:tcPr>
            <w:tcW w:w="3369" w:type="dxa"/>
            <w:shd w:val="clear" w:color="auto" w:fill="auto"/>
          </w:tcPr>
          <w:p w:rsidR="00E958FC" w:rsidRDefault="00E958FC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«Промысловик»</w:t>
            </w:r>
          </w:p>
        </w:tc>
        <w:tc>
          <w:tcPr>
            <w:tcW w:w="7938" w:type="dxa"/>
            <w:shd w:val="clear" w:color="auto" w:fill="auto"/>
          </w:tcPr>
          <w:p w:rsidR="00E958FC" w:rsidRDefault="00E958FC">
            <w:r w:rsidRPr="00E1329F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5" w:type="dxa"/>
            <w:shd w:val="clear" w:color="auto" w:fill="auto"/>
          </w:tcPr>
          <w:p w:rsidR="00E958FC" w:rsidRPr="009A6015" w:rsidRDefault="00E958F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58FC" w:rsidRPr="009A6015" w:rsidTr="007A3698">
        <w:tc>
          <w:tcPr>
            <w:tcW w:w="3369" w:type="dxa"/>
            <w:shd w:val="clear" w:color="auto" w:fill="auto"/>
          </w:tcPr>
          <w:p w:rsidR="00E958FC" w:rsidRDefault="00E958FC" w:rsidP="008729E8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ПМУП «УТВС»</w:t>
            </w:r>
          </w:p>
          <w:p w:rsidR="00E958FC" w:rsidRDefault="00E958FC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958FC" w:rsidRDefault="00E958FC">
            <w:r w:rsidRPr="00E1329F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5" w:type="dxa"/>
            <w:shd w:val="clear" w:color="auto" w:fill="auto"/>
          </w:tcPr>
          <w:p w:rsidR="00E958FC" w:rsidRPr="009A6015" w:rsidRDefault="00E958F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58FC" w:rsidRPr="009A6015" w:rsidTr="007A3698">
        <w:tc>
          <w:tcPr>
            <w:tcW w:w="3369" w:type="dxa"/>
            <w:shd w:val="clear" w:color="auto" w:fill="auto"/>
          </w:tcPr>
          <w:p w:rsidR="00E958FC" w:rsidRPr="008729E8" w:rsidRDefault="00E958FC" w:rsidP="008729E8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ТСЖ «Жилой комплекс «Исток»</w:t>
            </w:r>
          </w:p>
        </w:tc>
        <w:tc>
          <w:tcPr>
            <w:tcW w:w="7938" w:type="dxa"/>
            <w:shd w:val="clear" w:color="auto" w:fill="auto"/>
          </w:tcPr>
          <w:p w:rsidR="00E958FC" w:rsidRDefault="00E958FC">
            <w:r w:rsidRPr="00E1329F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5" w:type="dxa"/>
            <w:shd w:val="clear" w:color="auto" w:fill="auto"/>
          </w:tcPr>
          <w:p w:rsidR="00E958FC" w:rsidRPr="009A6015" w:rsidRDefault="00E958F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58FC" w:rsidRPr="009A6015" w:rsidTr="007A3698">
        <w:tc>
          <w:tcPr>
            <w:tcW w:w="3369" w:type="dxa"/>
            <w:shd w:val="clear" w:color="auto" w:fill="auto"/>
          </w:tcPr>
          <w:p w:rsidR="00E958FC" w:rsidRDefault="00E958FC" w:rsidP="008729E8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ТСЖ «Сингапай 1»</w:t>
            </w:r>
          </w:p>
          <w:p w:rsidR="00E958FC" w:rsidRDefault="00E958FC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958FC" w:rsidRDefault="00E958FC">
            <w:r w:rsidRPr="00E1329F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5" w:type="dxa"/>
            <w:shd w:val="clear" w:color="auto" w:fill="auto"/>
          </w:tcPr>
          <w:p w:rsidR="00E958FC" w:rsidRPr="009A6015" w:rsidRDefault="00E958F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58FC" w:rsidRPr="009A6015" w:rsidTr="007A3698">
        <w:tc>
          <w:tcPr>
            <w:tcW w:w="3369" w:type="dxa"/>
            <w:shd w:val="clear" w:color="auto" w:fill="auto"/>
          </w:tcPr>
          <w:p w:rsidR="00E958FC" w:rsidRDefault="00E958FC" w:rsidP="008729E8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ТСЖ «4-7»</w:t>
            </w:r>
          </w:p>
          <w:p w:rsidR="00E958FC" w:rsidRDefault="00E958FC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958FC" w:rsidRDefault="00E958FC">
            <w:r w:rsidRPr="00E1329F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5" w:type="dxa"/>
            <w:shd w:val="clear" w:color="auto" w:fill="auto"/>
          </w:tcPr>
          <w:p w:rsidR="00E958FC" w:rsidRPr="009A6015" w:rsidRDefault="00E958F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58FC" w:rsidRPr="009A6015" w:rsidTr="007A3698">
        <w:tc>
          <w:tcPr>
            <w:tcW w:w="3369" w:type="dxa"/>
            <w:shd w:val="clear" w:color="auto" w:fill="auto"/>
          </w:tcPr>
          <w:p w:rsidR="00E958FC" w:rsidRDefault="00E958FC" w:rsidP="006D084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«ДомоСтрой»</w:t>
            </w:r>
          </w:p>
          <w:p w:rsidR="00E958FC" w:rsidRDefault="00E958FC" w:rsidP="00282BE8">
            <w:pPr>
              <w:pStyle w:val="a3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958FC" w:rsidRDefault="00E958FC">
            <w:r w:rsidRPr="00E1329F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3685" w:type="dxa"/>
            <w:shd w:val="clear" w:color="auto" w:fill="auto"/>
          </w:tcPr>
          <w:p w:rsidR="00E958FC" w:rsidRPr="009A6015" w:rsidRDefault="00E958FC" w:rsidP="0042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D0849" w:rsidRPr="002B7682" w:rsidRDefault="002B7682" w:rsidP="002B76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6D0849" w:rsidRPr="002B7682" w:rsidSect="002B7682">
      <w:pgSz w:w="16838" w:h="11906" w:orient="landscape" w:code="9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BF" w:rsidRDefault="005970BF">
      <w:pPr>
        <w:spacing w:after="0" w:line="240" w:lineRule="auto"/>
      </w:pPr>
      <w:r>
        <w:separator/>
      </w:r>
    </w:p>
  </w:endnote>
  <w:endnote w:type="continuationSeparator" w:id="1">
    <w:p w:rsidR="005970BF" w:rsidRDefault="0059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BF" w:rsidRDefault="005970BF">
      <w:pPr>
        <w:spacing w:after="0" w:line="240" w:lineRule="auto"/>
      </w:pPr>
      <w:r>
        <w:separator/>
      </w:r>
    </w:p>
  </w:footnote>
  <w:footnote w:type="continuationSeparator" w:id="1">
    <w:p w:rsidR="005970BF" w:rsidRDefault="0059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CBB"/>
    <w:multiLevelType w:val="hybridMultilevel"/>
    <w:tmpl w:val="43D25F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34627D"/>
    <w:multiLevelType w:val="hybridMultilevel"/>
    <w:tmpl w:val="D7521FA8"/>
    <w:lvl w:ilvl="0" w:tplc="109C871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0D00A5"/>
    <w:multiLevelType w:val="hybridMultilevel"/>
    <w:tmpl w:val="F3C8FCDC"/>
    <w:lvl w:ilvl="0" w:tplc="30A8FD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DF2DAD"/>
    <w:multiLevelType w:val="hybridMultilevel"/>
    <w:tmpl w:val="907A1C96"/>
    <w:lvl w:ilvl="0" w:tplc="2E5604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A7178"/>
    <w:multiLevelType w:val="multilevel"/>
    <w:tmpl w:val="8CDC6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B275D"/>
    <w:multiLevelType w:val="hybridMultilevel"/>
    <w:tmpl w:val="76C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742E7D"/>
    <w:multiLevelType w:val="hybridMultilevel"/>
    <w:tmpl w:val="AFBC56C4"/>
    <w:lvl w:ilvl="0" w:tplc="B78C17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81062"/>
    <w:multiLevelType w:val="hybridMultilevel"/>
    <w:tmpl w:val="65D29916"/>
    <w:lvl w:ilvl="0" w:tplc="FD460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B55BF"/>
    <w:multiLevelType w:val="hybridMultilevel"/>
    <w:tmpl w:val="2D7C5678"/>
    <w:lvl w:ilvl="0" w:tplc="F85C9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F276A"/>
    <w:multiLevelType w:val="multilevel"/>
    <w:tmpl w:val="4D702C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3B060C3"/>
    <w:multiLevelType w:val="hybridMultilevel"/>
    <w:tmpl w:val="AD423E6A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734BC"/>
    <w:multiLevelType w:val="multilevel"/>
    <w:tmpl w:val="CAD8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61B0DC6"/>
    <w:multiLevelType w:val="hybridMultilevel"/>
    <w:tmpl w:val="A5262074"/>
    <w:lvl w:ilvl="0" w:tplc="B30666B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76D03"/>
    <w:multiLevelType w:val="hybridMultilevel"/>
    <w:tmpl w:val="04848D5A"/>
    <w:lvl w:ilvl="0" w:tplc="336E74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0955EC"/>
    <w:multiLevelType w:val="multilevel"/>
    <w:tmpl w:val="0D3053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B65973"/>
    <w:multiLevelType w:val="multilevel"/>
    <w:tmpl w:val="B62EB4F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6F1537E"/>
    <w:multiLevelType w:val="multilevel"/>
    <w:tmpl w:val="55B0C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BD57109"/>
    <w:multiLevelType w:val="multilevel"/>
    <w:tmpl w:val="57302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DE76D7A"/>
    <w:multiLevelType w:val="hybridMultilevel"/>
    <w:tmpl w:val="5F2A2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0B4746"/>
    <w:multiLevelType w:val="multilevel"/>
    <w:tmpl w:val="F37A1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1">
    <w:nsid w:val="55403974"/>
    <w:multiLevelType w:val="multilevel"/>
    <w:tmpl w:val="AB348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2">
    <w:nsid w:val="5A540251"/>
    <w:multiLevelType w:val="multilevel"/>
    <w:tmpl w:val="85B27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A890247"/>
    <w:multiLevelType w:val="hybridMultilevel"/>
    <w:tmpl w:val="7B04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A121D"/>
    <w:multiLevelType w:val="hybridMultilevel"/>
    <w:tmpl w:val="3112F4A6"/>
    <w:lvl w:ilvl="0" w:tplc="32C8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80D97"/>
    <w:multiLevelType w:val="hybridMultilevel"/>
    <w:tmpl w:val="2D3A6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42131"/>
    <w:multiLevelType w:val="hybridMultilevel"/>
    <w:tmpl w:val="12F0DE5E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F3D56"/>
    <w:multiLevelType w:val="multilevel"/>
    <w:tmpl w:val="73EC9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6FF0459"/>
    <w:multiLevelType w:val="hybridMultilevel"/>
    <w:tmpl w:val="CDDE3332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B5A6C"/>
    <w:multiLevelType w:val="multilevel"/>
    <w:tmpl w:val="508E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60F6874"/>
    <w:multiLevelType w:val="multilevel"/>
    <w:tmpl w:val="E2A681A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7BB64115"/>
    <w:multiLevelType w:val="multilevel"/>
    <w:tmpl w:val="EAAC4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6"/>
  </w:num>
  <w:num w:numId="5">
    <w:abstractNumId w:val="30"/>
  </w:num>
  <w:num w:numId="6">
    <w:abstractNumId w:val="15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29"/>
  </w:num>
  <w:num w:numId="13">
    <w:abstractNumId w:val="16"/>
  </w:num>
  <w:num w:numId="14">
    <w:abstractNumId w:val="27"/>
  </w:num>
  <w:num w:numId="15">
    <w:abstractNumId w:val="18"/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7"/>
  </w:num>
  <w:num w:numId="21">
    <w:abstractNumId w:val="31"/>
  </w:num>
  <w:num w:numId="22">
    <w:abstractNumId w:val="22"/>
  </w:num>
  <w:num w:numId="23">
    <w:abstractNumId w:val="25"/>
  </w:num>
  <w:num w:numId="24">
    <w:abstractNumId w:val="4"/>
  </w:num>
  <w:num w:numId="25">
    <w:abstractNumId w:val="24"/>
  </w:num>
  <w:num w:numId="26">
    <w:abstractNumId w:val="3"/>
  </w:num>
  <w:num w:numId="27">
    <w:abstractNumId w:val="1"/>
  </w:num>
  <w:num w:numId="28">
    <w:abstractNumId w:val="19"/>
  </w:num>
  <w:num w:numId="29">
    <w:abstractNumId w:val="11"/>
  </w:num>
  <w:num w:numId="30">
    <w:abstractNumId w:val="26"/>
  </w:num>
  <w:num w:numId="31">
    <w:abstractNumId w:val="28"/>
  </w:num>
  <w:num w:numId="32">
    <w:abstractNumId w:val="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7C9"/>
    <w:rsid w:val="00020747"/>
    <w:rsid w:val="000264BC"/>
    <w:rsid w:val="0003288E"/>
    <w:rsid w:val="000759D0"/>
    <w:rsid w:val="000A4426"/>
    <w:rsid w:val="0010527A"/>
    <w:rsid w:val="001157FF"/>
    <w:rsid w:val="00133AFC"/>
    <w:rsid w:val="001534D1"/>
    <w:rsid w:val="00172466"/>
    <w:rsid w:val="00183620"/>
    <w:rsid w:val="001933D9"/>
    <w:rsid w:val="001C30B1"/>
    <w:rsid w:val="001C3222"/>
    <w:rsid w:val="001C7CB2"/>
    <w:rsid w:val="001D42EF"/>
    <w:rsid w:val="001D4301"/>
    <w:rsid w:val="001E67B4"/>
    <w:rsid w:val="0022490B"/>
    <w:rsid w:val="00225CF0"/>
    <w:rsid w:val="00240388"/>
    <w:rsid w:val="002427D9"/>
    <w:rsid w:val="00282BE8"/>
    <w:rsid w:val="002B7682"/>
    <w:rsid w:val="002F3278"/>
    <w:rsid w:val="003213D0"/>
    <w:rsid w:val="00325459"/>
    <w:rsid w:val="00330D65"/>
    <w:rsid w:val="003406BD"/>
    <w:rsid w:val="0035088B"/>
    <w:rsid w:val="00384E3C"/>
    <w:rsid w:val="003858A6"/>
    <w:rsid w:val="003940B3"/>
    <w:rsid w:val="003C62FF"/>
    <w:rsid w:val="003D3456"/>
    <w:rsid w:val="00426CD4"/>
    <w:rsid w:val="004B089F"/>
    <w:rsid w:val="004D6D8D"/>
    <w:rsid w:val="004F2490"/>
    <w:rsid w:val="00514F4E"/>
    <w:rsid w:val="00563EEF"/>
    <w:rsid w:val="00573AD3"/>
    <w:rsid w:val="00591767"/>
    <w:rsid w:val="00595AAA"/>
    <w:rsid w:val="005970BF"/>
    <w:rsid w:val="005E27E3"/>
    <w:rsid w:val="00634213"/>
    <w:rsid w:val="00642210"/>
    <w:rsid w:val="00646401"/>
    <w:rsid w:val="00667CE6"/>
    <w:rsid w:val="006C0DAB"/>
    <w:rsid w:val="006C34C5"/>
    <w:rsid w:val="006D0849"/>
    <w:rsid w:val="006E6453"/>
    <w:rsid w:val="006E6CDA"/>
    <w:rsid w:val="0072295A"/>
    <w:rsid w:val="0074532E"/>
    <w:rsid w:val="00745C46"/>
    <w:rsid w:val="007903D3"/>
    <w:rsid w:val="00794FD2"/>
    <w:rsid w:val="007A3698"/>
    <w:rsid w:val="007E14CC"/>
    <w:rsid w:val="007E4C9C"/>
    <w:rsid w:val="00816AE1"/>
    <w:rsid w:val="0083728A"/>
    <w:rsid w:val="008430CF"/>
    <w:rsid w:val="008729E8"/>
    <w:rsid w:val="00882128"/>
    <w:rsid w:val="008B7153"/>
    <w:rsid w:val="00905A15"/>
    <w:rsid w:val="0092157E"/>
    <w:rsid w:val="009851C6"/>
    <w:rsid w:val="00987CEE"/>
    <w:rsid w:val="00997715"/>
    <w:rsid w:val="009A6015"/>
    <w:rsid w:val="009A606A"/>
    <w:rsid w:val="009B22B8"/>
    <w:rsid w:val="009D4968"/>
    <w:rsid w:val="009D525F"/>
    <w:rsid w:val="009E2BE7"/>
    <w:rsid w:val="009F51CB"/>
    <w:rsid w:val="00A07175"/>
    <w:rsid w:val="00A138DD"/>
    <w:rsid w:val="00A4409B"/>
    <w:rsid w:val="00A97ADD"/>
    <w:rsid w:val="00B73F22"/>
    <w:rsid w:val="00B96168"/>
    <w:rsid w:val="00BE2045"/>
    <w:rsid w:val="00BF6B8F"/>
    <w:rsid w:val="00C25935"/>
    <w:rsid w:val="00C35CCB"/>
    <w:rsid w:val="00C36E4D"/>
    <w:rsid w:val="00C6539F"/>
    <w:rsid w:val="00C842DF"/>
    <w:rsid w:val="00C86B78"/>
    <w:rsid w:val="00D1531B"/>
    <w:rsid w:val="00D53BA3"/>
    <w:rsid w:val="00D70230"/>
    <w:rsid w:val="00DB38C4"/>
    <w:rsid w:val="00DC468E"/>
    <w:rsid w:val="00E11DF2"/>
    <w:rsid w:val="00E177C9"/>
    <w:rsid w:val="00E34293"/>
    <w:rsid w:val="00E35845"/>
    <w:rsid w:val="00E5169D"/>
    <w:rsid w:val="00E60A5F"/>
    <w:rsid w:val="00E958FC"/>
    <w:rsid w:val="00EA13E4"/>
    <w:rsid w:val="00EC7C56"/>
    <w:rsid w:val="00EE08BC"/>
    <w:rsid w:val="00F55620"/>
    <w:rsid w:val="00F7023D"/>
    <w:rsid w:val="00F91C83"/>
    <w:rsid w:val="00F97636"/>
    <w:rsid w:val="00FD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link w:val="Normal"/>
    <w:rsid w:val="001C3222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/>
      <w:sz w:val="28"/>
      <w:lang w:eastAsia="ru-RU" w:bidi="ar-SA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32">
    <w:name w:val="Основной текст 3 Знак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Название Знак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a">
    <w:name w:val="Подзаголовок Знак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rPr>
      <w:rFonts w:eastAsia="Times New Roman"/>
      <w:sz w:val="22"/>
      <w:szCs w:val="22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d">
    <w:name w:val="Текст Знак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5">
    <w:name w:val="Обычный2"/>
    <w:rsid w:val="001C3222"/>
    <w:pPr>
      <w:widowControl w:val="0"/>
    </w:pPr>
    <w:rPr>
      <w:rFonts w:ascii="Times New Roman" w:eastAsia="Times New Roman" w:hAnsi="Times New Roman"/>
      <w:sz w:val="28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</w:pPr>
    <w:rPr>
      <w:rFonts w:ascii="Times New Roman" w:eastAsia="Times New Roman" w:hAnsi="Times New Roman"/>
      <w:sz w:val="28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gk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s-z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7328-902E-4E90-9385-78991681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Дроздовская Л.Н.</dc:creator>
  <cp:lastModifiedBy>Иванова Елена Витальевна</cp:lastModifiedBy>
  <cp:revision>5</cp:revision>
  <cp:lastPrinted>2016-11-21T07:54:00Z</cp:lastPrinted>
  <dcterms:created xsi:type="dcterms:W3CDTF">2016-11-17T04:13:00Z</dcterms:created>
  <dcterms:modified xsi:type="dcterms:W3CDTF">2016-11-21T12:34:00Z</dcterms:modified>
</cp:coreProperties>
</file>