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B1" w:rsidRPr="009A6015" w:rsidRDefault="00882128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6015">
        <w:rPr>
          <w:rFonts w:ascii="Times New Roman" w:hAnsi="Times New Roman"/>
          <w:b/>
          <w:sz w:val="28"/>
          <w:szCs w:val="28"/>
        </w:rPr>
        <w:t>С</w:t>
      </w:r>
      <w:r w:rsidR="001C30B1" w:rsidRPr="009A6015">
        <w:rPr>
          <w:rFonts w:ascii="Times New Roman" w:hAnsi="Times New Roman"/>
          <w:b/>
          <w:sz w:val="28"/>
          <w:szCs w:val="28"/>
        </w:rPr>
        <w:t>вод предложений</w:t>
      </w:r>
    </w:p>
    <w:p w:rsidR="001C30B1" w:rsidRPr="009A6015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015">
        <w:rPr>
          <w:rFonts w:ascii="Times New Roman" w:hAnsi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1C7CB2" w:rsidRPr="009A6015" w:rsidRDefault="001C7CB2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BE7" w:rsidRPr="00380195" w:rsidRDefault="009E2BE7" w:rsidP="009A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195">
        <w:rPr>
          <w:rFonts w:ascii="Times New Roman" w:hAnsi="Times New Roman"/>
          <w:sz w:val="28"/>
          <w:szCs w:val="28"/>
        </w:rPr>
        <w:t xml:space="preserve"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Pr="00380195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380195">
        <w:rPr>
          <w:rFonts w:ascii="Times New Roman" w:hAnsi="Times New Roman"/>
          <w:sz w:val="28"/>
          <w:szCs w:val="28"/>
        </w:rPr>
        <w:t xml:space="preserve"> района от 30.11.2015 № 2155-па-нпа, департаментом имущественных отношений </w:t>
      </w:r>
      <w:proofErr w:type="spellStart"/>
      <w:r w:rsidRPr="00380195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380195">
        <w:rPr>
          <w:rFonts w:ascii="Times New Roman" w:hAnsi="Times New Roman"/>
          <w:sz w:val="28"/>
          <w:szCs w:val="28"/>
        </w:rPr>
        <w:t xml:space="preserve"> района в период с «</w:t>
      </w:r>
      <w:r w:rsidR="00380195" w:rsidRPr="00380195">
        <w:rPr>
          <w:rFonts w:ascii="Times New Roman" w:hAnsi="Times New Roman"/>
          <w:sz w:val="28"/>
          <w:szCs w:val="28"/>
        </w:rPr>
        <w:t>19</w:t>
      </w:r>
      <w:r w:rsidRPr="00380195">
        <w:rPr>
          <w:rFonts w:ascii="Times New Roman" w:hAnsi="Times New Roman"/>
          <w:sz w:val="28"/>
          <w:szCs w:val="28"/>
        </w:rPr>
        <w:t xml:space="preserve">» </w:t>
      </w:r>
      <w:r w:rsidR="00912E71" w:rsidRPr="00380195">
        <w:rPr>
          <w:rFonts w:ascii="Times New Roman" w:hAnsi="Times New Roman"/>
          <w:sz w:val="28"/>
          <w:szCs w:val="28"/>
        </w:rPr>
        <w:t xml:space="preserve">декабря </w:t>
      </w:r>
      <w:r w:rsidRPr="00380195">
        <w:rPr>
          <w:rFonts w:ascii="Times New Roman" w:hAnsi="Times New Roman"/>
          <w:sz w:val="28"/>
          <w:szCs w:val="28"/>
        </w:rPr>
        <w:t xml:space="preserve"> 2016 года по «</w:t>
      </w:r>
      <w:r w:rsidR="00380195" w:rsidRPr="00380195">
        <w:rPr>
          <w:rFonts w:ascii="Times New Roman" w:hAnsi="Times New Roman"/>
          <w:sz w:val="28"/>
          <w:szCs w:val="28"/>
        </w:rPr>
        <w:t>13</w:t>
      </w:r>
      <w:r w:rsidRPr="00380195">
        <w:rPr>
          <w:rFonts w:ascii="Times New Roman" w:hAnsi="Times New Roman"/>
          <w:sz w:val="28"/>
          <w:szCs w:val="28"/>
        </w:rPr>
        <w:t xml:space="preserve">» </w:t>
      </w:r>
      <w:r w:rsidR="00380195" w:rsidRPr="00380195">
        <w:rPr>
          <w:rFonts w:ascii="Times New Roman" w:hAnsi="Times New Roman"/>
          <w:sz w:val="28"/>
          <w:szCs w:val="28"/>
        </w:rPr>
        <w:t>января</w:t>
      </w:r>
      <w:r w:rsidRPr="00380195">
        <w:rPr>
          <w:rFonts w:ascii="Times New Roman" w:hAnsi="Times New Roman"/>
          <w:sz w:val="28"/>
          <w:szCs w:val="28"/>
        </w:rPr>
        <w:t xml:space="preserve"> 201</w:t>
      </w:r>
      <w:r w:rsidR="00380195" w:rsidRPr="00380195">
        <w:rPr>
          <w:rFonts w:ascii="Times New Roman" w:hAnsi="Times New Roman"/>
          <w:sz w:val="28"/>
          <w:szCs w:val="28"/>
        </w:rPr>
        <w:t xml:space="preserve">7 </w:t>
      </w:r>
      <w:r w:rsidRPr="00380195">
        <w:rPr>
          <w:rFonts w:ascii="Times New Roman" w:hAnsi="Times New Roman"/>
          <w:sz w:val="28"/>
          <w:szCs w:val="28"/>
        </w:rPr>
        <w:t xml:space="preserve">года проведены публичные консультации по </w:t>
      </w:r>
      <w:r w:rsidR="00380195" w:rsidRPr="00380195">
        <w:rPr>
          <w:rFonts w:ascii="Times New Roman" w:hAnsi="Times New Roman"/>
          <w:sz w:val="28"/>
          <w:szCs w:val="28"/>
        </w:rPr>
        <w:t>проект</w:t>
      </w:r>
      <w:r w:rsidR="00380195">
        <w:rPr>
          <w:rFonts w:ascii="Times New Roman" w:hAnsi="Times New Roman"/>
          <w:sz w:val="28"/>
          <w:szCs w:val="28"/>
        </w:rPr>
        <w:t>у</w:t>
      </w:r>
      <w:r w:rsidR="00380195" w:rsidRPr="00380195">
        <w:rPr>
          <w:rFonts w:ascii="Times New Roman" w:hAnsi="Times New Roman"/>
          <w:sz w:val="28"/>
          <w:szCs w:val="28"/>
        </w:rPr>
        <w:t xml:space="preserve"> Решения Думы </w:t>
      </w:r>
      <w:proofErr w:type="spellStart"/>
      <w:r w:rsidR="00380195" w:rsidRPr="00380195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="00380195" w:rsidRPr="00380195">
        <w:rPr>
          <w:rFonts w:ascii="Times New Roman" w:hAnsi="Times New Roman"/>
          <w:sz w:val="28"/>
          <w:szCs w:val="28"/>
        </w:rPr>
        <w:t xml:space="preserve"> района «О внесении изменений в Решение Думы </w:t>
      </w:r>
      <w:proofErr w:type="spellStart"/>
      <w:r w:rsidR="00380195" w:rsidRPr="00380195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="00380195" w:rsidRPr="00380195">
        <w:rPr>
          <w:rFonts w:ascii="Times New Roman" w:hAnsi="Times New Roman"/>
          <w:sz w:val="28"/>
          <w:szCs w:val="28"/>
        </w:rPr>
        <w:t xml:space="preserve"> района от 29.02.2012 № 172 «Об утверждении Положения о порядке управления и распоряжения собственностью муниципального о</w:t>
      </w:r>
      <w:r w:rsidR="00380195"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 w:rsidR="00380195">
        <w:rPr>
          <w:rFonts w:ascii="Times New Roman" w:hAnsi="Times New Roman"/>
          <w:sz w:val="28"/>
          <w:szCs w:val="28"/>
        </w:rPr>
        <w:t>Нефтеюганский</w:t>
      </w:r>
      <w:proofErr w:type="spellEnd"/>
      <w:r w:rsidR="00380195">
        <w:rPr>
          <w:rFonts w:ascii="Times New Roman" w:hAnsi="Times New Roman"/>
          <w:sz w:val="28"/>
          <w:szCs w:val="28"/>
        </w:rPr>
        <w:t xml:space="preserve"> район».</w:t>
      </w:r>
    </w:p>
    <w:p w:rsidR="00882128" w:rsidRPr="009A6015" w:rsidRDefault="003C62FF" w:rsidP="005917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>В целях учета мнения субъектов предпринимательской и инвестиционной де</w:t>
      </w:r>
      <w:r w:rsidRPr="009A6015">
        <w:rPr>
          <w:rFonts w:ascii="Times New Roman" w:hAnsi="Times New Roman"/>
          <w:sz w:val="28"/>
          <w:szCs w:val="28"/>
        </w:rPr>
        <w:t>я</w:t>
      </w:r>
      <w:r w:rsidRPr="009A6015">
        <w:rPr>
          <w:rFonts w:ascii="Times New Roman" w:hAnsi="Times New Roman"/>
          <w:sz w:val="28"/>
          <w:szCs w:val="28"/>
        </w:rPr>
        <w:t>тельности были направлены уведомлени</w:t>
      </w:r>
      <w:r w:rsidR="00BE2045" w:rsidRPr="009A6015">
        <w:rPr>
          <w:rFonts w:ascii="Times New Roman" w:hAnsi="Times New Roman"/>
          <w:sz w:val="28"/>
          <w:szCs w:val="28"/>
        </w:rPr>
        <w:t>е</w:t>
      </w:r>
      <w:r w:rsidRPr="009A6015">
        <w:rPr>
          <w:rFonts w:ascii="Times New Roman" w:hAnsi="Times New Roman"/>
          <w:sz w:val="28"/>
          <w:szCs w:val="28"/>
        </w:rPr>
        <w:t xml:space="preserve"> о проведении публичных консуль</w:t>
      </w:r>
      <w:r w:rsidR="00BE2045" w:rsidRPr="009A6015">
        <w:rPr>
          <w:rFonts w:ascii="Times New Roman" w:hAnsi="Times New Roman"/>
          <w:sz w:val="28"/>
          <w:szCs w:val="28"/>
        </w:rPr>
        <w:t>таций, опросный лист и нормативн</w:t>
      </w:r>
      <w:r w:rsidR="009E2BE7" w:rsidRPr="009A6015">
        <w:rPr>
          <w:rFonts w:ascii="Times New Roman" w:hAnsi="Times New Roman"/>
          <w:sz w:val="28"/>
          <w:szCs w:val="28"/>
        </w:rPr>
        <w:t>ый</w:t>
      </w:r>
      <w:r w:rsidR="00BE2045" w:rsidRPr="009A6015">
        <w:rPr>
          <w:rFonts w:ascii="Times New Roman" w:hAnsi="Times New Roman"/>
          <w:sz w:val="28"/>
          <w:szCs w:val="28"/>
        </w:rPr>
        <w:t xml:space="preserve"> правово</w:t>
      </w:r>
      <w:r w:rsidR="009E2BE7" w:rsidRPr="009A6015">
        <w:rPr>
          <w:rFonts w:ascii="Times New Roman" w:hAnsi="Times New Roman"/>
          <w:sz w:val="28"/>
          <w:szCs w:val="28"/>
        </w:rPr>
        <w:t>й</w:t>
      </w:r>
      <w:r w:rsidR="00BE2045" w:rsidRPr="009A6015">
        <w:rPr>
          <w:rFonts w:ascii="Times New Roman" w:hAnsi="Times New Roman"/>
          <w:sz w:val="28"/>
          <w:szCs w:val="28"/>
        </w:rPr>
        <w:t xml:space="preserve"> акт,</w:t>
      </w:r>
      <w:r w:rsidRPr="009A6015">
        <w:rPr>
          <w:rFonts w:ascii="Times New Roman" w:hAnsi="Times New Roman"/>
          <w:sz w:val="28"/>
          <w:szCs w:val="28"/>
        </w:rPr>
        <w:t xml:space="preserve"> в отношении которого проводится </w:t>
      </w:r>
      <w:r w:rsidR="004F2490" w:rsidRPr="009A6015">
        <w:rPr>
          <w:rFonts w:ascii="Times New Roman" w:hAnsi="Times New Roman"/>
          <w:sz w:val="28"/>
          <w:szCs w:val="28"/>
        </w:rPr>
        <w:t>оценка регулирующего воздействия</w:t>
      </w:r>
      <w:r w:rsidRPr="009A6015">
        <w:rPr>
          <w:rFonts w:ascii="Times New Roman" w:hAnsi="Times New Roman"/>
          <w:sz w:val="28"/>
          <w:szCs w:val="28"/>
        </w:rPr>
        <w:t xml:space="preserve"> в следу</w:t>
      </w:r>
      <w:r w:rsidRPr="009A6015">
        <w:rPr>
          <w:rFonts w:ascii="Times New Roman" w:hAnsi="Times New Roman"/>
          <w:sz w:val="28"/>
          <w:szCs w:val="28"/>
        </w:rPr>
        <w:t>ю</w:t>
      </w:r>
      <w:r w:rsidRPr="009A6015">
        <w:rPr>
          <w:rFonts w:ascii="Times New Roman" w:hAnsi="Times New Roman"/>
          <w:sz w:val="28"/>
          <w:szCs w:val="28"/>
        </w:rPr>
        <w:t>щие организации</w:t>
      </w:r>
      <w:r w:rsidR="00591767" w:rsidRPr="009A6015">
        <w:rPr>
          <w:rFonts w:ascii="Times New Roman" w:hAnsi="Times New Roman"/>
          <w:sz w:val="28"/>
          <w:szCs w:val="28"/>
        </w:rPr>
        <w:t>, а также заинтересованным лицам</w:t>
      </w:r>
      <w:r w:rsidRPr="009A6015">
        <w:rPr>
          <w:rFonts w:ascii="Times New Roman" w:hAnsi="Times New Roman"/>
          <w:sz w:val="28"/>
          <w:szCs w:val="28"/>
        </w:rPr>
        <w:t>:</w:t>
      </w:r>
    </w:p>
    <w:p w:rsidR="00C36E4D" w:rsidRPr="009A6015" w:rsidRDefault="00C36E4D" w:rsidP="00912E7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 xml:space="preserve">Торгово-промышленная палата Ханты-Мансийского автономного округа-Югры; </w:t>
      </w:r>
    </w:p>
    <w:p w:rsidR="00133AFC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«Сибирь»</w:t>
      </w:r>
    </w:p>
    <w:p w:rsidR="00133AFC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Киршина А.В.</w:t>
      </w:r>
    </w:p>
    <w:p w:rsidR="00133AFC" w:rsidRPr="00912E71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2E71">
        <w:rPr>
          <w:rFonts w:ascii="Times New Roman" w:hAnsi="Times New Roman"/>
          <w:sz w:val="28"/>
          <w:szCs w:val="28"/>
        </w:rPr>
        <w:t>ООО «Тепловик 2»</w:t>
      </w:r>
    </w:p>
    <w:p w:rsidR="009E2BE7" w:rsidRPr="009A6015" w:rsidRDefault="00133AFC" w:rsidP="00912E7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r w:rsidR="008D7988">
        <w:rPr>
          <w:rFonts w:ascii="Times New Roman" w:hAnsi="Times New Roman"/>
          <w:sz w:val="28"/>
          <w:szCs w:val="28"/>
        </w:rPr>
        <w:t>Уютный Дом</w:t>
      </w:r>
      <w:r>
        <w:rPr>
          <w:rFonts w:ascii="Times New Roman" w:hAnsi="Times New Roman"/>
          <w:sz w:val="28"/>
          <w:szCs w:val="28"/>
        </w:rPr>
        <w:t>»</w:t>
      </w:r>
      <w:r w:rsidR="00912E71" w:rsidRPr="009A6015">
        <w:rPr>
          <w:rFonts w:ascii="Times New Roman" w:hAnsi="Times New Roman"/>
          <w:sz w:val="28"/>
          <w:szCs w:val="28"/>
        </w:rPr>
        <w:t xml:space="preserve"> </w:t>
      </w:r>
    </w:p>
    <w:p w:rsidR="002F3278" w:rsidRPr="009A6015" w:rsidRDefault="001C30B1" w:rsidP="00426CD4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>При проведении публичных консультаций отзывы от</w:t>
      </w:r>
      <w:r w:rsidR="00882128" w:rsidRPr="009A6015">
        <w:rPr>
          <w:rFonts w:ascii="Times New Roman" w:hAnsi="Times New Roman"/>
          <w:sz w:val="28"/>
          <w:szCs w:val="28"/>
        </w:rPr>
        <w:t xml:space="preserve"> участников публичных консультаций в установленный срок в адрес </w:t>
      </w:r>
      <w:r w:rsidR="009E2BE7" w:rsidRPr="009A6015">
        <w:rPr>
          <w:rFonts w:ascii="Times New Roman" w:hAnsi="Times New Roman"/>
          <w:sz w:val="28"/>
          <w:szCs w:val="28"/>
        </w:rPr>
        <w:t>департамента имущественных отношений</w:t>
      </w:r>
      <w:r w:rsidR="0010527A" w:rsidRPr="009A6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27A" w:rsidRPr="009A6015">
        <w:rPr>
          <w:rFonts w:ascii="Times New Roman" w:hAnsi="Times New Roman"/>
          <w:sz w:val="28"/>
          <w:szCs w:val="28"/>
        </w:rPr>
        <w:t>Нефтеюганск</w:t>
      </w:r>
      <w:r w:rsidR="0010527A" w:rsidRPr="009A6015">
        <w:rPr>
          <w:rFonts w:ascii="Times New Roman" w:hAnsi="Times New Roman"/>
          <w:sz w:val="28"/>
          <w:szCs w:val="28"/>
        </w:rPr>
        <w:t>о</w:t>
      </w:r>
      <w:r w:rsidR="0010527A" w:rsidRPr="009A6015">
        <w:rPr>
          <w:rFonts w:ascii="Times New Roman" w:hAnsi="Times New Roman"/>
          <w:sz w:val="28"/>
          <w:szCs w:val="28"/>
        </w:rPr>
        <w:t>го</w:t>
      </w:r>
      <w:proofErr w:type="spellEnd"/>
      <w:r w:rsidR="0010527A" w:rsidRPr="009A6015">
        <w:rPr>
          <w:rFonts w:ascii="Times New Roman" w:hAnsi="Times New Roman"/>
          <w:sz w:val="28"/>
          <w:szCs w:val="28"/>
        </w:rPr>
        <w:t xml:space="preserve"> района </w:t>
      </w:r>
      <w:r w:rsidR="002F3278" w:rsidRPr="009A6015">
        <w:rPr>
          <w:rFonts w:ascii="Times New Roman" w:hAnsi="Times New Roman"/>
          <w:sz w:val="28"/>
          <w:szCs w:val="28"/>
        </w:rPr>
        <w:t>не поступили.</w:t>
      </w:r>
    </w:p>
    <w:p w:rsidR="000264BC" w:rsidRPr="009A6015" w:rsidRDefault="000264BC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A6015">
        <w:rPr>
          <w:rFonts w:ascii="Times New Roman" w:hAnsi="Times New Roman"/>
          <w:b/>
          <w:sz w:val="28"/>
          <w:szCs w:val="28"/>
        </w:rPr>
        <w:t>Таблица результатов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0264BC" w:rsidRPr="009A6015" w:rsidTr="00745C46">
        <w:tc>
          <w:tcPr>
            <w:tcW w:w="9606" w:type="dxa"/>
            <w:gridSpan w:val="3"/>
            <w:shd w:val="clear" w:color="auto" w:fill="auto"/>
          </w:tcPr>
          <w:p w:rsidR="003406BD" w:rsidRPr="009A6015" w:rsidRDefault="000264BC" w:rsidP="0083728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Результаты публичных консультаций</w:t>
            </w:r>
          </w:p>
        </w:tc>
      </w:tr>
      <w:tr w:rsidR="000264BC" w:rsidRPr="009A6015" w:rsidTr="00745C46">
        <w:tc>
          <w:tcPr>
            <w:tcW w:w="3510" w:type="dxa"/>
            <w:shd w:val="clear" w:color="auto" w:fill="auto"/>
          </w:tcPr>
          <w:p w:rsidR="00426CD4" w:rsidRPr="009A6015" w:rsidRDefault="00426CD4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Н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субъекта публичных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консультаций</w:t>
            </w:r>
          </w:p>
        </w:tc>
        <w:tc>
          <w:tcPr>
            <w:tcW w:w="2552" w:type="dxa"/>
            <w:shd w:val="clear" w:color="auto" w:fill="auto"/>
          </w:tcPr>
          <w:p w:rsidR="000264BC" w:rsidRPr="009A6015" w:rsidRDefault="00282BE8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>ысказанное мнение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(замечания и (или) пре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д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64BC" w:rsidRPr="009A6015" w:rsidRDefault="00282BE8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>озиция регулирующего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органа или органа,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осуществляющего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экспертизу (с обоснован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и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ем позиции)</w:t>
            </w:r>
          </w:p>
        </w:tc>
      </w:tr>
      <w:tr w:rsidR="000264BC" w:rsidRPr="009A6015" w:rsidTr="00745C46">
        <w:tc>
          <w:tcPr>
            <w:tcW w:w="3510" w:type="dxa"/>
            <w:shd w:val="clear" w:color="auto" w:fill="auto"/>
          </w:tcPr>
          <w:p w:rsidR="000264BC" w:rsidRPr="009A6015" w:rsidRDefault="000264BC" w:rsidP="00282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Торгово-промышленная п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а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лата</w:t>
            </w:r>
            <w:r w:rsidR="0010527A" w:rsidRPr="009A6015">
              <w:rPr>
                <w:sz w:val="28"/>
                <w:szCs w:val="28"/>
              </w:rPr>
              <w:t xml:space="preserve"> </w:t>
            </w:r>
            <w:r w:rsidR="0010527A" w:rsidRPr="009A6015">
              <w:rPr>
                <w:rFonts w:ascii="Times New Roman" w:hAnsi="Times New Roman"/>
                <w:sz w:val="28"/>
                <w:szCs w:val="28"/>
              </w:rPr>
              <w:t>Ханты-Мансийского автономного округа-Югры</w:t>
            </w:r>
          </w:p>
        </w:tc>
        <w:tc>
          <w:tcPr>
            <w:tcW w:w="2552" w:type="dxa"/>
            <w:shd w:val="clear" w:color="auto" w:fill="auto"/>
          </w:tcPr>
          <w:p w:rsidR="000264BC" w:rsidRPr="009A6015" w:rsidRDefault="00261ECC" w:rsidP="000264BC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предложений не представлено</w:t>
            </w:r>
          </w:p>
        </w:tc>
        <w:tc>
          <w:tcPr>
            <w:tcW w:w="3544" w:type="dxa"/>
            <w:shd w:val="clear" w:color="auto" w:fill="auto"/>
          </w:tcPr>
          <w:p w:rsidR="000264BC" w:rsidRPr="009A6015" w:rsidRDefault="00261ECC" w:rsidP="0026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не требуется</w:t>
            </w:r>
          </w:p>
        </w:tc>
      </w:tr>
      <w:tr w:rsidR="00EE08BC" w:rsidRPr="009A6015" w:rsidTr="00745C46">
        <w:tc>
          <w:tcPr>
            <w:tcW w:w="3510" w:type="dxa"/>
            <w:shd w:val="clear" w:color="auto" w:fill="auto"/>
          </w:tcPr>
          <w:p w:rsidR="00EE08BC" w:rsidRPr="009A6015" w:rsidRDefault="00DC468E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«Сибирь»</w:t>
            </w:r>
          </w:p>
        </w:tc>
        <w:tc>
          <w:tcPr>
            <w:tcW w:w="2552" w:type="dxa"/>
            <w:shd w:val="clear" w:color="auto" w:fill="auto"/>
          </w:tcPr>
          <w:p w:rsidR="00EE08BC" w:rsidRPr="009A6015" w:rsidRDefault="00261ECC" w:rsidP="00282BE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предложений не представлено</w:t>
            </w:r>
          </w:p>
        </w:tc>
        <w:tc>
          <w:tcPr>
            <w:tcW w:w="3544" w:type="dxa"/>
            <w:shd w:val="clear" w:color="auto" w:fill="auto"/>
          </w:tcPr>
          <w:p w:rsidR="00EE08BC" w:rsidRPr="009A6015" w:rsidRDefault="00261EC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не требуется</w:t>
            </w:r>
          </w:p>
        </w:tc>
      </w:tr>
      <w:tr w:rsidR="00DC468E" w:rsidRPr="009A6015" w:rsidTr="00745C46">
        <w:tc>
          <w:tcPr>
            <w:tcW w:w="3510" w:type="dxa"/>
            <w:shd w:val="clear" w:color="auto" w:fill="auto"/>
          </w:tcPr>
          <w:p w:rsidR="00DC468E" w:rsidRDefault="00DC468E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Киршина А.В.</w:t>
            </w:r>
          </w:p>
        </w:tc>
        <w:tc>
          <w:tcPr>
            <w:tcW w:w="2552" w:type="dxa"/>
            <w:shd w:val="clear" w:color="auto" w:fill="auto"/>
          </w:tcPr>
          <w:p w:rsidR="00DC468E" w:rsidRPr="009A6015" w:rsidRDefault="00261ECC" w:rsidP="00282BE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Замечаний и предложений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представлено</w:t>
            </w:r>
          </w:p>
        </w:tc>
        <w:tc>
          <w:tcPr>
            <w:tcW w:w="3544" w:type="dxa"/>
            <w:shd w:val="clear" w:color="auto" w:fill="auto"/>
          </w:tcPr>
          <w:p w:rsidR="00DC468E" w:rsidRPr="009A6015" w:rsidRDefault="00261EC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Внесение изменений не требуется</w:t>
            </w:r>
          </w:p>
        </w:tc>
      </w:tr>
      <w:tr w:rsidR="00DC468E" w:rsidRPr="009A6015" w:rsidTr="00261ECC">
        <w:tc>
          <w:tcPr>
            <w:tcW w:w="3510" w:type="dxa"/>
            <w:shd w:val="clear" w:color="auto" w:fill="auto"/>
          </w:tcPr>
          <w:p w:rsidR="00DC468E" w:rsidRDefault="00DC468E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ООО «Тепловик 2»</w:t>
            </w:r>
          </w:p>
        </w:tc>
        <w:tc>
          <w:tcPr>
            <w:tcW w:w="2552" w:type="dxa"/>
            <w:shd w:val="clear" w:color="auto" w:fill="auto"/>
          </w:tcPr>
          <w:p w:rsidR="00DC468E" w:rsidRPr="009A6015" w:rsidRDefault="00261ECC" w:rsidP="00282BE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предложений не представлено</w:t>
            </w:r>
          </w:p>
        </w:tc>
        <w:tc>
          <w:tcPr>
            <w:tcW w:w="3544" w:type="dxa"/>
            <w:shd w:val="clear" w:color="auto" w:fill="auto"/>
          </w:tcPr>
          <w:p w:rsidR="00DC468E" w:rsidRPr="009A6015" w:rsidRDefault="00261ECC" w:rsidP="0026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не требуется</w:t>
            </w:r>
          </w:p>
        </w:tc>
      </w:tr>
      <w:tr w:rsidR="008D7988" w:rsidRPr="009A6015" w:rsidTr="00745C46">
        <w:tc>
          <w:tcPr>
            <w:tcW w:w="3510" w:type="dxa"/>
            <w:shd w:val="clear" w:color="auto" w:fill="auto"/>
          </w:tcPr>
          <w:p w:rsidR="008D7988" w:rsidRDefault="008D7988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«Уютный Дом»</w:t>
            </w:r>
          </w:p>
        </w:tc>
        <w:tc>
          <w:tcPr>
            <w:tcW w:w="2552" w:type="dxa"/>
            <w:shd w:val="clear" w:color="auto" w:fill="auto"/>
          </w:tcPr>
          <w:p w:rsidR="008D7988" w:rsidRPr="009A6015" w:rsidRDefault="00261ECC" w:rsidP="008D798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предложений не представлено</w:t>
            </w:r>
          </w:p>
        </w:tc>
        <w:tc>
          <w:tcPr>
            <w:tcW w:w="3544" w:type="dxa"/>
            <w:shd w:val="clear" w:color="auto" w:fill="auto"/>
          </w:tcPr>
          <w:p w:rsidR="008D7988" w:rsidRDefault="00261EC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не требуется</w:t>
            </w:r>
          </w:p>
        </w:tc>
      </w:tr>
    </w:tbl>
    <w:p w:rsidR="000264BC" w:rsidRPr="009A6015" w:rsidRDefault="000264BC" w:rsidP="001E67B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264BC" w:rsidRPr="009A6015" w:rsidSect="008D7988"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37" w:rsidRDefault="007D7437">
      <w:pPr>
        <w:spacing w:after="0" w:line="240" w:lineRule="auto"/>
      </w:pPr>
      <w:r>
        <w:separator/>
      </w:r>
    </w:p>
  </w:endnote>
  <w:endnote w:type="continuationSeparator" w:id="0">
    <w:p w:rsidR="007D7437" w:rsidRDefault="007D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37" w:rsidRDefault="007D7437">
      <w:pPr>
        <w:spacing w:after="0" w:line="240" w:lineRule="auto"/>
      </w:pPr>
      <w:r>
        <w:separator/>
      </w:r>
    </w:p>
  </w:footnote>
  <w:footnote w:type="continuationSeparator" w:id="0">
    <w:p w:rsidR="007D7437" w:rsidRDefault="007D7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CBB"/>
    <w:multiLevelType w:val="hybridMultilevel"/>
    <w:tmpl w:val="43D25F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34627D"/>
    <w:multiLevelType w:val="hybridMultilevel"/>
    <w:tmpl w:val="D7521FA8"/>
    <w:lvl w:ilvl="0" w:tplc="109C871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0D00A5"/>
    <w:multiLevelType w:val="hybridMultilevel"/>
    <w:tmpl w:val="F3C8FCDC"/>
    <w:lvl w:ilvl="0" w:tplc="30A8FD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DF2DAD"/>
    <w:multiLevelType w:val="hybridMultilevel"/>
    <w:tmpl w:val="907A1C96"/>
    <w:lvl w:ilvl="0" w:tplc="2E5604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A7178"/>
    <w:multiLevelType w:val="multilevel"/>
    <w:tmpl w:val="8CDC6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B275D"/>
    <w:multiLevelType w:val="hybridMultilevel"/>
    <w:tmpl w:val="76C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81062"/>
    <w:multiLevelType w:val="hybridMultilevel"/>
    <w:tmpl w:val="65D29916"/>
    <w:lvl w:ilvl="0" w:tplc="FD460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B55BF"/>
    <w:multiLevelType w:val="hybridMultilevel"/>
    <w:tmpl w:val="2D7C5678"/>
    <w:lvl w:ilvl="0" w:tplc="F85C9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F276A"/>
    <w:multiLevelType w:val="multilevel"/>
    <w:tmpl w:val="4D702C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3B060C3"/>
    <w:multiLevelType w:val="hybridMultilevel"/>
    <w:tmpl w:val="AD423E6A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734BC"/>
    <w:multiLevelType w:val="multilevel"/>
    <w:tmpl w:val="CAD8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61B0DC6"/>
    <w:multiLevelType w:val="hybridMultilevel"/>
    <w:tmpl w:val="A5262074"/>
    <w:lvl w:ilvl="0" w:tplc="B30666B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76D03"/>
    <w:multiLevelType w:val="hybridMultilevel"/>
    <w:tmpl w:val="04848D5A"/>
    <w:lvl w:ilvl="0" w:tplc="336E74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0955EC"/>
    <w:multiLevelType w:val="multilevel"/>
    <w:tmpl w:val="0D3053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B65973"/>
    <w:multiLevelType w:val="multilevel"/>
    <w:tmpl w:val="B62EB4F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46F1537E"/>
    <w:multiLevelType w:val="multilevel"/>
    <w:tmpl w:val="55B0C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BD57109"/>
    <w:multiLevelType w:val="multilevel"/>
    <w:tmpl w:val="57302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DE76D7A"/>
    <w:multiLevelType w:val="hybridMultilevel"/>
    <w:tmpl w:val="5F2A2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0B4746"/>
    <w:multiLevelType w:val="multilevel"/>
    <w:tmpl w:val="F37A1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>
    <w:nsid w:val="55403974"/>
    <w:multiLevelType w:val="multilevel"/>
    <w:tmpl w:val="AB348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1">
    <w:nsid w:val="5A540251"/>
    <w:multiLevelType w:val="multilevel"/>
    <w:tmpl w:val="85B27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E9A121D"/>
    <w:multiLevelType w:val="hybridMultilevel"/>
    <w:tmpl w:val="3112F4A6"/>
    <w:lvl w:ilvl="0" w:tplc="32C8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80D97"/>
    <w:multiLevelType w:val="hybridMultilevel"/>
    <w:tmpl w:val="2D3A6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42131"/>
    <w:multiLevelType w:val="hybridMultilevel"/>
    <w:tmpl w:val="CBCAB5BE"/>
    <w:lvl w:ilvl="0" w:tplc="48B4AA5E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F3D56"/>
    <w:multiLevelType w:val="multilevel"/>
    <w:tmpl w:val="73EC9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6FF0459"/>
    <w:multiLevelType w:val="hybridMultilevel"/>
    <w:tmpl w:val="CDDE3332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B5A6C"/>
    <w:multiLevelType w:val="multilevel"/>
    <w:tmpl w:val="508E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0F6874"/>
    <w:multiLevelType w:val="multilevel"/>
    <w:tmpl w:val="E2A681A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7BB64115"/>
    <w:multiLevelType w:val="multilevel"/>
    <w:tmpl w:val="EAAC4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28"/>
  </w:num>
  <w:num w:numId="6">
    <w:abstractNumId w:val="14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27"/>
  </w:num>
  <w:num w:numId="13">
    <w:abstractNumId w:val="15"/>
  </w:num>
  <w:num w:numId="14">
    <w:abstractNumId w:val="25"/>
  </w:num>
  <w:num w:numId="15">
    <w:abstractNumId w:val="17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6"/>
  </w:num>
  <w:num w:numId="21">
    <w:abstractNumId w:val="29"/>
  </w:num>
  <w:num w:numId="22">
    <w:abstractNumId w:val="21"/>
  </w:num>
  <w:num w:numId="23">
    <w:abstractNumId w:val="23"/>
  </w:num>
  <w:num w:numId="24">
    <w:abstractNumId w:val="4"/>
  </w:num>
  <w:num w:numId="25">
    <w:abstractNumId w:val="22"/>
  </w:num>
  <w:num w:numId="26">
    <w:abstractNumId w:val="3"/>
  </w:num>
  <w:num w:numId="27">
    <w:abstractNumId w:val="1"/>
  </w:num>
  <w:num w:numId="28">
    <w:abstractNumId w:val="18"/>
  </w:num>
  <w:num w:numId="29">
    <w:abstractNumId w:val="10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C9"/>
    <w:rsid w:val="00020747"/>
    <w:rsid w:val="000264BC"/>
    <w:rsid w:val="000759D0"/>
    <w:rsid w:val="000A4426"/>
    <w:rsid w:val="0010527A"/>
    <w:rsid w:val="001157FF"/>
    <w:rsid w:val="00133AFC"/>
    <w:rsid w:val="001534D1"/>
    <w:rsid w:val="00172466"/>
    <w:rsid w:val="00183620"/>
    <w:rsid w:val="001A3E3B"/>
    <w:rsid w:val="001C30B1"/>
    <w:rsid w:val="001C3222"/>
    <w:rsid w:val="001C7CB2"/>
    <w:rsid w:val="001D42EF"/>
    <w:rsid w:val="001E67B4"/>
    <w:rsid w:val="0022490B"/>
    <w:rsid w:val="00225CF0"/>
    <w:rsid w:val="00240388"/>
    <w:rsid w:val="002427D9"/>
    <w:rsid w:val="00261ECC"/>
    <w:rsid w:val="00282BE8"/>
    <w:rsid w:val="002F3278"/>
    <w:rsid w:val="003213D0"/>
    <w:rsid w:val="00325459"/>
    <w:rsid w:val="00330D65"/>
    <w:rsid w:val="003406BD"/>
    <w:rsid w:val="0035088B"/>
    <w:rsid w:val="00380195"/>
    <w:rsid w:val="00384E3C"/>
    <w:rsid w:val="003858A6"/>
    <w:rsid w:val="003940B3"/>
    <w:rsid w:val="003C62FF"/>
    <w:rsid w:val="00426CD4"/>
    <w:rsid w:val="004B089F"/>
    <w:rsid w:val="004D6D8D"/>
    <w:rsid w:val="004F2490"/>
    <w:rsid w:val="00514F4E"/>
    <w:rsid w:val="00563EEF"/>
    <w:rsid w:val="00573AD3"/>
    <w:rsid w:val="00591767"/>
    <w:rsid w:val="00595AAA"/>
    <w:rsid w:val="005E27E3"/>
    <w:rsid w:val="00634213"/>
    <w:rsid w:val="00646401"/>
    <w:rsid w:val="00667CE6"/>
    <w:rsid w:val="006C0DAB"/>
    <w:rsid w:val="006C34C5"/>
    <w:rsid w:val="006E6453"/>
    <w:rsid w:val="0072295A"/>
    <w:rsid w:val="0074532E"/>
    <w:rsid w:val="00745C46"/>
    <w:rsid w:val="007903D3"/>
    <w:rsid w:val="00794FD2"/>
    <w:rsid w:val="007D7437"/>
    <w:rsid w:val="007E14CC"/>
    <w:rsid w:val="007E4C9C"/>
    <w:rsid w:val="00816AE1"/>
    <w:rsid w:val="0083728A"/>
    <w:rsid w:val="008430CF"/>
    <w:rsid w:val="00882128"/>
    <w:rsid w:val="008B7153"/>
    <w:rsid w:val="008D7988"/>
    <w:rsid w:val="00905A15"/>
    <w:rsid w:val="00912E71"/>
    <w:rsid w:val="0092157E"/>
    <w:rsid w:val="009851C6"/>
    <w:rsid w:val="00987CEE"/>
    <w:rsid w:val="009A6015"/>
    <w:rsid w:val="009B22B8"/>
    <w:rsid w:val="009D4968"/>
    <w:rsid w:val="009D525F"/>
    <w:rsid w:val="009E2BE7"/>
    <w:rsid w:val="009F51CB"/>
    <w:rsid w:val="00A07175"/>
    <w:rsid w:val="00A138DD"/>
    <w:rsid w:val="00A4409B"/>
    <w:rsid w:val="00B96168"/>
    <w:rsid w:val="00B97E29"/>
    <w:rsid w:val="00BD2BB4"/>
    <w:rsid w:val="00BE2045"/>
    <w:rsid w:val="00C35CCB"/>
    <w:rsid w:val="00C36E4D"/>
    <w:rsid w:val="00C6539F"/>
    <w:rsid w:val="00C842DF"/>
    <w:rsid w:val="00C86B78"/>
    <w:rsid w:val="00D1531B"/>
    <w:rsid w:val="00D53BA3"/>
    <w:rsid w:val="00D70230"/>
    <w:rsid w:val="00DB38C4"/>
    <w:rsid w:val="00DC468E"/>
    <w:rsid w:val="00E11DF2"/>
    <w:rsid w:val="00E177C9"/>
    <w:rsid w:val="00E34293"/>
    <w:rsid w:val="00E35845"/>
    <w:rsid w:val="00E60A5F"/>
    <w:rsid w:val="00EA13E4"/>
    <w:rsid w:val="00EC7C56"/>
    <w:rsid w:val="00EE08BC"/>
    <w:rsid w:val="00F27653"/>
    <w:rsid w:val="00F55620"/>
    <w:rsid w:val="00F7023D"/>
    <w:rsid w:val="00F91C83"/>
    <w:rsid w:val="00F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link w:val="Normal"/>
    <w:rsid w:val="001C3222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/>
      <w:sz w:val="28"/>
      <w:lang w:eastAsia="ru-RU" w:bidi="ar-SA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7">
    <w:name w:val="Название Знак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rPr>
      <w:rFonts w:eastAsia="Times New Roman"/>
      <w:sz w:val="22"/>
      <w:szCs w:val="22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5">
    <w:name w:val="Обычный2"/>
    <w:rsid w:val="001C3222"/>
    <w:pPr>
      <w:widowControl w:val="0"/>
    </w:pPr>
    <w:rPr>
      <w:rFonts w:ascii="Times New Roman" w:eastAsia="Times New Roman" w:hAnsi="Times New Roman"/>
      <w:sz w:val="28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link w:val="Normal"/>
    <w:rsid w:val="001C3222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/>
      <w:sz w:val="28"/>
      <w:lang w:eastAsia="ru-RU" w:bidi="ar-SA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7">
    <w:name w:val="Название Знак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rPr>
      <w:rFonts w:eastAsia="Times New Roman"/>
      <w:sz w:val="22"/>
      <w:szCs w:val="22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5">
    <w:name w:val="Обычный2"/>
    <w:rsid w:val="001C3222"/>
    <w:pPr>
      <w:widowControl w:val="0"/>
    </w:pPr>
    <w:rPr>
      <w:rFonts w:ascii="Times New Roman" w:eastAsia="Times New Roman" w:hAnsi="Times New Roman"/>
      <w:sz w:val="28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1139-6204-4677-A798-C30A5ECC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Дроздовская Л.Н.</dc:creator>
  <cp:lastModifiedBy>Хабибуллин Дамир Айратович</cp:lastModifiedBy>
  <cp:revision>2</cp:revision>
  <cp:lastPrinted>2016-07-22T07:12:00Z</cp:lastPrinted>
  <dcterms:created xsi:type="dcterms:W3CDTF">2017-02-16T05:57:00Z</dcterms:created>
  <dcterms:modified xsi:type="dcterms:W3CDTF">2017-02-16T05:57:00Z</dcterms:modified>
</cp:coreProperties>
</file>