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64D1F" w:rsidRPr="00325B92" w:rsidRDefault="00325B92" w:rsidP="00325B92">
            <w:pPr>
              <w:ind w:firstLine="567"/>
              <w:jc w:val="both"/>
              <w:rPr>
                <w:sz w:val="20"/>
                <w:szCs w:val="20"/>
                <w:lang w:val="en-US"/>
              </w:rPr>
            </w:pPr>
            <w:r w:rsidRPr="00325B92">
              <w:rPr>
                <w:sz w:val="26"/>
                <w:szCs w:val="26"/>
                <w:u w:val="single"/>
              </w:rPr>
              <w:t xml:space="preserve">Решение Думы </w:t>
            </w:r>
            <w:proofErr w:type="spellStart"/>
            <w:r w:rsidRPr="00325B92">
              <w:rPr>
                <w:sz w:val="26"/>
                <w:szCs w:val="26"/>
                <w:u w:val="single"/>
              </w:rPr>
              <w:t>Нефтеюганского</w:t>
            </w:r>
            <w:proofErr w:type="spellEnd"/>
            <w:r w:rsidRPr="00325B92">
              <w:rPr>
                <w:sz w:val="26"/>
                <w:szCs w:val="26"/>
                <w:u w:val="single"/>
              </w:rPr>
              <w:t xml:space="preserve"> района от 26.04.2011 № 20 «Об утверждении методики расчета арендной платы за пользование объектами инженерной инфраструктуры жилищно-коммунального комплекса </w:t>
            </w:r>
            <w:proofErr w:type="spellStart"/>
            <w:r w:rsidRPr="00325B92">
              <w:rPr>
                <w:sz w:val="26"/>
                <w:szCs w:val="26"/>
                <w:u w:val="single"/>
              </w:rPr>
              <w:t>Нефтеюганского</w:t>
            </w:r>
            <w:proofErr w:type="spellEnd"/>
            <w:r w:rsidRPr="00325B92">
              <w:rPr>
                <w:sz w:val="26"/>
                <w:szCs w:val="26"/>
                <w:u w:val="single"/>
              </w:rPr>
              <w:t xml:space="preserve"> района»</w:t>
            </w:r>
            <w:r>
              <w:rPr>
                <w:sz w:val="26"/>
                <w:szCs w:val="26"/>
              </w:rPr>
              <w:t xml:space="preserve"> </w:t>
            </w:r>
            <w:r w:rsidR="00E64D1F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Pr="00325B9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ChepelyukOV</w:t>
            </w:r>
            <w:proofErr w:type="spellEnd"/>
            <w:r w:rsidRPr="00325B92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admoil</w:t>
            </w:r>
            <w:proofErr w:type="spellEnd"/>
            <w:r w:rsidRPr="00325B9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E64D1F" w:rsidRDefault="00E64D1F" w:rsidP="00325B92">
            <w:pPr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не позднее</w:t>
            </w:r>
            <w:r w:rsidR="00325B92">
              <w:rPr>
                <w:sz w:val="26"/>
                <w:szCs w:val="26"/>
              </w:rPr>
              <w:t>28.02.2017.</w:t>
            </w:r>
            <w:bookmarkStart w:id="0" w:name="_GoBack"/>
            <w:bookmarkEnd w:id="0"/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proofErr w:type="spellStart"/>
            <w:r>
              <w:rPr>
                <w:i/>
                <w:sz w:val="26"/>
                <w:szCs w:val="26"/>
              </w:rPr>
              <w:t>Нефтеюганского</w:t>
            </w:r>
            <w:proofErr w:type="spellEnd"/>
            <w:r>
              <w:rPr>
                <w:i/>
                <w:sz w:val="26"/>
                <w:szCs w:val="26"/>
              </w:rPr>
              <w:t xml:space="preserve"> района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E64D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1F"/>
    <w:rsid w:val="00325B92"/>
    <w:rsid w:val="00880666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Чепелюк Ольга Владимировна</cp:lastModifiedBy>
  <cp:revision>2</cp:revision>
  <dcterms:created xsi:type="dcterms:W3CDTF">2017-02-07T07:34:00Z</dcterms:created>
  <dcterms:modified xsi:type="dcterms:W3CDTF">2017-02-07T08:47:00Z</dcterms:modified>
</cp:coreProperties>
</file>