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D2" w:rsidRDefault="009929D2" w:rsidP="00B523B6">
      <w:pPr>
        <w:ind w:left="7788"/>
        <w:jc w:val="center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9929D2" w:rsidRDefault="009929D2" w:rsidP="009929D2">
      <w:pPr>
        <w:jc w:val="center"/>
        <w:rPr>
          <w:sz w:val="26"/>
          <w:szCs w:val="26"/>
        </w:rPr>
      </w:pPr>
    </w:p>
    <w:p w:rsidR="009929D2" w:rsidRPr="00067A4E" w:rsidRDefault="009929D2" w:rsidP="009929D2">
      <w:pPr>
        <w:jc w:val="center"/>
        <w:rPr>
          <w:sz w:val="26"/>
          <w:szCs w:val="26"/>
        </w:rPr>
      </w:pPr>
      <w:r w:rsidRPr="00067A4E">
        <w:rPr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>
        <w:rPr>
          <w:sz w:val="26"/>
          <w:szCs w:val="26"/>
        </w:rPr>
        <w:br/>
      </w:r>
      <w:r w:rsidRPr="00067A4E">
        <w:rPr>
          <w:sz w:val="26"/>
          <w:szCs w:val="26"/>
        </w:rPr>
        <w:t xml:space="preserve">от 20.11.2017 № 2102-па-нпа «Об утверждении порядка рассмотрения документов </w:t>
      </w:r>
      <w:r>
        <w:rPr>
          <w:sz w:val="26"/>
          <w:szCs w:val="26"/>
        </w:rPr>
        <w:br/>
      </w:r>
      <w:r w:rsidRPr="00067A4E">
        <w:rPr>
          <w:sz w:val="26"/>
          <w:szCs w:val="26"/>
        </w:rPr>
        <w:t>и предоставления субсидий</w:t>
      </w:r>
      <w:r>
        <w:rPr>
          <w:sz w:val="26"/>
          <w:szCs w:val="26"/>
        </w:rPr>
        <w:t xml:space="preserve"> </w:t>
      </w:r>
      <w:r w:rsidRPr="00067A4E">
        <w:rPr>
          <w:sz w:val="26"/>
          <w:szCs w:val="26"/>
        </w:rPr>
        <w:t xml:space="preserve">на возмещение затрат частных дошкольных образовательных организаций и частных общеобразовательных организаций, осуществляющих образовательную деятельность по реализации основных общеобразовательных программ, расположенных на территории </w:t>
      </w:r>
      <w:r>
        <w:rPr>
          <w:sz w:val="26"/>
          <w:szCs w:val="26"/>
        </w:rPr>
        <w:br/>
      </w:r>
      <w:r w:rsidRPr="00067A4E">
        <w:rPr>
          <w:sz w:val="26"/>
          <w:szCs w:val="26"/>
        </w:rPr>
        <w:t>Нефтеюганского района»</w:t>
      </w:r>
    </w:p>
    <w:p w:rsidR="009929D2" w:rsidRPr="00067A4E" w:rsidRDefault="009929D2" w:rsidP="009929D2">
      <w:pPr>
        <w:jc w:val="center"/>
        <w:rPr>
          <w:sz w:val="26"/>
          <w:szCs w:val="26"/>
        </w:rPr>
      </w:pPr>
    </w:p>
    <w:p w:rsidR="009929D2" w:rsidRPr="00067A4E" w:rsidRDefault="009929D2" w:rsidP="009929D2">
      <w:pPr>
        <w:jc w:val="center"/>
        <w:rPr>
          <w:sz w:val="26"/>
          <w:szCs w:val="26"/>
        </w:rPr>
      </w:pPr>
    </w:p>
    <w:p w:rsidR="009929D2" w:rsidRPr="00067A4E" w:rsidRDefault="009929D2" w:rsidP="009929D2">
      <w:pPr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67A4E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571F10" w:rsidRPr="00571F10">
        <w:rPr>
          <w:sz w:val="26"/>
          <w:szCs w:val="26"/>
        </w:rPr>
        <w:t>В целях приведения</w:t>
      </w:r>
      <w:r w:rsidR="00AD4D6C">
        <w:rPr>
          <w:sz w:val="26"/>
          <w:szCs w:val="26"/>
        </w:rPr>
        <w:t xml:space="preserve"> нормативного правового акта</w:t>
      </w:r>
      <w:r w:rsidR="00571F10" w:rsidRPr="00571F10">
        <w:rPr>
          <w:sz w:val="26"/>
          <w:szCs w:val="26"/>
        </w:rPr>
        <w:t xml:space="preserve"> в соответствии с пунктом 5 статьи 78 Бюджетного кодекса Российской Федерации, постановляю</w:t>
      </w:r>
      <w:r w:rsidRPr="00067A4E">
        <w:rPr>
          <w:sz w:val="26"/>
          <w:szCs w:val="26"/>
        </w:rPr>
        <w:t>:</w:t>
      </w:r>
    </w:p>
    <w:p w:rsidR="009929D2" w:rsidRPr="00067A4E" w:rsidRDefault="009929D2" w:rsidP="009929D2">
      <w:pPr>
        <w:jc w:val="both"/>
        <w:rPr>
          <w:sz w:val="26"/>
          <w:szCs w:val="26"/>
        </w:rPr>
      </w:pPr>
    </w:p>
    <w:p w:rsidR="009929D2" w:rsidRPr="00571F10" w:rsidRDefault="005E2383" w:rsidP="00571F10">
      <w:pPr>
        <w:pStyle w:val="aa"/>
        <w:tabs>
          <w:tab w:val="left" w:pos="1134"/>
        </w:tabs>
        <w:ind w:left="0" w:firstLine="720"/>
        <w:jc w:val="both"/>
        <w:rPr>
          <w:rFonts w:eastAsia="Courier New"/>
          <w:sz w:val="26"/>
          <w:szCs w:val="26"/>
        </w:rPr>
      </w:pPr>
      <w:r>
        <w:rPr>
          <w:sz w:val="26"/>
          <w:szCs w:val="26"/>
        </w:rPr>
        <w:t>1.</w:t>
      </w:r>
      <w:r w:rsidR="00571F10">
        <w:rPr>
          <w:sz w:val="26"/>
          <w:szCs w:val="26"/>
        </w:rPr>
        <w:t xml:space="preserve"> </w:t>
      </w:r>
      <w:proofErr w:type="gramStart"/>
      <w:r w:rsidR="009929D2" w:rsidRPr="005E2383">
        <w:rPr>
          <w:sz w:val="26"/>
          <w:szCs w:val="26"/>
        </w:rPr>
        <w:t xml:space="preserve">Внести </w:t>
      </w:r>
      <w:r w:rsidR="00AD4D6C" w:rsidRPr="00571F10">
        <w:rPr>
          <w:rFonts w:eastAsia="Courier New"/>
          <w:sz w:val="26"/>
          <w:szCs w:val="26"/>
        </w:rPr>
        <w:t>изменения</w:t>
      </w:r>
      <w:r w:rsidR="00AD4D6C" w:rsidRPr="005E2383">
        <w:rPr>
          <w:sz w:val="26"/>
          <w:szCs w:val="26"/>
        </w:rPr>
        <w:t xml:space="preserve"> </w:t>
      </w:r>
      <w:r w:rsidR="009929D2" w:rsidRPr="005E2383">
        <w:rPr>
          <w:sz w:val="26"/>
          <w:szCs w:val="26"/>
        </w:rPr>
        <w:t xml:space="preserve">в приложение к постановлению администрации Нефтеюганского района от 20.11.2017 № 2102-па-нпа «Об утверждении порядка рассмотрения документов и предоставления субсидий на возмещение затрат частных дошкольных образовательных организаций и частных общеобразовательных организаций, осуществляющих образовательную деятельность по реализации основных общеобразовательных программ, расположенных на территории </w:t>
      </w:r>
      <w:proofErr w:type="spellStart"/>
      <w:r w:rsidR="009929D2" w:rsidRPr="005E2383">
        <w:rPr>
          <w:sz w:val="26"/>
          <w:szCs w:val="26"/>
        </w:rPr>
        <w:t>Нефтеюганского</w:t>
      </w:r>
      <w:proofErr w:type="spellEnd"/>
      <w:r w:rsidR="009929D2" w:rsidRPr="005E2383">
        <w:rPr>
          <w:sz w:val="26"/>
          <w:szCs w:val="26"/>
        </w:rPr>
        <w:t xml:space="preserve"> района»</w:t>
      </w:r>
      <w:r w:rsidR="00571F10">
        <w:rPr>
          <w:rFonts w:eastAsia="Courier New"/>
          <w:sz w:val="26"/>
          <w:szCs w:val="26"/>
        </w:rPr>
        <w:t xml:space="preserve">, </w:t>
      </w:r>
      <w:r w:rsidR="00B523B6" w:rsidRPr="00571F10">
        <w:rPr>
          <w:rFonts w:eastAsia="Courier New"/>
          <w:sz w:val="26"/>
          <w:szCs w:val="26"/>
        </w:rPr>
        <w:t>изложив пункт 2.10 раздела 2 в следующей редакции:</w:t>
      </w:r>
      <w:proofErr w:type="gramEnd"/>
    </w:p>
    <w:p w:rsidR="009929D2" w:rsidRPr="00067A4E" w:rsidRDefault="00B523B6" w:rsidP="009929D2">
      <w:pPr>
        <w:tabs>
          <w:tab w:val="left" w:pos="1134"/>
        </w:tabs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    </w:t>
      </w:r>
      <w:r w:rsidR="009929D2" w:rsidRPr="00887822">
        <w:rPr>
          <w:rFonts w:eastAsia="Courier New"/>
          <w:sz w:val="26"/>
          <w:szCs w:val="26"/>
        </w:rPr>
        <w:t xml:space="preserve">«2.10. </w:t>
      </w:r>
      <w:proofErr w:type="gramStart"/>
      <w:r w:rsidR="009929D2" w:rsidRPr="00887822">
        <w:rPr>
          <w:rFonts w:eastAsia="Courier New"/>
          <w:sz w:val="26"/>
          <w:szCs w:val="26"/>
        </w:rPr>
        <w:t>Обязательным условием для заключения соглашения является согласие Получателя субсидии  и лиц, являющихся поставщиками (подрядчиками, исполнителями) по договорам (соглашениям), заключенным в целях исполнения обязательств по соглашениям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</w:t>
      </w:r>
      <w:proofErr w:type="gramEnd"/>
      <w:r w:rsidR="009929D2" w:rsidRPr="00887822">
        <w:rPr>
          <w:rFonts w:eastAsia="Courier New"/>
          <w:sz w:val="26"/>
          <w:szCs w:val="26"/>
        </w:rPr>
        <w:t xml:space="preserve"> (</w:t>
      </w:r>
      <w:proofErr w:type="gramStart"/>
      <w:r w:rsidR="009929D2" w:rsidRPr="00887822">
        <w:rPr>
          <w:rFonts w:eastAsia="Courier New"/>
          <w:sz w:val="26"/>
          <w:szCs w:val="26"/>
        </w:rPr>
        <w:t>складочных) капиталах), на осуществление Департаментом</w:t>
      </w:r>
      <w:r w:rsidR="009515ED">
        <w:rPr>
          <w:rFonts w:eastAsia="Courier New"/>
          <w:sz w:val="26"/>
          <w:szCs w:val="26"/>
        </w:rPr>
        <w:t xml:space="preserve"> </w:t>
      </w:r>
      <w:r w:rsidR="009515ED" w:rsidRPr="00571F10">
        <w:rPr>
          <w:rFonts w:eastAsia="Courier New"/>
          <w:sz w:val="26"/>
          <w:szCs w:val="26"/>
        </w:rPr>
        <w:t>предоставившим субсидию</w:t>
      </w:r>
      <w:r w:rsidR="009929D2" w:rsidRPr="00887822">
        <w:rPr>
          <w:rFonts w:eastAsia="Courier New"/>
          <w:sz w:val="26"/>
          <w:szCs w:val="26"/>
        </w:rPr>
        <w:t>, органом муниципального финансового контроля – контрольно-ревизионным управлением администрации Нефтеюганского района (далее – КРУ), контрольно-счетной палатой Нефтеюганского района (далее – КСП Нефтеюганского района) проверок соблюдения Получателями субсидии условий, целей и порядка их предост</w:t>
      </w:r>
      <w:r w:rsidR="009929D2">
        <w:rPr>
          <w:rFonts w:eastAsia="Courier New"/>
          <w:sz w:val="26"/>
          <w:szCs w:val="26"/>
        </w:rPr>
        <w:t>авления»</w:t>
      </w:r>
      <w:r w:rsidR="00AD4D6C">
        <w:rPr>
          <w:rFonts w:eastAsia="Courier New"/>
          <w:sz w:val="26"/>
          <w:szCs w:val="26"/>
        </w:rPr>
        <w:t>.</w:t>
      </w:r>
      <w:proofErr w:type="gramEnd"/>
    </w:p>
    <w:p w:rsidR="009929D2" w:rsidRPr="00722666" w:rsidRDefault="00571F10" w:rsidP="00AD4D6C">
      <w:pPr>
        <w:tabs>
          <w:tab w:val="left" w:pos="1134"/>
        </w:tabs>
        <w:ind w:hanging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D4D6C">
        <w:rPr>
          <w:sz w:val="26"/>
          <w:szCs w:val="26"/>
        </w:rPr>
        <w:t xml:space="preserve"> </w:t>
      </w:r>
      <w:r w:rsidR="00AD4D6C"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 xml:space="preserve">2. </w:t>
      </w:r>
      <w:r w:rsidR="009929D2" w:rsidRPr="00722666">
        <w:rPr>
          <w:sz w:val="26"/>
          <w:szCs w:val="26"/>
        </w:rPr>
        <w:t xml:space="preserve">Настоящее постановление подлежит официальному опубликованию </w:t>
      </w:r>
      <w:r w:rsidR="009929D2">
        <w:rPr>
          <w:sz w:val="26"/>
          <w:szCs w:val="26"/>
        </w:rPr>
        <w:br/>
      </w:r>
      <w:r w:rsidR="009929D2" w:rsidRPr="00722666">
        <w:rPr>
          <w:sz w:val="26"/>
          <w:szCs w:val="26"/>
        </w:rPr>
        <w:t xml:space="preserve">в газете «Югорское обозрение» и размещению на официальном сайте органов местного самоуправления </w:t>
      </w:r>
      <w:proofErr w:type="spellStart"/>
      <w:r w:rsidR="009929D2" w:rsidRPr="00722666">
        <w:rPr>
          <w:sz w:val="26"/>
          <w:szCs w:val="26"/>
        </w:rPr>
        <w:t>Нефтеюганского</w:t>
      </w:r>
      <w:proofErr w:type="spellEnd"/>
      <w:r w:rsidR="009929D2" w:rsidRPr="00722666">
        <w:rPr>
          <w:sz w:val="26"/>
          <w:szCs w:val="26"/>
        </w:rPr>
        <w:t xml:space="preserve"> района.</w:t>
      </w:r>
    </w:p>
    <w:p w:rsidR="009929D2" w:rsidRPr="00722666" w:rsidRDefault="00571F10" w:rsidP="00AD4D6C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D4D6C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3. </w:t>
      </w:r>
      <w:r w:rsidR="009929D2" w:rsidRPr="00722666">
        <w:rPr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9929D2" w:rsidRPr="00571F10" w:rsidRDefault="00571F10" w:rsidP="00AD4D6C">
      <w:pPr>
        <w:tabs>
          <w:tab w:val="left" w:pos="1134"/>
        </w:tabs>
        <w:ind w:firstLine="360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4.   </w:t>
      </w:r>
      <w:proofErr w:type="gramStart"/>
      <w:r w:rsidR="009929D2" w:rsidRPr="00722666">
        <w:rPr>
          <w:sz w:val="26"/>
          <w:szCs w:val="26"/>
        </w:rPr>
        <w:t>Контроль за</w:t>
      </w:r>
      <w:proofErr w:type="gramEnd"/>
      <w:r w:rsidR="009929D2" w:rsidRPr="00722666">
        <w:rPr>
          <w:sz w:val="26"/>
          <w:szCs w:val="26"/>
        </w:rPr>
        <w:t xml:space="preserve"> выполнением постановления возложить на заместителя главы Нефтеюганского района</w:t>
      </w:r>
      <w:r w:rsidR="00B523B6">
        <w:rPr>
          <w:sz w:val="26"/>
          <w:szCs w:val="26"/>
        </w:rPr>
        <w:t xml:space="preserve"> </w:t>
      </w:r>
      <w:r w:rsidR="009929D2" w:rsidRPr="00571F10">
        <w:rPr>
          <w:sz w:val="26"/>
          <w:szCs w:val="26"/>
        </w:rPr>
        <w:t>Михалева</w:t>
      </w:r>
      <w:r w:rsidR="00B523B6" w:rsidRPr="00571F10">
        <w:rPr>
          <w:sz w:val="26"/>
          <w:szCs w:val="26"/>
        </w:rPr>
        <w:t xml:space="preserve"> В.Г.</w:t>
      </w:r>
    </w:p>
    <w:p w:rsidR="009929D2" w:rsidRPr="00067A4E" w:rsidRDefault="009929D2" w:rsidP="009929D2">
      <w:pPr>
        <w:tabs>
          <w:tab w:val="left" w:pos="1316"/>
        </w:tabs>
        <w:autoSpaceDE w:val="0"/>
        <w:autoSpaceDN w:val="0"/>
        <w:adjustRightInd w:val="0"/>
        <w:jc w:val="both"/>
        <w:rPr>
          <w:rFonts w:eastAsia="Courier New"/>
          <w:sz w:val="28"/>
          <w:szCs w:val="28"/>
        </w:rPr>
      </w:pPr>
    </w:p>
    <w:p w:rsidR="009929D2" w:rsidRPr="00067A4E" w:rsidRDefault="009929D2" w:rsidP="009929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35D4" w:rsidRDefault="00B523B6" w:rsidP="009929D2">
      <w:r>
        <w:rPr>
          <w:sz w:val="26"/>
          <w:szCs w:val="26"/>
        </w:rPr>
        <w:t>Глава</w:t>
      </w:r>
      <w:r w:rsidR="009929D2" w:rsidRPr="000C331B">
        <w:rPr>
          <w:sz w:val="26"/>
          <w:szCs w:val="26"/>
        </w:rPr>
        <w:t xml:space="preserve"> района                                                     </w:t>
      </w:r>
      <w:r w:rsidR="00571F10">
        <w:rPr>
          <w:sz w:val="26"/>
          <w:szCs w:val="26"/>
        </w:rPr>
        <w:t xml:space="preserve">                                   </w:t>
      </w:r>
      <w:r w:rsidR="009929D2" w:rsidRPr="000C331B">
        <w:rPr>
          <w:sz w:val="26"/>
          <w:szCs w:val="26"/>
        </w:rPr>
        <w:t xml:space="preserve">     </w:t>
      </w:r>
      <w:r>
        <w:rPr>
          <w:sz w:val="26"/>
          <w:szCs w:val="26"/>
        </w:rPr>
        <w:t>Г.В.Лапковская</w:t>
      </w:r>
    </w:p>
    <w:sectPr w:rsidR="00233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80FC8"/>
    <w:multiLevelType w:val="multilevel"/>
    <w:tmpl w:val="D76A83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05"/>
    <w:rsid w:val="001A0905"/>
    <w:rsid w:val="002335D4"/>
    <w:rsid w:val="00571F10"/>
    <w:rsid w:val="005E2383"/>
    <w:rsid w:val="007C1129"/>
    <w:rsid w:val="008D1913"/>
    <w:rsid w:val="009515ED"/>
    <w:rsid w:val="009929D2"/>
    <w:rsid w:val="00AD4D6C"/>
    <w:rsid w:val="00B5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523B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523B6"/>
  </w:style>
  <w:style w:type="character" w:customStyle="1" w:styleId="a5">
    <w:name w:val="Текст примечания Знак"/>
    <w:basedOn w:val="a0"/>
    <w:link w:val="a4"/>
    <w:uiPriority w:val="99"/>
    <w:semiHidden/>
    <w:rsid w:val="00B52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523B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523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23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23B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E23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523B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523B6"/>
  </w:style>
  <w:style w:type="character" w:customStyle="1" w:styleId="a5">
    <w:name w:val="Текст примечания Знак"/>
    <w:basedOn w:val="a0"/>
    <w:link w:val="a4"/>
    <w:uiPriority w:val="99"/>
    <w:semiHidden/>
    <w:rsid w:val="00B52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523B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523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23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23B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E2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Лариса Загировна</dc:creator>
  <cp:lastModifiedBy>Цыбина Лариса Загировна</cp:lastModifiedBy>
  <cp:revision>3</cp:revision>
  <dcterms:created xsi:type="dcterms:W3CDTF">2018-08-02T10:33:00Z</dcterms:created>
  <dcterms:modified xsi:type="dcterms:W3CDTF">2018-08-02T10:36:00Z</dcterms:modified>
</cp:coreProperties>
</file>