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5E" w:rsidRPr="00DC1470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213567" w:rsidRPr="00DC1470">
        <w:rPr>
          <w:color w:val="000000"/>
          <w:sz w:val="26"/>
          <w:szCs w:val="26"/>
        </w:rPr>
        <w:t xml:space="preserve">при осуществлении муниципального </w:t>
      </w:r>
      <w:r w:rsidR="005420A3" w:rsidRPr="00DC1470">
        <w:rPr>
          <w:sz w:val="26"/>
          <w:szCs w:val="26"/>
        </w:rPr>
        <w:t>контрол</w:t>
      </w:r>
      <w:r w:rsidR="005420A3" w:rsidRPr="00DC1470">
        <w:rPr>
          <w:sz w:val="26"/>
          <w:szCs w:val="26"/>
        </w:rPr>
        <w:t>я</w:t>
      </w:r>
      <w:r w:rsidR="005420A3" w:rsidRPr="00DC1470">
        <w:rPr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 муниципального района</w:t>
      </w:r>
      <w:r w:rsidR="005420A3" w:rsidRPr="00DC1470">
        <w:rPr>
          <w:color w:val="000000"/>
          <w:sz w:val="26"/>
          <w:szCs w:val="26"/>
        </w:rPr>
        <w:t xml:space="preserve"> </w:t>
      </w:r>
      <w:r w:rsidRPr="00DC1470">
        <w:rPr>
          <w:color w:val="000000"/>
          <w:sz w:val="26"/>
          <w:szCs w:val="26"/>
        </w:rPr>
        <w:t>на 2022 год</w:t>
      </w:r>
    </w:p>
    <w:p w:rsidR="00B16D6E" w:rsidRPr="00DC1470" w:rsidRDefault="00B16D6E" w:rsidP="003C0B5E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13567" w:rsidRPr="00DC1470" w:rsidRDefault="00213567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A4182" w:rsidRPr="00DC1470" w:rsidRDefault="005A4182" w:rsidP="005A41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ab/>
      </w:r>
      <w:proofErr w:type="gramStart"/>
      <w:r w:rsidRPr="00DC1470">
        <w:rPr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</w:t>
      </w:r>
      <w:r w:rsidR="00B16D6E" w:rsidRPr="00DC1470">
        <w:rPr>
          <w:color w:val="000000"/>
          <w:sz w:val="26"/>
          <w:szCs w:val="26"/>
        </w:rPr>
        <w:t xml:space="preserve"> (далее – Программа)</w:t>
      </w:r>
      <w:r w:rsidRPr="00DC1470">
        <w:rPr>
          <w:b/>
          <w:color w:val="000000"/>
          <w:sz w:val="26"/>
          <w:szCs w:val="26"/>
        </w:rPr>
        <w:t xml:space="preserve"> </w:t>
      </w:r>
      <w:r w:rsidRPr="00DC1470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</w:t>
      </w:r>
      <w:proofErr w:type="gramEnd"/>
      <w:r w:rsidRPr="00DC1470">
        <w:rPr>
          <w:color w:val="000000"/>
          <w:sz w:val="26"/>
          <w:szCs w:val="26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5420A3" w:rsidRPr="00DC1470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 муниципального района</w:t>
      </w:r>
      <w:r w:rsidR="005420A3" w:rsidRPr="00DC1470">
        <w:rPr>
          <w:color w:val="000000"/>
          <w:sz w:val="26"/>
          <w:szCs w:val="26"/>
        </w:rPr>
        <w:t xml:space="preserve"> </w:t>
      </w:r>
      <w:r w:rsidRPr="00DC1470">
        <w:rPr>
          <w:color w:val="000000"/>
          <w:sz w:val="26"/>
          <w:szCs w:val="26"/>
        </w:rPr>
        <w:t>на 2022 год.</w:t>
      </w:r>
    </w:p>
    <w:p w:rsidR="00213567" w:rsidRPr="00DC1470" w:rsidRDefault="00213567" w:rsidP="005A41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0B5E" w:rsidRPr="00DC1470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1297" w:rsidRPr="00DC1470" w:rsidRDefault="00371297" w:rsidP="001D34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463" w:rsidRPr="00DC1470" w:rsidRDefault="00967418" w:rsidP="00371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D3463"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:rsidR="0062586C" w:rsidRPr="00DC1470" w:rsidRDefault="0062586C" w:rsidP="0054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DC1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="005420A3" w:rsidRPr="00DC1470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DC1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района.</w:t>
      </w:r>
    </w:p>
    <w:p w:rsidR="005420A3" w:rsidRPr="00DC1470" w:rsidRDefault="0078564F" w:rsidP="0054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</w:r>
      <w:r w:rsidR="005420A3" w:rsidRPr="00DC1470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является </w:t>
      </w:r>
      <w:r w:rsidR="005420A3" w:rsidRPr="00DC1470">
        <w:rPr>
          <w:rFonts w:ascii="Times New Roman" w:hAnsi="Times New Roman" w:cs="Times New Roman"/>
          <w:iCs/>
          <w:sz w:val="26"/>
          <w:szCs w:val="26"/>
        </w:rPr>
        <w:t>соблюдение юридическими лицами, индивидуальными предпринимателями, гражданами обязательных требований,</w:t>
      </w:r>
      <w:r w:rsidR="005420A3" w:rsidRPr="00DC1470">
        <w:rPr>
          <w:rFonts w:ascii="Times New Roman" w:hAnsi="Times New Roman" w:cs="Times New Roman"/>
          <w:sz w:val="26"/>
          <w:szCs w:val="26"/>
        </w:rPr>
        <w:t xml:space="preserve"> предусмотренных Федеральными законами от 08.11.2007 № 259-ФЗ «Устав автомобильного транспорта и городского наземного электрического транспорта» и от 08.11.2007 № 257-ФЗ «Об автомобильных дорогах </w:t>
      </w:r>
      <w:proofErr w:type="gramStart"/>
      <w:r w:rsidR="005420A3" w:rsidRPr="00DC147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5420A3" w:rsidRPr="00DC1470">
        <w:rPr>
          <w:rFonts w:ascii="Times New Roman" w:hAnsi="Times New Roman" w:cs="Times New Roman"/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</w:t>
      </w:r>
      <w:r w:rsidR="005420A3" w:rsidRPr="00DC1470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5420A3" w:rsidRPr="00DC1470" w:rsidRDefault="005420A3" w:rsidP="0054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  <w:t>а)</w:t>
      </w:r>
      <w:r w:rsidRPr="00DC1470">
        <w:rPr>
          <w:rFonts w:ascii="Times New Roman" w:hAnsi="Times New Roman" w:cs="Times New Roman"/>
          <w:sz w:val="26"/>
          <w:szCs w:val="26"/>
        </w:rPr>
        <w:t xml:space="preserve"> </w:t>
      </w:r>
      <w:r w:rsidRPr="00DC1470">
        <w:rPr>
          <w:rFonts w:ascii="Times New Roman" w:hAnsi="Times New Roman" w:cs="Times New Roman"/>
          <w:sz w:val="26"/>
          <w:szCs w:val="26"/>
        </w:rPr>
        <w:t xml:space="preserve">в </w:t>
      </w:r>
      <w:r w:rsidRPr="00DC1470">
        <w:rPr>
          <w:rFonts w:ascii="Times New Roman" w:hAnsi="Times New Roman" w:cs="Times New Roman"/>
          <w:sz w:val="26"/>
          <w:szCs w:val="26"/>
        </w:rPr>
        <w:t>области автомобильных дорог и дорожной деятельности, установленных в отношении автомобильных дорог местного значения:</w:t>
      </w:r>
    </w:p>
    <w:p w:rsidR="005420A3" w:rsidRPr="00DC1470" w:rsidRDefault="005420A3" w:rsidP="005420A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- к эксплуатации объектов дорожного сервиса, размещенных </w:t>
      </w:r>
      <w:r w:rsidRPr="00DC1470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5420A3" w:rsidRPr="00DC1470" w:rsidRDefault="005420A3" w:rsidP="005420A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- к осуществлению работ по капитальному ремонту, ремонту </w:t>
      </w:r>
      <w:r w:rsidRPr="00DC1470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420A3" w:rsidRPr="00DC1470" w:rsidRDefault="005420A3" w:rsidP="0054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lastRenderedPageBreak/>
        <w:t>б)</w:t>
      </w:r>
      <w:r w:rsidRPr="00DC1470">
        <w:rPr>
          <w:rFonts w:ascii="Times New Roman" w:hAnsi="Times New Roman" w:cs="Times New Roman"/>
          <w:sz w:val="26"/>
          <w:szCs w:val="26"/>
        </w:rPr>
        <w:t xml:space="preserve"> </w:t>
      </w:r>
      <w:r w:rsidRPr="00DC1470">
        <w:rPr>
          <w:rFonts w:ascii="Times New Roman" w:hAnsi="Times New Roman" w:cs="Times New Roman"/>
          <w:sz w:val="26"/>
          <w:szCs w:val="26"/>
        </w:rPr>
        <w:t>у</w:t>
      </w:r>
      <w:r w:rsidRPr="00DC1470">
        <w:rPr>
          <w:rFonts w:ascii="Times New Roman" w:hAnsi="Times New Roman" w:cs="Times New Roman"/>
          <w:sz w:val="26"/>
          <w:szCs w:val="26"/>
        </w:rPr>
        <w:t>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420A3" w:rsidRPr="00DC1470" w:rsidRDefault="005420A3" w:rsidP="0054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</w:r>
      <w:r w:rsidRPr="00DC1470">
        <w:rPr>
          <w:rFonts w:ascii="Times New Roman" w:hAnsi="Times New Roman" w:cs="Times New Roman"/>
          <w:iCs/>
          <w:sz w:val="26"/>
          <w:szCs w:val="26"/>
        </w:rPr>
        <w:t>в) и</w:t>
      </w:r>
      <w:r w:rsidRPr="00DC1470">
        <w:rPr>
          <w:rFonts w:ascii="Times New Roman" w:hAnsi="Times New Roman" w:cs="Times New Roman"/>
          <w:iCs/>
          <w:sz w:val="26"/>
          <w:szCs w:val="26"/>
        </w:rPr>
        <w:t>сполнение решений, принимаемых по результатам контрольных мероприятий.</w:t>
      </w:r>
    </w:p>
    <w:p w:rsidR="00A81ABF" w:rsidRPr="00DC1470" w:rsidRDefault="005420A3" w:rsidP="005420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ab/>
      </w:r>
      <w:r w:rsidR="00A81ABF" w:rsidRPr="00DC1470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5420A3" w:rsidRPr="00DC1470" w:rsidRDefault="00A81ABF" w:rsidP="005420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ab/>
      </w:r>
      <w:r w:rsidR="005420A3" w:rsidRPr="00DC1470">
        <w:rPr>
          <w:rFonts w:ascii="Times New Roman" w:hAnsi="Times New Roman" w:cs="Times New Roman"/>
          <w:sz w:val="26"/>
          <w:szCs w:val="26"/>
        </w:rPr>
        <w:t xml:space="preserve">-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="005420A3" w:rsidRPr="00DC1470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="005420A3" w:rsidRPr="00DC1470">
        <w:rPr>
          <w:rFonts w:ascii="Times New Roman" w:hAnsi="Times New Roman" w:cs="Times New Roman"/>
          <w:sz w:val="26"/>
          <w:szCs w:val="26"/>
        </w:rPr>
        <w:t xml:space="preserve">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:rsidR="005420A3" w:rsidRPr="00DC1470" w:rsidRDefault="005420A3" w:rsidP="005420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 </w:t>
      </w:r>
      <w:r w:rsidRPr="00DC1470">
        <w:rPr>
          <w:rFonts w:ascii="Times New Roman" w:hAnsi="Times New Roman" w:cs="Times New Roman"/>
          <w:sz w:val="26"/>
          <w:szCs w:val="26"/>
        </w:rPr>
        <w:tab/>
        <w:t>- результаты деятельности контролируемых лиц,  в том числе работы и услуги, к которым предъявляются обязательные требования;</w:t>
      </w:r>
    </w:p>
    <w:p w:rsidR="00A81ABF" w:rsidRPr="00DC1470" w:rsidRDefault="005420A3" w:rsidP="005420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 </w:t>
      </w:r>
      <w:r w:rsidRPr="00DC1470">
        <w:rPr>
          <w:rFonts w:ascii="Times New Roman" w:hAnsi="Times New Roman" w:cs="Times New Roman"/>
          <w:sz w:val="26"/>
          <w:szCs w:val="26"/>
        </w:rPr>
        <w:tab/>
        <w:t>- здания, помещения, сооружения, территории, включая земельные участки, предметы и другие объекты, которыми контролируемые лица владеют и (или) пользуются, и к которым предъявляются обязательные требовани</w:t>
      </w:r>
      <w:r w:rsidRPr="00DC1470">
        <w:rPr>
          <w:rFonts w:ascii="Times New Roman" w:hAnsi="Times New Roman" w:cs="Times New Roman"/>
          <w:sz w:val="26"/>
          <w:szCs w:val="26"/>
        </w:rPr>
        <w:t>я</w:t>
      </w:r>
      <w:r w:rsidR="00A81ABF" w:rsidRPr="00DC1470">
        <w:rPr>
          <w:rFonts w:ascii="Times New Roman" w:hAnsi="Times New Roman" w:cs="Times New Roman"/>
          <w:sz w:val="26"/>
          <w:szCs w:val="26"/>
        </w:rPr>
        <w:t>.</w:t>
      </w:r>
    </w:p>
    <w:p w:rsidR="00D97C6B" w:rsidRPr="00DC1470" w:rsidRDefault="001D3463" w:rsidP="00A81ABF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  <w:t>Муниципальный контроль</w:t>
      </w:r>
      <w:r w:rsidR="00D97C6B" w:rsidRPr="00DC14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C1470" w:rsidRPr="00DC1470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C1470" w:rsidRPr="00DC14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97C6B" w:rsidRPr="00DC1470">
        <w:rPr>
          <w:rFonts w:ascii="Times New Roman" w:hAnsi="Times New Roman" w:cs="Times New Roman"/>
          <w:iCs/>
          <w:sz w:val="26"/>
          <w:szCs w:val="26"/>
        </w:rPr>
        <w:t>осуществляется по средствам:</w:t>
      </w:r>
    </w:p>
    <w:p w:rsidR="00D97C6B" w:rsidRPr="00DC1470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  <w:t xml:space="preserve">- организации и проведения контрольных мероприятий </w:t>
      </w:r>
      <w:r w:rsidR="00FA2E14" w:rsidRPr="00DC1470">
        <w:rPr>
          <w:rFonts w:ascii="Times New Roman" w:hAnsi="Times New Roman" w:cs="Times New Roman"/>
          <w:iCs/>
          <w:sz w:val="26"/>
          <w:szCs w:val="26"/>
        </w:rPr>
        <w:t xml:space="preserve">с целью оценки </w:t>
      </w:r>
      <w:r w:rsidRPr="00DC1470">
        <w:rPr>
          <w:rFonts w:ascii="Times New Roman" w:hAnsi="Times New Roman" w:cs="Times New Roman"/>
          <w:iCs/>
          <w:sz w:val="26"/>
          <w:szCs w:val="26"/>
        </w:rPr>
        <w:t>соблюдени</w:t>
      </w:r>
      <w:r w:rsidR="00FA2E14" w:rsidRPr="00DC1470">
        <w:rPr>
          <w:rFonts w:ascii="Times New Roman" w:hAnsi="Times New Roman" w:cs="Times New Roman"/>
          <w:iCs/>
          <w:sz w:val="26"/>
          <w:szCs w:val="26"/>
        </w:rPr>
        <w:t>я</w:t>
      </w:r>
      <w:r w:rsidRPr="00DC14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81ABF" w:rsidRPr="00DC1470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DC1470">
        <w:rPr>
          <w:rFonts w:ascii="Times New Roman" w:hAnsi="Times New Roman" w:cs="Times New Roman"/>
          <w:iCs/>
          <w:sz w:val="26"/>
          <w:szCs w:val="26"/>
        </w:rPr>
        <w:t xml:space="preserve"> обязательных требований </w:t>
      </w:r>
      <w:r w:rsidR="005420A3" w:rsidRPr="00DC1470">
        <w:rPr>
          <w:rFonts w:ascii="Times New Roman" w:hAnsi="Times New Roman" w:cs="Times New Roman"/>
          <w:iCs/>
          <w:sz w:val="26"/>
          <w:szCs w:val="26"/>
        </w:rPr>
        <w:t>действующего</w:t>
      </w:r>
      <w:r w:rsidR="00FA2E14" w:rsidRPr="00DC1470">
        <w:rPr>
          <w:rFonts w:ascii="Times New Roman" w:hAnsi="Times New Roman" w:cs="Times New Roman"/>
          <w:iCs/>
          <w:sz w:val="26"/>
          <w:szCs w:val="26"/>
        </w:rPr>
        <w:t xml:space="preserve"> законодательства</w:t>
      </w:r>
      <w:r w:rsidRPr="00DC1470">
        <w:rPr>
          <w:rFonts w:ascii="Times New Roman" w:hAnsi="Times New Roman" w:cs="Times New Roman"/>
          <w:iCs/>
          <w:sz w:val="26"/>
          <w:szCs w:val="26"/>
        </w:rPr>
        <w:t>;</w:t>
      </w:r>
    </w:p>
    <w:p w:rsidR="00D97C6B" w:rsidRPr="00DC1470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  <w:t>- принятия, предусмотренных законодательством Российской Федерации, мер по пресечению и (или) устранению выявленных нарушений;</w:t>
      </w:r>
    </w:p>
    <w:p w:rsidR="001D3463" w:rsidRPr="00DC1470" w:rsidRDefault="00FA2E14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</w:r>
      <w:r w:rsidR="00D97C6B" w:rsidRPr="00DC1470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1D3463" w:rsidRPr="00DC14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C1470">
        <w:rPr>
          <w:rFonts w:ascii="Times New Roman" w:hAnsi="Times New Roman" w:cs="Times New Roman"/>
          <w:iCs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1A346E" w:rsidRPr="00DC1470" w:rsidRDefault="001A346E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</w:r>
      <w:r w:rsidR="00A81ABF" w:rsidRPr="00DC1470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DC1470">
        <w:rPr>
          <w:rFonts w:ascii="Times New Roman" w:hAnsi="Times New Roman" w:cs="Times New Roman"/>
          <w:sz w:val="26"/>
          <w:szCs w:val="26"/>
        </w:rPr>
        <w:t>, в отношении которых осуществляется муниципальный контроль</w:t>
      </w:r>
      <w:r w:rsidR="00DC1470" w:rsidRPr="00DC1470">
        <w:rPr>
          <w:rFonts w:ascii="Times New Roman" w:hAnsi="Times New Roman" w:cs="Times New Roman"/>
          <w:sz w:val="26"/>
          <w:szCs w:val="26"/>
        </w:rPr>
        <w:t xml:space="preserve"> </w:t>
      </w:r>
      <w:r w:rsidR="00DC1470" w:rsidRPr="00DC1470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EC098A" w:rsidRPr="00DC1470">
        <w:rPr>
          <w:rFonts w:ascii="Times New Roman" w:hAnsi="Times New Roman" w:cs="Times New Roman"/>
          <w:sz w:val="26"/>
          <w:szCs w:val="26"/>
        </w:rPr>
        <w:t>, являются</w:t>
      </w:r>
      <w:r w:rsidRPr="00DC1470">
        <w:rPr>
          <w:rFonts w:ascii="Times New Roman" w:hAnsi="Times New Roman" w:cs="Times New Roman"/>
          <w:sz w:val="26"/>
          <w:szCs w:val="26"/>
        </w:rPr>
        <w:t>:</w:t>
      </w:r>
      <w:r w:rsidR="00EC098A" w:rsidRPr="00DC1470">
        <w:rPr>
          <w:rFonts w:ascii="Times New Roman" w:hAnsi="Times New Roman" w:cs="Times New Roman"/>
          <w:sz w:val="26"/>
          <w:szCs w:val="26"/>
        </w:rPr>
        <w:t xml:space="preserve"> физические лица, </w:t>
      </w:r>
      <w:r w:rsidRPr="00DC1470">
        <w:rPr>
          <w:rFonts w:ascii="Times New Roman" w:hAnsi="Times New Roman" w:cs="Times New Roman"/>
          <w:sz w:val="26"/>
          <w:szCs w:val="26"/>
        </w:rPr>
        <w:t>индивидуальные предприниматели</w:t>
      </w:r>
      <w:r w:rsidR="00EC098A" w:rsidRPr="00DC1470">
        <w:rPr>
          <w:rFonts w:ascii="Times New Roman" w:hAnsi="Times New Roman" w:cs="Times New Roman"/>
          <w:sz w:val="26"/>
          <w:szCs w:val="26"/>
        </w:rPr>
        <w:t>,</w:t>
      </w:r>
      <w:r w:rsidRPr="00DC1470">
        <w:rPr>
          <w:rFonts w:ascii="Times New Roman" w:hAnsi="Times New Roman" w:cs="Times New Roman"/>
          <w:sz w:val="26"/>
          <w:szCs w:val="26"/>
        </w:rPr>
        <w:t xml:space="preserve"> юридические лица.</w:t>
      </w:r>
    </w:p>
    <w:p w:rsidR="00967418" w:rsidRPr="00DC1470" w:rsidRDefault="00445F0C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</w:r>
      <w:proofErr w:type="gramStart"/>
      <w:r w:rsidR="00967418" w:rsidRPr="00DC1470">
        <w:rPr>
          <w:rFonts w:ascii="Times New Roman" w:hAnsi="Times New Roman" w:cs="Times New Roman"/>
          <w:iCs/>
          <w:sz w:val="26"/>
          <w:szCs w:val="26"/>
        </w:rPr>
        <w:t>Перечень правовых актов и их отдельных частей (положений, содержащих обязательные требования, соблюдение которых оценивается  при проведении контрольным органом мероприятий по муниципальному контролю</w:t>
      </w:r>
      <w:r w:rsidR="005420A3" w:rsidRPr="00DC1470">
        <w:rPr>
          <w:rFonts w:ascii="Times New Roman" w:hAnsi="Times New Roman" w:cs="Times New Roman"/>
          <w:sz w:val="26"/>
          <w:szCs w:val="26"/>
        </w:rPr>
        <w:t xml:space="preserve"> </w:t>
      </w:r>
      <w:r w:rsidR="005420A3" w:rsidRPr="00DC1470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5420A3" w:rsidRPr="00DC1470">
        <w:rPr>
          <w:rFonts w:ascii="Times New Roman" w:hAnsi="Times New Roman" w:cs="Times New Roman"/>
          <w:color w:val="000000"/>
          <w:sz w:val="26"/>
          <w:szCs w:val="26"/>
        </w:rPr>
        <w:t>Нефтеюганского района</w:t>
      </w:r>
      <w:r w:rsidR="00967418" w:rsidRPr="00DC1470">
        <w:rPr>
          <w:rFonts w:ascii="Times New Roman" w:hAnsi="Times New Roman" w:cs="Times New Roman"/>
          <w:iCs/>
          <w:sz w:val="26"/>
          <w:szCs w:val="26"/>
        </w:rPr>
        <w:t>, размещен на официальном сайте органов местного самоуправления Нефтеюганского района в сети «Интернет».</w:t>
      </w:r>
      <w:proofErr w:type="gramEnd"/>
    </w:p>
    <w:p w:rsidR="00301313" w:rsidRPr="00DC1470" w:rsidRDefault="00301313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67418" w:rsidRPr="00DC1470" w:rsidRDefault="00371297" w:rsidP="0037129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</w:r>
      <w:r w:rsidR="00301313" w:rsidRPr="00DC1470">
        <w:rPr>
          <w:rFonts w:ascii="Times New Roman" w:hAnsi="Times New Roman" w:cs="Times New Roman"/>
          <w:iCs/>
          <w:sz w:val="26"/>
          <w:szCs w:val="26"/>
        </w:rPr>
        <w:t xml:space="preserve">1.2. </w:t>
      </w:r>
      <w:r w:rsidR="00301313" w:rsidRPr="00DC1470">
        <w:rPr>
          <w:rFonts w:ascii="Times New Roman" w:hAnsi="Times New Roman" w:cs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:rsidR="005420A3" w:rsidRPr="00DC1470" w:rsidRDefault="005420A3" w:rsidP="0054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запретом на проведение контрольных мероприятий, установленным статьей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</w:t>
      </w:r>
      <w:r w:rsid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относящихся к малому и среднему бизнесу, в 2020 году не проводились. </w:t>
      </w:r>
      <w:proofErr w:type="gramEnd"/>
    </w:p>
    <w:p w:rsidR="005420A3" w:rsidRPr="00DC1470" w:rsidRDefault="005420A3" w:rsidP="00542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предупреждения нарушений обязательных требований, требований, установленных муниципальными правовыми актами в сфере благоустройства, </w:t>
      </w: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устранения причин, факторов и условий, способствующих указанным нарушениям, контрольным органом осуществлялись мероприятия</w:t>
      </w:r>
      <w:r w:rsidRPr="00DC1470">
        <w:rPr>
          <w:rFonts w:ascii="Times New Roman" w:hAnsi="Times New Roman" w:cs="Times New Roman"/>
          <w:sz w:val="26"/>
          <w:szCs w:val="26"/>
        </w:rPr>
        <w:t xml:space="preserve">, предусмотренные Программой профилактики нарушений обязательных требований, требований установленных муниципальными правовыми актами при осуществлении муниципального контроля на территории муниципального образования </w:t>
      </w:r>
      <w:proofErr w:type="spellStart"/>
      <w:r w:rsidRPr="00DC1470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DC1470">
        <w:rPr>
          <w:rFonts w:ascii="Times New Roman" w:hAnsi="Times New Roman" w:cs="Times New Roman"/>
          <w:sz w:val="26"/>
          <w:szCs w:val="26"/>
        </w:rPr>
        <w:t xml:space="preserve"> район в 2020 году и на плановый период 2021 года.            </w:t>
      </w:r>
      <w:proofErr w:type="gramEnd"/>
    </w:p>
    <w:p w:rsidR="00301313" w:rsidRPr="00DC1470" w:rsidRDefault="00537BD8" w:rsidP="003013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В 2021 году ведется работа в соответствии с указанной </w:t>
      </w:r>
      <w:r w:rsidR="00B16D6E" w:rsidRPr="00DC1470">
        <w:rPr>
          <w:rFonts w:ascii="Times New Roman" w:hAnsi="Times New Roman" w:cs="Times New Roman"/>
          <w:sz w:val="26"/>
          <w:szCs w:val="26"/>
        </w:rPr>
        <w:t>п</w:t>
      </w:r>
      <w:r w:rsidRPr="00DC1470">
        <w:rPr>
          <w:rFonts w:ascii="Times New Roman" w:hAnsi="Times New Roman" w:cs="Times New Roman"/>
          <w:sz w:val="26"/>
          <w:szCs w:val="26"/>
        </w:rPr>
        <w:t xml:space="preserve">рограммой. </w:t>
      </w:r>
      <w:r w:rsidR="00301313" w:rsidRPr="00DC147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01313" w:rsidRPr="00DC1470" w:rsidRDefault="00301313" w:rsidP="0030131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В рамках профилактики нарушений обязательных требований, в информационно-телекоммуникационной сети «Интернет» на официальном сайте органа местного самоуправления </w:t>
      </w:r>
      <w:proofErr w:type="spellStart"/>
      <w:r w:rsidRPr="00DC1470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DC1470">
        <w:rPr>
          <w:rFonts w:ascii="Times New Roman" w:hAnsi="Times New Roman" w:cs="Times New Roman"/>
          <w:sz w:val="26"/>
          <w:szCs w:val="26"/>
        </w:rPr>
        <w:t xml:space="preserve"> район: </w:t>
      </w:r>
    </w:p>
    <w:p w:rsidR="00301313" w:rsidRPr="00DC1470" w:rsidRDefault="00301313" w:rsidP="0030131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>созданы разделы, посвященные профилактике нарушений обязательных требований;</w:t>
      </w:r>
    </w:p>
    <w:p w:rsidR="00301313" w:rsidRPr="00DC1470" w:rsidRDefault="0078564F" w:rsidP="0030131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размещены </w:t>
      </w:r>
      <w:r w:rsidR="00301313" w:rsidRPr="00DC1470">
        <w:rPr>
          <w:rFonts w:ascii="Times New Roman" w:hAnsi="Times New Roman" w:cs="Times New Roman"/>
          <w:sz w:val="26"/>
          <w:szCs w:val="26"/>
        </w:rPr>
        <w:t>перечни обязательных требований и актов, в которых они содержатся;</w:t>
      </w:r>
    </w:p>
    <w:p w:rsidR="00301313" w:rsidRPr="00DC1470" w:rsidRDefault="00301313" w:rsidP="0030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>размещены для всеобщего пользования проверочные листы (контрольные вопросы) которые выполня</w:t>
      </w:r>
      <w:r w:rsidR="0078564F" w:rsidRPr="00DC1470">
        <w:rPr>
          <w:rFonts w:ascii="Times New Roman" w:hAnsi="Times New Roman" w:cs="Times New Roman"/>
          <w:sz w:val="26"/>
          <w:szCs w:val="26"/>
        </w:rPr>
        <w:t>ли</w:t>
      </w:r>
      <w:r w:rsidRPr="00DC1470">
        <w:rPr>
          <w:rFonts w:ascii="Times New Roman" w:hAnsi="Times New Roman" w:cs="Times New Roman"/>
          <w:sz w:val="26"/>
          <w:szCs w:val="26"/>
        </w:rPr>
        <w:t xml:space="preserve"> разъяснительную и предупредительную функцию для юридических лиц и индивидуальных предпринимателей при самостоятельной оценке их деятельности;</w:t>
      </w:r>
    </w:p>
    <w:p w:rsidR="00E40493" w:rsidRPr="00DC1470" w:rsidRDefault="00301313" w:rsidP="00E4049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>ежеквартально размеща</w:t>
      </w:r>
      <w:r w:rsidR="0078564F" w:rsidRPr="00DC1470">
        <w:rPr>
          <w:rFonts w:ascii="Times New Roman" w:hAnsi="Times New Roman" w:cs="Times New Roman"/>
          <w:sz w:val="26"/>
          <w:szCs w:val="26"/>
        </w:rPr>
        <w:t xml:space="preserve">лась </w:t>
      </w:r>
      <w:r w:rsidRPr="00DC1470">
        <w:rPr>
          <w:rFonts w:ascii="Times New Roman" w:hAnsi="Times New Roman" w:cs="Times New Roman"/>
          <w:sz w:val="26"/>
          <w:szCs w:val="26"/>
        </w:rPr>
        <w:t xml:space="preserve">информация о результатах работы </w:t>
      </w:r>
      <w:r w:rsidR="00EC098A" w:rsidRPr="00DC1470">
        <w:rPr>
          <w:rFonts w:ascii="Times New Roman" w:hAnsi="Times New Roman" w:cs="Times New Roman"/>
          <w:sz w:val="26"/>
          <w:szCs w:val="26"/>
        </w:rPr>
        <w:t>контрольного органа</w:t>
      </w:r>
      <w:r w:rsidRPr="00DC1470">
        <w:rPr>
          <w:rFonts w:ascii="Times New Roman" w:hAnsi="Times New Roman" w:cs="Times New Roman"/>
          <w:sz w:val="26"/>
          <w:szCs w:val="26"/>
        </w:rPr>
        <w:t>, осуществля</w:t>
      </w:r>
      <w:r w:rsidR="0078564F" w:rsidRPr="00DC1470">
        <w:rPr>
          <w:rFonts w:ascii="Times New Roman" w:hAnsi="Times New Roman" w:cs="Times New Roman"/>
          <w:sz w:val="26"/>
          <w:szCs w:val="26"/>
        </w:rPr>
        <w:t>лся</w:t>
      </w:r>
      <w:r w:rsidRPr="00DC1470">
        <w:rPr>
          <w:rFonts w:ascii="Times New Roman" w:hAnsi="Times New Roman" w:cs="Times New Roman"/>
          <w:sz w:val="26"/>
          <w:szCs w:val="26"/>
        </w:rPr>
        <w:t xml:space="preserve"> анализ и обобщение практики осуществления муниципального контроля на межселенной территории Нефтеюганского района.</w:t>
      </w:r>
    </w:p>
    <w:p w:rsidR="00301313" w:rsidRPr="00DC1470" w:rsidRDefault="00301313" w:rsidP="00E4049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="00EC098A" w:rsidRPr="00DC1470">
        <w:rPr>
          <w:rFonts w:ascii="Times New Roman" w:hAnsi="Times New Roman" w:cs="Times New Roman"/>
          <w:sz w:val="26"/>
          <w:szCs w:val="26"/>
        </w:rPr>
        <w:t>контрольного органа</w:t>
      </w:r>
      <w:r w:rsidRPr="00DC1470">
        <w:rPr>
          <w:rFonts w:ascii="Times New Roman" w:hAnsi="Times New Roman" w:cs="Times New Roman"/>
          <w:sz w:val="26"/>
          <w:szCs w:val="26"/>
        </w:rPr>
        <w:t xml:space="preserve"> на постоянной основе осуществлялось консультирование и информирование </w:t>
      </w:r>
      <w:r w:rsidR="0078564F" w:rsidRPr="00DC1470"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DC1470">
        <w:rPr>
          <w:rFonts w:ascii="Times New Roman" w:hAnsi="Times New Roman" w:cs="Times New Roman"/>
          <w:sz w:val="26"/>
          <w:szCs w:val="26"/>
        </w:rPr>
        <w:t xml:space="preserve"> по вопросам, связанным с исполнением обязательных требований и осуществлением муниципального контроля.</w:t>
      </w:r>
    </w:p>
    <w:p w:rsidR="00371297" w:rsidRPr="00DC1470" w:rsidRDefault="00371297" w:rsidP="00537BD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37BD8" w:rsidRPr="00DC1470" w:rsidRDefault="00537BD8" w:rsidP="0037129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>1.3. Х</w:t>
      </w:r>
      <w:r w:rsidRPr="00DC1470">
        <w:rPr>
          <w:rFonts w:ascii="Times New Roman" w:hAnsi="Times New Roman" w:cs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:rsidR="008764CD" w:rsidRPr="00DC1470" w:rsidRDefault="008764CD" w:rsidP="0054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Мониторинг осуществляется путем сбора и анализа данных по итогам реализации профилактических мероприятий, полученных в результате работы </w:t>
      </w:r>
      <w:r w:rsidR="000C1ADC"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контрольного органа</w:t>
      </w:r>
      <w:r w:rsidR="0006339D"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20A3" w:rsidRPr="00DC1470" w:rsidRDefault="00EC098A" w:rsidP="005420A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C1470">
        <w:rPr>
          <w:sz w:val="26"/>
          <w:szCs w:val="26"/>
        </w:rPr>
        <w:tab/>
      </w:r>
      <w:r w:rsidR="005420A3" w:rsidRPr="00DC1470">
        <w:rPr>
          <w:sz w:val="26"/>
          <w:szCs w:val="26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7446E5" w:rsidRPr="00DC1470">
        <w:rPr>
          <w:sz w:val="26"/>
          <w:szCs w:val="26"/>
        </w:rPr>
        <w:t xml:space="preserve">вне границ населенных пунктов в границах </w:t>
      </w:r>
      <w:r w:rsidR="007446E5" w:rsidRPr="00DC1470">
        <w:rPr>
          <w:color w:val="000000"/>
          <w:sz w:val="26"/>
          <w:szCs w:val="26"/>
        </w:rPr>
        <w:t>Нефтеюганского района</w:t>
      </w:r>
      <w:r w:rsidR="007446E5" w:rsidRPr="00DC1470">
        <w:rPr>
          <w:sz w:val="26"/>
          <w:szCs w:val="26"/>
        </w:rPr>
        <w:t xml:space="preserve"> </w:t>
      </w:r>
      <w:r w:rsidR="005420A3" w:rsidRPr="00DC1470">
        <w:rPr>
          <w:sz w:val="26"/>
          <w:szCs w:val="26"/>
        </w:rPr>
        <w:t xml:space="preserve">являются: </w:t>
      </w:r>
    </w:p>
    <w:p w:rsidR="005420A3" w:rsidRPr="005420A3" w:rsidRDefault="007446E5" w:rsidP="0054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различное толкование содержания обязательных требований </w:t>
      </w: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может привести к нарушению ими отдельных обязательных требований; </w:t>
      </w:r>
    </w:p>
    <w:p w:rsidR="005420A3" w:rsidRPr="005420A3" w:rsidRDefault="007446E5" w:rsidP="0054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нарушение </w:t>
      </w: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5420A3" w:rsidRPr="005420A3" w:rsidRDefault="007446E5" w:rsidP="0054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профилактических мероприятий, направленных на соблюдение </w:t>
      </w: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</w:t>
      </w:r>
      <w:r w:rsid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контролируемых лиц</w:t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добросовестности, будет способствовать</w:t>
      </w:r>
      <w:proofErr w:type="gramEnd"/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улучшению в целом ситуации, повышению ответственности </w:t>
      </w:r>
      <w:r w:rsid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bookmarkStart w:id="0" w:name="_GoBack"/>
      <w:bookmarkEnd w:id="0"/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требований.  </w:t>
      </w:r>
    </w:p>
    <w:p w:rsidR="003C0B5E" w:rsidRPr="00DC1470" w:rsidRDefault="003C0B5E" w:rsidP="005420A3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3C0B5E" w:rsidRPr="00DC1470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>Раздел 2. Цели и задачи реализации программы профилактики</w:t>
      </w:r>
      <w:r w:rsidR="00E40493" w:rsidRPr="00DC1470">
        <w:rPr>
          <w:color w:val="000000"/>
          <w:sz w:val="26"/>
          <w:szCs w:val="26"/>
        </w:rPr>
        <w:t xml:space="preserve"> </w:t>
      </w:r>
    </w:p>
    <w:p w:rsidR="00E40493" w:rsidRPr="00DC1470" w:rsidRDefault="00E40493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C0B5E" w:rsidRPr="00DC1470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>2.1.</w:t>
      </w:r>
      <w:r w:rsidR="003C0B5E" w:rsidRPr="00DC1470">
        <w:rPr>
          <w:color w:val="000000"/>
          <w:sz w:val="26"/>
          <w:szCs w:val="26"/>
        </w:rPr>
        <w:t>Основными целями Программы профилактики являются:</w:t>
      </w:r>
    </w:p>
    <w:p w:rsidR="003C0B5E" w:rsidRPr="00DC1470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>- с</w:t>
      </w:r>
      <w:r w:rsidR="003C0B5E" w:rsidRPr="00DC1470">
        <w:rPr>
          <w:color w:val="000000"/>
          <w:sz w:val="26"/>
          <w:szCs w:val="26"/>
        </w:rPr>
        <w:t>тимулирование добросовестного соблюдения обязательных требований всеми контролируемыми лицами;</w:t>
      </w:r>
    </w:p>
    <w:p w:rsidR="003C0B5E" w:rsidRPr="00DC1470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>- у</w:t>
      </w:r>
      <w:r w:rsidR="003C0B5E" w:rsidRPr="00DC1470">
        <w:rPr>
          <w:color w:val="000000"/>
          <w:sz w:val="26"/>
          <w:szCs w:val="26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B5E" w:rsidRPr="00DC1470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>- с</w:t>
      </w:r>
      <w:r w:rsidR="003C0B5E" w:rsidRPr="00DC1470">
        <w:rPr>
          <w:color w:val="000000"/>
          <w:sz w:val="26"/>
          <w:szCs w:val="26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B5E" w:rsidRPr="00DC1470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 xml:space="preserve">2.2. </w:t>
      </w:r>
      <w:r w:rsidR="003C0B5E" w:rsidRPr="00DC1470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A4410C" w:rsidRPr="00DC1470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A4410C" w:rsidRPr="00DC1470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установление зависимости видов, форм и интенсивности профилактических мероприятий от особенностей конкретных </w:t>
      </w:r>
      <w:r w:rsidR="003A66E6"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A4410C" w:rsidRPr="00DC1470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A4410C" w:rsidRPr="00DC1470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повышение прозрачности осуществляемой контрольным органом контрольной деятельности; </w:t>
      </w:r>
    </w:p>
    <w:p w:rsidR="00A4410C" w:rsidRPr="00DC1470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повышение уровня правовой грамотности </w:t>
      </w:r>
      <w:r w:rsidR="003A66E6"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384E0C" w:rsidRPr="00DC1470" w:rsidRDefault="00384E0C" w:rsidP="00A441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C1470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 w:rsidR="000C1ADC" w:rsidRPr="00DC1470">
        <w:rPr>
          <w:rFonts w:ascii="Times New Roman" w:hAnsi="Times New Roman" w:cs="Times New Roman"/>
          <w:sz w:val="26"/>
          <w:szCs w:val="26"/>
        </w:rPr>
        <w:t>п</w:t>
      </w:r>
      <w:r w:rsidRPr="00DC1470">
        <w:rPr>
          <w:rFonts w:ascii="Times New Roman" w:hAnsi="Times New Roman" w:cs="Times New Roman"/>
          <w:sz w:val="26"/>
          <w:szCs w:val="26"/>
        </w:rPr>
        <w:t>рограммы</w:t>
      </w:r>
      <w:r w:rsidR="000C1ADC" w:rsidRPr="00DC1470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DC1470">
        <w:rPr>
          <w:rFonts w:ascii="Times New Roman" w:hAnsi="Times New Roman" w:cs="Times New Roman"/>
          <w:sz w:val="26"/>
          <w:szCs w:val="26"/>
        </w:rPr>
        <w:t>: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3A66E6" w:rsidRPr="00DC1470" w:rsidRDefault="003A66E6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B5E" w:rsidRPr="00DC1470" w:rsidRDefault="003C0B5E" w:rsidP="00A4410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C0B5E" w:rsidRPr="00DC1470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764CD" w:rsidRPr="00DC1470" w:rsidRDefault="008764CD" w:rsidP="0087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A54592" w:rsidRPr="00DC1470" w:rsidRDefault="00A54592" w:rsidP="00A545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1470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 в рамках осуществления муниципального контроля </w:t>
      </w:r>
      <w:r w:rsidR="00DC1470" w:rsidRPr="00DC1470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C1470" w:rsidRPr="00DC1470">
        <w:rPr>
          <w:rFonts w:ascii="Times New Roman" w:hAnsi="Times New Roman" w:cs="Times New Roman"/>
          <w:sz w:val="26"/>
          <w:szCs w:val="26"/>
        </w:rPr>
        <w:t xml:space="preserve"> </w:t>
      </w:r>
      <w:r w:rsidRPr="00DC1470">
        <w:rPr>
          <w:rFonts w:ascii="Times New Roman" w:hAnsi="Times New Roman" w:cs="Times New Roman"/>
          <w:sz w:val="26"/>
          <w:szCs w:val="26"/>
        </w:rPr>
        <w:t>осуществляются в соответствии перечнем видо</w:t>
      </w:r>
      <w:r w:rsidR="003A66E6" w:rsidRPr="00DC1470">
        <w:rPr>
          <w:rFonts w:ascii="Times New Roman" w:hAnsi="Times New Roman" w:cs="Times New Roman"/>
          <w:sz w:val="26"/>
          <w:szCs w:val="26"/>
        </w:rPr>
        <w:t>в</w:t>
      </w:r>
      <w:r w:rsidRPr="00DC1470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указанных в Положении </w:t>
      </w:r>
      <w:r w:rsidR="007446E5" w:rsidRPr="00DC1470">
        <w:rPr>
          <w:rFonts w:ascii="Times New Roman" w:hAnsi="Times New Roman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</w:t>
      </w:r>
      <w:r w:rsidRPr="00DC1470">
        <w:rPr>
          <w:rFonts w:ascii="Times New Roman" w:hAnsi="Times New Roman"/>
          <w:sz w:val="26"/>
          <w:szCs w:val="26"/>
        </w:rPr>
        <w:t>, утвержденного решением Думы Нефтеюганского района</w:t>
      </w:r>
      <w:proofErr w:type="gramEnd"/>
      <w:r w:rsidRPr="00DC1470">
        <w:rPr>
          <w:rFonts w:ascii="Times New Roman" w:hAnsi="Times New Roman"/>
          <w:sz w:val="26"/>
          <w:szCs w:val="26"/>
        </w:rPr>
        <w:t xml:space="preserve"> от 16.08.2021 </w:t>
      </w:r>
      <w:r w:rsidR="007446E5" w:rsidRPr="00DC1470">
        <w:rPr>
          <w:rFonts w:ascii="Times New Roman" w:hAnsi="Times New Roman"/>
          <w:sz w:val="26"/>
          <w:szCs w:val="26"/>
        </w:rPr>
        <w:t xml:space="preserve">           </w:t>
      </w:r>
      <w:r w:rsidRPr="00DC1470">
        <w:rPr>
          <w:rFonts w:ascii="Times New Roman" w:hAnsi="Times New Roman"/>
          <w:sz w:val="26"/>
          <w:szCs w:val="26"/>
        </w:rPr>
        <w:t>№ 64</w:t>
      </w:r>
      <w:r w:rsidR="007446E5" w:rsidRPr="00DC1470">
        <w:rPr>
          <w:rFonts w:ascii="Times New Roman" w:hAnsi="Times New Roman"/>
          <w:sz w:val="26"/>
          <w:szCs w:val="26"/>
        </w:rPr>
        <w:t>8</w:t>
      </w:r>
      <w:r w:rsidR="0025697E" w:rsidRPr="00DC1470">
        <w:rPr>
          <w:rFonts w:ascii="Times New Roman" w:hAnsi="Times New Roman"/>
          <w:sz w:val="26"/>
          <w:szCs w:val="26"/>
        </w:rPr>
        <w:t>.</w:t>
      </w:r>
      <w:r w:rsidRPr="00DC14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D6E" w:rsidRPr="00DC1470" w:rsidRDefault="00B16D6E" w:rsidP="00B16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1560"/>
        <w:gridCol w:w="1842"/>
      </w:tblGrid>
      <w:tr w:rsidR="00216016" w:rsidTr="00216016">
        <w:tc>
          <w:tcPr>
            <w:tcW w:w="675" w:type="dxa"/>
            <w:vAlign w:val="center"/>
          </w:tcPr>
          <w:p w:rsidR="00980C13" w:rsidRPr="00216016" w:rsidRDefault="00980C13" w:rsidP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№ </w:t>
            </w:r>
            <w:proofErr w:type="gramStart"/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/п </w:t>
            </w:r>
          </w:p>
        </w:tc>
        <w:tc>
          <w:tcPr>
            <w:tcW w:w="2268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мероприятия </w:t>
            </w:r>
          </w:p>
        </w:tc>
        <w:tc>
          <w:tcPr>
            <w:tcW w:w="340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мероприятии </w:t>
            </w:r>
          </w:p>
        </w:tc>
        <w:tc>
          <w:tcPr>
            <w:tcW w:w="1560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216016" w:rsidTr="00216016">
        <w:trPr>
          <w:trHeight w:val="286"/>
        </w:trPr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Информирование</w:t>
            </w:r>
          </w:p>
        </w:tc>
        <w:tc>
          <w:tcPr>
            <w:tcW w:w="3402" w:type="dxa"/>
          </w:tcPr>
          <w:p w:rsidR="005B5FBB" w:rsidRDefault="00980C13" w:rsidP="005B5F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на официальном сайте, в средствах массовой информации и в иных формах</w:t>
            </w:r>
            <w:r w:rsidR="00F5681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сведения:</w:t>
            </w:r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НПА, </w:t>
            </w:r>
            <w:proofErr w:type="gramStart"/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регулирующих</w:t>
            </w:r>
            <w:proofErr w:type="gramEnd"/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муниципального контроля;</w:t>
            </w:r>
            <w:bookmarkStart w:id="1" w:name="dst100514"/>
            <w:bookmarkEnd w:id="1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сведения об изменениях, внесенных в НПА, регулирующие осуществление муниципального контроля, о сроках и порядке их вступления в силу;</w:t>
            </w:r>
            <w:bookmarkStart w:id="2" w:name="dst100515"/>
            <w:bookmarkEnd w:id="2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hyperlink r:id="rId6" w:history="1">
              <w:r w:rsidRPr="005B5FBB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перечень</w:t>
              </w:r>
            </w:hyperlink>
            <w:r w:rsidRPr="005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bookmarkStart w:id="3" w:name="dst100516"/>
            <w:bookmarkStart w:id="4" w:name="dst100517"/>
            <w:bookmarkEnd w:id="3"/>
            <w:bookmarkEnd w:id="4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руководства по соблюдению обязательных требований;</w:t>
            </w:r>
            <w:bookmarkStart w:id="5" w:name="dst101165"/>
            <w:bookmarkStart w:id="6" w:name="dst100518"/>
            <w:bookmarkEnd w:id="5"/>
            <w:bookmarkEnd w:id="6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требований;</w:t>
            </w:r>
            <w:bookmarkStart w:id="7" w:name="dst101166"/>
            <w:bookmarkStart w:id="8" w:name="dst100519"/>
            <w:bookmarkStart w:id="9" w:name="dst100520"/>
            <w:bookmarkEnd w:id="7"/>
            <w:bookmarkEnd w:id="8"/>
            <w:bookmarkEnd w:id="9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программу профилактики рисков причинения вреда;</w:t>
            </w:r>
            <w:bookmarkStart w:id="10" w:name="dst100521"/>
            <w:bookmarkEnd w:id="10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  <w:bookmarkStart w:id="11" w:name="dst100523"/>
            <w:bookmarkStart w:id="12" w:name="dst100526"/>
            <w:bookmarkEnd w:id="11"/>
            <w:bookmarkEnd w:id="12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доклады о муниципальном контроле;</w:t>
            </w:r>
            <w:bookmarkStart w:id="13" w:name="dst100527"/>
            <w:bookmarkStart w:id="14" w:name="dst100528"/>
            <w:bookmarkEnd w:id="13"/>
            <w:bookmarkEnd w:id="14"/>
          </w:p>
          <w:p w:rsidR="00980C13" w:rsidRDefault="005B5FBB" w:rsidP="005B5F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5B5FBB" w:rsidRPr="00980C13" w:rsidRDefault="005B5FBB" w:rsidP="005B5FB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980C13" w:rsidRPr="00980C13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>
              <w:t xml:space="preserve"> обеспечению соблюдения обязательных требований.</w:t>
            </w:r>
          </w:p>
        </w:tc>
        <w:tc>
          <w:tcPr>
            <w:tcW w:w="1560" w:type="dxa"/>
          </w:tcPr>
          <w:p w:rsidR="00980C13" w:rsidRPr="00980C13" w:rsidRDefault="00980C13" w:rsidP="002160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:rsidR="00980C13" w:rsidRPr="00216016" w:rsidRDefault="00980C13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rPr>
                <w:color w:val="000000"/>
              </w:rPr>
              <w:t>Консультирование</w:t>
            </w:r>
          </w:p>
        </w:tc>
        <w:tc>
          <w:tcPr>
            <w:tcW w:w="3402" w:type="dxa"/>
          </w:tcPr>
          <w:p w:rsidR="00216016" w:rsidRPr="00216016" w:rsidRDefault="00216016" w:rsidP="0021601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онтрольным органом по вопросам, связанным с организацией и осуществлением муниципального контроля.</w:t>
            </w:r>
          </w:p>
          <w:p w:rsidR="00216016" w:rsidRPr="00216016" w:rsidRDefault="00216016" w:rsidP="002160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приёме, либо в ходе проведения профилактических мероприятий, контрольных мероприятий, в том числе в письменной форме.</w:t>
            </w:r>
          </w:p>
          <w:p w:rsidR="00980C13" w:rsidRPr="00216016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t>Консультирование 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  <w:r w:rsidRPr="00216016">
              <w:tab/>
            </w: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5B5FBB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Профилактический </w:t>
            </w:r>
            <w:r>
              <w:rPr>
                <w:color w:val="000000"/>
              </w:rPr>
              <w:lastRenderedPageBreak/>
              <w:t>визит</w:t>
            </w:r>
          </w:p>
        </w:tc>
        <w:tc>
          <w:tcPr>
            <w:tcW w:w="3402" w:type="dxa"/>
          </w:tcPr>
          <w:p w:rsidR="00216016" w:rsidRPr="00216016" w:rsidRDefault="00216016" w:rsidP="00A54592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Профилактический визит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в форме профилактической беседы по месту осуществления деятельности </w:t>
            </w:r>
            <w:r w:rsidR="00A545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16016" w:rsidRPr="00216016" w:rsidRDefault="00216016" w:rsidP="00A545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br/>
              <w:t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отчёта о проведенном профилактическом визите.</w:t>
            </w:r>
          </w:p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течение </w:t>
            </w:r>
            <w:r>
              <w:rPr>
                <w:color w:val="000000"/>
              </w:rPr>
              <w:lastRenderedPageBreak/>
              <w:t>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Должностные </w:t>
            </w:r>
            <w:r>
              <w:rPr>
                <w:color w:val="000000"/>
              </w:rPr>
              <w:lastRenderedPageBreak/>
              <w:t>лица контрольного органа</w:t>
            </w:r>
          </w:p>
        </w:tc>
      </w:tr>
    </w:tbl>
    <w:p w:rsidR="003A66E6" w:rsidRDefault="003A66E6" w:rsidP="003C0B5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C0B5E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80C13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A54592" w:rsidRPr="00980C13" w:rsidRDefault="00A54592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84E0C" w:rsidRDefault="00962B31" w:rsidP="0038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 эффективности программы профилактики  предназначена способствовать максимальному достижению общественно значимых результатов 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:rsidR="00962B31" w:rsidRPr="00E5149E" w:rsidRDefault="00962B31" w:rsidP="00962B31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962B31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2022 года методом сравнения показателей качества профилактической деятельности.</w:t>
      </w:r>
    </w:p>
    <w:p w:rsidR="00384E0C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4E0C" w:rsidRPr="00E5149E">
        <w:rPr>
          <w:rFonts w:ascii="Times New Roman" w:hAnsi="Times New Roman" w:cs="Times New Roman"/>
          <w:sz w:val="26"/>
          <w:szCs w:val="26"/>
        </w:rPr>
        <w:t>Отчетными показателями качества профилактической деятельности за 202</w:t>
      </w:r>
      <w:r w:rsidR="00384E0C">
        <w:rPr>
          <w:rFonts w:ascii="Times New Roman" w:hAnsi="Times New Roman" w:cs="Times New Roman"/>
          <w:sz w:val="26"/>
          <w:szCs w:val="26"/>
        </w:rPr>
        <w:t>2</w:t>
      </w:r>
      <w:r w:rsidR="00384E0C" w:rsidRPr="00E5149E">
        <w:rPr>
          <w:rFonts w:ascii="Times New Roman" w:hAnsi="Times New Roman" w:cs="Times New Roman"/>
          <w:sz w:val="26"/>
          <w:szCs w:val="26"/>
        </w:rPr>
        <w:t xml:space="preserve"> год являются: </w:t>
      </w:r>
    </w:p>
    <w:p w:rsidR="008764CD" w:rsidRPr="008764CD" w:rsidRDefault="008764CD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 xml:space="preserve">№ </w:t>
            </w:r>
            <w:proofErr w:type="gramStart"/>
            <w:r w:rsidRPr="00962B31">
              <w:rPr>
                <w:color w:val="000000"/>
              </w:rPr>
              <w:t>п</w:t>
            </w:r>
            <w:proofErr w:type="gramEnd"/>
            <w:r w:rsidRPr="00962B31">
              <w:rPr>
                <w:color w:val="000000"/>
              </w:rPr>
              <w:t>/п</w:t>
            </w:r>
          </w:p>
        </w:tc>
        <w:tc>
          <w:tcPr>
            <w:tcW w:w="5954" w:type="dxa"/>
          </w:tcPr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</w:tcPr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Величина</w:t>
            </w:r>
          </w:p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 xml:space="preserve">Полнота информации, размещенной на официальном сайте контрольного органа в сети «Интернет» в </w:t>
            </w:r>
            <w:r w:rsidRPr="00962B31">
              <w:rPr>
                <w:color w:val="000000"/>
              </w:rPr>
              <w:lastRenderedPageBreak/>
              <w:t>соответствии с частью 3 стат</w:t>
            </w:r>
            <w:r w:rsidR="00962B31">
              <w:rPr>
                <w:color w:val="000000"/>
              </w:rPr>
              <w:t>ьи 46 Федерального закона от 31.07.</w:t>
            </w:r>
            <w:r w:rsidRPr="00962B31">
              <w:rPr>
                <w:color w:val="000000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lastRenderedPageBreak/>
              <w:t>100 %</w:t>
            </w:r>
          </w:p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lastRenderedPageBreak/>
              <w:t>2.</w:t>
            </w:r>
          </w:p>
        </w:tc>
        <w:tc>
          <w:tcPr>
            <w:tcW w:w="5954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 xml:space="preserve">100 % от числа </w:t>
            </w:r>
            <w:proofErr w:type="gramStart"/>
            <w:r w:rsidRPr="00962B31">
              <w:rPr>
                <w:color w:val="000000"/>
              </w:rPr>
              <w:t>обратившихся</w:t>
            </w:r>
            <w:proofErr w:type="gramEnd"/>
          </w:p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62B31" w:rsidRPr="00980C13" w:rsidTr="00962B31">
        <w:tc>
          <w:tcPr>
            <w:tcW w:w="817" w:type="dxa"/>
          </w:tcPr>
          <w:p w:rsidR="00962B31" w:rsidRPr="00962B31" w:rsidRDefault="00962B3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:rsidR="00962B31" w:rsidRPr="00E5149E" w:rsidRDefault="00962B31" w:rsidP="003A66E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3A66E6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контрольным органом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62B31" w:rsidRPr="00E5149E" w:rsidRDefault="00962B31" w:rsidP="00315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B24B61" w:rsidRPr="00962B31" w:rsidTr="00962B31">
        <w:tc>
          <w:tcPr>
            <w:tcW w:w="817" w:type="dxa"/>
          </w:tcPr>
          <w:p w:rsidR="00B24B61" w:rsidRPr="00962B31" w:rsidRDefault="00B24B6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:rsidR="00B24B61" w:rsidRPr="00962B31" w:rsidRDefault="00B24B61" w:rsidP="0031536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</w:tcPr>
          <w:p w:rsidR="00B24B61" w:rsidRPr="00962B31" w:rsidRDefault="00B24B61" w:rsidP="0031536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 xml:space="preserve">не менее </w:t>
            </w:r>
            <w:r w:rsidR="000C1ADC">
              <w:rPr>
                <w:color w:val="000000"/>
              </w:rPr>
              <w:t>3</w:t>
            </w:r>
            <w:r w:rsidRPr="00962B31">
              <w:rPr>
                <w:color w:val="000000"/>
              </w:rPr>
              <w:t>0 мероприятий, проведенных контрольным органом</w:t>
            </w:r>
          </w:p>
          <w:p w:rsidR="00B24B61" w:rsidRPr="00962B31" w:rsidRDefault="00B24B61" w:rsidP="0031536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62B31" w:rsidRPr="00962B31" w:rsidTr="00962B31">
        <w:tc>
          <w:tcPr>
            <w:tcW w:w="817" w:type="dxa"/>
          </w:tcPr>
          <w:p w:rsidR="00962B31" w:rsidRPr="00962B31" w:rsidRDefault="00B24B6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62B31" w:rsidRPr="00962B31">
              <w:rPr>
                <w:color w:val="000000"/>
              </w:rPr>
              <w:t>.</w:t>
            </w:r>
          </w:p>
        </w:tc>
        <w:tc>
          <w:tcPr>
            <w:tcW w:w="5954" w:type="dxa"/>
          </w:tcPr>
          <w:p w:rsidR="00962B31" w:rsidRPr="00962B31" w:rsidRDefault="000C1ADC" w:rsidP="008764C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8764CD"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контрольных</w:t>
            </w:r>
            <w:r w:rsid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4CD"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при увеличении количества</w:t>
            </w:r>
            <w:r w:rsid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4CD"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мероприятий </w:t>
            </w:r>
          </w:p>
        </w:tc>
        <w:tc>
          <w:tcPr>
            <w:tcW w:w="2835" w:type="dxa"/>
          </w:tcPr>
          <w:p w:rsidR="008764CD" w:rsidRPr="008764CD" w:rsidRDefault="008764CD" w:rsidP="0087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% от</w:t>
            </w:r>
            <w:proofErr w:type="gramEnd"/>
          </w:p>
          <w:p w:rsidR="008764CD" w:rsidRPr="008764CD" w:rsidRDefault="008764CD" w:rsidP="0087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проведенных проверок)</w:t>
            </w:r>
            <w:r w:rsidR="000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962B31" w:rsidRPr="00962B31" w:rsidRDefault="00962B3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62B31" w:rsidRDefault="000C1ADC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C1ADC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Показатель рассчитывается как отношение количества проведенных контрольных мероприятий </w:t>
      </w:r>
      <w:r>
        <w:rPr>
          <w:rFonts w:ascii="Times New Roman" w:hAnsi="Times New Roman" w:cs="Times New Roman"/>
          <w:i/>
          <w:sz w:val="24"/>
          <w:szCs w:val="24"/>
        </w:rPr>
        <w:t xml:space="preserve">к количеству проведенных </w:t>
      </w:r>
      <w:r w:rsidRPr="000C1ADC">
        <w:rPr>
          <w:rFonts w:ascii="Times New Roman" w:hAnsi="Times New Roman" w:cs="Times New Roman"/>
          <w:i/>
          <w:sz w:val="24"/>
          <w:szCs w:val="24"/>
        </w:rPr>
        <w:t>профилактических мероприятий. Ожидается ежегодн</w:t>
      </w:r>
      <w:r>
        <w:rPr>
          <w:rFonts w:ascii="Times New Roman" w:hAnsi="Times New Roman" w:cs="Times New Roman"/>
          <w:i/>
          <w:sz w:val="24"/>
          <w:szCs w:val="24"/>
        </w:rPr>
        <w:t>ое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снижение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указанного показателя.</w:t>
      </w:r>
    </w:p>
    <w:p w:rsidR="00CC0971" w:rsidRPr="00CC0971" w:rsidRDefault="00CC0971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2"/>
          <w:szCs w:val="12"/>
        </w:rPr>
      </w:pPr>
    </w:p>
    <w:p w:rsidR="000C1ADC" w:rsidRPr="000C1ADC" w:rsidRDefault="000C1ADC" w:rsidP="000C1ADC">
      <w:pPr>
        <w:pStyle w:val="Default"/>
        <w:jc w:val="both"/>
        <w:rPr>
          <w:sz w:val="26"/>
          <w:szCs w:val="26"/>
        </w:rPr>
      </w:pPr>
      <w:r>
        <w:rPr>
          <w:i/>
          <w:iCs/>
          <w:sz w:val="28"/>
          <w:szCs w:val="28"/>
        </w:rPr>
        <w:tab/>
      </w:r>
      <w:r w:rsidRPr="000C1ADC">
        <w:rPr>
          <w:iCs/>
          <w:sz w:val="26"/>
          <w:szCs w:val="26"/>
        </w:rPr>
        <w:t xml:space="preserve">Экономический эффект от реализованных мероприятий: </w:t>
      </w:r>
    </w:p>
    <w:p w:rsidR="000C1ADC" w:rsidRPr="000C1ADC" w:rsidRDefault="000C1ADC" w:rsidP="000C1A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C1ADC">
        <w:rPr>
          <w:sz w:val="26"/>
          <w:szCs w:val="26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CC0971">
        <w:rPr>
          <w:sz w:val="26"/>
          <w:szCs w:val="26"/>
        </w:rPr>
        <w:t>контролируемым лицам</w:t>
      </w:r>
      <w:r w:rsidRPr="000C1ADC">
        <w:rPr>
          <w:sz w:val="26"/>
          <w:szCs w:val="26"/>
        </w:rPr>
        <w:t xml:space="preserve"> предостережения о недопустимости нарушения обязательных требований, а не проведение внепланов</w:t>
      </w:r>
      <w:r w:rsidR="00CC0971">
        <w:rPr>
          <w:sz w:val="26"/>
          <w:szCs w:val="26"/>
        </w:rPr>
        <w:t>ых</w:t>
      </w:r>
      <w:r w:rsidRPr="000C1ADC">
        <w:rPr>
          <w:sz w:val="26"/>
          <w:szCs w:val="26"/>
        </w:rPr>
        <w:t xml:space="preserve"> </w:t>
      </w:r>
      <w:r w:rsidR="00CC0971">
        <w:rPr>
          <w:sz w:val="26"/>
          <w:szCs w:val="26"/>
        </w:rPr>
        <w:t>контрольных мероприятий</w:t>
      </w:r>
      <w:r w:rsidRPr="000C1ADC">
        <w:rPr>
          <w:sz w:val="26"/>
          <w:szCs w:val="26"/>
        </w:rPr>
        <w:t xml:space="preserve">; </w:t>
      </w:r>
    </w:p>
    <w:p w:rsidR="000C1ADC" w:rsidRPr="000C1ADC" w:rsidRDefault="00CC0971" w:rsidP="000C1A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1ADC" w:rsidRPr="000C1ADC">
        <w:rPr>
          <w:rFonts w:ascii="Times New Roman" w:hAnsi="Times New Roman" w:cs="Times New Roman"/>
          <w:sz w:val="26"/>
          <w:szCs w:val="26"/>
        </w:rPr>
        <w:t xml:space="preserve">- повышение уровня доверия </w:t>
      </w:r>
      <w:r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0C1ADC" w:rsidRPr="000C1ADC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контрольному органу</w:t>
      </w:r>
      <w:r w:rsidR="000C1ADC" w:rsidRPr="000C1ADC">
        <w:rPr>
          <w:rFonts w:ascii="Times New Roman" w:hAnsi="Times New Roman" w:cs="Times New Roman"/>
          <w:sz w:val="26"/>
          <w:szCs w:val="26"/>
        </w:rPr>
        <w:t>.</w:t>
      </w:r>
    </w:p>
    <w:p w:rsidR="00384E0C" w:rsidRPr="00E5149E" w:rsidRDefault="00384E0C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149E">
        <w:rPr>
          <w:rFonts w:ascii="Times New Roman" w:hAnsi="Times New Roman" w:cs="Times New Roman"/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3A66E6" w:rsidRDefault="003A66E6" w:rsidP="00962B3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CC0971" w:rsidRPr="00E5149E" w:rsidRDefault="00CC0971" w:rsidP="00CC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Механизм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</w:t>
      </w:r>
    </w:p>
    <w:p w:rsidR="00CC0971" w:rsidRPr="00E5149E" w:rsidRDefault="00CC0971" w:rsidP="00CC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971" w:rsidRPr="00E5149E" w:rsidRDefault="00CC0971" w:rsidP="00CC097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в разделе «Деятельность» - «Муниципальный контроль» - «Профилактика нарушений».</w:t>
      </w:r>
    </w:p>
    <w:sectPr w:rsidR="00CC0971" w:rsidRPr="00E5149E" w:rsidSect="000C1A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12"/>
    <w:rsid w:val="0006339D"/>
    <w:rsid w:val="000C1ADC"/>
    <w:rsid w:val="001A346E"/>
    <w:rsid w:val="001D3463"/>
    <w:rsid w:val="00213567"/>
    <w:rsid w:val="00216016"/>
    <w:rsid w:val="00231B56"/>
    <w:rsid w:val="0025697E"/>
    <w:rsid w:val="00301313"/>
    <w:rsid w:val="00371297"/>
    <w:rsid w:val="003837F0"/>
    <w:rsid w:val="00384E0C"/>
    <w:rsid w:val="003A66E6"/>
    <w:rsid w:val="003C0B5E"/>
    <w:rsid w:val="00445F0C"/>
    <w:rsid w:val="004C42AE"/>
    <w:rsid w:val="00537BD8"/>
    <w:rsid w:val="005420A3"/>
    <w:rsid w:val="0054595F"/>
    <w:rsid w:val="005A4182"/>
    <w:rsid w:val="005B5FBB"/>
    <w:rsid w:val="0060369A"/>
    <w:rsid w:val="0062586C"/>
    <w:rsid w:val="006E4B12"/>
    <w:rsid w:val="007446E5"/>
    <w:rsid w:val="0078564F"/>
    <w:rsid w:val="008764CD"/>
    <w:rsid w:val="0092568E"/>
    <w:rsid w:val="00962B31"/>
    <w:rsid w:val="00967418"/>
    <w:rsid w:val="00980C13"/>
    <w:rsid w:val="0099772B"/>
    <w:rsid w:val="00A4410C"/>
    <w:rsid w:val="00A54592"/>
    <w:rsid w:val="00A81ABF"/>
    <w:rsid w:val="00B1163C"/>
    <w:rsid w:val="00B16D6E"/>
    <w:rsid w:val="00B24B61"/>
    <w:rsid w:val="00CC0971"/>
    <w:rsid w:val="00D97C6B"/>
    <w:rsid w:val="00DC1470"/>
    <w:rsid w:val="00E40493"/>
    <w:rsid w:val="00EC098A"/>
    <w:rsid w:val="00EF2B50"/>
    <w:rsid w:val="00F5681A"/>
    <w:rsid w:val="00FA2E14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58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2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2586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80C13"/>
    <w:rPr>
      <w:color w:val="0000FF"/>
      <w:u w:val="single"/>
    </w:rPr>
  </w:style>
  <w:style w:type="paragraph" w:customStyle="1" w:styleId="Default">
    <w:name w:val="Default"/>
    <w:rsid w:val="000C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rsid w:val="005420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5420A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58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2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2586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80C13"/>
    <w:rPr>
      <w:color w:val="0000FF"/>
      <w:u w:val="single"/>
    </w:rPr>
  </w:style>
  <w:style w:type="paragraph" w:customStyle="1" w:styleId="Default">
    <w:name w:val="Default"/>
    <w:rsid w:val="000C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rsid w:val="005420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5420A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31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Шафигуллина Марина Владимировна</cp:lastModifiedBy>
  <cp:revision>4</cp:revision>
  <dcterms:created xsi:type="dcterms:W3CDTF">2021-09-28T05:52:00Z</dcterms:created>
  <dcterms:modified xsi:type="dcterms:W3CDTF">2021-09-28T06:16:00Z</dcterms:modified>
</cp:coreProperties>
</file>