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95E5" w14:textId="4038AA4A" w:rsidR="0058573F" w:rsidRPr="0058573F" w:rsidRDefault="0058573F" w:rsidP="0058573F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bookmarkStart w:id="0" w:name="_Hlk85207504"/>
      <w:r w:rsidRPr="0058573F">
        <w:rPr>
          <w:rFonts w:ascii="Times New Roman" w:hAnsi="Times New Roman"/>
          <w:noProof/>
        </w:rPr>
        <w:drawing>
          <wp:inline distT="0" distB="0" distL="0" distR="0" wp14:anchorId="7E3BB200" wp14:editId="35956B0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619C" w14:textId="77777777" w:rsidR="0058573F" w:rsidRPr="0058573F" w:rsidRDefault="0058573F" w:rsidP="0058573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AAC7B54" w14:textId="77777777" w:rsidR="0058573F" w:rsidRPr="0058573F" w:rsidRDefault="0058573F" w:rsidP="0058573F">
      <w:pPr>
        <w:jc w:val="center"/>
        <w:rPr>
          <w:rFonts w:ascii="Times New Roman" w:hAnsi="Times New Roman"/>
          <w:b/>
          <w:sz w:val="42"/>
          <w:szCs w:val="42"/>
        </w:rPr>
      </w:pPr>
      <w:r w:rsidRPr="0058573F">
        <w:rPr>
          <w:rFonts w:ascii="Times New Roman" w:hAnsi="Times New Roman"/>
          <w:b/>
          <w:sz w:val="42"/>
          <w:szCs w:val="42"/>
        </w:rPr>
        <w:t xml:space="preserve">ГЛАВА  </w:t>
      </w:r>
    </w:p>
    <w:p w14:paraId="760447AA" w14:textId="77777777" w:rsidR="0058573F" w:rsidRPr="0058573F" w:rsidRDefault="0058573F" w:rsidP="0058573F">
      <w:pPr>
        <w:jc w:val="center"/>
        <w:rPr>
          <w:rFonts w:ascii="Times New Roman" w:hAnsi="Times New Roman"/>
          <w:b/>
          <w:sz w:val="19"/>
          <w:szCs w:val="42"/>
        </w:rPr>
      </w:pPr>
      <w:r w:rsidRPr="0058573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D3E3228" w14:textId="77777777" w:rsidR="0058573F" w:rsidRPr="0058573F" w:rsidRDefault="0058573F" w:rsidP="0058573F">
      <w:pPr>
        <w:jc w:val="center"/>
        <w:rPr>
          <w:rFonts w:ascii="Times New Roman" w:hAnsi="Times New Roman"/>
          <w:b/>
          <w:sz w:val="32"/>
        </w:rPr>
      </w:pPr>
    </w:p>
    <w:p w14:paraId="7616E37F" w14:textId="77777777" w:rsidR="0058573F" w:rsidRPr="0058573F" w:rsidRDefault="0058573F" w:rsidP="0058573F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58573F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7227D77" w14:textId="77777777" w:rsidR="0058573F" w:rsidRPr="0058573F" w:rsidRDefault="0058573F" w:rsidP="0058573F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573F" w:rsidRPr="0058573F" w14:paraId="6023AF03" w14:textId="77777777" w:rsidTr="00D1233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3421A9" w14:textId="4C0114CF" w:rsidR="0058573F" w:rsidRPr="0058573F" w:rsidRDefault="0058573F" w:rsidP="00585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09.10.2023</w:t>
            </w:r>
          </w:p>
        </w:tc>
        <w:tc>
          <w:tcPr>
            <w:tcW w:w="6595" w:type="dxa"/>
            <w:vMerge w:val="restart"/>
          </w:tcPr>
          <w:p w14:paraId="37FC2BA8" w14:textId="63EE2EB2" w:rsidR="0058573F" w:rsidRPr="0058573F" w:rsidRDefault="0058573F" w:rsidP="0058573F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8573F">
              <w:rPr>
                <w:rFonts w:ascii="Times New Roman" w:hAnsi="Times New Roman"/>
                <w:sz w:val="26"/>
                <w:szCs w:val="26"/>
              </w:rPr>
              <w:t>№</w:t>
            </w:r>
            <w:r w:rsidRPr="0058573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58573F">
              <w:rPr>
                <w:rFonts w:ascii="Times New Roman" w:hAnsi="Times New Roman"/>
                <w:sz w:val="26"/>
                <w:szCs w:val="26"/>
                <w:u w:val="single"/>
              </w:rPr>
              <w:t>5-пг</w:t>
            </w:r>
          </w:p>
        </w:tc>
      </w:tr>
      <w:tr w:rsidR="0058573F" w:rsidRPr="0058573F" w14:paraId="313215C6" w14:textId="77777777" w:rsidTr="00D12330">
        <w:trPr>
          <w:cantSplit/>
          <w:trHeight w:val="232"/>
        </w:trPr>
        <w:tc>
          <w:tcPr>
            <w:tcW w:w="3119" w:type="dxa"/>
          </w:tcPr>
          <w:p w14:paraId="53FDDDE8" w14:textId="77777777" w:rsidR="0058573F" w:rsidRPr="0058573F" w:rsidRDefault="0058573F" w:rsidP="0058573F">
            <w:pPr>
              <w:rPr>
                <w:rFonts w:ascii="Times New Roman" w:hAnsi="Times New Roman"/>
                <w:sz w:val="4"/>
              </w:rPr>
            </w:pPr>
          </w:p>
          <w:p w14:paraId="4D36E2A0" w14:textId="77777777" w:rsidR="0058573F" w:rsidRPr="0058573F" w:rsidRDefault="0058573F" w:rsidP="005857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DA0E9B1" w14:textId="77777777" w:rsidR="0058573F" w:rsidRPr="0058573F" w:rsidRDefault="0058573F" w:rsidP="0058573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97A2B0A" w14:textId="77777777" w:rsidR="0058573F" w:rsidRPr="0058573F" w:rsidRDefault="0058573F" w:rsidP="0058573F">
      <w:pPr>
        <w:jc w:val="center"/>
        <w:rPr>
          <w:rFonts w:ascii="Times New Roman" w:hAnsi="Times New Roman"/>
        </w:rPr>
      </w:pPr>
      <w:proofErr w:type="spellStart"/>
      <w:r w:rsidRPr="0058573F">
        <w:rPr>
          <w:rFonts w:ascii="Times New Roman" w:hAnsi="Times New Roman"/>
        </w:rPr>
        <w:t>г.Нефтеюганск</w:t>
      </w:r>
      <w:proofErr w:type="spellEnd"/>
    </w:p>
    <w:bookmarkEnd w:id="0"/>
    <w:p w14:paraId="0ED1FDDF" w14:textId="77777777" w:rsidR="0058573F" w:rsidRPr="0058573F" w:rsidRDefault="0058573F" w:rsidP="0058573F">
      <w:pPr>
        <w:jc w:val="center"/>
        <w:rPr>
          <w:rFonts w:ascii="Times New Roman" w:hAnsi="Times New Roman"/>
        </w:rPr>
      </w:pPr>
    </w:p>
    <w:p w14:paraId="317BB07C" w14:textId="77777777" w:rsidR="004F6EB9" w:rsidRDefault="004F6EB9" w:rsidP="0058573F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3235926C" w14:textId="0703A6E9" w:rsidR="00883C36" w:rsidRPr="004F6EB9" w:rsidRDefault="00883C36" w:rsidP="004F6EB9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 w:rsidRPr="004F6EB9">
        <w:rPr>
          <w:rFonts w:ascii="Times New Roman" w:hAnsi="Times New Roman"/>
          <w:sz w:val="26"/>
          <w:szCs w:val="26"/>
        </w:rPr>
        <w:t xml:space="preserve"> </w:t>
      </w:r>
      <w:r w:rsidRPr="004F6EB9">
        <w:rPr>
          <w:rFonts w:ascii="Times New Roman" w:hAnsi="Times New Roman"/>
          <w:sz w:val="26"/>
          <w:szCs w:val="26"/>
        </w:rPr>
        <w:t xml:space="preserve">по проекту решения Думы </w:t>
      </w:r>
      <w:r w:rsidR="00C16D0E">
        <w:rPr>
          <w:rFonts w:ascii="Times New Roman" w:hAnsi="Times New Roman"/>
          <w:sz w:val="26"/>
          <w:szCs w:val="26"/>
        </w:rPr>
        <w:br/>
      </w:r>
      <w:r w:rsidRPr="004F6EB9">
        <w:rPr>
          <w:rFonts w:ascii="Times New Roman" w:hAnsi="Times New Roman"/>
          <w:sz w:val="26"/>
          <w:szCs w:val="26"/>
        </w:rPr>
        <w:t>Нефтеюганского района</w:t>
      </w:r>
      <w:r w:rsidR="00163CFF" w:rsidRPr="004F6EB9">
        <w:rPr>
          <w:rFonts w:ascii="Times New Roman" w:hAnsi="Times New Roman"/>
          <w:sz w:val="26"/>
          <w:szCs w:val="26"/>
        </w:rPr>
        <w:t xml:space="preserve"> </w:t>
      </w:r>
      <w:r w:rsidRPr="004F6EB9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0253E2" w:rsidRPr="004F6EB9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 w:rsidRPr="004F6EB9">
        <w:rPr>
          <w:rFonts w:ascii="Times New Roman" w:hAnsi="Times New Roman"/>
          <w:sz w:val="26"/>
          <w:szCs w:val="26"/>
        </w:rPr>
        <w:t>–</w:t>
      </w:r>
      <w:r w:rsidR="000253E2" w:rsidRPr="004F6EB9">
        <w:rPr>
          <w:rFonts w:ascii="Times New Roman" w:hAnsi="Times New Roman"/>
          <w:sz w:val="26"/>
          <w:szCs w:val="26"/>
        </w:rPr>
        <w:t xml:space="preserve"> Югры</w:t>
      </w:r>
      <w:r w:rsidRPr="004F6EB9">
        <w:rPr>
          <w:rFonts w:ascii="Times New Roman" w:hAnsi="Times New Roman"/>
          <w:sz w:val="26"/>
          <w:szCs w:val="26"/>
        </w:rPr>
        <w:t>»</w:t>
      </w:r>
    </w:p>
    <w:p w14:paraId="4C3EFB52" w14:textId="77777777" w:rsidR="0047487A" w:rsidRPr="004F6EB9" w:rsidRDefault="0047487A" w:rsidP="004F6EB9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73C5A93" w14:textId="77777777" w:rsidR="0047487A" w:rsidRPr="004F6EB9" w:rsidRDefault="0047487A" w:rsidP="004F6EB9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516B6E73" w14:textId="77BAD75C" w:rsidR="00883C36" w:rsidRPr="004F6EB9" w:rsidRDefault="00883C36" w:rsidP="004F6EB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4F6EB9">
        <w:rPr>
          <w:rFonts w:ascii="Times New Roman" w:hAnsi="Times New Roman"/>
          <w:sz w:val="26"/>
          <w:szCs w:val="26"/>
        </w:rPr>
        <w:t xml:space="preserve"> </w:t>
      </w:r>
      <w:r w:rsidRPr="004F6EB9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</w:t>
      </w:r>
      <w:r w:rsidR="008D29A4" w:rsidRPr="004F6EB9">
        <w:rPr>
          <w:rFonts w:ascii="Times New Roman" w:hAnsi="Times New Roman"/>
          <w:sz w:val="26"/>
          <w:szCs w:val="26"/>
        </w:rPr>
        <w:t xml:space="preserve"> </w:t>
      </w:r>
      <w:r w:rsidR="00B613D3" w:rsidRPr="004F6EB9">
        <w:rPr>
          <w:rFonts w:ascii="Times New Roman" w:hAnsi="Times New Roman"/>
          <w:sz w:val="26"/>
          <w:szCs w:val="26"/>
        </w:rPr>
        <w:t>п о с т а н о в л я ю:</w:t>
      </w:r>
    </w:p>
    <w:p w14:paraId="217922B2" w14:textId="77777777" w:rsidR="00883C36" w:rsidRPr="004F6EB9" w:rsidRDefault="00883C36" w:rsidP="004F6EB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14:paraId="3F34D63D" w14:textId="110B2EAA" w:rsidR="00883C36" w:rsidRPr="004F6EB9" w:rsidRDefault="00883C36" w:rsidP="004F6EB9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4F6EB9">
        <w:rPr>
          <w:rFonts w:ascii="Times New Roman" w:hAnsi="Times New Roman"/>
          <w:sz w:val="26"/>
          <w:szCs w:val="26"/>
        </w:rPr>
        <w:t>18</w:t>
      </w:r>
      <w:r w:rsidRPr="004F6EB9">
        <w:rPr>
          <w:rFonts w:ascii="Times New Roman" w:hAnsi="Times New Roman"/>
          <w:sz w:val="26"/>
          <w:szCs w:val="26"/>
        </w:rPr>
        <w:t xml:space="preserve">.00 часов </w:t>
      </w:r>
      <w:r w:rsidR="00830680" w:rsidRPr="004F6EB9">
        <w:rPr>
          <w:rFonts w:ascii="Times New Roman" w:hAnsi="Times New Roman"/>
          <w:sz w:val="26"/>
          <w:szCs w:val="26"/>
        </w:rPr>
        <w:t>23</w:t>
      </w:r>
      <w:r w:rsidR="00504804" w:rsidRPr="004F6EB9">
        <w:rPr>
          <w:rFonts w:ascii="Times New Roman" w:hAnsi="Times New Roman"/>
          <w:sz w:val="26"/>
          <w:szCs w:val="26"/>
        </w:rPr>
        <w:t>.10.2023</w:t>
      </w:r>
      <w:r w:rsidRPr="004F6EB9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Нефтеюганск</w:t>
      </w:r>
      <w:r w:rsidR="000253E2" w:rsidRPr="004F6EB9">
        <w:rPr>
          <w:rFonts w:ascii="Times New Roman" w:hAnsi="Times New Roman"/>
          <w:sz w:val="26"/>
          <w:szCs w:val="26"/>
        </w:rPr>
        <w:t>ого муниципального</w:t>
      </w:r>
      <w:r w:rsidRPr="004F6EB9">
        <w:rPr>
          <w:rFonts w:ascii="Times New Roman" w:hAnsi="Times New Roman"/>
          <w:sz w:val="26"/>
          <w:szCs w:val="26"/>
        </w:rPr>
        <w:t xml:space="preserve"> район</w:t>
      </w:r>
      <w:r w:rsidR="000253E2" w:rsidRPr="004F6EB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4F6EB9">
        <w:rPr>
          <w:rFonts w:ascii="Times New Roman" w:hAnsi="Times New Roman"/>
          <w:sz w:val="26"/>
          <w:szCs w:val="26"/>
        </w:rPr>
        <w:t>–</w:t>
      </w:r>
      <w:r w:rsidR="000253E2" w:rsidRPr="004F6EB9">
        <w:rPr>
          <w:rFonts w:ascii="Times New Roman" w:hAnsi="Times New Roman"/>
          <w:sz w:val="26"/>
          <w:szCs w:val="26"/>
        </w:rPr>
        <w:t xml:space="preserve"> Югры</w:t>
      </w:r>
      <w:r w:rsidRPr="004F6EB9">
        <w:rPr>
          <w:rFonts w:ascii="Times New Roman" w:hAnsi="Times New Roman"/>
          <w:sz w:val="26"/>
          <w:szCs w:val="26"/>
        </w:rPr>
        <w:t xml:space="preserve">» </w:t>
      </w:r>
      <w:r w:rsidR="00B613D3" w:rsidRPr="004F6EB9">
        <w:rPr>
          <w:rFonts w:ascii="Times New Roman" w:hAnsi="Times New Roman"/>
          <w:sz w:val="26"/>
          <w:szCs w:val="26"/>
        </w:rPr>
        <w:t>(</w:t>
      </w:r>
      <w:r w:rsidR="008A7143" w:rsidRPr="004F6EB9">
        <w:rPr>
          <w:rFonts w:ascii="Times New Roman" w:hAnsi="Times New Roman"/>
          <w:sz w:val="26"/>
          <w:szCs w:val="26"/>
        </w:rPr>
        <w:t>приложение</w:t>
      </w:r>
      <w:r w:rsidR="00B613D3" w:rsidRPr="004F6EB9">
        <w:rPr>
          <w:rFonts w:ascii="Times New Roman" w:hAnsi="Times New Roman"/>
          <w:sz w:val="26"/>
          <w:szCs w:val="26"/>
        </w:rPr>
        <w:t xml:space="preserve"> №</w:t>
      </w:r>
      <w:r w:rsidR="008A7143" w:rsidRPr="004F6EB9">
        <w:rPr>
          <w:rFonts w:ascii="Times New Roman" w:hAnsi="Times New Roman"/>
          <w:sz w:val="26"/>
          <w:szCs w:val="26"/>
        </w:rPr>
        <w:t xml:space="preserve"> 1</w:t>
      </w:r>
      <w:r w:rsidRPr="004F6EB9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4F6EB9">
        <w:rPr>
          <w:rFonts w:ascii="Times New Roman" w:hAnsi="Times New Roman"/>
          <w:sz w:val="26"/>
          <w:szCs w:val="26"/>
        </w:rPr>
        <w:t>Главы</w:t>
      </w:r>
      <w:r w:rsidRPr="004F6EB9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4F6EB9">
        <w:rPr>
          <w:rFonts w:ascii="Times New Roman" w:hAnsi="Times New Roman"/>
          <w:sz w:val="26"/>
          <w:szCs w:val="26"/>
        </w:rPr>
        <w:t xml:space="preserve"> 3</w:t>
      </w:r>
      <w:r w:rsidRPr="004F6EB9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4F6EB9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4F6EB9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4F6EB9">
        <w:rPr>
          <w:rFonts w:ascii="Times New Roman" w:hAnsi="Times New Roman"/>
          <w:sz w:val="26"/>
          <w:szCs w:val="26"/>
        </w:rPr>
        <w:t>.</w:t>
      </w:r>
    </w:p>
    <w:p w14:paraId="2DF8E4A9" w14:textId="77777777" w:rsidR="0082186A" w:rsidRPr="004F6EB9" w:rsidRDefault="0082186A" w:rsidP="004F6EB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14:paraId="4068FF36" w14:textId="77777777" w:rsidR="0082186A" w:rsidRPr="004F6EB9" w:rsidRDefault="0082186A" w:rsidP="004F6EB9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82186A" w:rsidRPr="004F6EB9" w14:paraId="2816BDB9" w14:textId="77777777" w:rsidTr="00D61A99">
        <w:tc>
          <w:tcPr>
            <w:tcW w:w="3118" w:type="dxa"/>
            <w:shd w:val="clear" w:color="auto" w:fill="auto"/>
          </w:tcPr>
          <w:p w14:paraId="17138FF7" w14:textId="68D71D72" w:rsidR="0082186A" w:rsidRPr="004F6EB9" w:rsidRDefault="00504804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6EB9">
              <w:rPr>
                <w:rFonts w:ascii="Times New Roman" w:hAnsi="Times New Roman"/>
                <w:sz w:val="26"/>
                <w:szCs w:val="26"/>
              </w:rPr>
              <w:t>Кудашкин</w:t>
            </w:r>
            <w:proofErr w:type="spellEnd"/>
            <w:r w:rsidRPr="004F6EB9">
              <w:rPr>
                <w:rFonts w:ascii="Times New Roman" w:hAnsi="Times New Roman"/>
                <w:sz w:val="26"/>
                <w:szCs w:val="26"/>
              </w:rPr>
              <w:t xml:space="preserve"> Сергей Андреевич</w:t>
            </w:r>
          </w:p>
        </w:tc>
        <w:tc>
          <w:tcPr>
            <w:tcW w:w="6663" w:type="dxa"/>
            <w:shd w:val="clear" w:color="auto" w:fill="auto"/>
          </w:tcPr>
          <w:p w14:paraId="6486A5EF" w14:textId="45D965D7" w:rsidR="0082186A" w:rsidRPr="004F6EB9" w:rsidRDefault="008D29A4" w:rsidP="004F6EB9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п</w:t>
            </w:r>
            <w:r w:rsidR="00504804" w:rsidRPr="004F6EB9">
              <w:rPr>
                <w:rFonts w:ascii="Times New Roman" w:hAnsi="Times New Roman"/>
                <w:sz w:val="26"/>
                <w:szCs w:val="26"/>
              </w:rPr>
              <w:t>ервый заместитель главы</w:t>
            </w:r>
            <w:r w:rsidR="00630488" w:rsidRPr="004F6EB9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82186A" w:rsidRPr="004F6EB9">
              <w:rPr>
                <w:rFonts w:ascii="Times New Roman" w:hAnsi="Times New Roman"/>
                <w:sz w:val="26"/>
                <w:szCs w:val="26"/>
              </w:rPr>
              <w:t>, председатель Рабочей группы</w:t>
            </w:r>
          </w:p>
          <w:p w14:paraId="1C98AC4D" w14:textId="77777777" w:rsidR="0082186A" w:rsidRPr="004F6EB9" w:rsidRDefault="0082186A" w:rsidP="004F6EB9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4F6EB9" w14:paraId="292EEE9E" w14:textId="77777777" w:rsidTr="00D61A99">
        <w:tc>
          <w:tcPr>
            <w:tcW w:w="3118" w:type="dxa"/>
            <w:shd w:val="clear" w:color="auto" w:fill="auto"/>
          </w:tcPr>
          <w:p w14:paraId="4010A2EF" w14:textId="73E9609D" w:rsidR="0082186A" w:rsidRPr="004F6EB9" w:rsidRDefault="0082186A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Кузьмина Наталья Викторовна</w:t>
            </w:r>
          </w:p>
        </w:tc>
        <w:tc>
          <w:tcPr>
            <w:tcW w:w="6663" w:type="dxa"/>
            <w:shd w:val="clear" w:color="auto" w:fill="auto"/>
          </w:tcPr>
          <w:p w14:paraId="59478E67" w14:textId="77777777" w:rsidR="0082186A" w:rsidRPr="004F6EB9" w:rsidRDefault="0082186A" w:rsidP="004F6EB9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82186A" w:rsidRPr="004F6EB9" w14:paraId="647790CC" w14:textId="77777777" w:rsidTr="004F6EB9">
        <w:trPr>
          <w:trHeight w:val="764"/>
        </w:trPr>
        <w:tc>
          <w:tcPr>
            <w:tcW w:w="3118" w:type="dxa"/>
            <w:shd w:val="clear" w:color="auto" w:fill="auto"/>
          </w:tcPr>
          <w:p w14:paraId="0884FE24" w14:textId="77777777" w:rsidR="0082186A" w:rsidRPr="004F6EB9" w:rsidRDefault="0082186A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1165D47" w14:textId="77777777" w:rsidR="0082186A" w:rsidRPr="004F6EB9" w:rsidRDefault="0082186A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14:paraId="02056176" w14:textId="77777777" w:rsidR="0082186A" w:rsidRPr="004F6EB9" w:rsidRDefault="0082186A" w:rsidP="004F6EB9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  <w:p w14:paraId="2378984D" w14:textId="77777777" w:rsidR="0082186A" w:rsidRPr="004F6EB9" w:rsidRDefault="0082186A" w:rsidP="004F6EB9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4F6EB9" w14:paraId="6A7FAD59" w14:textId="77777777" w:rsidTr="004F6EB9">
        <w:tc>
          <w:tcPr>
            <w:tcW w:w="3118" w:type="dxa"/>
            <w:shd w:val="clear" w:color="auto" w:fill="auto"/>
          </w:tcPr>
          <w:p w14:paraId="3E7F90F8" w14:textId="50DC085A" w:rsidR="00504804" w:rsidRPr="004F6EB9" w:rsidRDefault="00504804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Котова Татьяна Георгиевна</w:t>
            </w:r>
          </w:p>
          <w:p w14:paraId="0FC3622B" w14:textId="77777777" w:rsidR="00504804" w:rsidRPr="004F6EB9" w:rsidRDefault="00504804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44CB54A" w14:textId="000D0D49" w:rsidR="0082186A" w:rsidRPr="004F6EB9" w:rsidRDefault="004E4A62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Доронина Наталья Михайловна</w:t>
            </w:r>
          </w:p>
        </w:tc>
        <w:tc>
          <w:tcPr>
            <w:tcW w:w="6663" w:type="dxa"/>
            <w:shd w:val="clear" w:color="auto" w:fill="auto"/>
          </w:tcPr>
          <w:p w14:paraId="1601239F" w14:textId="5E7DF56E" w:rsidR="00504804" w:rsidRPr="004F6EB9" w:rsidRDefault="00504804" w:rsidP="004F6EB9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  <w:p w14:paraId="213D7320" w14:textId="4D765742" w:rsidR="00504804" w:rsidRPr="004F6EB9" w:rsidRDefault="00504804" w:rsidP="004F6EB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F2A88B" w14:textId="77777777" w:rsidR="00504804" w:rsidRPr="004F6EB9" w:rsidRDefault="00504804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5B159F3" w14:textId="3E5DA6DD" w:rsidR="00504804" w:rsidRPr="004F6EB9" w:rsidRDefault="00504804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14:paraId="38B74931" w14:textId="06403854" w:rsidR="0082186A" w:rsidRPr="004F6EB9" w:rsidRDefault="0082186A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4F6EB9" w14:paraId="10021019" w14:textId="77777777" w:rsidTr="004F6EB9">
        <w:tc>
          <w:tcPr>
            <w:tcW w:w="3118" w:type="dxa"/>
            <w:shd w:val="clear" w:color="auto" w:fill="auto"/>
          </w:tcPr>
          <w:p w14:paraId="3F2A2A4A" w14:textId="77777777" w:rsidR="0082186A" w:rsidRPr="004F6EB9" w:rsidRDefault="0082186A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4FA5357E" w14:textId="77777777" w:rsidR="0082186A" w:rsidRPr="004F6EB9" w:rsidRDefault="0082186A" w:rsidP="004F6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4F6EB9" w14:paraId="3C481207" w14:textId="77777777" w:rsidTr="004F6EB9">
        <w:tc>
          <w:tcPr>
            <w:tcW w:w="3118" w:type="dxa"/>
            <w:shd w:val="clear" w:color="auto" w:fill="auto"/>
          </w:tcPr>
          <w:p w14:paraId="688A58B7" w14:textId="1568E128" w:rsidR="0082186A" w:rsidRPr="004F6EB9" w:rsidRDefault="0082186A" w:rsidP="004F6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Шатиленя Виктория Викторовна</w:t>
            </w:r>
          </w:p>
        </w:tc>
        <w:tc>
          <w:tcPr>
            <w:tcW w:w="6663" w:type="dxa"/>
            <w:shd w:val="clear" w:color="auto" w:fill="auto"/>
          </w:tcPr>
          <w:p w14:paraId="1E7A4763" w14:textId="3646A46A" w:rsidR="0082186A" w:rsidRPr="004F6EB9" w:rsidRDefault="0082186A" w:rsidP="004F6EB9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F6EB9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  <w:r w:rsidR="004F6E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1171D0" w14:textId="77777777" w:rsidR="0082186A" w:rsidRPr="004F6EB9" w:rsidRDefault="0082186A" w:rsidP="004F6EB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3CBDA" w14:textId="4F1E4435" w:rsidR="007C540B" w:rsidRPr="004F6EB9" w:rsidRDefault="00076289" w:rsidP="004F6EB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о</w:t>
      </w:r>
      <w:r w:rsidR="007C540B" w:rsidRPr="004F6EB9">
        <w:rPr>
          <w:rFonts w:ascii="Times New Roman" w:hAnsi="Times New Roman"/>
          <w:sz w:val="26"/>
          <w:szCs w:val="26"/>
        </w:rPr>
        <w:t xml:space="preserve">публиковать </w:t>
      </w:r>
      <w:r w:rsidR="00157EB1" w:rsidRPr="004F6EB9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</w:t>
      </w:r>
      <w:r w:rsidR="003F46FD" w:rsidRPr="004F6EB9">
        <w:rPr>
          <w:rFonts w:ascii="Times New Roman" w:hAnsi="Times New Roman"/>
          <w:sz w:val="26"/>
          <w:szCs w:val="26"/>
        </w:rPr>
        <w:br/>
      </w:r>
      <w:r w:rsidR="00157EB1" w:rsidRPr="004F6EB9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Югры», а также участия граждан в его обсуждении</w:t>
      </w:r>
      <w:r w:rsidR="007C540B" w:rsidRPr="004F6EB9">
        <w:rPr>
          <w:rFonts w:ascii="Times New Roman" w:hAnsi="Times New Roman"/>
          <w:sz w:val="26"/>
          <w:szCs w:val="26"/>
        </w:rPr>
        <w:t>, утвержденн</w:t>
      </w:r>
      <w:r w:rsidR="00863E75" w:rsidRPr="004F6EB9">
        <w:rPr>
          <w:rFonts w:ascii="Times New Roman" w:hAnsi="Times New Roman"/>
          <w:sz w:val="26"/>
          <w:szCs w:val="26"/>
        </w:rPr>
        <w:t>ый</w:t>
      </w:r>
      <w:r w:rsidR="007C540B" w:rsidRPr="004F6EB9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4F6EB9">
        <w:rPr>
          <w:rFonts w:ascii="Times New Roman" w:hAnsi="Times New Roman"/>
          <w:sz w:val="26"/>
          <w:szCs w:val="26"/>
        </w:rPr>
        <w:t xml:space="preserve">кого района от </w:t>
      </w:r>
      <w:r w:rsidR="00B20D45" w:rsidRPr="004F6EB9">
        <w:rPr>
          <w:rFonts w:ascii="Times New Roman" w:hAnsi="Times New Roman"/>
          <w:sz w:val="26"/>
          <w:szCs w:val="26"/>
        </w:rPr>
        <w:t>17.03.2021</w:t>
      </w:r>
      <w:r w:rsidRPr="004F6EB9">
        <w:rPr>
          <w:rFonts w:ascii="Times New Roman" w:hAnsi="Times New Roman"/>
          <w:sz w:val="26"/>
          <w:szCs w:val="26"/>
        </w:rPr>
        <w:t xml:space="preserve"> № </w:t>
      </w:r>
      <w:r w:rsidR="00B20D45" w:rsidRPr="004F6EB9">
        <w:rPr>
          <w:rFonts w:ascii="Times New Roman" w:hAnsi="Times New Roman"/>
          <w:sz w:val="26"/>
          <w:szCs w:val="26"/>
        </w:rPr>
        <w:t xml:space="preserve">594 </w:t>
      </w:r>
      <w:r w:rsidR="005A497D" w:rsidRPr="004F6EB9">
        <w:rPr>
          <w:rFonts w:ascii="Times New Roman" w:hAnsi="Times New Roman"/>
          <w:sz w:val="26"/>
          <w:szCs w:val="26"/>
        </w:rPr>
        <w:t>(</w:t>
      </w:r>
      <w:r w:rsidR="007C540B" w:rsidRPr="004F6EB9">
        <w:rPr>
          <w:rFonts w:ascii="Times New Roman" w:hAnsi="Times New Roman"/>
          <w:sz w:val="26"/>
          <w:szCs w:val="26"/>
        </w:rPr>
        <w:t>приложени</w:t>
      </w:r>
      <w:r w:rsidR="00E65C44" w:rsidRPr="004F6EB9">
        <w:rPr>
          <w:rFonts w:ascii="Times New Roman" w:hAnsi="Times New Roman"/>
          <w:sz w:val="26"/>
          <w:szCs w:val="26"/>
        </w:rPr>
        <w:t>е</w:t>
      </w:r>
      <w:r w:rsidR="00470552" w:rsidRPr="004F6EB9">
        <w:rPr>
          <w:rFonts w:ascii="Times New Roman" w:hAnsi="Times New Roman"/>
          <w:sz w:val="26"/>
          <w:szCs w:val="26"/>
        </w:rPr>
        <w:t xml:space="preserve"> №</w:t>
      </w:r>
      <w:r w:rsidR="007C540B" w:rsidRPr="004F6EB9">
        <w:rPr>
          <w:rFonts w:ascii="Times New Roman" w:hAnsi="Times New Roman"/>
          <w:sz w:val="26"/>
          <w:szCs w:val="26"/>
        </w:rPr>
        <w:t xml:space="preserve"> 2</w:t>
      </w:r>
      <w:r w:rsidR="005A497D" w:rsidRPr="004F6EB9">
        <w:rPr>
          <w:rFonts w:ascii="Times New Roman" w:hAnsi="Times New Roman"/>
          <w:sz w:val="26"/>
          <w:szCs w:val="26"/>
        </w:rPr>
        <w:t>)</w:t>
      </w:r>
      <w:r w:rsidR="007C540B" w:rsidRPr="004F6EB9">
        <w:rPr>
          <w:rFonts w:ascii="Times New Roman" w:hAnsi="Times New Roman"/>
          <w:sz w:val="26"/>
          <w:szCs w:val="26"/>
        </w:rPr>
        <w:t>.</w:t>
      </w:r>
    </w:p>
    <w:p w14:paraId="09701DC0" w14:textId="572B8CF4" w:rsidR="0080788F" w:rsidRPr="004F6EB9" w:rsidRDefault="00B161A3" w:rsidP="004F6EB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П</w:t>
      </w:r>
      <w:r w:rsidR="0080788F" w:rsidRPr="004F6EB9">
        <w:rPr>
          <w:rFonts w:ascii="Times New Roman" w:hAnsi="Times New Roman"/>
          <w:sz w:val="26"/>
          <w:szCs w:val="26"/>
        </w:rPr>
        <w:t xml:space="preserve">редложения </w:t>
      </w:r>
      <w:r w:rsidRPr="004F6EB9">
        <w:rPr>
          <w:rFonts w:ascii="Times New Roman" w:hAnsi="Times New Roman"/>
          <w:sz w:val="26"/>
          <w:szCs w:val="26"/>
        </w:rPr>
        <w:t xml:space="preserve">и (или) замечания </w:t>
      </w:r>
      <w:r w:rsidR="0080788F" w:rsidRPr="004F6EB9">
        <w:rPr>
          <w:rFonts w:ascii="Times New Roman" w:hAnsi="Times New Roman"/>
          <w:sz w:val="26"/>
          <w:szCs w:val="26"/>
        </w:rPr>
        <w:t>по проекту решения Думы Нефтеюганского района «О внесении изменений в Устав Нефтеюганск</w:t>
      </w:r>
      <w:r w:rsidR="000253E2" w:rsidRPr="004F6EB9">
        <w:rPr>
          <w:rFonts w:ascii="Times New Roman" w:hAnsi="Times New Roman"/>
          <w:sz w:val="26"/>
          <w:szCs w:val="26"/>
        </w:rPr>
        <w:t>ого муниципального</w:t>
      </w:r>
      <w:r w:rsidR="0080788F" w:rsidRPr="004F6EB9">
        <w:rPr>
          <w:rFonts w:ascii="Times New Roman" w:hAnsi="Times New Roman"/>
          <w:sz w:val="26"/>
          <w:szCs w:val="26"/>
        </w:rPr>
        <w:t xml:space="preserve"> район</w:t>
      </w:r>
      <w:r w:rsidR="000253E2" w:rsidRPr="004F6EB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4F6EB9">
        <w:rPr>
          <w:rFonts w:ascii="Times New Roman" w:hAnsi="Times New Roman"/>
          <w:sz w:val="26"/>
          <w:szCs w:val="26"/>
        </w:rPr>
        <w:t>–</w:t>
      </w:r>
      <w:r w:rsidR="000253E2" w:rsidRPr="004F6EB9">
        <w:rPr>
          <w:rFonts w:ascii="Times New Roman" w:hAnsi="Times New Roman"/>
          <w:sz w:val="26"/>
          <w:szCs w:val="26"/>
        </w:rPr>
        <w:t xml:space="preserve"> Югры</w:t>
      </w:r>
      <w:r w:rsidR="0080788F" w:rsidRPr="004F6EB9">
        <w:rPr>
          <w:rFonts w:ascii="Times New Roman" w:hAnsi="Times New Roman"/>
          <w:sz w:val="26"/>
          <w:szCs w:val="26"/>
        </w:rPr>
        <w:t xml:space="preserve">» </w:t>
      </w:r>
      <w:r w:rsidR="00076289" w:rsidRPr="004F6EB9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BD4405" w:rsidRPr="004F6EB9">
        <w:rPr>
          <w:rFonts w:ascii="Times New Roman" w:hAnsi="Times New Roman"/>
          <w:sz w:val="26"/>
          <w:szCs w:val="26"/>
        </w:rPr>
        <w:br/>
      </w:r>
      <w:r w:rsidR="0080788F" w:rsidRPr="004F6EB9">
        <w:rPr>
          <w:rFonts w:ascii="Times New Roman" w:hAnsi="Times New Roman"/>
          <w:sz w:val="26"/>
          <w:szCs w:val="26"/>
        </w:rPr>
        <w:t xml:space="preserve">в соответствии с </w:t>
      </w:r>
      <w:r w:rsidR="00157EB1" w:rsidRPr="004F6EB9">
        <w:rPr>
          <w:rFonts w:ascii="Times New Roman" w:hAnsi="Times New Roman"/>
          <w:sz w:val="26"/>
          <w:szCs w:val="26"/>
        </w:rPr>
        <w:t>Поряд</w:t>
      </w:r>
      <w:r w:rsidR="002F38E7" w:rsidRPr="004F6EB9">
        <w:rPr>
          <w:rFonts w:ascii="Times New Roman" w:hAnsi="Times New Roman"/>
          <w:sz w:val="26"/>
          <w:szCs w:val="26"/>
        </w:rPr>
        <w:t>ком</w:t>
      </w:r>
      <w:r w:rsidR="00157EB1" w:rsidRPr="004F6EB9">
        <w:rPr>
          <w:rFonts w:ascii="Times New Roman" w:hAnsi="Times New Roman"/>
          <w:sz w:val="26"/>
          <w:szCs w:val="26"/>
        </w:rPr>
        <w:t xml:space="preserve"> учета предложений по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AE2E72" w:rsidRPr="004F6EB9">
        <w:rPr>
          <w:rFonts w:ascii="Times New Roman" w:hAnsi="Times New Roman"/>
          <w:sz w:val="26"/>
          <w:szCs w:val="26"/>
        </w:rPr>
        <w:t xml:space="preserve"> </w:t>
      </w:r>
      <w:r w:rsidR="0080788F" w:rsidRPr="004F6EB9">
        <w:rPr>
          <w:rFonts w:ascii="Times New Roman" w:hAnsi="Times New Roman"/>
          <w:sz w:val="26"/>
          <w:szCs w:val="26"/>
        </w:rPr>
        <w:t>в течение</w:t>
      </w:r>
      <w:r w:rsidR="00BD4405" w:rsidRPr="004F6EB9">
        <w:rPr>
          <w:rFonts w:ascii="Times New Roman" w:hAnsi="Times New Roman"/>
          <w:sz w:val="26"/>
          <w:szCs w:val="26"/>
        </w:rPr>
        <w:t xml:space="preserve"> </w:t>
      </w:r>
      <w:r w:rsidR="0080788F" w:rsidRPr="004F6EB9">
        <w:rPr>
          <w:rFonts w:ascii="Times New Roman" w:hAnsi="Times New Roman"/>
          <w:sz w:val="26"/>
          <w:szCs w:val="26"/>
        </w:rPr>
        <w:t>30 дней со дня опубликования настоящего постановления.</w:t>
      </w:r>
    </w:p>
    <w:p w14:paraId="27C0A9BC" w14:textId="61F234FC" w:rsidR="00AF2356" w:rsidRPr="004F6EB9" w:rsidRDefault="00B161A3" w:rsidP="00A335D5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П</w:t>
      </w:r>
      <w:r w:rsidR="00AF2356" w:rsidRPr="004F6EB9">
        <w:rPr>
          <w:rFonts w:ascii="Times New Roman" w:hAnsi="Times New Roman"/>
          <w:sz w:val="26"/>
          <w:szCs w:val="26"/>
        </w:rPr>
        <w:t xml:space="preserve">редложения </w:t>
      </w:r>
      <w:r w:rsidRPr="004F6EB9">
        <w:rPr>
          <w:rFonts w:ascii="Times New Roman" w:hAnsi="Times New Roman"/>
          <w:sz w:val="26"/>
          <w:szCs w:val="26"/>
        </w:rPr>
        <w:t xml:space="preserve">и (или) замечания </w:t>
      </w:r>
      <w:r w:rsidR="00AF2356" w:rsidRPr="004F6EB9">
        <w:rPr>
          <w:rFonts w:ascii="Times New Roman" w:hAnsi="Times New Roman"/>
          <w:sz w:val="26"/>
          <w:szCs w:val="26"/>
        </w:rPr>
        <w:t xml:space="preserve">направляются в Администрацию Нефтеюганского района в адрес Рабочей группы: </w:t>
      </w:r>
    </w:p>
    <w:p w14:paraId="253C5ABB" w14:textId="02CE03F9" w:rsidR="00AF2356" w:rsidRPr="004F6EB9" w:rsidRDefault="00AF2356" w:rsidP="004F6EB9">
      <w:pPr>
        <w:pStyle w:val="a6"/>
        <w:numPr>
          <w:ilvl w:val="1"/>
          <w:numId w:val="11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по адресу: 628309, Ханты-Мансийский автономный округ – Югра, </w:t>
      </w:r>
      <w:proofErr w:type="spellStart"/>
      <w:r w:rsidRPr="004F6EB9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4F6EB9">
        <w:rPr>
          <w:rFonts w:ascii="Times New Roman" w:hAnsi="Times New Roman"/>
          <w:sz w:val="26"/>
          <w:szCs w:val="26"/>
        </w:rPr>
        <w:t xml:space="preserve">, мкр.3, дом 21, </w:t>
      </w:r>
      <w:r w:rsidR="004F6EB9">
        <w:rPr>
          <w:rFonts w:ascii="Times New Roman" w:hAnsi="Times New Roman"/>
          <w:sz w:val="26"/>
          <w:szCs w:val="26"/>
        </w:rPr>
        <w:br/>
      </w:r>
      <w:r w:rsidRPr="004F6EB9">
        <w:rPr>
          <w:rFonts w:ascii="Times New Roman" w:hAnsi="Times New Roman"/>
          <w:sz w:val="26"/>
          <w:szCs w:val="26"/>
        </w:rPr>
        <w:t>телефон 250121, 250106.</w:t>
      </w:r>
    </w:p>
    <w:p w14:paraId="4242A2E9" w14:textId="062B20CE" w:rsidR="006A7B92" w:rsidRPr="004F6EB9" w:rsidRDefault="00AF2356" w:rsidP="004F6EB9">
      <w:pPr>
        <w:pStyle w:val="a6"/>
        <w:numPr>
          <w:ilvl w:val="1"/>
          <w:numId w:val="11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>в электронном виде посредством официального сайта органов местного самоуправления Нефтеюганского района (раздел «Публичные слушания»), а также федеральной государственной информационной системы «Единый портал государственных и муниципальных услуг (функций)».</w:t>
      </w:r>
    </w:p>
    <w:p w14:paraId="2D320107" w14:textId="11F3EDD2" w:rsidR="00883C36" w:rsidRPr="004F6EB9" w:rsidRDefault="00883C36" w:rsidP="004F6EB9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4F6EB9">
        <w:rPr>
          <w:rFonts w:ascii="Times New Roman" w:hAnsi="Times New Roman"/>
          <w:sz w:val="26"/>
          <w:szCs w:val="26"/>
        </w:rPr>
        <w:t>постановление</w:t>
      </w:r>
      <w:r w:rsidRPr="004F6EB9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4F6EB9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4F6EB9">
        <w:rPr>
          <w:rFonts w:ascii="Times New Roman" w:hAnsi="Times New Roman"/>
          <w:sz w:val="26"/>
          <w:szCs w:val="26"/>
        </w:rPr>
        <w:t>к</w:t>
      </w:r>
      <w:r w:rsidR="0073338E" w:rsidRPr="004F6EB9">
        <w:rPr>
          <w:rFonts w:ascii="Times New Roman" w:hAnsi="Times New Roman"/>
          <w:sz w:val="26"/>
          <w:szCs w:val="26"/>
        </w:rPr>
        <w:t>ого района</w:t>
      </w:r>
      <w:r w:rsidRPr="004F6EB9">
        <w:rPr>
          <w:rFonts w:ascii="Times New Roman" w:hAnsi="Times New Roman"/>
          <w:sz w:val="26"/>
          <w:szCs w:val="26"/>
        </w:rPr>
        <w:t>.</w:t>
      </w:r>
    </w:p>
    <w:p w14:paraId="725E3ECF" w14:textId="0510A531" w:rsidR="0047487A" w:rsidRPr="004F6EB9" w:rsidRDefault="007D4B8E" w:rsidP="004F6EB9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F6EB9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20D45" w:rsidRPr="004F6EB9">
        <w:rPr>
          <w:rFonts w:ascii="Times New Roman" w:hAnsi="Times New Roman"/>
          <w:sz w:val="26"/>
          <w:szCs w:val="26"/>
        </w:rPr>
        <w:t xml:space="preserve">возложить на заместителя главы Нефтеюганского района </w:t>
      </w:r>
      <w:r w:rsidR="00B161A3" w:rsidRPr="004F6EB9">
        <w:rPr>
          <w:rFonts w:ascii="Times New Roman" w:hAnsi="Times New Roman"/>
          <w:sz w:val="26"/>
          <w:szCs w:val="26"/>
        </w:rPr>
        <w:t>Бородкину О.А</w:t>
      </w:r>
      <w:r w:rsidR="00B20D45" w:rsidRPr="004F6EB9">
        <w:rPr>
          <w:rFonts w:ascii="Times New Roman" w:hAnsi="Times New Roman"/>
          <w:sz w:val="26"/>
          <w:szCs w:val="26"/>
        </w:rPr>
        <w:t>.</w:t>
      </w:r>
    </w:p>
    <w:p w14:paraId="249C802A" w14:textId="77777777" w:rsidR="00B20D45" w:rsidRPr="004F6EB9" w:rsidRDefault="00B20D45" w:rsidP="004F6EB9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22ED9391" w14:textId="77777777" w:rsidR="00B20D45" w:rsidRPr="004F6EB9" w:rsidRDefault="00B20D45" w:rsidP="004F6EB9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0F42E005" w14:textId="77777777" w:rsidR="00163CFF" w:rsidRPr="004F6EB9" w:rsidRDefault="00163CFF" w:rsidP="004F6EB9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2EB58682" w14:textId="77777777" w:rsidR="004F6EB9" w:rsidRPr="008719D2" w:rsidRDefault="004F6EB9" w:rsidP="004F6EB9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398D817" w14:textId="49A3DF2C" w:rsidR="00470552" w:rsidRPr="004F6EB9" w:rsidRDefault="00470552" w:rsidP="004F6EB9">
      <w:pPr>
        <w:ind w:firstLine="0"/>
        <w:rPr>
          <w:rFonts w:ascii="Times New Roman" w:hAnsi="Times New Roman"/>
          <w:sz w:val="26"/>
          <w:szCs w:val="26"/>
        </w:rPr>
      </w:pPr>
    </w:p>
    <w:p w14:paraId="69A6ADA4" w14:textId="77777777" w:rsidR="0084064B" w:rsidRPr="004F6EB9" w:rsidRDefault="0084064B" w:rsidP="004F6EB9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A604AC3" w14:textId="77777777" w:rsidR="00016547" w:rsidRPr="004F6EB9" w:rsidRDefault="00016547" w:rsidP="004F6EB9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14:paraId="1B21010B" w14:textId="77777777" w:rsidR="00016547" w:rsidRPr="004F6EB9" w:rsidRDefault="00016547" w:rsidP="004F6EB9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14:paraId="5C31D38B" w14:textId="77777777" w:rsidR="00016547" w:rsidRPr="004F6EB9" w:rsidRDefault="00016547" w:rsidP="004F6EB9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14:paraId="7E8D5F72" w14:textId="0C0E54AD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CD317BD" w14:textId="69426B8C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424DB69" w14:textId="05022729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EA50578" w14:textId="5BCFA190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5EC91E1" w14:textId="6FA54099" w:rsidR="009F5239" w:rsidRDefault="009F5239" w:rsidP="004F465C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2913031C" w14:textId="7777777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Приложение № 1</w:t>
      </w:r>
    </w:p>
    <w:p w14:paraId="596B1CF1" w14:textId="7777777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7D42263C" w14:textId="679F8189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от</w:t>
      </w:r>
      <w:r w:rsidR="00263C63" w:rsidRPr="009F5239">
        <w:rPr>
          <w:rFonts w:ascii="Times New Roman" w:hAnsi="Times New Roman"/>
          <w:sz w:val="26"/>
          <w:szCs w:val="26"/>
        </w:rPr>
        <w:t xml:space="preserve"> </w:t>
      </w:r>
      <w:r w:rsidR="0058573F">
        <w:rPr>
          <w:rFonts w:ascii="Times New Roman" w:hAnsi="Times New Roman"/>
          <w:sz w:val="26"/>
          <w:szCs w:val="26"/>
        </w:rPr>
        <w:t>09.10.2023 № 45-пг</w:t>
      </w:r>
    </w:p>
    <w:p w14:paraId="3CF2E23C" w14:textId="77777777" w:rsidR="0051532D" w:rsidRPr="009F5239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CDDF455" w14:textId="77777777" w:rsidR="007D4B8E" w:rsidRPr="009F5239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9F3473A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ДУМА НЕФТЕЮГАНСКОГО РАЙОНА</w:t>
      </w:r>
    </w:p>
    <w:p w14:paraId="050080EC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F5E9328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ПРОЕКТ РЕШЕНИЯ</w:t>
      </w:r>
    </w:p>
    <w:p w14:paraId="6A4052ED" w14:textId="77777777" w:rsidR="00AC5A4B" w:rsidRPr="009F5239" w:rsidRDefault="00AC5A4B" w:rsidP="00AC5A4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0BA2F6E" w14:textId="50C8212B" w:rsidR="00AC5A4B" w:rsidRPr="009F5239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 внесении изменений в Устав Нефтеюганск</w:t>
      </w:r>
      <w:r w:rsidR="000253E2" w:rsidRPr="009F5239">
        <w:rPr>
          <w:rFonts w:ascii="Times New Roman" w:hAnsi="Times New Roman"/>
          <w:sz w:val="26"/>
          <w:szCs w:val="26"/>
        </w:rPr>
        <w:t>ого</w:t>
      </w:r>
      <w:r w:rsidR="008B69AD" w:rsidRPr="009F5239">
        <w:rPr>
          <w:rFonts w:ascii="Times New Roman" w:hAnsi="Times New Roman"/>
          <w:sz w:val="26"/>
          <w:szCs w:val="26"/>
        </w:rPr>
        <w:t xml:space="preserve">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   </w:t>
      </w:r>
    </w:p>
    <w:p w14:paraId="41BA66ED" w14:textId="77777777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7DA2D790" w14:textId="3BDA1422" w:rsidR="00AC5A4B" w:rsidRDefault="00AC5A4B" w:rsidP="00B161A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161A3" w:rsidRPr="00B161A3">
        <w:rPr>
          <w:rFonts w:ascii="Times New Roman" w:hAnsi="Times New Roman"/>
          <w:sz w:val="26"/>
          <w:szCs w:val="26"/>
        </w:rPr>
        <w:t xml:space="preserve">в целях приведения Устава Нефтеюганского муниципального района Ханты-Мансийского автономного округа </w:t>
      </w:r>
      <w:r w:rsidR="004F465C">
        <w:rPr>
          <w:rFonts w:ascii="Times New Roman" w:hAnsi="Times New Roman"/>
          <w:sz w:val="26"/>
          <w:szCs w:val="26"/>
        </w:rPr>
        <w:t>–</w:t>
      </w:r>
      <w:r w:rsidR="00B161A3" w:rsidRPr="00B161A3">
        <w:rPr>
          <w:rFonts w:ascii="Times New Roman" w:hAnsi="Times New Roman"/>
          <w:sz w:val="26"/>
          <w:szCs w:val="26"/>
        </w:rPr>
        <w:t xml:space="preserve"> Югры в соответствие с</w:t>
      </w:r>
      <w:r w:rsidR="00B161A3">
        <w:rPr>
          <w:rFonts w:ascii="Times New Roman" w:hAnsi="Times New Roman"/>
          <w:sz w:val="26"/>
          <w:szCs w:val="26"/>
        </w:rPr>
        <w:t xml:space="preserve"> действующим законодательством Российской Федерации,</w:t>
      </w:r>
    </w:p>
    <w:p w14:paraId="260B433B" w14:textId="77777777" w:rsidR="00B161A3" w:rsidRPr="009F5239" w:rsidRDefault="00B161A3" w:rsidP="00B161A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6B349A88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Дума Нефтеюганского района решила:</w:t>
      </w:r>
    </w:p>
    <w:p w14:paraId="5C1950E9" w14:textId="77777777" w:rsidR="00AC5A4B" w:rsidRPr="004F465C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sz w:val="26"/>
          <w:szCs w:val="26"/>
        </w:rPr>
      </w:pPr>
    </w:p>
    <w:p w14:paraId="5241DE13" w14:textId="4D44E9E7" w:rsidR="00AC5A4B" w:rsidRPr="00E32657" w:rsidRDefault="00AC5A4B" w:rsidP="00E32657">
      <w:pPr>
        <w:pStyle w:val="a6"/>
        <w:numPr>
          <w:ilvl w:val="2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E32657">
        <w:rPr>
          <w:rFonts w:ascii="Times New Roman" w:hAnsi="Times New Roman"/>
          <w:sz w:val="26"/>
          <w:szCs w:val="26"/>
        </w:rPr>
        <w:t xml:space="preserve">Внести в Устав </w:t>
      </w:r>
      <w:r w:rsidR="008B69AD" w:rsidRPr="00E32657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BD4405" w:rsidRPr="00E32657">
        <w:rPr>
          <w:rFonts w:ascii="Times New Roman" w:hAnsi="Times New Roman"/>
          <w:sz w:val="26"/>
          <w:szCs w:val="26"/>
        </w:rPr>
        <w:t>–</w:t>
      </w:r>
      <w:r w:rsidR="008B69AD" w:rsidRPr="00E32657">
        <w:rPr>
          <w:rFonts w:ascii="Times New Roman" w:hAnsi="Times New Roman"/>
          <w:sz w:val="26"/>
          <w:szCs w:val="26"/>
        </w:rPr>
        <w:t xml:space="preserve"> Югры </w:t>
      </w:r>
      <w:r w:rsidRPr="00E32657">
        <w:rPr>
          <w:rFonts w:ascii="Times New Roman" w:hAnsi="Times New Roman"/>
          <w:sz w:val="26"/>
          <w:szCs w:val="26"/>
        </w:rPr>
        <w:t>(в редакции решений Думы Нефтеюганского района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="004F465C" w:rsidRPr="00E32657">
        <w:rPr>
          <w:rFonts w:ascii="Times New Roman" w:hAnsi="Times New Roman"/>
          <w:sz w:val="26"/>
          <w:szCs w:val="26"/>
        </w:rPr>
        <w:br/>
      </w:r>
      <w:r w:rsidRPr="00E32657">
        <w:rPr>
          <w:rFonts w:ascii="Times New Roman" w:hAnsi="Times New Roman"/>
          <w:sz w:val="26"/>
          <w:szCs w:val="26"/>
        </w:rPr>
        <w:t>от 16.06.2005</w:t>
      </w:r>
      <w:r w:rsidR="00C47545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№ 616, от 26.02.2007 № 295, от 28.01.2008</w:t>
      </w:r>
      <w:r w:rsidR="00C47545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№ 645, от 16.07.2008 № 757,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06.04.2009 № 902, от 24.09.2009 № 977, от 11.03.2010 № 1060, от 29.07.2010 № 1111,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31.08.2010 № 1115, от 14.12.2010 № 1170,</w:t>
      </w:r>
      <w:r w:rsidR="00C47545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21.02.2011 № 1200, от 23.09.2011 № 70,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29.02.2012 № 165, от 10.08.2012 № 260, от 25.12.2012 № 315, от 27.03.2013 № 340,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27.08.2013 № 390, от 31.01.2014 № 445, от 23.12.2014 № 545, от 08.04.2015 № 580,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 xml:space="preserve">от 28.04.2015 № 590, от 07.10.2015 № 653, </w:t>
      </w:r>
      <w:r w:rsidR="00B872EB" w:rsidRPr="00E32657">
        <w:rPr>
          <w:rFonts w:ascii="Times New Roman" w:hAnsi="Times New Roman"/>
          <w:sz w:val="26"/>
          <w:szCs w:val="26"/>
        </w:rPr>
        <w:t xml:space="preserve">от </w:t>
      </w:r>
      <w:r w:rsidRPr="00E32657">
        <w:rPr>
          <w:rFonts w:ascii="Times New Roman" w:hAnsi="Times New Roman"/>
          <w:sz w:val="26"/>
          <w:szCs w:val="26"/>
        </w:rPr>
        <w:t>10.02.2016 № 687, от 01.06.2016 № 745,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15.02.2017 № 86, от 05.07.2017 № 141,</w:t>
      </w:r>
      <w:r w:rsidR="00C47545" w:rsidRPr="00E32657">
        <w:rPr>
          <w:rFonts w:ascii="Times New Roman" w:hAnsi="Times New Roman"/>
          <w:sz w:val="26"/>
          <w:szCs w:val="26"/>
        </w:rPr>
        <w:t xml:space="preserve"> </w:t>
      </w:r>
      <w:r w:rsidRPr="00E32657">
        <w:rPr>
          <w:rFonts w:ascii="Times New Roman" w:hAnsi="Times New Roman"/>
          <w:sz w:val="26"/>
          <w:szCs w:val="26"/>
        </w:rPr>
        <w:t>от 23.08.2017 № 154, от 25.10.2017 № 178</w:t>
      </w:r>
      <w:r w:rsidR="005A497D" w:rsidRPr="00E32657">
        <w:rPr>
          <w:rFonts w:ascii="Times New Roman" w:hAnsi="Times New Roman"/>
          <w:sz w:val="26"/>
          <w:szCs w:val="26"/>
        </w:rPr>
        <w:t>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="004F465C" w:rsidRPr="00E32657">
        <w:rPr>
          <w:rFonts w:ascii="Times New Roman" w:hAnsi="Times New Roman"/>
          <w:sz w:val="26"/>
          <w:szCs w:val="26"/>
        </w:rPr>
        <w:br/>
      </w:r>
      <w:r w:rsidR="005A497D" w:rsidRPr="00E32657">
        <w:rPr>
          <w:rFonts w:ascii="Times New Roman" w:hAnsi="Times New Roman"/>
          <w:sz w:val="26"/>
          <w:szCs w:val="26"/>
        </w:rPr>
        <w:t>от 28.02.2018 № 219, от 30.05.2018 № 242</w:t>
      </w:r>
      <w:r w:rsidR="00417E0A" w:rsidRPr="00E32657">
        <w:rPr>
          <w:rFonts w:ascii="Times New Roman" w:hAnsi="Times New Roman"/>
          <w:sz w:val="26"/>
          <w:szCs w:val="26"/>
        </w:rPr>
        <w:t>, от 24.08.2018 № 262</w:t>
      </w:r>
      <w:r w:rsidR="00852ED6" w:rsidRPr="00E32657">
        <w:rPr>
          <w:rFonts w:ascii="Times New Roman" w:hAnsi="Times New Roman"/>
          <w:sz w:val="26"/>
          <w:szCs w:val="26"/>
        </w:rPr>
        <w:t>, от 28.11.2018 № 300</w:t>
      </w:r>
      <w:r w:rsidR="005F779D" w:rsidRPr="00E32657">
        <w:rPr>
          <w:rFonts w:ascii="Times New Roman" w:hAnsi="Times New Roman"/>
          <w:sz w:val="26"/>
          <w:szCs w:val="26"/>
        </w:rPr>
        <w:t>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="005F779D" w:rsidRPr="00E32657">
        <w:rPr>
          <w:rFonts w:ascii="Times New Roman" w:hAnsi="Times New Roman"/>
          <w:sz w:val="26"/>
          <w:szCs w:val="26"/>
        </w:rPr>
        <w:t>от 23.01.2019 № 319</w:t>
      </w:r>
      <w:r w:rsidR="00B81AC1" w:rsidRPr="00E32657">
        <w:rPr>
          <w:rFonts w:ascii="Times New Roman" w:hAnsi="Times New Roman"/>
          <w:sz w:val="26"/>
          <w:szCs w:val="26"/>
        </w:rPr>
        <w:t>, от 13.06.2019 № 378</w:t>
      </w:r>
      <w:r w:rsidR="006E4E0D" w:rsidRPr="00E32657">
        <w:rPr>
          <w:rFonts w:ascii="Times New Roman" w:hAnsi="Times New Roman"/>
          <w:sz w:val="26"/>
          <w:szCs w:val="26"/>
        </w:rPr>
        <w:t>, от 27.11.2019 № 436</w:t>
      </w:r>
      <w:r w:rsidR="008B69AD" w:rsidRPr="00E32657">
        <w:rPr>
          <w:rFonts w:ascii="Times New Roman" w:hAnsi="Times New Roman"/>
          <w:sz w:val="26"/>
          <w:szCs w:val="26"/>
        </w:rPr>
        <w:t>, от 26.08.2020 № 518,</w:t>
      </w:r>
      <w:r w:rsidR="003F46FD" w:rsidRPr="00E32657">
        <w:rPr>
          <w:rFonts w:ascii="Times New Roman" w:hAnsi="Times New Roman"/>
          <w:sz w:val="26"/>
          <w:szCs w:val="26"/>
        </w:rPr>
        <w:t xml:space="preserve"> </w:t>
      </w:r>
      <w:r w:rsidR="008B69AD" w:rsidRPr="00E32657">
        <w:rPr>
          <w:rFonts w:ascii="Times New Roman" w:hAnsi="Times New Roman"/>
          <w:sz w:val="26"/>
          <w:szCs w:val="26"/>
        </w:rPr>
        <w:t>от 30.09.2020 № 529</w:t>
      </w:r>
      <w:r w:rsidR="00B20D45" w:rsidRPr="00E32657">
        <w:rPr>
          <w:rFonts w:ascii="Times New Roman" w:hAnsi="Times New Roman"/>
          <w:sz w:val="26"/>
          <w:szCs w:val="26"/>
        </w:rPr>
        <w:t>, от 17.03.2021 № 591, от 28.04.2021 № 606</w:t>
      </w:r>
      <w:r w:rsidR="00157EB1" w:rsidRPr="00E32657">
        <w:rPr>
          <w:rFonts w:ascii="Times New Roman" w:hAnsi="Times New Roman"/>
          <w:sz w:val="26"/>
          <w:szCs w:val="26"/>
        </w:rPr>
        <w:t>, от 31.08.2021 № 653</w:t>
      </w:r>
      <w:r w:rsidR="009F5239" w:rsidRPr="00E32657">
        <w:rPr>
          <w:rFonts w:ascii="Times New Roman" w:hAnsi="Times New Roman"/>
          <w:sz w:val="26"/>
          <w:szCs w:val="26"/>
        </w:rPr>
        <w:t>, от 06.10.2021 № 677, от 08.12.2021 № 698, от 20.04.2022 № 750, от 27.07.2022 № 779</w:t>
      </w:r>
      <w:r w:rsidR="00B161A3" w:rsidRPr="00E32657">
        <w:rPr>
          <w:rFonts w:ascii="Times New Roman" w:hAnsi="Times New Roman"/>
          <w:sz w:val="26"/>
          <w:szCs w:val="26"/>
        </w:rPr>
        <w:t xml:space="preserve">, от 28.12.2022 № 841, от 11.01.2023 № 853, </w:t>
      </w:r>
      <w:r w:rsidR="00001632" w:rsidRPr="00E32657">
        <w:rPr>
          <w:rFonts w:ascii="Times New Roman" w:hAnsi="Times New Roman"/>
          <w:sz w:val="26"/>
          <w:szCs w:val="26"/>
        </w:rPr>
        <w:t>от 28.06.2023 № 914</w:t>
      </w:r>
      <w:r w:rsidRPr="00E32657">
        <w:rPr>
          <w:rFonts w:ascii="Times New Roman" w:hAnsi="Times New Roman"/>
          <w:sz w:val="26"/>
          <w:szCs w:val="26"/>
        </w:rPr>
        <w:t>) следующие изменения:</w:t>
      </w:r>
    </w:p>
    <w:p w14:paraId="2E46082B" w14:textId="2547DE60" w:rsidR="00EF3814" w:rsidRPr="00E32657" w:rsidRDefault="00EF3814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32657">
        <w:rPr>
          <w:rFonts w:ascii="Times New Roman" w:hAnsi="Times New Roman"/>
          <w:sz w:val="26"/>
          <w:szCs w:val="26"/>
        </w:rPr>
        <w:t xml:space="preserve">в </w:t>
      </w:r>
      <w:r w:rsidR="00001632" w:rsidRPr="00E32657">
        <w:rPr>
          <w:rFonts w:ascii="Times New Roman" w:hAnsi="Times New Roman"/>
          <w:sz w:val="26"/>
          <w:szCs w:val="26"/>
        </w:rPr>
        <w:t xml:space="preserve">пункте 1 </w:t>
      </w:r>
      <w:r w:rsidRPr="00E32657">
        <w:rPr>
          <w:rFonts w:ascii="Times New Roman" w:hAnsi="Times New Roman"/>
          <w:sz w:val="26"/>
          <w:szCs w:val="26"/>
        </w:rPr>
        <w:t>стать</w:t>
      </w:r>
      <w:r w:rsidR="00001632" w:rsidRPr="00E32657">
        <w:rPr>
          <w:rFonts w:ascii="Times New Roman" w:hAnsi="Times New Roman"/>
          <w:sz w:val="26"/>
          <w:szCs w:val="26"/>
        </w:rPr>
        <w:t>и</w:t>
      </w:r>
      <w:r w:rsidRPr="00E32657">
        <w:rPr>
          <w:rFonts w:ascii="Times New Roman" w:hAnsi="Times New Roman"/>
          <w:sz w:val="26"/>
          <w:szCs w:val="26"/>
        </w:rPr>
        <w:t xml:space="preserve"> </w:t>
      </w:r>
      <w:r w:rsidR="00001632" w:rsidRPr="00E32657">
        <w:rPr>
          <w:rFonts w:ascii="Times New Roman" w:hAnsi="Times New Roman"/>
          <w:sz w:val="26"/>
          <w:szCs w:val="26"/>
        </w:rPr>
        <w:t>6</w:t>
      </w:r>
      <w:r w:rsidRPr="00E32657">
        <w:rPr>
          <w:rFonts w:ascii="Times New Roman" w:hAnsi="Times New Roman"/>
          <w:sz w:val="26"/>
          <w:szCs w:val="26"/>
        </w:rPr>
        <w:t>:</w:t>
      </w:r>
    </w:p>
    <w:p w14:paraId="1E015565" w14:textId="4D85BB97" w:rsidR="00EF3814" w:rsidRDefault="00EF3814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1.1.1. </w:t>
      </w:r>
      <w:bookmarkStart w:id="1" w:name="_Hlk147398310"/>
      <w:r w:rsidR="00001632" w:rsidRPr="00001632">
        <w:rPr>
          <w:rFonts w:ascii="Times New Roman" w:hAnsi="Times New Roman"/>
          <w:sz w:val="26"/>
          <w:szCs w:val="26"/>
        </w:rPr>
        <w:t>в подпункте 22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</w:t>
      </w:r>
      <w:bookmarkEnd w:id="1"/>
      <w:r w:rsidRPr="00AF2356">
        <w:rPr>
          <w:rFonts w:ascii="Times New Roman" w:hAnsi="Times New Roman"/>
          <w:sz w:val="26"/>
          <w:szCs w:val="26"/>
        </w:rPr>
        <w:t>;</w:t>
      </w:r>
    </w:p>
    <w:p w14:paraId="6E0D469E" w14:textId="77777777" w:rsidR="00001632" w:rsidRP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</w:t>
      </w:r>
      <w:r w:rsidRPr="00001632">
        <w:rPr>
          <w:rFonts w:ascii="Times New Roman" w:hAnsi="Times New Roman"/>
          <w:sz w:val="26"/>
          <w:szCs w:val="26"/>
        </w:rPr>
        <w:t>дополнить подпунктом 37 следующего содержания:</w:t>
      </w:r>
    </w:p>
    <w:p w14:paraId="1E7A7AC8" w14:textId="71CEACC5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«</w:t>
      </w:r>
      <w:bookmarkStart w:id="2" w:name="_Hlk147398372"/>
      <w:r w:rsidRPr="00001632">
        <w:rPr>
          <w:rFonts w:ascii="Times New Roman" w:hAnsi="Times New Roman"/>
          <w:sz w:val="26"/>
          <w:szCs w:val="26"/>
        </w:rPr>
        <w:t>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  <w:bookmarkEnd w:id="2"/>
      <w:r>
        <w:rPr>
          <w:rFonts w:ascii="Times New Roman" w:hAnsi="Times New Roman"/>
          <w:sz w:val="26"/>
          <w:szCs w:val="26"/>
        </w:rPr>
        <w:t>»;</w:t>
      </w:r>
    </w:p>
    <w:p w14:paraId="20C6F781" w14:textId="45ED9D22" w:rsid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bookmarkStart w:id="3" w:name="_Hlk147401367"/>
      <w:r>
        <w:rPr>
          <w:rFonts w:ascii="Times New Roman" w:hAnsi="Times New Roman"/>
          <w:sz w:val="26"/>
          <w:szCs w:val="26"/>
        </w:rPr>
        <w:t>пункте 3 статьи 29</w:t>
      </w:r>
      <w:bookmarkEnd w:id="3"/>
      <w:r>
        <w:rPr>
          <w:rFonts w:ascii="Times New Roman" w:hAnsi="Times New Roman"/>
          <w:sz w:val="26"/>
          <w:szCs w:val="26"/>
        </w:rPr>
        <w:t>:</w:t>
      </w:r>
    </w:p>
    <w:p w14:paraId="5E31F4A8" w14:textId="0A86B696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bookmarkStart w:id="4" w:name="_Hlk147401351"/>
      <w:r>
        <w:rPr>
          <w:rFonts w:ascii="Times New Roman" w:hAnsi="Times New Roman"/>
          <w:sz w:val="26"/>
          <w:szCs w:val="26"/>
        </w:rPr>
        <w:t>п</w:t>
      </w:r>
      <w:r w:rsidRPr="00001632">
        <w:rPr>
          <w:rFonts w:ascii="Times New Roman" w:hAnsi="Times New Roman"/>
          <w:sz w:val="26"/>
          <w:szCs w:val="26"/>
        </w:rPr>
        <w:t>одпункт 9 признать утратившим силу</w:t>
      </w:r>
      <w:bookmarkEnd w:id="4"/>
      <w:r>
        <w:rPr>
          <w:rFonts w:ascii="Times New Roman" w:hAnsi="Times New Roman"/>
          <w:sz w:val="26"/>
          <w:szCs w:val="26"/>
        </w:rPr>
        <w:t>;</w:t>
      </w:r>
    </w:p>
    <w:p w14:paraId="6D175602" w14:textId="225FBB73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п</w:t>
      </w:r>
      <w:r w:rsidRPr="00001632">
        <w:rPr>
          <w:rFonts w:ascii="Times New Roman" w:hAnsi="Times New Roman"/>
          <w:sz w:val="26"/>
          <w:szCs w:val="26"/>
        </w:rPr>
        <w:t>одпункт 14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0C015208" w14:textId="2EFE4966" w:rsidR="00001632" w:rsidRP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01632">
        <w:rPr>
          <w:rFonts w:ascii="Times New Roman" w:hAnsi="Times New Roman"/>
          <w:sz w:val="26"/>
          <w:szCs w:val="26"/>
        </w:rPr>
        <w:t>ункт 3 статьи 30 дополнить абзацем вторым следующего содержания:</w:t>
      </w:r>
    </w:p>
    <w:p w14:paraId="4DA6EA17" w14:textId="47223979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«</w:t>
      </w:r>
      <w:bookmarkStart w:id="5" w:name="_Hlk147401452"/>
      <w:r w:rsidRPr="00001632">
        <w:rPr>
          <w:rFonts w:ascii="Times New Roman" w:hAnsi="Times New Roman"/>
          <w:sz w:val="26"/>
          <w:szCs w:val="26"/>
        </w:rPr>
        <w:t xml:space="preserve">Депутат освобождается от ответственности за несоблюдение ограничений </w:t>
      </w:r>
      <w:r w:rsidR="00C16D0E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16D0E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="00C16D0E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 xml:space="preserve">а также неисполнение таких обязанностей признается следствием не зависящих </w:t>
      </w:r>
      <w:r w:rsidR="00C16D0E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 xml:space="preserve">от указанных лиц обстоятельств в порядке, предусмотренном частями 3 - 6 статьи </w:t>
      </w:r>
      <w:r w:rsidR="00C16D0E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>13 Федерального закона от 25 декабря 2008 года № 273-ФЗ «О противодействии коррупции».</w:t>
      </w:r>
      <w:bookmarkEnd w:id="5"/>
      <w:r w:rsidRPr="0000163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309ABD29" w14:textId="2FE77CCC" w:rsidR="00001632" w:rsidRP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01632">
        <w:rPr>
          <w:rFonts w:ascii="Times New Roman" w:hAnsi="Times New Roman"/>
          <w:sz w:val="26"/>
          <w:szCs w:val="26"/>
        </w:rPr>
        <w:t>ункт 5 статьи 33.1 дополнить абзацем вторым следующего содержания:</w:t>
      </w:r>
    </w:p>
    <w:p w14:paraId="09102F6C" w14:textId="3FD75F8E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«</w:t>
      </w:r>
      <w:bookmarkStart w:id="6" w:name="_Hlk147401565"/>
      <w:r w:rsidRPr="00001632">
        <w:rPr>
          <w:rFonts w:ascii="Times New Roman" w:hAnsi="Times New Roman"/>
          <w:sz w:val="26"/>
          <w:szCs w:val="26"/>
        </w:rPr>
        <w:t xml:space="preserve"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4F465C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="004F465C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bookmarkEnd w:id="6"/>
      <w:r w:rsidRPr="0000163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2EC93EFE" w14:textId="2C32CA5A" w:rsid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2 статьи 34.1:</w:t>
      </w:r>
    </w:p>
    <w:p w14:paraId="4C967A89" w14:textId="4BD00834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1.5.1. п</w:t>
      </w:r>
      <w:r w:rsidRPr="00001632">
        <w:rPr>
          <w:rFonts w:ascii="Times New Roman" w:hAnsi="Times New Roman"/>
          <w:sz w:val="26"/>
          <w:szCs w:val="26"/>
        </w:rPr>
        <w:t>одпункт 9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06D78744" w14:textId="07F138D3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1.5.2. п</w:t>
      </w:r>
      <w:r w:rsidRPr="00001632">
        <w:rPr>
          <w:rFonts w:ascii="Times New Roman" w:hAnsi="Times New Roman"/>
          <w:sz w:val="26"/>
          <w:szCs w:val="26"/>
        </w:rPr>
        <w:t>одпункт 14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495885E1" w14:textId="7B0C5CB0" w:rsidR="00001632" w:rsidRP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01632">
        <w:rPr>
          <w:rFonts w:ascii="Times New Roman" w:hAnsi="Times New Roman"/>
          <w:sz w:val="26"/>
          <w:szCs w:val="26"/>
        </w:rPr>
        <w:t xml:space="preserve">ункт 1 </w:t>
      </w:r>
      <w:r>
        <w:rPr>
          <w:rFonts w:ascii="Times New Roman" w:hAnsi="Times New Roman"/>
          <w:sz w:val="26"/>
          <w:szCs w:val="26"/>
        </w:rPr>
        <w:t xml:space="preserve">статьи 38 </w:t>
      </w:r>
      <w:r w:rsidRPr="00001632">
        <w:rPr>
          <w:rFonts w:ascii="Times New Roman" w:hAnsi="Times New Roman"/>
          <w:sz w:val="26"/>
          <w:szCs w:val="26"/>
        </w:rPr>
        <w:t>дополнить подпунктом 25 следующего содержания:</w:t>
      </w:r>
    </w:p>
    <w:p w14:paraId="071559A8" w14:textId="44799178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«</w:t>
      </w:r>
      <w:bookmarkStart w:id="7" w:name="_Hlk147401732"/>
      <w:r w:rsidRPr="00001632">
        <w:rPr>
          <w:rFonts w:ascii="Times New Roman" w:hAnsi="Times New Roman"/>
          <w:sz w:val="26"/>
          <w:szCs w:val="26"/>
        </w:rPr>
        <w:t xml:space="preserve">25) утверждает положение об условиях и порядке заключения соглашений </w:t>
      </w:r>
      <w:r w:rsidR="004F465C">
        <w:rPr>
          <w:rFonts w:ascii="Times New Roman" w:hAnsi="Times New Roman"/>
          <w:sz w:val="26"/>
          <w:szCs w:val="26"/>
        </w:rPr>
        <w:br/>
      </w:r>
      <w:r w:rsidRPr="00001632">
        <w:rPr>
          <w:rFonts w:ascii="Times New Roman" w:hAnsi="Times New Roman"/>
          <w:sz w:val="26"/>
          <w:szCs w:val="26"/>
        </w:rPr>
        <w:t>о защите и поощрении капиталовложений со стороны Нефтеюганского муниципального района Ханты-Мансийского автономного округа – Югры.</w:t>
      </w:r>
      <w:bookmarkEnd w:id="7"/>
      <w:r w:rsidRPr="0000163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25F96BD2" w14:textId="77926020" w:rsid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в подпункте 12 пункта 2 статьи 38 слова «федеральными законами» заменить словами «</w:t>
      </w:r>
      <w:bookmarkStart w:id="8" w:name="_Hlk147401859"/>
      <w:r w:rsidRPr="00001632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8"/>
      <w:r w:rsidRPr="0000163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6582AAA6" w14:textId="73068FF5" w:rsidR="00001632" w:rsidRPr="00001632" w:rsidRDefault="00001632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01632">
        <w:rPr>
          <w:rFonts w:ascii="Times New Roman" w:hAnsi="Times New Roman"/>
          <w:sz w:val="26"/>
          <w:szCs w:val="26"/>
        </w:rPr>
        <w:t>ункт 3 статьи 38 дополнить подпункт</w:t>
      </w:r>
      <w:r>
        <w:rPr>
          <w:rFonts w:ascii="Times New Roman" w:hAnsi="Times New Roman"/>
          <w:sz w:val="26"/>
          <w:szCs w:val="26"/>
        </w:rPr>
        <w:t>ами</w:t>
      </w:r>
      <w:r w:rsidRPr="00001632">
        <w:rPr>
          <w:rFonts w:ascii="Times New Roman" w:hAnsi="Times New Roman"/>
          <w:sz w:val="26"/>
          <w:szCs w:val="26"/>
        </w:rPr>
        <w:t xml:space="preserve"> 22 </w:t>
      </w:r>
      <w:r>
        <w:rPr>
          <w:rFonts w:ascii="Times New Roman" w:hAnsi="Times New Roman"/>
          <w:sz w:val="26"/>
          <w:szCs w:val="26"/>
        </w:rPr>
        <w:t xml:space="preserve">и 23 </w:t>
      </w:r>
      <w:r w:rsidRPr="00001632">
        <w:rPr>
          <w:rFonts w:ascii="Times New Roman" w:hAnsi="Times New Roman"/>
          <w:sz w:val="26"/>
          <w:szCs w:val="26"/>
        </w:rPr>
        <w:t>следующего содержания:</w:t>
      </w:r>
    </w:p>
    <w:p w14:paraId="416288FF" w14:textId="745FA466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001632">
        <w:rPr>
          <w:rFonts w:ascii="Times New Roman" w:hAnsi="Times New Roman"/>
          <w:sz w:val="26"/>
          <w:szCs w:val="26"/>
        </w:rPr>
        <w:t>«</w:t>
      </w:r>
      <w:bookmarkStart w:id="9" w:name="_Hlk147401936"/>
      <w:r w:rsidRPr="00001632">
        <w:rPr>
          <w:rFonts w:ascii="Times New Roman" w:hAnsi="Times New Roman"/>
          <w:sz w:val="26"/>
          <w:szCs w:val="26"/>
        </w:rPr>
        <w:t>22) осуществляет деятельность по обращению с животными без владельцев, обитающими на межселенной территории Нефтеюганского района;</w:t>
      </w:r>
    </w:p>
    <w:p w14:paraId="1432DA7D" w14:textId="06CE7BFE" w:rsidR="00001632" w:rsidRDefault="00001632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23) </w:t>
      </w:r>
      <w:r w:rsidR="00A6536A" w:rsidRPr="00A6536A">
        <w:rPr>
          <w:rFonts w:ascii="Times New Roman" w:hAnsi="Times New Roman"/>
          <w:sz w:val="26"/>
          <w:szCs w:val="26"/>
        </w:rPr>
        <w:t xml:space="preserve">осуществляет выявление объектов накопленного вреда окружающей среде </w:t>
      </w:r>
      <w:r w:rsidR="004F465C">
        <w:rPr>
          <w:rFonts w:ascii="Times New Roman" w:hAnsi="Times New Roman"/>
          <w:sz w:val="26"/>
          <w:szCs w:val="26"/>
        </w:rPr>
        <w:br/>
      </w:r>
      <w:r w:rsidR="00A6536A" w:rsidRPr="00A6536A">
        <w:rPr>
          <w:rFonts w:ascii="Times New Roman" w:hAnsi="Times New Roman"/>
          <w:sz w:val="26"/>
          <w:szCs w:val="26"/>
        </w:rPr>
        <w:t>и организацию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  <w:bookmarkEnd w:id="9"/>
      <w:r w:rsidR="00A6536A">
        <w:rPr>
          <w:rFonts w:ascii="Times New Roman" w:hAnsi="Times New Roman"/>
          <w:sz w:val="26"/>
          <w:szCs w:val="26"/>
        </w:rPr>
        <w:t>»;</w:t>
      </w:r>
    </w:p>
    <w:p w14:paraId="38070E19" w14:textId="4A081E5E" w:rsidR="00A6536A" w:rsidRDefault="00A6536A" w:rsidP="00E32657">
      <w:pPr>
        <w:pStyle w:val="a6"/>
        <w:numPr>
          <w:ilvl w:val="1"/>
          <w:numId w:val="16"/>
        </w:numPr>
        <w:tabs>
          <w:tab w:val="left" w:pos="1218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 статьи 38:</w:t>
      </w:r>
    </w:p>
    <w:p w14:paraId="1CFC11B5" w14:textId="5DBFD4A0" w:rsidR="00A6536A" w:rsidRDefault="00A6536A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1.9.1. п</w:t>
      </w:r>
      <w:r w:rsidRPr="00A6536A">
        <w:rPr>
          <w:rFonts w:ascii="Times New Roman" w:hAnsi="Times New Roman"/>
          <w:sz w:val="26"/>
          <w:szCs w:val="26"/>
        </w:rPr>
        <w:t>одпункт 16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234CD6FE" w14:textId="4CF742B9" w:rsidR="00A6536A" w:rsidRDefault="00A6536A" w:rsidP="00001632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1.9.2. п</w:t>
      </w:r>
      <w:r w:rsidRPr="00A6536A">
        <w:rPr>
          <w:rFonts w:ascii="Times New Roman" w:hAnsi="Times New Roman"/>
          <w:sz w:val="26"/>
          <w:szCs w:val="26"/>
        </w:rPr>
        <w:t>одпункт 33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4396F8E7" w14:textId="15F2144E" w:rsidR="00A6536A" w:rsidRP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1.9.3. </w:t>
      </w:r>
      <w:r w:rsidRPr="00A6536A">
        <w:rPr>
          <w:rFonts w:ascii="Times New Roman" w:hAnsi="Times New Roman"/>
          <w:sz w:val="26"/>
          <w:szCs w:val="26"/>
        </w:rPr>
        <w:t>дополнить подпунктом 34 следующего содержания:</w:t>
      </w:r>
    </w:p>
    <w:p w14:paraId="44C79F67" w14:textId="75277ED9" w:rsid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A6536A">
        <w:rPr>
          <w:rFonts w:ascii="Times New Roman" w:hAnsi="Times New Roman"/>
          <w:sz w:val="26"/>
          <w:szCs w:val="26"/>
        </w:rPr>
        <w:t>«</w:t>
      </w:r>
      <w:bookmarkStart w:id="10" w:name="_Hlk147402134"/>
      <w:r w:rsidRPr="00A6536A">
        <w:rPr>
          <w:rFonts w:ascii="Times New Roman" w:hAnsi="Times New Roman"/>
          <w:sz w:val="26"/>
          <w:szCs w:val="26"/>
        </w:rPr>
        <w:t>34) устанавливает тарифы на услуги, предоставляемые муниципальными предприятиями и учреждениями Нефтеюганского района, и работы, выполняемые муниципальными предприятиями и учреждениями Нефтеюганского района, если иное не предусмотрено федеральными законами.</w:t>
      </w:r>
      <w:bookmarkEnd w:id="10"/>
      <w:r w:rsidRPr="00A6536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3305DED5" w14:textId="75569C03" w:rsidR="00A6536A" w:rsidRP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п</w:t>
      </w:r>
      <w:r w:rsidRPr="00A6536A">
        <w:rPr>
          <w:rFonts w:ascii="Times New Roman" w:hAnsi="Times New Roman"/>
          <w:sz w:val="26"/>
          <w:szCs w:val="26"/>
        </w:rPr>
        <w:t>ункт 6 статьи 39 дополнить абзацем вторым следующего содержания:</w:t>
      </w:r>
    </w:p>
    <w:p w14:paraId="073A3C34" w14:textId="146E566F" w:rsid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A6536A">
        <w:rPr>
          <w:rFonts w:ascii="Times New Roman" w:hAnsi="Times New Roman"/>
          <w:sz w:val="26"/>
          <w:szCs w:val="26"/>
        </w:rPr>
        <w:t>«</w:t>
      </w:r>
      <w:bookmarkStart w:id="11" w:name="_Hlk147402197"/>
      <w:r w:rsidRPr="00A6536A">
        <w:rPr>
          <w:rFonts w:ascii="Times New Roman" w:hAnsi="Times New Roman"/>
          <w:sz w:val="26"/>
          <w:szCs w:val="26"/>
        </w:rPr>
        <w:t xml:space="preserve">Должностное лицо Контрольно-счетной палаты Нефтеюганского района, замещающее муниципальную должность, освобождается от ответственности </w:t>
      </w:r>
      <w:r w:rsidR="004F465C">
        <w:rPr>
          <w:rFonts w:ascii="Times New Roman" w:hAnsi="Times New Roman"/>
          <w:sz w:val="26"/>
          <w:szCs w:val="26"/>
        </w:rPr>
        <w:br/>
      </w:r>
      <w:r w:rsidRPr="00A6536A">
        <w:rPr>
          <w:rFonts w:ascii="Times New Roman" w:hAnsi="Times New Roman"/>
          <w:sz w:val="26"/>
          <w:szCs w:val="26"/>
        </w:rPr>
        <w:t xml:space="preserve">за несоблюдение ограничений и запретов, требований о предотвращении </w:t>
      </w:r>
      <w:r w:rsidR="004F465C">
        <w:rPr>
          <w:rFonts w:ascii="Times New Roman" w:hAnsi="Times New Roman"/>
          <w:sz w:val="26"/>
          <w:szCs w:val="26"/>
        </w:rPr>
        <w:br/>
      </w:r>
      <w:r w:rsidRPr="00A6536A">
        <w:rPr>
          <w:rFonts w:ascii="Times New Roman" w:hAnsi="Times New Roman"/>
          <w:sz w:val="26"/>
          <w:szCs w:val="26"/>
        </w:rPr>
        <w:t>или об урегулировании конфликта интересов и неисполнение обязанностей,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bookmarkEnd w:id="11"/>
      <w:r w:rsidRPr="00A6536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31F6C5BA" w14:textId="29E9483B" w:rsid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в пункте 3 статьи 62:</w:t>
      </w:r>
    </w:p>
    <w:p w14:paraId="7584C3EA" w14:textId="7551CB15" w:rsidR="00A6536A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1.11.1. а</w:t>
      </w:r>
      <w:r w:rsidRPr="00A6536A">
        <w:rPr>
          <w:rFonts w:ascii="Times New Roman" w:hAnsi="Times New Roman"/>
          <w:sz w:val="26"/>
          <w:szCs w:val="26"/>
        </w:rPr>
        <w:t>бзац третий подпункта 3 признать утратившим силу</w:t>
      </w:r>
      <w:r>
        <w:rPr>
          <w:rFonts w:ascii="Times New Roman" w:hAnsi="Times New Roman"/>
          <w:sz w:val="26"/>
          <w:szCs w:val="26"/>
        </w:rPr>
        <w:t>;</w:t>
      </w:r>
    </w:p>
    <w:p w14:paraId="5DE8D8D7" w14:textId="784A40C2" w:rsidR="00A6536A" w:rsidRPr="00AF2356" w:rsidRDefault="00A6536A" w:rsidP="00A653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1.11.2. п</w:t>
      </w:r>
      <w:r w:rsidRPr="00A6536A">
        <w:rPr>
          <w:rFonts w:ascii="Times New Roman" w:hAnsi="Times New Roman"/>
          <w:sz w:val="26"/>
          <w:szCs w:val="26"/>
        </w:rPr>
        <w:t>одпункт 4 признать утратившим силу</w:t>
      </w:r>
      <w:r>
        <w:rPr>
          <w:rFonts w:ascii="Times New Roman" w:hAnsi="Times New Roman"/>
          <w:sz w:val="26"/>
          <w:szCs w:val="26"/>
        </w:rPr>
        <w:t>.</w:t>
      </w:r>
    </w:p>
    <w:p w14:paraId="77C22FE6" w14:textId="01D2BED9" w:rsidR="004D075E" w:rsidRPr="00AF2356" w:rsidRDefault="004D075E" w:rsidP="00E32657">
      <w:pPr>
        <w:pStyle w:val="a6"/>
        <w:numPr>
          <w:ilvl w:val="2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14:paraId="6FB47BFF" w14:textId="0A4CF629" w:rsidR="004D075E" w:rsidRPr="00AF2356" w:rsidRDefault="004D075E" w:rsidP="00E32657">
      <w:pPr>
        <w:pStyle w:val="a6"/>
        <w:numPr>
          <w:ilvl w:val="2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Опубликовать настоящее решение Думы Нефтеюганского района в газете «Югорское обозрение»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</w:t>
      </w:r>
      <w:r w:rsidR="000B2DE6" w:rsidRPr="00AF2356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о внесении изменений</w:t>
      </w:r>
      <w:r w:rsidR="000B2DE6" w:rsidRPr="00AF2356">
        <w:rPr>
          <w:rFonts w:ascii="Times New Roman" w:hAnsi="Times New Roman"/>
          <w:sz w:val="26"/>
          <w:szCs w:val="26"/>
        </w:rPr>
        <w:t xml:space="preserve"> </w:t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автономного округа </w:t>
      </w:r>
      <w:r w:rsidR="00BD4405" w:rsidRPr="00AF2356">
        <w:rPr>
          <w:rFonts w:ascii="Times New Roman" w:hAnsi="Times New Roman"/>
          <w:sz w:val="26"/>
          <w:szCs w:val="26"/>
        </w:rPr>
        <w:t>–</w:t>
      </w:r>
      <w:r w:rsidRPr="00AF2356">
        <w:rPr>
          <w:rFonts w:ascii="Times New Roman" w:hAnsi="Times New Roman"/>
          <w:sz w:val="26"/>
          <w:szCs w:val="26"/>
        </w:rPr>
        <w:t xml:space="preserve"> Югры в государственный реестр уставов муниципальных образований Ханты-Мансийского автономного округа – Югры </w:t>
      </w:r>
      <w:r w:rsidR="000B2DE6" w:rsidRPr="00AF2356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и разместить на официальном сайте органов местного самоуправления Нефтеюганского района.</w:t>
      </w:r>
    </w:p>
    <w:p w14:paraId="7A05D6B3" w14:textId="44DA8A49" w:rsidR="00985C7A" w:rsidRDefault="008B62BD" w:rsidP="00E32657">
      <w:pPr>
        <w:pStyle w:val="a6"/>
        <w:numPr>
          <w:ilvl w:val="2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Настоящее решение Думы Нефтеюганского района вступает в силу после официального опубликования в газете «Югорское обозрение»</w:t>
      </w:r>
      <w:r w:rsidR="00A6536A">
        <w:rPr>
          <w:rFonts w:ascii="Times New Roman" w:hAnsi="Times New Roman"/>
          <w:sz w:val="26"/>
          <w:szCs w:val="26"/>
        </w:rPr>
        <w:t xml:space="preserve"> с учетом особенностей, установленных пунктом 5 настоящего решения.</w:t>
      </w:r>
    </w:p>
    <w:p w14:paraId="29387F9F" w14:textId="59EA3121" w:rsidR="00A6536A" w:rsidRPr="00AF2356" w:rsidRDefault="0093500C" w:rsidP="00E32657">
      <w:pPr>
        <w:pStyle w:val="a6"/>
        <w:numPr>
          <w:ilvl w:val="2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Пункты 1.2, 1.5 и 1.11 настоящего решения вступают в силу с 01.01.2024, подпункт 1.9.1 пункта 1.9 настоящего решения вступает в силу с 01.03.2024, </w:t>
      </w:r>
      <w:r w:rsidR="004F46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подпункт 1.1.1 пункта 1.1 настоящего решения вступает в силу с 01.09.2024.</w:t>
      </w:r>
    </w:p>
    <w:p w14:paraId="4D0A94FA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  <w:highlight w:val="green"/>
        </w:rPr>
      </w:pPr>
    </w:p>
    <w:p w14:paraId="2A020FB7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C21B19A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3A73DC9" w14:textId="77777777" w:rsidR="008B62BD" w:rsidRPr="00AF2356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1F9FD84" w14:textId="77777777" w:rsidR="00700433" w:rsidRPr="00AF2356" w:rsidRDefault="00883C36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</w:rPr>
        <w:br w:type="page"/>
      </w:r>
      <w:r w:rsidR="00700433" w:rsidRPr="00AF2356">
        <w:rPr>
          <w:rFonts w:ascii="Times New Roman" w:hAnsi="Times New Roman"/>
          <w:sz w:val="26"/>
          <w:szCs w:val="26"/>
        </w:rPr>
        <w:t>Приложение № 2</w:t>
      </w:r>
    </w:p>
    <w:p w14:paraId="4E7FA551" w14:textId="77777777" w:rsidR="00700433" w:rsidRPr="00AF2356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11F5F1A4" w14:textId="31E37E90" w:rsidR="00700433" w:rsidRPr="00AF2356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от</w:t>
      </w:r>
      <w:r w:rsidR="00263C63" w:rsidRPr="00AF2356">
        <w:rPr>
          <w:rFonts w:ascii="Times New Roman" w:hAnsi="Times New Roman"/>
          <w:sz w:val="26"/>
          <w:szCs w:val="26"/>
        </w:rPr>
        <w:t xml:space="preserve"> </w:t>
      </w:r>
      <w:r w:rsidR="0058573F">
        <w:rPr>
          <w:rFonts w:ascii="Times New Roman" w:hAnsi="Times New Roman"/>
          <w:sz w:val="26"/>
          <w:szCs w:val="26"/>
        </w:rPr>
        <w:t>09.10.2023 № 45-пг</w:t>
      </w:r>
    </w:p>
    <w:p w14:paraId="2343D28F" w14:textId="26E8E5A2" w:rsidR="00883C36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FBE2DA6" w14:textId="77777777" w:rsidR="004F465C" w:rsidRPr="00AF2356" w:rsidRDefault="004F465C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E61E5C9" w14:textId="77777777" w:rsidR="00AF2356" w:rsidRPr="00AF2356" w:rsidRDefault="00AF2356" w:rsidP="00AF2356">
      <w:pPr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ПОРЯДОК</w:t>
      </w:r>
    </w:p>
    <w:p w14:paraId="3CB9498E" w14:textId="63B5DBDF" w:rsidR="00AF2356" w:rsidRPr="00AF2356" w:rsidRDefault="00AF2356" w:rsidP="00AF2356">
      <w:pPr>
        <w:tabs>
          <w:tab w:val="left" w:pos="1134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</w:t>
      </w:r>
      <w:r w:rsidR="004F465C">
        <w:rPr>
          <w:rFonts w:ascii="Times New Roman" w:hAnsi="Times New Roman"/>
          <w:sz w:val="26"/>
          <w:szCs w:val="26"/>
        </w:rPr>
        <w:t>–</w:t>
      </w:r>
      <w:r w:rsidRPr="00AF2356">
        <w:rPr>
          <w:rFonts w:ascii="Times New Roman" w:hAnsi="Times New Roman"/>
          <w:sz w:val="26"/>
          <w:szCs w:val="26"/>
        </w:rPr>
        <w:t xml:space="preserve"> Югры»,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а также участия граждан в его обсуждении</w:t>
      </w:r>
    </w:p>
    <w:p w14:paraId="2B47980A" w14:textId="77777777" w:rsidR="00AF2356" w:rsidRPr="00AF2356" w:rsidRDefault="00AF2356" w:rsidP="00AF2356">
      <w:pPr>
        <w:tabs>
          <w:tab w:val="left" w:pos="1134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4A08E19" w14:textId="77777777" w:rsidR="00AF2356" w:rsidRPr="00AF2356" w:rsidRDefault="00AF2356" w:rsidP="00AF2356">
      <w:pPr>
        <w:tabs>
          <w:tab w:val="left" w:pos="1134"/>
        </w:tabs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12" w:name="sub_1100"/>
    </w:p>
    <w:p w14:paraId="4E784673" w14:textId="7717B46A" w:rsidR="00AF2356" w:rsidRPr="00AF2356" w:rsidRDefault="00AF2356" w:rsidP="00AF2356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Ханты-Мансийского автономного округа – Югры»</w:t>
      </w:r>
      <w:bookmarkEnd w:id="12"/>
    </w:p>
    <w:p w14:paraId="77337CDF" w14:textId="77777777" w:rsidR="00AF2356" w:rsidRPr="00AF2356" w:rsidRDefault="00AF2356" w:rsidP="00AF2356">
      <w:pPr>
        <w:tabs>
          <w:tab w:val="left" w:pos="709"/>
          <w:tab w:val="left" w:pos="1134"/>
        </w:tabs>
        <w:ind w:left="1140"/>
        <w:rPr>
          <w:rFonts w:ascii="Times New Roman" w:hAnsi="Times New Roman"/>
          <w:sz w:val="26"/>
          <w:szCs w:val="26"/>
        </w:rPr>
      </w:pPr>
    </w:p>
    <w:p w14:paraId="0D4A61B7" w14:textId="2E3B8CF0" w:rsidR="00AF2356" w:rsidRPr="004F465C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bookmarkStart w:id="13" w:name="sub_1001"/>
      <w:r w:rsidRPr="004F465C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9" w:history="1">
        <w:r w:rsidRPr="004F465C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4F465C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4F465C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0" w:history="1">
        <w:r w:rsidRPr="004F465C">
          <w:rPr>
            <w:rFonts w:ascii="Times New Roman" w:hAnsi="Times New Roman"/>
            <w:sz w:val="26"/>
            <w:szCs w:val="26"/>
          </w:rPr>
          <w:t>Уставом</w:t>
        </w:r>
      </w:hyperlink>
      <w:r w:rsidRPr="004F465C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также – Устав района) и регулирует порядок внесения, рассмотрения и учёта предложений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79934FC4" w14:textId="2420FAC0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Жители Нефтеюганского района, обладающие избирательным правом, вправе внести свои предложения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14:paraId="23680B70" w14:textId="44179DE0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 направляются в Администрацию Нефтеюганского района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течение 30 дней со дня опубликования Проекта и настоящего Порядка в адрес Рабочей группы: </w:t>
      </w:r>
    </w:p>
    <w:p w14:paraId="698B9DA1" w14:textId="35B82246" w:rsidR="00AF2356" w:rsidRPr="00AF2356" w:rsidRDefault="00AF2356" w:rsidP="00AF2356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1)</w:t>
      </w:r>
      <w:r w:rsidRPr="00AF2356">
        <w:rPr>
          <w:rFonts w:ascii="Times New Roman" w:hAnsi="Times New Roman"/>
          <w:sz w:val="26"/>
          <w:szCs w:val="26"/>
        </w:rPr>
        <w:tab/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по адресу: 628309, Ханты-Мансийский автономный округ – Югра, </w:t>
      </w:r>
      <w:proofErr w:type="spellStart"/>
      <w:r w:rsidRPr="00AF2356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AF2356">
        <w:rPr>
          <w:rFonts w:ascii="Times New Roman" w:hAnsi="Times New Roman"/>
          <w:sz w:val="26"/>
          <w:szCs w:val="26"/>
        </w:rPr>
        <w:t xml:space="preserve">, мкр.3, дом 21,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телефон 250121, 250106.</w:t>
      </w:r>
    </w:p>
    <w:p w14:paraId="2C2B1071" w14:textId="77777777" w:rsidR="00AF2356" w:rsidRPr="00AF2356" w:rsidRDefault="00AF2356" w:rsidP="00AF2356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2)</w:t>
      </w:r>
      <w:r w:rsidRPr="00AF2356">
        <w:rPr>
          <w:rFonts w:ascii="Times New Roman" w:hAnsi="Times New Roman"/>
          <w:sz w:val="26"/>
          <w:szCs w:val="26"/>
        </w:rPr>
        <w:tab/>
        <w:t>в электронном виде посредством официального сайта органов местного самоуправления Нефтеюганского района (раздел «Публичные слушания»), а также федеральной государственной информационной системы «Единый портал государственных и муниципальных услуг (функций)».</w:t>
      </w:r>
    </w:p>
    <w:p w14:paraId="0B22888F" w14:textId="777479D7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проекта Устава района, </w:t>
      </w:r>
      <w:r w:rsidRPr="00AF2356">
        <w:rPr>
          <w:rFonts w:ascii="Times New Roman" w:hAnsi="Times New Roman"/>
          <w:sz w:val="26"/>
          <w:szCs w:val="26"/>
        </w:rPr>
        <w:br/>
        <w:t>либо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должны соответствовать действующему законодательству Российской Федерации, не допускать противоречия либо несогласованности с иными положениями Устава района и обеспечивать однозначное толкование.</w:t>
      </w:r>
    </w:p>
    <w:p w14:paraId="46DD90B1" w14:textId="4077DE0E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Поступившие предложения регистрируются секретарем Рабочей группы </w:t>
      </w:r>
      <w:r w:rsidRPr="00AF2356">
        <w:rPr>
          <w:rFonts w:ascii="Times New Roman" w:hAnsi="Times New Roman"/>
          <w:sz w:val="26"/>
          <w:szCs w:val="26"/>
        </w:rPr>
        <w:br/>
        <w:t xml:space="preserve">с указанием инициатора внесения предложения, фамилии, имени, отчества </w:t>
      </w:r>
      <w:r w:rsidRPr="00AF2356">
        <w:rPr>
          <w:rFonts w:ascii="Times New Roman" w:hAnsi="Times New Roman"/>
          <w:sz w:val="26"/>
          <w:szCs w:val="26"/>
        </w:rPr>
        <w:br/>
        <w:t>(при наличии), контактного телефона.</w:t>
      </w:r>
    </w:p>
    <w:p w14:paraId="3D04BFBA" w14:textId="7D3C42DD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Предложения, поступившие до дня проведения публичных слушаний, предоставляются в Рабочую группу не позже 2 дней до дня проведения публичных слушаний и должны быть зачитаны на публичных слушаниях. Предложения, поступившие после проведения публичных слушаний, Рабочая группа предоставляет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проведения заседания Думы района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по утверждению решения «О внесении изменений в Устав муниципального образования Нефтеюганский район». </w:t>
      </w:r>
    </w:p>
    <w:p w14:paraId="7A3C0BD9" w14:textId="234EE506" w:rsidR="00AF2356" w:rsidRPr="00AF2356" w:rsidRDefault="00AF2356" w:rsidP="004F465C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Все поступившие предложения от жителей Нефтеюганского района </w:t>
      </w:r>
      <w:r w:rsidRPr="00AF2356">
        <w:rPr>
          <w:rFonts w:ascii="Times New Roman" w:hAnsi="Times New Roman"/>
          <w:sz w:val="26"/>
          <w:szCs w:val="26"/>
        </w:rPr>
        <w:br/>
        <w:t xml:space="preserve">по Проекту подлежат рассмотрению и обсуждению на заседании Рабочей группы. </w:t>
      </w:r>
    </w:p>
    <w:p w14:paraId="6C9F7665" w14:textId="77777777" w:rsidR="00AF2356" w:rsidRPr="00AF2356" w:rsidRDefault="00AF2356" w:rsidP="00AF2356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</w:p>
    <w:p w14:paraId="3C8DF68E" w14:textId="77777777" w:rsidR="00AF2356" w:rsidRPr="00AF2356" w:rsidRDefault="00AF2356" w:rsidP="00AF2356">
      <w:pPr>
        <w:tabs>
          <w:tab w:val="left" w:pos="709"/>
          <w:tab w:val="left" w:pos="993"/>
        </w:tabs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bCs/>
          <w:sz w:val="26"/>
          <w:szCs w:val="26"/>
        </w:rPr>
        <w:t>2.</w:t>
      </w:r>
      <w:r w:rsidRPr="00AF2356">
        <w:rPr>
          <w:rFonts w:ascii="Times New Roman" w:hAnsi="Times New Roman"/>
          <w:bCs/>
          <w:sz w:val="26"/>
          <w:szCs w:val="26"/>
        </w:rPr>
        <w:tab/>
      </w:r>
      <w:r w:rsidRPr="00AF2356">
        <w:rPr>
          <w:rFonts w:ascii="Times New Roman" w:hAnsi="Times New Roman"/>
          <w:sz w:val="26"/>
          <w:szCs w:val="26"/>
        </w:rPr>
        <w:t>Порядок участия граждан в обсуждении проекта Устава Нефтеюганского муниципального района Ханты-Мансийского автономного округа – Югры,</w:t>
      </w:r>
    </w:p>
    <w:p w14:paraId="2D3874C9" w14:textId="49BABF14" w:rsidR="00AF2356" w:rsidRPr="00AF2356" w:rsidRDefault="00AF2356" w:rsidP="00AF2356">
      <w:pPr>
        <w:tabs>
          <w:tab w:val="left" w:pos="709"/>
          <w:tab w:val="left" w:pos="993"/>
        </w:tabs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 проекта решения Думы Нефтеюганского района «О внесении изменений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="004F465C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автономного округа – Югры»</w:t>
      </w:r>
    </w:p>
    <w:p w14:paraId="69E51CA2" w14:textId="77777777" w:rsidR="00AF2356" w:rsidRPr="00AF2356" w:rsidRDefault="00AF2356" w:rsidP="00AF2356">
      <w:pPr>
        <w:tabs>
          <w:tab w:val="left" w:pos="709"/>
          <w:tab w:val="left" w:pos="993"/>
        </w:tabs>
        <w:rPr>
          <w:rFonts w:ascii="Times New Roman" w:hAnsi="Times New Roman"/>
          <w:sz w:val="26"/>
          <w:szCs w:val="26"/>
        </w:rPr>
      </w:pPr>
    </w:p>
    <w:p w14:paraId="158855FC" w14:textId="52FE4FD9" w:rsidR="00AF2356" w:rsidRPr="004F465C" w:rsidRDefault="00AF2356" w:rsidP="004F465C">
      <w:pPr>
        <w:pStyle w:val="a6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4F465C">
        <w:rPr>
          <w:rFonts w:ascii="Times New Roman" w:hAnsi="Times New Roman"/>
          <w:sz w:val="26"/>
          <w:szCs w:val="26"/>
        </w:rPr>
        <w:t xml:space="preserve">Порядок участия граждан в обсуждении проекта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11" w:history="1">
        <w:r w:rsidRPr="004F465C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4F465C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4F465C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2" w:history="1">
        <w:r w:rsidRPr="004F465C">
          <w:rPr>
            <w:rFonts w:ascii="Times New Roman" w:hAnsi="Times New Roman"/>
            <w:sz w:val="26"/>
            <w:szCs w:val="26"/>
          </w:rPr>
          <w:t>Уставом</w:t>
        </w:r>
      </w:hyperlink>
      <w:r w:rsidRPr="004F465C">
        <w:rPr>
          <w:rFonts w:ascii="Times New Roman" w:hAnsi="Times New Roman"/>
          <w:sz w:val="26"/>
          <w:szCs w:val="26"/>
        </w:rPr>
        <w:t xml:space="preserve"> района и регулирует порядок участия граждан </w:t>
      </w:r>
      <w:r w:rsidRPr="004F465C">
        <w:rPr>
          <w:rFonts w:ascii="Times New Roman" w:hAnsi="Times New Roman"/>
          <w:sz w:val="26"/>
          <w:szCs w:val="26"/>
        </w:rPr>
        <w:br/>
        <w:t>в обсуждении проекта Устава района,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2A5763F0" w14:textId="718379F6" w:rsidR="00AF2356" w:rsidRPr="00AF2356" w:rsidRDefault="00AF2356" w:rsidP="004F465C">
      <w:pPr>
        <w:pStyle w:val="a6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публичных слушаниях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в процессе их проведения вправе открыто высказывать свое мнение </w:t>
      </w:r>
      <w:r w:rsidRPr="00AF2356">
        <w:rPr>
          <w:rFonts w:ascii="Times New Roman" w:hAnsi="Times New Roman"/>
          <w:sz w:val="26"/>
          <w:szCs w:val="26"/>
        </w:rPr>
        <w:br/>
        <w:t>по Проекту и поступившим предложениям, задавать вопросы выступающим.</w:t>
      </w:r>
    </w:p>
    <w:p w14:paraId="75A1BB49" w14:textId="397B6B8D" w:rsidR="00AF2356" w:rsidRPr="00AF2356" w:rsidRDefault="00AF2356" w:rsidP="004F465C">
      <w:pPr>
        <w:pStyle w:val="a6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Жители Нефтеюганского района,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Рабочую группу не позднее, чем за 2 дня до дня проведения публичных слушаний.</w:t>
      </w:r>
    </w:p>
    <w:p w14:paraId="589ADC33" w14:textId="63394B9E" w:rsidR="00AF2356" w:rsidRPr="00AF2356" w:rsidRDefault="00AF2356" w:rsidP="004F465C">
      <w:pPr>
        <w:pStyle w:val="a6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</w:t>
      </w:r>
      <w:r w:rsidRPr="00AF2356">
        <w:rPr>
          <w:rFonts w:ascii="Times New Roman" w:hAnsi="Times New Roman"/>
          <w:sz w:val="26"/>
          <w:szCs w:val="26"/>
        </w:rPr>
        <w:br/>
        <w:t xml:space="preserve">в форме публичных мероприятий в соответствии с законами Российской Федерации </w:t>
      </w:r>
      <w:r w:rsidRPr="00AF2356">
        <w:rPr>
          <w:rFonts w:ascii="Times New Roman" w:hAnsi="Times New Roman"/>
          <w:sz w:val="26"/>
          <w:szCs w:val="26"/>
        </w:rPr>
        <w:br/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14:paraId="47FE73F5" w14:textId="1B2361F7" w:rsidR="00AF2356" w:rsidRPr="00AF2356" w:rsidRDefault="00AF2356" w:rsidP="004F465C">
      <w:pPr>
        <w:pStyle w:val="a6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Жители Нефтеюганского района вправе участвовать в иных формах обсуждения, не противоречащих действующему законодательству.</w:t>
      </w:r>
    </w:p>
    <w:bookmarkEnd w:id="13"/>
    <w:p w14:paraId="07B35945" w14:textId="77777777" w:rsidR="00AF2356" w:rsidRPr="00AF2356" w:rsidRDefault="00AF2356" w:rsidP="00AF2356">
      <w:pPr>
        <w:tabs>
          <w:tab w:val="left" w:pos="993"/>
          <w:tab w:val="left" w:pos="5812"/>
        </w:tabs>
        <w:rPr>
          <w:rFonts w:ascii="Times New Roman" w:hAnsi="Times New Roman"/>
          <w:color w:val="FFFFFF"/>
          <w:sz w:val="26"/>
          <w:szCs w:val="26"/>
          <w:u w:val="single"/>
        </w:rPr>
      </w:pPr>
    </w:p>
    <w:p w14:paraId="7BF17157" w14:textId="77777777" w:rsidR="00452748" w:rsidRPr="00AF2356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452748" w:rsidRPr="00AF2356" w:rsidSect="004F6EB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B2C8" w14:textId="77777777" w:rsidR="00621309" w:rsidRDefault="00621309" w:rsidP="00470552">
      <w:r>
        <w:separator/>
      </w:r>
    </w:p>
  </w:endnote>
  <w:endnote w:type="continuationSeparator" w:id="0">
    <w:p w14:paraId="27EEA6A5" w14:textId="77777777" w:rsidR="00621309" w:rsidRDefault="00621309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8F92" w14:textId="77777777" w:rsidR="00621309" w:rsidRDefault="00621309" w:rsidP="00470552">
      <w:r>
        <w:separator/>
      </w:r>
    </w:p>
  </w:footnote>
  <w:footnote w:type="continuationSeparator" w:id="0">
    <w:p w14:paraId="49A89D8D" w14:textId="77777777" w:rsidR="00621309" w:rsidRDefault="00621309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C7532D" w14:textId="77777777" w:rsidR="003F46FD" w:rsidRPr="00470552" w:rsidRDefault="003F46FD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EF1C57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14:paraId="56CE8D6F" w14:textId="77777777" w:rsidR="003F46FD" w:rsidRDefault="003F46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6C"/>
    <w:multiLevelType w:val="hybridMultilevel"/>
    <w:tmpl w:val="CD024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ECA"/>
    <w:multiLevelType w:val="multilevel"/>
    <w:tmpl w:val="626C1FE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C779B"/>
    <w:multiLevelType w:val="hybridMultilevel"/>
    <w:tmpl w:val="CE54E5E0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D60F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3B637575"/>
    <w:multiLevelType w:val="multilevel"/>
    <w:tmpl w:val="7B34DF2A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6" w15:restartNumberingAfterBreak="0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FC4557F"/>
    <w:multiLevelType w:val="hybridMultilevel"/>
    <w:tmpl w:val="CF9AD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6D410E4">
      <w:start w:val="1"/>
      <w:numFmt w:val="decimal"/>
      <w:lvlText w:val="%3."/>
      <w:lvlJc w:val="left"/>
      <w:pPr>
        <w:ind w:left="2445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6F84"/>
    <w:multiLevelType w:val="multilevel"/>
    <w:tmpl w:val="F09E8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4921E68"/>
    <w:multiLevelType w:val="hybridMultilevel"/>
    <w:tmpl w:val="7F962F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CA7E47"/>
    <w:multiLevelType w:val="hybridMultilevel"/>
    <w:tmpl w:val="10D64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0F">
      <w:start w:val="1"/>
      <w:numFmt w:val="decimal"/>
      <w:lvlText w:val="%3.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C743409"/>
    <w:multiLevelType w:val="hybridMultilevel"/>
    <w:tmpl w:val="12BAE7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7"/>
    <w:rsid w:val="00001632"/>
    <w:rsid w:val="000151C8"/>
    <w:rsid w:val="00016547"/>
    <w:rsid w:val="000253E2"/>
    <w:rsid w:val="00051104"/>
    <w:rsid w:val="000520D0"/>
    <w:rsid w:val="0005668C"/>
    <w:rsid w:val="00060871"/>
    <w:rsid w:val="00066659"/>
    <w:rsid w:val="00073C31"/>
    <w:rsid w:val="00076289"/>
    <w:rsid w:val="00085522"/>
    <w:rsid w:val="000B2DE6"/>
    <w:rsid w:val="000B6CAB"/>
    <w:rsid w:val="000C0269"/>
    <w:rsid w:val="000C0FC8"/>
    <w:rsid w:val="000C1CBE"/>
    <w:rsid w:val="000D0DDA"/>
    <w:rsid w:val="000D391D"/>
    <w:rsid w:val="000E6FCF"/>
    <w:rsid w:val="00100748"/>
    <w:rsid w:val="00113E0B"/>
    <w:rsid w:val="00116CFC"/>
    <w:rsid w:val="00117758"/>
    <w:rsid w:val="00125782"/>
    <w:rsid w:val="00133999"/>
    <w:rsid w:val="00137703"/>
    <w:rsid w:val="00143A02"/>
    <w:rsid w:val="00156952"/>
    <w:rsid w:val="00157EB1"/>
    <w:rsid w:val="00163CFF"/>
    <w:rsid w:val="00170C44"/>
    <w:rsid w:val="00177BDD"/>
    <w:rsid w:val="001847DB"/>
    <w:rsid w:val="00186DDE"/>
    <w:rsid w:val="001B671B"/>
    <w:rsid w:val="001B7FEC"/>
    <w:rsid w:val="001D011A"/>
    <w:rsid w:val="001E7A92"/>
    <w:rsid w:val="00203778"/>
    <w:rsid w:val="0021524A"/>
    <w:rsid w:val="0023191C"/>
    <w:rsid w:val="00250F00"/>
    <w:rsid w:val="0025219A"/>
    <w:rsid w:val="002579B1"/>
    <w:rsid w:val="00263C63"/>
    <w:rsid w:val="0029072B"/>
    <w:rsid w:val="00293893"/>
    <w:rsid w:val="002A199D"/>
    <w:rsid w:val="002A236F"/>
    <w:rsid w:val="002A2682"/>
    <w:rsid w:val="002B1247"/>
    <w:rsid w:val="002D5056"/>
    <w:rsid w:val="002F3686"/>
    <w:rsid w:val="002F38E7"/>
    <w:rsid w:val="002F7411"/>
    <w:rsid w:val="0031217B"/>
    <w:rsid w:val="0032206C"/>
    <w:rsid w:val="003362C1"/>
    <w:rsid w:val="00343963"/>
    <w:rsid w:val="00362C7A"/>
    <w:rsid w:val="00367BD5"/>
    <w:rsid w:val="003737C1"/>
    <w:rsid w:val="00381882"/>
    <w:rsid w:val="00386A71"/>
    <w:rsid w:val="0039189F"/>
    <w:rsid w:val="00393788"/>
    <w:rsid w:val="003D0D46"/>
    <w:rsid w:val="003E54CB"/>
    <w:rsid w:val="003F46FD"/>
    <w:rsid w:val="0041284D"/>
    <w:rsid w:val="00415563"/>
    <w:rsid w:val="00417E0A"/>
    <w:rsid w:val="004231FA"/>
    <w:rsid w:val="004251C8"/>
    <w:rsid w:val="00437449"/>
    <w:rsid w:val="00445968"/>
    <w:rsid w:val="00452748"/>
    <w:rsid w:val="00456520"/>
    <w:rsid w:val="00456BA6"/>
    <w:rsid w:val="00470552"/>
    <w:rsid w:val="0047462C"/>
    <w:rsid w:val="0047487A"/>
    <w:rsid w:val="00482C4A"/>
    <w:rsid w:val="004C2EF5"/>
    <w:rsid w:val="004C3BFF"/>
    <w:rsid w:val="004D075E"/>
    <w:rsid w:val="004D2B1F"/>
    <w:rsid w:val="004E4A62"/>
    <w:rsid w:val="004F465C"/>
    <w:rsid w:val="004F6EB9"/>
    <w:rsid w:val="00504804"/>
    <w:rsid w:val="0051532D"/>
    <w:rsid w:val="00520614"/>
    <w:rsid w:val="005220A3"/>
    <w:rsid w:val="00522F05"/>
    <w:rsid w:val="005276A1"/>
    <w:rsid w:val="00547771"/>
    <w:rsid w:val="00554A43"/>
    <w:rsid w:val="00554AC8"/>
    <w:rsid w:val="00574D0A"/>
    <w:rsid w:val="0057584D"/>
    <w:rsid w:val="00581F3A"/>
    <w:rsid w:val="0058254F"/>
    <w:rsid w:val="0058573F"/>
    <w:rsid w:val="0058607F"/>
    <w:rsid w:val="00591989"/>
    <w:rsid w:val="005A2076"/>
    <w:rsid w:val="005A497D"/>
    <w:rsid w:val="005A7CE6"/>
    <w:rsid w:val="005B0E62"/>
    <w:rsid w:val="005C068C"/>
    <w:rsid w:val="005C40FA"/>
    <w:rsid w:val="005D765B"/>
    <w:rsid w:val="005E72E4"/>
    <w:rsid w:val="005F6B0C"/>
    <w:rsid w:val="005F779D"/>
    <w:rsid w:val="00606582"/>
    <w:rsid w:val="00615D3F"/>
    <w:rsid w:val="00616B74"/>
    <w:rsid w:val="00621309"/>
    <w:rsid w:val="00625F69"/>
    <w:rsid w:val="00630488"/>
    <w:rsid w:val="006351AE"/>
    <w:rsid w:val="00650F2F"/>
    <w:rsid w:val="00663117"/>
    <w:rsid w:val="00671AB4"/>
    <w:rsid w:val="00680B9D"/>
    <w:rsid w:val="006863DC"/>
    <w:rsid w:val="0069578F"/>
    <w:rsid w:val="00697EDF"/>
    <w:rsid w:val="006A2A0C"/>
    <w:rsid w:val="006A5673"/>
    <w:rsid w:val="006A7B92"/>
    <w:rsid w:val="006B2651"/>
    <w:rsid w:val="006E4E0D"/>
    <w:rsid w:val="00700433"/>
    <w:rsid w:val="00717E0A"/>
    <w:rsid w:val="00726CB1"/>
    <w:rsid w:val="00726F80"/>
    <w:rsid w:val="0073338E"/>
    <w:rsid w:val="007369A7"/>
    <w:rsid w:val="00743B3E"/>
    <w:rsid w:val="007461E1"/>
    <w:rsid w:val="007564DB"/>
    <w:rsid w:val="0076250C"/>
    <w:rsid w:val="007643E9"/>
    <w:rsid w:val="00770225"/>
    <w:rsid w:val="007904F5"/>
    <w:rsid w:val="00796CD6"/>
    <w:rsid w:val="007C2672"/>
    <w:rsid w:val="007C540B"/>
    <w:rsid w:val="007D1B44"/>
    <w:rsid w:val="007D4696"/>
    <w:rsid w:val="007D4B8E"/>
    <w:rsid w:val="007E2FD3"/>
    <w:rsid w:val="0080737D"/>
    <w:rsid w:val="0080788F"/>
    <w:rsid w:val="0081562A"/>
    <w:rsid w:val="0082186A"/>
    <w:rsid w:val="00830680"/>
    <w:rsid w:val="00832A32"/>
    <w:rsid w:val="0084064B"/>
    <w:rsid w:val="00842C37"/>
    <w:rsid w:val="00852ED6"/>
    <w:rsid w:val="00854198"/>
    <w:rsid w:val="00863AD0"/>
    <w:rsid w:val="00863E75"/>
    <w:rsid w:val="00865713"/>
    <w:rsid w:val="0088128E"/>
    <w:rsid w:val="00883C36"/>
    <w:rsid w:val="00886D20"/>
    <w:rsid w:val="008A2694"/>
    <w:rsid w:val="008A7143"/>
    <w:rsid w:val="008B09F5"/>
    <w:rsid w:val="008B62BD"/>
    <w:rsid w:val="008B69AD"/>
    <w:rsid w:val="008C7B75"/>
    <w:rsid w:val="008D0392"/>
    <w:rsid w:val="008D29A4"/>
    <w:rsid w:val="008D2FCC"/>
    <w:rsid w:val="008D7F7A"/>
    <w:rsid w:val="008E5FD4"/>
    <w:rsid w:val="00904815"/>
    <w:rsid w:val="0090733B"/>
    <w:rsid w:val="0093500C"/>
    <w:rsid w:val="0093525E"/>
    <w:rsid w:val="00952F8A"/>
    <w:rsid w:val="00985C7A"/>
    <w:rsid w:val="009A0304"/>
    <w:rsid w:val="009A0473"/>
    <w:rsid w:val="009A4A80"/>
    <w:rsid w:val="009A5410"/>
    <w:rsid w:val="009B5CFF"/>
    <w:rsid w:val="009C17BE"/>
    <w:rsid w:val="009E16AA"/>
    <w:rsid w:val="009E7E82"/>
    <w:rsid w:val="009F5239"/>
    <w:rsid w:val="00A01FA5"/>
    <w:rsid w:val="00A0529A"/>
    <w:rsid w:val="00A2368B"/>
    <w:rsid w:val="00A335D5"/>
    <w:rsid w:val="00A33D72"/>
    <w:rsid w:val="00A401E6"/>
    <w:rsid w:val="00A6536A"/>
    <w:rsid w:val="00A70105"/>
    <w:rsid w:val="00A72849"/>
    <w:rsid w:val="00A76C99"/>
    <w:rsid w:val="00A8093A"/>
    <w:rsid w:val="00A83313"/>
    <w:rsid w:val="00A84567"/>
    <w:rsid w:val="00A84691"/>
    <w:rsid w:val="00A9358D"/>
    <w:rsid w:val="00A94B63"/>
    <w:rsid w:val="00AA21B4"/>
    <w:rsid w:val="00AA52DE"/>
    <w:rsid w:val="00AB409B"/>
    <w:rsid w:val="00AC5A4B"/>
    <w:rsid w:val="00AC7AB2"/>
    <w:rsid w:val="00AC7DED"/>
    <w:rsid w:val="00AE2E72"/>
    <w:rsid w:val="00AF2356"/>
    <w:rsid w:val="00AF45CB"/>
    <w:rsid w:val="00AF5223"/>
    <w:rsid w:val="00B0168D"/>
    <w:rsid w:val="00B01AE2"/>
    <w:rsid w:val="00B116B1"/>
    <w:rsid w:val="00B161A3"/>
    <w:rsid w:val="00B20D45"/>
    <w:rsid w:val="00B33C37"/>
    <w:rsid w:val="00B43B7C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D4405"/>
    <w:rsid w:val="00BF4C31"/>
    <w:rsid w:val="00C07665"/>
    <w:rsid w:val="00C16D0E"/>
    <w:rsid w:val="00C3088C"/>
    <w:rsid w:val="00C30CE8"/>
    <w:rsid w:val="00C47545"/>
    <w:rsid w:val="00C63471"/>
    <w:rsid w:val="00C70ED4"/>
    <w:rsid w:val="00C8276C"/>
    <w:rsid w:val="00CA6747"/>
    <w:rsid w:val="00CA7B7E"/>
    <w:rsid w:val="00CB0D8D"/>
    <w:rsid w:val="00CF120E"/>
    <w:rsid w:val="00CF4849"/>
    <w:rsid w:val="00CF5A3C"/>
    <w:rsid w:val="00CF6DC1"/>
    <w:rsid w:val="00D00574"/>
    <w:rsid w:val="00D02EB9"/>
    <w:rsid w:val="00D07024"/>
    <w:rsid w:val="00D1690C"/>
    <w:rsid w:val="00D3219C"/>
    <w:rsid w:val="00D55FFB"/>
    <w:rsid w:val="00D56AE4"/>
    <w:rsid w:val="00D64836"/>
    <w:rsid w:val="00D66939"/>
    <w:rsid w:val="00DA0C55"/>
    <w:rsid w:val="00DC7AFF"/>
    <w:rsid w:val="00DD051D"/>
    <w:rsid w:val="00DD6099"/>
    <w:rsid w:val="00DD7091"/>
    <w:rsid w:val="00DF1808"/>
    <w:rsid w:val="00DF7AC6"/>
    <w:rsid w:val="00E07C73"/>
    <w:rsid w:val="00E32657"/>
    <w:rsid w:val="00E35958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C70E3"/>
    <w:rsid w:val="00ED0748"/>
    <w:rsid w:val="00ED3F1E"/>
    <w:rsid w:val="00EF0544"/>
    <w:rsid w:val="00EF1C57"/>
    <w:rsid w:val="00EF3814"/>
    <w:rsid w:val="00F05813"/>
    <w:rsid w:val="00F236A3"/>
    <w:rsid w:val="00F308D3"/>
    <w:rsid w:val="00F44C55"/>
    <w:rsid w:val="00F458F5"/>
    <w:rsid w:val="00F5549A"/>
    <w:rsid w:val="00F74506"/>
    <w:rsid w:val="00F833CF"/>
    <w:rsid w:val="00F919AF"/>
    <w:rsid w:val="00F949B7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44E"/>
  <w15:docId w15:val="{A55639B8-F957-4DEF-B372-2BA282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8573F"/>
    <w:pPr>
      <w:keepNext/>
      <w:tabs>
        <w:tab w:val="left" w:pos="4253"/>
      </w:tabs>
      <w:ind w:right="5385" w:firstLine="0"/>
      <w:jc w:val="center"/>
      <w:outlineLvl w:val="5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573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1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5574-D44B-47D6-B52A-169BDC7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3</cp:revision>
  <cp:lastPrinted>2023-10-09T09:18:00Z</cp:lastPrinted>
  <dcterms:created xsi:type="dcterms:W3CDTF">2023-10-09T09:18:00Z</dcterms:created>
  <dcterms:modified xsi:type="dcterms:W3CDTF">2023-10-12T04:19:00Z</dcterms:modified>
</cp:coreProperties>
</file>