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A4BAA" w14:textId="24547F84" w:rsidR="00190EF8" w:rsidRDefault="00190EF8" w:rsidP="00190EF8">
      <w:pPr>
        <w:pStyle w:val="6"/>
        <w:tabs>
          <w:tab w:val="left" w:pos="9639"/>
        </w:tabs>
        <w:ind w:right="0"/>
      </w:pPr>
      <w:r>
        <w:rPr>
          <w:noProof/>
        </w:rPr>
        <w:drawing>
          <wp:inline distT="0" distB="0" distL="0" distR="0" wp14:anchorId="466B27FF" wp14:editId="52446145">
            <wp:extent cx="638175" cy="733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656D10" w14:textId="77777777" w:rsidR="00190EF8" w:rsidRPr="00814AD3" w:rsidRDefault="00190EF8" w:rsidP="00D825C9">
      <w:pPr>
        <w:spacing w:after="0" w:line="240" w:lineRule="auto"/>
        <w:jc w:val="center"/>
        <w:rPr>
          <w:b/>
          <w:sz w:val="20"/>
          <w:szCs w:val="20"/>
        </w:rPr>
      </w:pPr>
    </w:p>
    <w:p w14:paraId="5815AA0C" w14:textId="77777777" w:rsidR="00190EF8" w:rsidRPr="00D825C9" w:rsidRDefault="00190EF8" w:rsidP="00D825C9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D825C9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14:paraId="522960C8" w14:textId="77777777" w:rsidR="00190EF8" w:rsidRPr="00D825C9" w:rsidRDefault="00190EF8" w:rsidP="00D825C9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D825C9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1872AB01" w14:textId="77777777" w:rsidR="00190EF8" w:rsidRPr="00D825C9" w:rsidRDefault="00190EF8" w:rsidP="00D825C9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</w:p>
    <w:p w14:paraId="021710BF" w14:textId="77777777" w:rsidR="00190EF8" w:rsidRPr="00D825C9" w:rsidRDefault="00190EF8" w:rsidP="00D825C9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D825C9">
        <w:rPr>
          <w:rFonts w:ascii="Times New Roman" w:hAnsi="Times New Roman"/>
          <w:b/>
          <w:caps/>
          <w:sz w:val="36"/>
          <w:szCs w:val="38"/>
        </w:rPr>
        <w:t>РАСПОРЯЖение</w:t>
      </w:r>
    </w:p>
    <w:p w14:paraId="49EA1886" w14:textId="77777777" w:rsidR="00190EF8" w:rsidRPr="00D825C9" w:rsidRDefault="00190EF8" w:rsidP="00D825C9">
      <w:pPr>
        <w:spacing w:after="0" w:line="240" w:lineRule="auto"/>
        <w:rPr>
          <w:rFonts w:ascii="Times New Roman" w:hAnsi="Times New Roman"/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190EF8" w:rsidRPr="00D825C9" w14:paraId="0772CE3C" w14:textId="77777777" w:rsidTr="00294699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4BB9BCF" w14:textId="4EC6C1E8" w:rsidR="00190EF8" w:rsidRPr="00190EF8" w:rsidRDefault="00190EF8" w:rsidP="00D825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90EF8">
              <w:rPr>
                <w:rFonts w:ascii="Times New Roman" w:hAnsi="Times New Roman" w:cs="Times New Roman"/>
                <w:sz w:val="26"/>
                <w:szCs w:val="26"/>
              </w:rPr>
              <w:t>28.08.2023</w:t>
            </w:r>
          </w:p>
        </w:tc>
        <w:tc>
          <w:tcPr>
            <w:tcW w:w="6595" w:type="dxa"/>
            <w:vMerge w:val="restart"/>
          </w:tcPr>
          <w:p w14:paraId="1C55177D" w14:textId="54F427DB" w:rsidR="00190EF8" w:rsidRPr="00190EF8" w:rsidRDefault="00190EF8" w:rsidP="00D825C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190EF8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190EF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393-ра</w:t>
            </w:r>
          </w:p>
        </w:tc>
      </w:tr>
      <w:tr w:rsidR="00190EF8" w:rsidRPr="00D825C9" w14:paraId="5A964193" w14:textId="77777777" w:rsidTr="00294699">
        <w:trPr>
          <w:cantSplit/>
          <w:trHeight w:val="70"/>
        </w:trPr>
        <w:tc>
          <w:tcPr>
            <w:tcW w:w="3119" w:type="dxa"/>
          </w:tcPr>
          <w:p w14:paraId="5A5E93A2" w14:textId="77777777" w:rsidR="00190EF8" w:rsidRPr="00D825C9" w:rsidRDefault="00190EF8" w:rsidP="00D825C9">
            <w:pPr>
              <w:spacing w:after="0" w:line="240" w:lineRule="auto"/>
              <w:rPr>
                <w:rFonts w:ascii="Times New Roman" w:hAnsi="Times New Roman"/>
                <w:sz w:val="4"/>
              </w:rPr>
            </w:pPr>
          </w:p>
          <w:p w14:paraId="7952A4C2" w14:textId="77777777" w:rsidR="00190EF8" w:rsidRPr="00D825C9" w:rsidRDefault="00190EF8" w:rsidP="00D825C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95" w:type="dxa"/>
            <w:vMerge/>
          </w:tcPr>
          <w:p w14:paraId="7287B0CB" w14:textId="77777777" w:rsidR="00190EF8" w:rsidRPr="00D825C9" w:rsidRDefault="00190EF8" w:rsidP="00D825C9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</w:rPr>
            </w:pPr>
          </w:p>
        </w:tc>
      </w:tr>
    </w:tbl>
    <w:p w14:paraId="57A9BA8E" w14:textId="515E788C" w:rsidR="00F42E72" w:rsidRDefault="00190EF8" w:rsidP="00F42E72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2F0348">
        <w:rPr>
          <w:rFonts w:ascii="Times New Roman" w:hAnsi="Times New Roman"/>
          <w:sz w:val="24"/>
          <w:szCs w:val="24"/>
        </w:rPr>
        <w:t>г.Нефтеюганск</w:t>
      </w:r>
      <w:proofErr w:type="spellEnd"/>
    </w:p>
    <w:p w14:paraId="744DFC9B" w14:textId="77777777" w:rsidR="00F42E72" w:rsidRDefault="00F42E72" w:rsidP="00F42E72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14:paraId="53A08283" w14:textId="2566D033" w:rsidR="0061535C" w:rsidRPr="004130FE" w:rsidRDefault="00691323" w:rsidP="00F42E72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 внесении изменений в распоряжение администрации Нефтеюганского</w:t>
      </w:r>
      <w:r w:rsidR="00235864">
        <w:rPr>
          <w:rFonts w:ascii="Times New Roman" w:hAnsi="Times New Roman" w:cs="Times New Roman"/>
          <w:sz w:val="26"/>
          <w:szCs w:val="26"/>
        </w:rPr>
        <w:t xml:space="preserve"> района </w:t>
      </w:r>
      <w:r w:rsidR="00235864">
        <w:rPr>
          <w:rFonts w:ascii="Times New Roman" w:hAnsi="Times New Roman" w:cs="Times New Roman"/>
          <w:sz w:val="26"/>
          <w:szCs w:val="26"/>
        </w:rPr>
        <w:br/>
        <w:t>от 02.02.2023 № 37-ра «Об утверждении муниципального задания на оказание муниципальных услуг (выполнение работ) и значений нормативных затрат на оказание муниципальных услуг (выполнение работ) муниципальным автономным учреждением Нефтеюганского района «Комплексный молодежный центр «Перспектива» на 2023 год и плановый период 2024 и 2025 годов»</w:t>
      </w:r>
    </w:p>
    <w:p w14:paraId="4FBBAB2A" w14:textId="20180CA4" w:rsidR="00E50306" w:rsidRDefault="00E50306" w:rsidP="00F42E72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14:paraId="55A9B76F" w14:textId="77777777" w:rsidR="004130FE" w:rsidRPr="004130FE" w:rsidRDefault="004130FE" w:rsidP="00F42E72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14:paraId="6DA24059" w14:textId="02EA4377" w:rsidR="00662B7B" w:rsidRPr="004130FE" w:rsidRDefault="008E0D38" w:rsidP="00F42E72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30FE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E50306" w:rsidRPr="004130FE"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Нефтеюганского района </w:t>
      </w:r>
      <w:r w:rsidR="004130FE">
        <w:rPr>
          <w:rFonts w:ascii="Times New Roman" w:hAnsi="Times New Roman" w:cs="Times New Roman"/>
          <w:sz w:val="26"/>
          <w:szCs w:val="26"/>
        </w:rPr>
        <w:br/>
      </w:r>
      <w:r w:rsidR="00E50306" w:rsidRPr="004130FE">
        <w:rPr>
          <w:rFonts w:ascii="Times New Roman" w:hAnsi="Times New Roman" w:cs="Times New Roman"/>
          <w:sz w:val="26"/>
          <w:szCs w:val="26"/>
        </w:rPr>
        <w:t xml:space="preserve">от 30.09.2015 № 1809-па «О порядке формирования муниципального задания </w:t>
      </w:r>
      <w:r w:rsidR="004130FE">
        <w:rPr>
          <w:rFonts w:ascii="Times New Roman" w:hAnsi="Times New Roman" w:cs="Times New Roman"/>
          <w:sz w:val="26"/>
          <w:szCs w:val="26"/>
        </w:rPr>
        <w:br/>
      </w:r>
      <w:r w:rsidR="00E50306" w:rsidRPr="004130FE">
        <w:rPr>
          <w:rFonts w:ascii="Times New Roman" w:hAnsi="Times New Roman" w:cs="Times New Roman"/>
          <w:sz w:val="26"/>
          <w:szCs w:val="26"/>
        </w:rPr>
        <w:t>на оказание муниципальных услуг (выполнение работ) муниципальными учреждениями Нефтеюганского района и финансовом обеспечении его выполнения</w:t>
      </w:r>
      <w:r w:rsidR="00136548" w:rsidRPr="004130FE">
        <w:rPr>
          <w:rFonts w:ascii="Times New Roman" w:hAnsi="Times New Roman" w:cs="Times New Roman"/>
          <w:sz w:val="26"/>
          <w:szCs w:val="26"/>
        </w:rPr>
        <w:t>»</w:t>
      </w:r>
      <w:r w:rsidR="00E50306" w:rsidRPr="004130FE">
        <w:rPr>
          <w:rFonts w:ascii="Times New Roman" w:hAnsi="Times New Roman" w:cs="Times New Roman"/>
          <w:sz w:val="26"/>
          <w:szCs w:val="26"/>
        </w:rPr>
        <w:t>:</w:t>
      </w:r>
    </w:p>
    <w:p w14:paraId="048B8B39" w14:textId="77777777" w:rsidR="00E50306" w:rsidRPr="004130FE" w:rsidRDefault="00E50306" w:rsidP="00F42E72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AEA5273" w14:textId="30ECCD8A" w:rsidR="00785333" w:rsidRDefault="006B0F5F" w:rsidP="00F42E72">
      <w:pPr>
        <w:pStyle w:val="ConsPlusNormal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50900">
        <w:rPr>
          <w:rFonts w:ascii="Times New Roman" w:hAnsi="Times New Roman" w:cs="Times New Roman"/>
          <w:sz w:val="26"/>
          <w:szCs w:val="26"/>
        </w:rPr>
        <w:t>Внести</w:t>
      </w:r>
      <w:r w:rsidR="003E049E">
        <w:rPr>
          <w:rFonts w:ascii="Times New Roman" w:hAnsi="Times New Roman" w:cs="Times New Roman"/>
          <w:sz w:val="26"/>
          <w:szCs w:val="26"/>
        </w:rPr>
        <w:t xml:space="preserve"> </w:t>
      </w:r>
      <w:r w:rsidR="00DD2A78">
        <w:rPr>
          <w:rFonts w:ascii="Times New Roman" w:hAnsi="Times New Roman" w:cs="Times New Roman"/>
          <w:sz w:val="26"/>
          <w:szCs w:val="26"/>
        </w:rPr>
        <w:t xml:space="preserve">изменения </w:t>
      </w:r>
      <w:r w:rsidRPr="008D465F">
        <w:rPr>
          <w:rFonts w:ascii="Times New Roman" w:hAnsi="Times New Roman" w:cs="Times New Roman"/>
          <w:sz w:val="26"/>
          <w:szCs w:val="26"/>
        </w:rPr>
        <w:t xml:space="preserve">в распоряжение администрации Нефтеюганского района </w:t>
      </w:r>
      <w:r w:rsidRPr="008D465F">
        <w:rPr>
          <w:rFonts w:ascii="Times New Roman" w:hAnsi="Times New Roman" w:cs="Times New Roman"/>
          <w:sz w:val="26"/>
          <w:szCs w:val="26"/>
        </w:rPr>
        <w:br/>
        <w:t>от 02.02.2023 № 37-ра «</w:t>
      </w:r>
      <w:r w:rsidR="001E470B">
        <w:rPr>
          <w:rFonts w:ascii="Times New Roman" w:hAnsi="Times New Roman" w:cs="Times New Roman"/>
          <w:sz w:val="26"/>
          <w:szCs w:val="26"/>
        </w:rPr>
        <w:t>Об утверждении муниципального задания на оказание муниципальных услуг (выполнение работ) и значений нормативных затрат на оказание муниципальных услуг (выполнение работ) муниципальным автономным учреждением Нефтеюганского района «Комплексный молодежный центр «Перспектива» на 2023 год и плановый период 2024 и 2025 годов»</w:t>
      </w:r>
      <w:r w:rsidR="00CE22EB">
        <w:rPr>
          <w:rFonts w:ascii="Times New Roman" w:hAnsi="Times New Roman" w:cs="Times New Roman"/>
          <w:sz w:val="26"/>
          <w:szCs w:val="26"/>
        </w:rPr>
        <w:t>,</w:t>
      </w:r>
      <w:r w:rsidR="00DD2A78">
        <w:rPr>
          <w:rFonts w:ascii="Times New Roman" w:hAnsi="Times New Roman" w:cs="Times New Roman"/>
          <w:sz w:val="26"/>
          <w:szCs w:val="26"/>
        </w:rPr>
        <w:t xml:space="preserve"> изложив приложение 2 к распоряжению </w:t>
      </w:r>
      <w:r w:rsidR="00F42E72">
        <w:rPr>
          <w:rFonts w:ascii="Times New Roman" w:hAnsi="Times New Roman" w:cs="Times New Roman"/>
          <w:sz w:val="26"/>
          <w:szCs w:val="26"/>
        </w:rPr>
        <w:br/>
      </w:r>
      <w:r w:rsidR="00A86CC6">
        <w:rPr>
          <w:rFonts w:ascii="Times New Roman" w:hAnsi="Times New Roman" w:cs="Times New Roman"/>
          <w:sz w:val="26"/>
          <w:szCs w:val="26"/>
        </w:rPr>
        <w:t xml:space="preserve">в редакции согласно приложению </w:t>
      </w:r>
      <w:r w:rsidR="00785333">
        <w:rPr>
          <w:rFonts w:ascii="Times New Roman" w:hAnsi="Times New Roman" w:cs="Times New Roman"/>
          <w:sz w:val="26"/>
          <w:szCs w:val="26"/>
        </w:rPr>
        <w:t>к настоящему распоряжению.</w:t>
      </w:r>
      <w:r w:rsidR="004D40D2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2218360A" w14:textId="671565AC" w:rsidR="00D75820" w:rsidRPr="00877EEE" w:rsidRDefault="00BE2E31" w:rsidP="00F42E72">
      <w:pPr>
        <w:pStyle w:val="ConsPlusNormal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Нас</w:t>
      </w:r>
      <w:r w:rsidR="00F427A8" w:rsidRPr="004130FE">
        <w:rPr>
          <w:rFonts w:ascii="Times New Roman" w:hAnsi="Times New Roman" w:cs="Times New Roman"/>
          <w:sz w:val="26"/>
          <w:szCs w:val="26"/>
        </w:rPr>
        <w:t xml:space="preserve">тоящее распоряжение подлежит размещению на официальном сайте </w:t>
      </w:r>
      <w:r w:rsidR="00F427A8" w:rsidRPr="004130FE">
        <w:rPr>
          <w:rFonts w:ascii="Times New Roman" w:hAnsi="Times New Roman" w:cs="Times New Roman"/>
          <w:sz w:val="26"/>
          <w:szCs w:val="26"/>
        </w:rPr>
        <w:br/>
        <w:t>органов местного самоуправления Нефтеюганского района</w:t>
      </w:r>
      <w:r w:rsidR="0059788D" w:rsidRPr="004130FE">
        <w:rPr>
          <w:rFonts w:ascii="Times New Roman" w:hAnsi="Times New Roman" w:cs="Times New Roman"/>
          <w:sz w:val="26"/>
          <w:szCs w:val="26"/>
        </w:rPr>
        <w:t>.</w:t>
      </w:r>
    </w:p>
    <w:p w14:paraId="6CD6A2A6" w14:textId="494F108E" w:rsidR="003D5C0C" w:rsidRDefault="003D5C0C" w:rsidP="00F42E72">
      <w:pPr>
        <w:pStyle w:val="ConsPlusNormal"/>
        <w:numPr>
          <w:ilvl w:val="0"/>
          <w:numId w:val="14"/>
        </w:numPr>
        <w:tabs>
          <w:tab w:val="left" w:pos="567"/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30FE">
        <w:rPr>
          <w:rFonts w:ascii="Times New Roman" w:hAnsi="Times New Roman" w:cs="Times New Roman"/>
          <w:sz w:val="26"/>
          <w:szCs w:val="26"/>
        </w:rPr>
        <w:t>Контроль за выполн</w:t>
      </w:r>
      <w:r w:rsidR="008C542F">
        <w:rPr>
          <w:rFonts w:ascii="Times New Roman" w:hAnsi="Times New Roman" w:cs="Times New Roman"/>
          <w:sz w:val="26"/>
          <w:szCs w:val="26"/>
        </w:rPr>
        <w:t xml:space="preserve">ением распоряжения возложить на </w:t>
      </w:r>
      <w:r w:rsidRPr="004130FE">
        <w:rPr>
          <w:rFonts w:ascii="Times New Roman" w:hAnsi="Times New Roman" w:cs="Times New Roman"/>
          <w:sz w:val="26"/>
          <w:szCs w:val="26"/>
        </w:rPr>
        <w:t>заместителя главы Не</w:t>
      </w:r>
      <w:r w:rsidRPr="00D75820">
        <w:rPr>
          <w:rFonts w:ascii="Times New Roman" w:hAnsi="Times New Roman" w:cs="Times New Roman"/>
          <w:sz w:val="26"/>
          <w:szCs w:val="26"/>
        </w:rPr>
        <w:t>фтеюганского</w:t>
      </w:r>
      <w:r w:rsidR="008C542F">
        <w:rPr>
          <w:rFonts w:ascii="Times New Roman" w:hAnsi="Times New Roman" w:cs="Times New Roman"/>
          <w:sz w:val="26"/>
          <w:szCs w:val="26"/>
        </w:rPr>
        <w:t xml:space="preserve"> района Бородкину О.В.</w:t>
      </w:r>
    </w:p>
    <w:p w14:paraId="75643B8D" w14:textId="214D94B3" w:rsidR="00877EEE" w:rsidRDefault="00877EEE" w:rsidP="00F42E72">
      <w:pPr>
        <w:pStyle w:val="ConsPlusNormal"/>
        <w:tabs>
          <w:tab w:val="left" w:pos="567"/>
          <w:tab w:val="left" w:pos="1134"/>
        </w:tabs>
        <w:ind w:firstLine="360"/>
        <w:jc w:val="both"/>
        <w:rPr>
          <w:rFonts w:ascii="Times New Roman" w:hAnsi="Times New Roman" w:cs="Times New Roman"/>
          <w:sz w:val="26"/>
          <w:szCs w:val="26"/>
        </w:rPr>
      </w:pPr>
    </w:p>
    <w:p w14:paraId="775B1149" w14:textId="7BB306B7" w:rsidR="00877EEE" w:rsidRDefault="00877EEE" w:rsidP="00F42E72">
      <w:pPr>
        <w:pStyle w:val="ConsPlusNormal"/>
        <w:tabs>
          <w:tab w:val="left" w:pos="567"/>
          <w:tab w:val="left" w:pos="1134"/>
        </w:tabs>
        <w:ind w:firstLine="360"/>
        <w:jc w:val="both"/>
        <w:rPr>
          <w:rFonts w:ascii="Times New Roman" w:hAnsi="Times New Roman" w:cs="Times New Roman"/>
          <w:sz w:val="26"/>
          <w:szCs w:val="26"/>
        </w:rPr>
      </w:pPr>
    </w:p>
    <w:p w14:paraId="72F5D628" w14:textId="77777777" w:rsidR="007C1431" w:rsidRDefault="007C1431" w:rsidP="00F42E72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</w:p>
    <w:p w14:paraId="012AA276" w14:textId="01D8BDCB" w:rsidR="007E6FE8" w:rsidRPr="006C75C1" w:rsidRDefault="00877EEE" w:rsidP="00F42E72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  <w:r w:rsidRPr="00B516D7">
        <w:rPr>
          <w:rFonts w:ascii="Times New Roman" w:eastAsia="Calibri" w:hAnsi="Times New Roman"/>
          <w:sz w:val="26"/>
          <w:szCs w:val="26"/>
        </w:rPr>
        <w:t>Глав</w:t>
      </w:r>
      <w:r>
        <w:rPr>
          <w:rFonts w:ascii="Times New Roman" w:eastAsia="Calibri" w:hAnsi="Times New Roman"/>
          <w:sz w:val="26"/>
          <w:szCs w:val="26"/>
        </w:rPr>
        <w:t>а</w:t>
      </w:r>
      <w:r w:rsidRPr="00B516D7">
        <w:rPr>
          <w:rFonts w:ascii="Times New Roman" w:eastAsia="Calibri" w:hAnsi="Times New Roman"/>
          <w:sz w:val="26"/>
          <w:szCs w:val="26"/>
        </w:rPr>
        <w:t xml:space="preserve"> района</w:t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r w:rsidRPr="00B516D7">
        <w:rPr>
          <w:rFonts w:ascii="Times New Roman" w:eastAsia="Calibri" w:hAnsi="Times New Roman"/>
          <w:sz w:val="26"/>
          <w:szCs w:val="26"/>
        </w:rPr>
        <w:tab/>
      </w:r>
      <w:proofErr w:type="spellStart"/>
      <w:r>
        <w:rPr>
          <w:rFonts w:ascii="Times New Roman" w:eastAsia="Calibri" w:hAnsi="Times New Roman"/>
          <w:sz w:val="26"/>
          <w:szCs w:val="26"/>
        </w:rPr>
        <w:t>А.А.Бочк</w:t>
      </w:r>
      <w:r w:rsidR="006C75C1">
        <w:rPr>
          <w:rFonts w:ascii="Times New Roman" w:eastAsia="Calibri" w:hAnsi="Times New Roman"/>
          <w:sz w:val="26"/>
          <w:szCs w:val="26"/>
        </w:rPr>
        <w:t>о</w:t>
      </w:r>
      <w:proofErr w:type="spellEnd"/>
    </w:p>
    <w:p w14:paraId="5BA7288F" w14:textId="77777777" w:rsidR="00BF4CD0" w:rsidRDefault="00BF4CD0" w:rsidP="003E00C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  <w:sectPr w:rsidR="00BF4CD0" w:rsidSect="00F42E72">
          <w:headerReference w:type="default" r:id="rId9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15026" w:type="dxa"/>
        <w:tblLayout w:type="fixed"/>
        <w:tblLook w:val="04A0" w:firstRow="1" w:lastRow="0" w:firstColumn="1" w:lastColumn="0" w:noHBand="0" w:noVBand="1"/>
      </w:tblPr>
      <w:tblGrid>
        <w:gridCol w:w="15026"/>
      </w:tblGrid>
      <w:tr w:rsidR="00081076" w:rsidRPr="00BF4CD0" w14:paraId="77D0B2EB" w14:textId="77777777" w:rsidTr="00A354B5">
        <w:trPr>
          <w:trHeight w:val="255"/>
        </w:trPr>
        <w:tc>
          <w:tcPr>
            <w:tcW w:w="150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248A0C" w14:textId="77777777" w:rsidR="00081076" w:rsidRPr="00BF4CD0" w:rsidRDefault="00081076" w:rsidP="00BF4CD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bookmarkStart w:id="0" w:name="RANGE!A1:I50"/>
            <w:bookmarkStart w:id="1" w:name="RANGE!I1"/>
            <w:bookmarkEnd w:id="0"/>
            <w:bookmarkEnd w:id="1"/>
            <w:r w:rsidRPr="00BF4CD0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14:paraId="2141D946" w14:textId="10FEBB48" w:rsidR="00E75554" w:rsidRDefault="00BE55F7" w:rsidP="00F42E72">
      <w:pPr>
        <w:pStyle w:val="ConsPlusNormal"/>
        <w:ind w:left="1077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</w:t>
      </w:r>
      <w:r w:rsidR="00A86CC6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B0F5F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625EF861" w14:textId="77777777" w:rsidR="006B0F5F" w:rsidRDefault="006B0F5F" w:rsidP="00F42E72">
      <w:pPr>
        <w:pStyle w:val="ConsPlusNormal"/>
        <w:ind w:left="1077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распоряжению администрации</w:t>
      </w:r>
    </w:p>
    <w:p w14:paraId="706B9DD7" w14:textId="156C91EE" w:rsidR="006B0F5F" w:rsidRDefault="006B0F5F" w:rsidP="00F42E72">
      <w:pPr>
        <w:pStyle w:val="ConsPlusNormal"/>
        <w:ind w:left="1077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14:paraId="01271608" w14:textId="09C17C15" w:rsidR="00A879F6" w:rsidRDefault="00A879F6" w:rsidP="00F42E72">
      <w:pPr>
        <w:pStyle w:val="ConsPlusNormal"/>
        <w:ind w:left="1077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</w:t>
      </w:r>
      <w:r w:rsidR="00190EF8">
        <w:rPr>
          <w:rFonts w:ascii="Times New Roman" w:hAnsi="Times New Roman" w:cs="Times New Roman"/>
          <w:sz w:val="26"/>
          <w:szCs w:val="26"/>
        </w:rPr>
        <w:t>28.08.2023</w:t>
      </w:r>
      <w:r w:rsidR="00F42E72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№</w:t>
      </w:r>
      <w:r w:rsidR="00190EF8">
        <w:rPr>
          <w:rFonts w:ascii="Times New Roman" w:hAnsi="Times New Roman" w:cs="Times New Roman"/>
          <w:sz w:val="26"/>
          <w:szCs w:val="26"/>
        </w:rPr>
        <w:t xml:space="preserve"> 393-ра</w:t>
      </w:r>
    </w:p>
    <w:p w14:paraId="1AF0488C" w14:textId="51890C5D" w:rsidR="00E75554" w:rsidRDefault="00E75554" w:rsidP="00F42E72">
      <w:pPr>
        <w:pStyle w:val="ConsPlusNormal"/>
        <w:ind w:left="10773"/>
        <w:jc w:val="both"/>
        <w:rPr>
          <w:rFonts w:ascii="Times New Roman" w:hAnsi="Times New Roman" w:cs="Times New Roman"/>
          <w:sz w:val="26"/>
          <w:szCs w:val="26"/>
        </w:rPr>
      </w:pPr>
    </w:p>
    <w:p w14:paraId="0F64C41E" w14:textId="4D2C72A0" w:rsidR="007E6FE8" w:rsidRDefault="006B0F5F" w:rsidP="00F42E72">
      <w:pPr>
        <w:pStyle w:val="ConsPlusNormal"/>
        <w:ind w:left="1077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7E6FE8">
        <w:rPr>
          <w:rFonts w:ascii="Times New Roman" w:hAnsi="Times New Roman" w:cs="Times New Roman"/>
          <w:sz w:val="26"/>
          <w:szCs w:val="26"/>
        </w:rPr>
        <w:t>Приложение 2</w:t>
      </w:r>
    </w:p>
    <w:p w14:paraId="27C45FDB" w14:textId="77777777" w:rsidR="007E6FE8" w:rsidRDefault="007E6FE8" w:rsidP="00F42E72">
      <w:pPr>
        <w:pStyle w:val="ConsPlusNormal"/>
        <w:ind w:left="1077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распоряжению администрации</w:t>
      </w:r>
    </w:p>
    <w:p w14:paraId="339E2DCD" w14:textId="77777777" w:rsidR="007E6FE8" w:rsidRDefault="007E6FE8" w:rsidP="00F42E72">
      <w:pPr>
        <w:pStyle w:val="ConsPlusNormal"/>
        <w:ind w:left="1077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14:paraId="564FD1C3" w14:textId="3D16FA69" w:rsidR="007E6FE8" w:rsidRDefault="007E6FE8" w:rsidP="00F42E72">
      <w:pPr>
        <w:pStyle w:val="ConsPlusNormal"/>
        <w:ind w:left="1077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</w:t>
      </w:r>
      <w:r w:rsidR="006C75C1">
        <w:rPr>
          <w:rFonts w:ascii="Times New Roman" w:hAnsi="Times New Roman" w:cs="Times New Roman"/>
          <w:sz w:val="26"/>
          <w:szCs w:val="26"/>
        </w:rPr>
        <w:t>02.02.2023 № 37-ра</w:t>
      </w:r>
    </w:p>
    <w:p w14:paraId="46506EF9" w14:textId="7B083899" w:rsidR="007E6FE8" w:rsidRDefault="007E6FE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14:paraId="05704257" w14:textId="77777777" w:rsidR="003A46F9" w:rsidRDefault="003A46F9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14:paraId="71904B58" w14:textId="24841C62" w:rsidR="00F96E5F" w:rsidRDefault="00B64853" w:rsidP="00F96E5F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</w:t>
      </w:r>
      <w:r w:rsidR="00685E45">
        <w:rPr>
          <w:rFonts w:ascii="Times New Roman" w:hAnsi="Times New Roman" w:cs="Times New Roman"/>
          <w:sz w:val="26"/>
          <w:szCs w:val="26"/>
        </w:rPr>
        <w:t>начени</w:t>
      </w:r>
      <w:r w:rsidR="00E50900">
        <w:rPr>
          <w:rFonts w:ascii="Times New Roman" w:hAnsi="Times New Roman" w:cs="Times New Roman"/>
          <w:sz w:val="26"/>
          <w:szCs w:val="26"/>
        </w:rPr>
        <w:t>я</w:t>
      </w:r>
      <w:r w:rsidR="00685E45">
        <w:rPr>
          <w:rFonts w:ascii="Times New Roman" w:hAnsi="Times New Roman" w:cs="Times New Roman"/>
          <w:sz w:val="26"/>
          <w:szCs w:val="26"/>
        </w:rPr>
        <w:t xml:space="preserve"> </w:t>
      </w:r>
      <w:r w:rsidR="00E81AFA">
        <w:rPr>
          <w:rFonts w:ascii="Times New Roman" w:hAnsi="Times New Roman" w:cs="Times New Roman"/>
          <w:sz w:val="26"/>
          <w:szCs w:val="26"/>
        </w:rPr>
        <w:t>нормативных затрат на оказа</w:t>
      </w:r>
      <w:r w:rsidR="00F96E5F">
        <w:rPr>
          <w:rFonts w:ascii="Times New Roman" w:hAnsi="Times New Roman" w:cs="Times New Roman"/>
          <w:sz w:val="26"/>
          <w:szCs w:val="26"/>
        </w:rPr>
        <w:t xml:space="preserve">ние </w:t>
      </w:r>
      <w:r w:rsidR="00D65A5D">
        <w:rPr>
          <w:rFonts w:ascii="Times New Roman" w:hAnsi="Times New Roman" w:cs="Times New Roman"/>
          <w:sz w:val="26"/>
          <w:szCs w:val="26"/>
        </w:rPr>
        <w:t xml:space="preserve">муниципальных </w:t>
      </w:r>
      <w:r w:rsidR="00F96E5F">
        <w:rPr>
          <w:rFonts w:ascii="Times New Roman" w:hAnsi="Times New Roman" w:cs="Times New Roman"/>
          <w:sz w:val="26"/>
          <w:szCs w:val="26"/>
        </w:rPr>
        <w:t>услуг (выполнение работ) по муниц</w:t>
      </w:r>
      <w:r w:rsidR="0012354A">
        <w:rPr>
          <w:rFonts w:ascii="Times New Roman" w:hAnsi="Times New Roman" w:cs="Times New Roman"/>
          <w:sz w:val="26"/>
          <w:szCs w:val="26"/>
        </w:rPr>
        <w:t xml:space="preserve">ипальному </w:t>
      </w:r>
      <w:r w:rsidR="00F42E72">
        <w:rPr>
          <w:rFonts w:ascii="Times New Roman" w:hAnsi="Times New Roman" w:cs="Times New Roman"/>
          <w:sz w:val="26"/>
          <w:szCs w:val="26"/>
        </w:rPr>
        <w:br/>
      </w:r>
      <w:r w:rsidR="0012354A">
        <w:rPr>
          <w:rFonts w:ascii="Times New Roman" w:hAnsi="Times New Roman" w:cs="Times New Roman"/>
          <w:sz w:val="26"/>
          <w:szCs w:val="26"/>
        </w:rPr>
        <w:t>автономному учреждени</w:t>
      </w:r>
      <w:r w:rsidR="00F96E5F">
        <w:rPr>
          <w:rFonts w:ascii="Times New Roman" w:hAnsi="Times New Roman" w:cs="Times New Roman"/>
          <w:sz w:val="26"/>
          <w:szCs w:val="26"/>
        </w:rPr>
        <w:t xml:space="preserve">ю Нефтеюганского района «Комплексный молодежный центр «Перспектива» </w:t>
      </w:r>
    </w:p>
    <w:p w14:paraId="47A76F65" w14:textId="77777777" w:rsidR="00F96E5F" w:rsidRDefault="00F96E5F" w:rsidP="00F96E5F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 2023 год и плановый период 2024 и 2025 годов</w:t>
      </w:r>
    </w:p>
    <w:p w14:paraId="143DB410" w14:textId="77777777" w:rsidR="007E6FE8" w:rsidRDefault="007E6FE8" w:rsidP="003A46F9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14:paraId="5F001B29" w14:textId="1F066801" w:rsidR="004C7E08" w:rsidRDefault="00511A3B" w:rsidP="007E6FE8">
      <w:pPr>
        <w:pStyle w:val="ConsPlusNormal"/>
        <w:ind w:left="4963" w:firstLine="70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в рублях</w:t>
      </w:r>
    </w:p>
    <w:tbl>
      <w:tblPr>
        <w:tblStyle w:val="a6"/>
        <w:tblW w:w="15759" w:type="dxa"/>
        <w:tblInd w:w="-431" w:type="dxa"/>
        <w:tblLook w:val="04A0" w:firstRow="1" w:lastRow="0" w:firstColumn="1" w:lastColumn="0" w:noHBand="0" w:noVBand="1"/>
      </w:tblPr>
      <w:tblGrid>
        <w:gridCol w:w="567"/>
        <w:gridCol w:w="2808"/>
        <w:gridCol w:w="1979"/>
        <w:gridCol w:w="2234"/>
        <w:gridCol w:w="2234"/>
        <w:gridCol w:w="1979"/>
        <w:gridCol w:w="1979"/>
        <w:gridCol w:w="1979"/>
      </w:tblGrid>
      <w:tr w:rsidR="004C7E08" w14:paraId="075B5108" w14:textId="77777777" w:rsidTr="00F42E72">
        <w:tc>
          <w:tcPr>
            <w:tcW w:w="567" w:type="dxa"/>
            <w:vAlign w:val="center"/>
          </w:tcPr>
          <w:p w14:paraId="0CC93E23" w14:textId="055EE795" w:rsidR="004C7E08" w:rsidRPr="00F42E72" w:rsidRDefault="004C7E08" w:rsidP="00F42E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08" w:type="dxa"/>
            <w:vAlign w:val="center"/>
          </w:tcPr>
          <w:p w14:paraId="1F617AE4" w14:textId="5095115B" w:rsidR="004C7E08" w:rsidRPr="00F42E72" w:rsidRDefault="004C7E08" w:rsidP="00F42E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услуги (работы)</w:t>
            </w:r>
          </w:p>
        </w:tc>
        <w:tc>
          <w:tcPr>
            <w:tcW w:w="1979" w:type="dxa"/>
            <w:vAlign w:val="center"/>
          </w:tcPr>
          <w:p w14:paraId="79B43CD0" w14:textId="2EC6A24D" w:rsidR="004C7E08" w:rsidRPr="00F42E72" w:rsidRDefault="004C7E08" w:rsidP="00F42E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базового норматива затрат </w:t>
            </w:r>
            <w:r w:rsidR="00F42E72" w:rsidRP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на оказание муниципальной услуги (выполнение работы), руб. </w:t>
            </w:r>
            <w:r w:rsid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на 2023 год</w:t>
            </w:r>
          </w:p>
        </w:tc>
        <w:tc>
          <w:tcPr>
            <w:tcW w:w="2234" w:type="dxa"/>
            <w:vAlign w:val="center"/>
          </w:tcPr>
          <w:p w14:paraId="25791D43" w14:textId="77777777" w:rsidR="004C7E08" w:rsidRPr="00F42E72" w:rsidRDefault="004C7E08" w:rsidP="00F42E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Значение территориального корректирующего коэффициента</w:t>
            </w:r>
          </w:p>
          <w:p w14:paraId="128DFC6A" w14:textId="326455F4" w:rsidR="004C7E08" w:rsidRPr="00F42E72" w:rsidRDefault="004C7E08" w:rsidP="00F42E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на 2023 год</w:t>
            </w:r>
          </w:p>
        </w:tc>
        <w:tc>
          <w:tcPr>
            <w:tcW w:w="2234" w:type="dxa"/>
            <w:vAlign w:val="center"/>
          </w:tcPr>
          <w:p w14:paraId="42725F20" w14:textId="77777777" w:rsidR="004C7E08" w:rsidRPr="00F42E72" w:rsidRDefault="004C7E08" w:rsidP="00F42E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Значение отраслевого корректирующего коэффициента</w:t>
            </w:r>
          </w:p>
          <w:p w14:paraId="6C1923EE" w14:textId="38B825B1" w:rsidR="004C7E08" w:rsidRPr="00F42E72" w:rsidRDefault="004C7E08" w:rsidP="00F42E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на 2023 год</w:t>
            </w:r>
          </w:p>
        </w:tc>
        <w:tc>
          <w:tcPr>
            <w:tcW w:w="1979" w:type="dxa"/>
            <w:vAlign w:val="center"/>
          </w:tcPr>
          <w:p w14:paraId="1B844EDC" w14:textId="35B2202B" w:rsidR="004C7E08" w:rsidRPr="00F42E72" w:rsidRDefault="004C7E08" w:rsidP="00F42E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норматива </w:t>
            </w:r>
            <w:r w:rsidR="00F42E72" w:rsidRP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на оказание муниципальной услуги (выполнение работы), руб. </w:t>
            </w:r>
            <w:r w:rsidR="00F42E72" w:rsidRP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на 2023 год</w:t>
            </w:r>
          </w:p>
        </w:tc>
        <w:tc>
          <w:tcPr>
            <w:tcW w:w="1979" w:type="dxa"/>
            <w:vAlign w:val="center"/>
          </w:tcPr>
          <w:p w14:paraId="3DD208E4" w14:textId="5CE0C353" w:rsidR="004C7E08" w:rsidRPr="00F42E72" w:rsidRDefault="004C7E08" w:rsidP="00F42E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норматива </w:t>
            </w:r>
            <w:r w:rsidR="00F42E72" w:rsidRP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на оказание муниципальной услуги (выполнение работы), руб. </w:t>
            </w:r>
            <w:r w:rsidR="00F42E72" w:rsidRP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на 2024 год</w:t>
            </w:r>
          </w:p>
        </w:tc>
        <w:tc>
          <w:tcPr>
            <w:tcW w:w="1979" w:type="dxa"/>
            <w:vAlign w:val="center"/>
          </w:tcPr>
          <w:p w14:paraId="3DABEACB" w14:textId="5068BB28" w:rsidR="004C7E08" w:rsidRPr="00F42E72" w:rsidRDefault="004C7E08" w:rsidP="00F42E7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норматива </w:t>
            </w:r>
            <w:r w:rsidR="00F42E72" w:rsidRP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на оказание муниципальной услуги (выполнение работы), руб. </w:t>
            </w:r>
            <w:r w:rsidR="00F42E72" w:rsidRP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на 2025 год</w:t>
            </w:r>
          </w:p>
        </w:tc>
      </w:tr>
    </w:tbl>
    <w:p w14:paraId="57876D81" w14:textId="77777777" w:rsidR="00F42E72" w:rsidRPr="00F42E72" w:rsidRDefault="00F42E72" w:rsidP="00F42E72">
      <w:pPr>
        <w:spacing w:after="0" w:line="240" w:lineRule="auto"/>
        <w:rPr>
          <w:sz w:val="2"/>
          <w:szCs w:val="2"/>
        </w:rPr>
      </w:pPr>
    </w:p>
    <w:tbl>
      <w:tblPr>
        <w:tblStyle w:val="a6"/>
        <w:tblW w:w="15759" w:type="dxa"/>
        <w:tblInd w:w="-431" w:type="dxa"/>
        <w:tblLook w:val="04A0" w:firstRow="1" w:lastRow="0" w:firstColumn="1" w:lastColumn="0" w:noHBand="0" w:noVBand="1"/>
      </w:tblPr>
      <w:tblGrid>
        <w:gridCol w:w="567"/>
        <w:gridCol w:w="2808"/>
        <w:gridCol w:w="1979"/>
        <w:gridCol w:w="2234"/>
        <w:gridCol w:w="2234"/>
        <w:gridCol w:w="1979"/>
        <w:gridCol w:w="1979"/>
        <w:gridCol w:w="1979"/>
      </w:tblGrid>
      <w:tr w:rsidR="004C7E08" w14:paraId="523F2464" w14:textId="77777777" w:rsidTr="00F42E72">
        <w:trPr>
          <w:tblHeader/>
        </w:trPr>
        <w:tc>
          <w:tcPr>
            <w:tcW w:w="567" w:type="dxa"/>
          </w:tcPr>
          <w:p w14:paraId="554046DE" w14:textId="5662BD1A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08" w:type="dxa"/>
          </w:tcPr>
          <w:p w14:paraId="1DEB9DE0" w14:textId="73AD04B1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79" w:type="dxa"/>
          </w:tcPr>
          <w:p w14:paraId="73144B13" w14:textId="7BD47A0B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34" w:type="dxa"/>
          </w:tcPr>
          <w:p w14:paraId="6C911AA6" w14:textId="2D2F8A97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34" w:type="dxa"/>
          </w:tcPr>
          <w:p w14:paraId="15B85129" w14:textId="76544B88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79" w:type="dxa"/>
          </w:tcPr>
          <w:p w14:paraId="5B0E594D" w14:textId="34B122EB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79" w:type="dxa"/>
          </w:tcPr>
          <w:p w14:paraId="5084BCC8" w14:textId="5DDD277E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79" w:type="dxa"/>
          </w:tcPr>
          <w:p w14:paraId="0F4B2E62" w14:textId="2CF8E149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4C7E08" w14:paraId="4B530F3A" w14:textId="77777777" w:rsidTr="00F42E72">
        <w:tc>
          <w:tcPr>
            <w:tcW w:w="567" w:type="dxa"/>
          </w:tcPr>
          <w:p w14:paraId="5B63F268" w14:textId="2B355D44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08" w:type="dxa"/>
          </w:tcPr>
          <w:p w14:paraId="24577712" w14:textId="67BFD167" w:rsidR="004C7E08" w:rsidRPr="00F42E72" w:rsidRDefault="004C7E08" w:rsidP="00F42E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информационной </w:t>
            </w:r>
            <w:r w:rsid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и консультационной поддержки некоммерческим организациям, социально-ориентированным некоммерческим организациям </w:t>
            </w:r>
            <w:r w:rsid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и территориальным общественным самоуправлениям</w:t>
            </w:r>
          </w:p>
        </w:tc>
        <w:tc>
          <w:tcPr>
            <w:tcW w:w="1979" w:type="dxa"/>
          </w:tcPr>
          <w:p w14:paraId="4A7FA79C" w14:textId="33144DC0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202 752</w:t>
            </w:r>
          </w:p>
        </w:tc>
        <w:tc>
          <w:tcPr>
            <w:tcW w:w="2234" w:type="dxa"/>
          </w:tcPr>
          <w:p w14:paraId="1E4DDCBF" w14:textId="560613EF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34" w:type="dxa"/>
          </w:tcPr>
          <w:p w14:paraId="2C1A5365" w14:textId="2C87F37D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9" w:type="dxa"/>
          </w:tcPr>
          <w:p w14:paraId="08FE1287" w14:textId="7BC9C6D5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202 752 </w:t>
            </w:r>
          </w:p>
        </w:tc>
        <w:tc>
          <w:tcPr>
            <w:tcW w:w="1979" w:type="dxa"/>
          </w:tcPr>
          <w:p w14:paraId="16196770" w14:textId="70AD892E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119 956</w:t>
            </w:r>
          </w:p>
        </w:tc>
        <w:tc>
          <w:tcPr>
            <w:tcW w:w="1979" w:type="dxa"/>
          </w:tcPr>
          <w:p w14:paraId="67A1F579" w14:textId="6132BC6B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119 956</w:t>
            </w:r>
          </w:p>
        </w:tc>
      </w:tr>
      <w:tr w:rsidR="004C7E08" w14:paraId="7ACCAA81" w14:textId="77777777" w:rsidTr="00F42E72">
        <w:tc>
          <w:tcPr>
            <w:tcW w:w="567" w:type="dxa"/>
          </w:tcPr>
          <w:p w14:paraId="4C7C0FF7" w14:textId="686C2FB0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08" w:type="dxa"/>
          </w:tcPr>
          <w:p w14:paraId="4E7D6626" w14:textId="44D15042" w:rsidR="004C7E08" w:rsidRPr="00F42E72" w:rsidRDefault="004C7E08" w:rsidP="00F42E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мероприятий в сфере молодежной политики, направленных на формирование системы развития талантливой </w:t>
            </w:r>
            <w:r w:rsid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и инициативной молодежи, создание условий для самореализации подростков и молодежи, развитие творческого, профессионального, интеллектуального потенциалов подростков и молодежи </w:t>
            </w:r>
          </w:p>
        </w:tc>
        <w:tc>
          <w:tcPr>
            <w:tcW w:w="1979" w:type="dxa"/>
          </w:tcPr>
          <w:p w14:paraId="3BC49D77" w14:textId="5D33E698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267 643</w:t>
            </w:r>
          </w:p>
        </w:tc>
        <w:tc>
          <w:tcPr>
            <w:tcW w:w="2234" w:type="dxa"/>
          </w:tcPr>
          <w:p w14:paraId="00D9BA06" w14:textId="50A713E5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34" w:type="dxa"/>
          </w:tcPr>
          <w:p w14:paraId="3BC218D9" w14:textId="32F7C929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9" w:type="dxa"/>
          </w:tcPr>
          <w:p w14:paraId="20401E2B" w14:textId="132C3443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267 643</w:t>
            </w:r>
          </w:p>
        </w:tc>
        <w:tc>
          <w:tcPr>
            <w:tcW w:w="1979" w:type="dxa"/>
          </w:tcPr>
          <w:p w14:paraId="56D214B0" w14:textId="47BB229F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99 920</w:t>
            </w:r>
          </w:p>
        </w:tc>
        <w:tc>
          <w:tcPr>
            <w:tcW w:w="1979" w:type="dxa"/>
          </w:tcPr>
          <w:p w14:paraId="54707F33" w14:textId="7CA75F61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101 527</w:t>
            </w:r>
          </w:p>
        </w:tc>
      </w:tr>
      <w:tr w:rsidR="004C7E08" w14:paraId="0A1997D0" w14:textId="77777777" w:rsidTr="00F42E72">
        <w:tc>
          <w:tcPr>
            <w:tcW w:w="567" w:type="dxa"/>
          </w:tcPr>
          <w:p w14:paraId="5E80D951" w14:textId="6342C189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08" w:type="dxa"/>
          </w:tcPr>
          <w:p w14:paraId="101DECA5" w14:textId="113A15A0" w:rsidR="004C7E08" w:rsidRPr="00F42E72" w:rsidRDefault="004C7E08" w:rsidP="00F42E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мероприятий в сфере молодежной политики, направленных </w:t>
            </w:r>
            <w:r w:rsid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на гражданское </w:t>
            </w:r>
            <w:r w:rsid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и патриотическое воспитание молодежи, воспитание толерантности </w:t>
            </w:r>
            <w:r w:rsid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в молодежной среде, формирование правовых, культурных и нравственных ценностей среди молодежи</w:t>
            </w:r>
          </w:p>
        </w:tc>
        <w:tc>
          <w:tcPr>
            <w:tcW w:w="1979" w:type="dxa"/>
          </w:tcPr>
          <w:p w14:paraId="670C1EDA" w14:textId="79333F9F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267 643</w:t>
            </w:r>
          </w:p>
        </w:tc>
        <w:tc>
          <w:tcPr>
            <w:tcW w:w="2234" w:type="dxa"/>
          </w:tcPr>
          <w:p w14:paraId="570871C7" w14:textId="0586F950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34" w:type="dxa"/>
          </w:tcPr>
          <w:p w14:paraId="7A01BE4C" w14:textId="2B66C777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79" w:type="dxa"/>
          </w:tcPr>
          <w:p w14:paraId="2FEE761A" w14:textId="791F1923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267 643 </w:t>
            </w:r>
          </w:p>
        </w:tc>
        <w:tc>
          <w:tcPr>
            <w:tcW w:w="1979" w:type="dxa"/>
          </w:tcPr>
          <w:p w14:paraId="6A358D19" w14:textId="38B6D9A2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99 920</w:t>
            </w:r>
          </w:p>
        </w:tc>
        <w:tc>
          <w:tcPr>
            <w:tcW w:w="1979" w:type="dxa"/>
          </w:tcPr>
          <w:p w14:paraId="2372E721" w14:textId="4C53E0EE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101 527</w:t>
            </w:r>
          </w:p>
        </w:tc>
      </w:tr>
      <w:tr w:rsidR="004C7E08" w14:paraId="1CE17FA7" w14:textId="77777777" w:rsidTr="00F42E72">
        <w:tc>
          <w:tcPr>
            <w:tcW w:w="567" w:type="dxa"/>
          </w:tcPr>
          <w:p w14:paraId="0070C8FB" w14:textId="2FE6E6E4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08" w:type="dxa"/>
          </w:tcPr>
          <w:p w14:paraId="01DAE64E" w14:textId="50E9E2A6" w:rsidR="004C7E08" w:rsidRPr="00F42E72" w:rsidRDefault="004C7E08" w:rsidP="00F42E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мероприятий в сфере молодежной политики, направленных на вовлечение молодежи </w:t>
            </w:r>
            <w:r w:rsid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в инновационную, предпринимательскую, добровольческую деятельность, а также </w:t>
            </w:r>
            <w:r w:rsidR="00F42E72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на развитие гражданской активности и молодежи и формирование здорового образа жизни</w:t>
            </w:r>
          </w:p>
        </w:tc>
        <w:tc>
          <w:tcPr>
            <w:tcW w:w="1979" w:type="dxa"/>
          </w:tcPr>
          <w:p w14:paraId="45C1FCC1" w14:textId="06B5EA42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267 643</w:t>
            </w:r>
          </w:p>
        </w:tc>
        <w:tc>
          <w:tcPr>
            <w:tcW w:w="2234" w:type="dxa"/>
          </w:tcPr>
          <w:p w14:paraId="3E0A42DA" w14:textId="340D3BBA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34" w:type="dxa"/>
          </w:tcPr>
          <w:p w14:paraId="2AB38268" w14:textId="68191F2A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  <w:tc>
          <w:tcPr>
            <w:tcW w:w="1979" w:type="dxa"/>
          </w:tcPr>
          <w:p w14:paraId="439EA81F" w14:textId="4589F4FF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267 643</w:t>
            </w:r>
          </w:p>
        </w:tc>
        <w:tc>
          <w:tcPr>
            <w:tcW w:w="1979" w:type="dxa"/>
          </w:tcPr>
          <w:p w14:paraId="38A48D05" w14:textId="0A76C796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99 920</w:t>
            </w:r>
          </w:p>
        </w:tc>
        <w:tc>
          <w:tcPr>
            <w:tcW w:w="1979" w:type="dxa"/>
          </w:tcPr>
          <w:p w14:paraId="1BC2D7E7" w14:textId="16A6786A" w:rsidR="004C7E08" w:rsidRPr="00F42E72" w:rsidRDefault="004C7E08" w:rsidP="004C7E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2E72">
              <w:rPr>
                <w:rFonts w:ascii="Times New Roman" w:hAnsi="Times New Roman" w:cs="Times New Roman"/>
                <w:sz w:val="24"/>
                <w:szCs w:val="24"/>
              </w:rPr>
              <w:t>101 527</w:t>
            </w:r>
          </w:p>
        </w:tc>
      </w:tr>
    </w:tbl>
    <w:p w14:paraId="0808682F" w14:textId="4C14D7A3" w:rsidR="004C7E08" w:rsidRDefault="00F42E72" w:rsidP="00F42E72">
      <w:pPr>
        <w:pStyle w:val="ConsPlusNormal"/>
        <w:ind w:left="4963" w:right="-283" w:firstLine="709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».</w:t>
      </w:r>
    </w:p>
    <w:sectPr w:rsidR="004C7E08" w:rsidSect="00D06847">
      <w:pgSz w:w="16838" w:h="11906" w:orient="landscape"/>
      <w:pgMar w:top="709" w:right="678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00D3F4" w14:textId="77777777" w:rsidR="00D26760" w:rsidRDefault="00D26760" w:rsidP="004130FE">
      <w:pPr>
        <w:spacing w:after="0" w:line="240" w:lineRule="auto"/>
      </w:pPr>
      <w:r>
        <w:separator/>
      </w:r>
    </w:p>
  </w:endnote>
  <w:endnote w:type="continuationSeparator" w:id="0">
    <w:p w14:paraId="18EAF0FB" w14:textId="77777777" w:rsidR="00D26760" w:rsidRDefault="00D26760" w:rsidP="004130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97899" w14:textId="77777777" w:rsidR="00D26760" w:rsidRDefault="00D26760" w:rsidP="004130FE">
      <w:pPr>
        <w:spacing w:after="0" w:line="240" w:lineRule="auto"/>
      </w:pPr>
      <w:r>
        <w:separator/>
      </w:r>
    </w:p>
  </w:footnote>
  <w:footnote w:type="continuationSeparator" w:id="0">
    <w:p w14:paraId="4B181B2F" w14:textId="77777777" w:rsidR="00D26760" w:rsidRDefault="00D26760" w:rsidP="004130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080283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08233895" w14:textId="2F2866AA" w:rsidR="002B17F2" w:rsidRPr="004130FE" w:rsidRDefault="002B17F2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130FE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130FE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130FE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11A3B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4130FE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6CF1B1E9" w14:textId="77777777" w:rsidR="002B17F2" w:rsidRDefault="002B17F2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B61D0"/>
    <w:multiLevelType w:val="hybridMultilevel"/>
    <w:tmpl w:val="6046E748"/>
    <w:lvl w:ilvl="0" w:tplc="E1C618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E04B4"/>
    <w:multiLevelType w:val="multilevel"/>
    <w:tmpl w:val="F0A23B5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0B6B4203"/>
    <w:multiLevelType w:val="hybridMultilevel"/>
    <w:tmpl w:val="C246A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646466"/>
    <w:multiLevelType w:val="hybridMultilevel"/>
    <w:tmpl w:val="738C2612"/>
    <w:lvl w:ilvl="0" w:tplc="4B2672B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3C9134F"/>
    <w:multiLevelType w:val="multilevel"/>
    <w:tmpl w:val="E6AE4F9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43E6F8D"/>
    <w:multiLevelType w:val="multilevel"/>
    <w:tmpl w:val="187CAC7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6" w15:restartNumberingAfterBreak="0">
    <w:nsid w:val="34653D45"/>
    <w:multiLevelType w:val="hybridMultilevel"/>
    <w:tmpl w:val="7D361A9E"/>
    <w:lvl w:ilvl="0" w:tplc="E1C618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0206FC"/>
    <w:multiLevelType w:val="hybridMultilevel"/>
    <w:tmpl w:val="A28A0AD2"/>
    <w:lvl w:ilvl="0" w:tplc="2DD816B0">
      <w:start w:val="4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8360CB"/>
    <w:multiLevelType w:val="hybridMultilevel"/>
    <w:tmpl w:val="0FE050A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45244220"/>
    <w:multiLevelType w:val="multilevel"/>
    <w:tmpl w:val="5996520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B620F9B"/>
    <w:multiLevelType w:val="hybridMultilevel"/>
    <w:tmpl w:val="FFF048A4"/>
    <w:lvl w:ilvl="0" w:tplc="36DE7518">
      <w:start w:val="10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5D4C7DD6"/>
    <w:multiLevelType w:val="hybridMultilevel"/>
    <w:tmpl w:val="2F3211CA"/>
    <w:lvl w:ilvl="0" w:tplc="D52CAD26">
      <w:start w:val="1"/>
      <w:numFmt w:val="decimal"/>
      <w:lvlText w:val="%1."/>
      <w:lvlJc w:val="left"/>
      <w:pPr>
        <w:ind w:left="121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2" w15:restartNumberingAfterBreak="0">
    <w:nsid w:val="61C208C3"/>
    <w:multiLevelType w:val="hybridMultilevel"/>
    <w:tmpl w:val="A63CE0F2"/>
    <w:lvl w:ilvl="0" w:tplc="E1C618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363325"/>
    <w:multiLevelType w:val="multilevel"/>
    <w:tmpl w:val="F0A23B5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4" w15:restartNumberingAfterBreak="0">
    <w:nsid w:val="72A622D7"/>
    <w:multiLevelType w:val="hybridMultilevel"/>
    <w:tmpl w:val="94585E5E"/>
    <w:lvl w:ilvl="0" w:tplc="36DE7518">
      <w:start w:val="1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736833E1"/>
    <w:multiLevelType w:val="multilevel"/>
    <w:tmpl w:val="5996520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797545C4"/>
    <w:multiLevelType w:val="hybridMultilevel"/>
    <w:tmpl w:val="5DBED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1937A7"/>
    <w:multiLevelType w:val="hybridMultilevel"/>
    <w:tmpl w:val="AF6E9726"/>
    <w:lvl w:ilvl="0" w:tplc="1B6E8A2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17"/>
  </w:num>
  <w:num w:numId="5">
    <w:abstractNumId w:val="14"/>
  </w:num>
  <w:num w:numId="6">
    <w:abstractNumId w:val="11"/>
  </w:num>
  <w:num w:numId="7">
    <w:abstractNumId w:val="10"/>
  </w:num>
  <w:num w:numId="8">
    <w:abstractNumId w:val="8"/>
  </w:num>
  <w:num w:numId="9">
    <w:abstractNumId w:val="1"/>
  </w:num>
  <w:num w:numId="10">
    <w:abstractNumId w:val="12"/>
  </w:num>
  <w:num w:numId="11">
    <w:abstractNumId w:val="13"/>
  </w:num>
  <w:num w:numId="12">
    <w:abstractNumId w:val="0"/>
  </w:num>
  <w:num w:numId="13">
    <w:abstractNumId w:val="6"/>
  </w:num>
  <w:num w:numId="14">
    <w:abstractNumId w:val="15"/>
  </w:num>
  <w:num w:numId="15">
    <w:abstractNumId w:val="4"/>
  </w:num>
  <w:num w:numId="16">
    <w:abstractNumId w:val="2"/>
  </w:num>
  <w:num w:numId="17">
    <w:abstractNumId w:val="16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2B7B"/>
    <w:rsid w:val="00010263"/>
    <w:rsid w:val="000246EE"/>
    <w:rsid w:val="00034632"/>
    <w:rsid w:val="000617EC"/>
    <w:rsid w:val="00063261"/>
    <w:rsid w:val="000642FA"/>
    <w:rsid w:val="0007228B"/>
    <w:rsid w:val="00080A0B"/>
    <w:rsid w:val="00081076"/>
    <w:rsid w:val="000948AE"/>
    <w:rsid w:val="00097600"/>
    <w:rsid w:val="000A131E"/>
    <w:rsid w:val="000C3ACC"/>
    <w:rsid w:val="000C4A48"/>
    <w:rsid w:val="000F73FE"/>
    <w:rsid w:val="00107F1C"/>
    <w:rsid w:val="00111F8D"/>
    <w:rsid w:val="00115DE4"/>
    <w:rsid w:val="0012354A"/>
    <w:rsid w:val="00136548"/>
    <w:rsid w:val="00141FD4"/>
    <w:rsid w:val="001428BF"/>
    <w:rsid w:val="001649F1"/>
    <w:rsid w:val="00174F0A"/>
    <w:rsid w:val="00177D7E"/>
    <w:rsid w:val="00181ADF"/>
    <w:rsid w:val="001903EF"/>
    <w:rsid w:val="001905B8"/>
    <w:rsid w:val="00190EF8"/>
    <w:rsid w:val="001A1FE5"/>
    <w:rsid w:val="001C1987"/>
    <w:rsid w:val="001D21EF"/>
    <w:rsid w:val="001E470B"/>
    <w:rsid w:val="001F1E94"/>
    <w:rsid w:val="0020574F"/>
    <w:rsid w:val="0021145A"/>
    <w:rsid w:val="00221FE6"/>
    <w:rsid w:val="00224FA5"/>
    <w:rsid w:val="00234E14"/>
    <w:rsid w:val="00235864"/>
    <w:rsid w:val="00240AB7"/>
    <w:rsid w:val="0024139D"/>
    <w:rsid w:val="00247140"/>
    <w:rsid w:val="002550CB"/>
    <w:rsid w:val="002634AB"/>
    <w:rsid w:val="00285B1E"/>
    <w:rsid w:val="00294A8B"/>
    <w:rsid w:val="002B17F2"/>
    <w:rsid w:val="002B5EB8"/>
    <w:rsid w:val="002C2687"/>
    <w:rsid w:val="002E0D5F"/>
    <w:rsid w:val="002E1FFE"/>
    <w:rsid w:val="002E573C"/>
    <w:rsid w:val="002E70DF"/>
    <w:rsid w:val="00310FE6"/>
    <w:rsid w:val="003140AC"/>
    <w:rsid w:val="00325076"/>
    <w:rsid w:val="00344DE6"/>
    <w:rsid w:val="003558AE"/>
    <w:rsid w:val="00367412"/>
    <w:rsid w:val="003758DC"/>
    <w:rsid w:val="00376940"/>
    <w:rsid w:val="00376AE6"/>
    <w:rsid w:val="003955FC"/>
    <w:rsid w:val="00397CE0"/>
    <w:rsid w:val="003A46F9"/>
    <w:rsid w:val="003D5C0C"/>
    <w:rsid w:val="003D66AA"/>
    <w:rsid w:val="003E00C8"/>
    <w:rsid w:val="003E049E"/>
    <w:rsid w:val="003F3B69"/>
    <w:rsid w:val="004004D2"/>
    <w:rsid w:val="004130FE"/>
    <w:rsid w:val="00422744"/>
    <w:rsid w:val="004332D4"/>
    <w:rsid w:val="004521E0"/>
    <w:rsid w:val="0045555F"/>
    <w:rsid w:val="00472EDE"/>
    <w:rsid w:val="004806D7"/>
    <w:rsid w:val="00482E81"/>
    <w:rsid w:val="004834BD"/>
    <w:rsid w:val="004857BE"/>
    <w:rsid w:val="0048691F"/>
    <w:rsid w:val="00492331"/>
    <w:rsid w:val="004C7E08"/>
    <w:rsid w:val="004D001F"/>
    <w:rsid w:val="004D380C"/>
    <w:rsid w:val="004D40D2"/>
    <w:rsid w:val="004D4A3F"/>
    <w:rsid w:val="004D6100"/>
    <w:rsid w:val="004E0119"/>
    <w:rsid w:val="004E5236"/>
    <w:rsid w:val="004F78FD"/>
    <w:rsid w:val="005016F8"/>
    <w:rsid w:val="00511A3B"/>
    <w:rsid w:val="0051644B"/>
    <w:rsid w:val="005468CC"/>
    <w:rsid w:val="0057367B"/>
    <w:rsid w:val="0059788D"/>
    <w:rsid w:val="005B0E56"/>
    <w:rsid w:val="005B3ECC"/>
    <w:rsid w:val="005C0FF1"/>
    <w:rsid w:val="005C2000"/>
    <w:rsid w:val="005D7A7A"/>
    <w:rsid w:val="005E5068"/>
    <w:rsid w:val="0061315E"/>
    <w:rsid w:val="006140B8"/>
    <w:rsid w:val="006152C3"/>
    <w:rsid w:val="0061535C"/>
    <w:rsid w:val="00622124"/>
    <w:rsid w:val="00623AC5"/>
    <w:rsid w:val="00636F12"/>
    <w:rsid w:val="00644C99"/>
    <w:rsid w:val="00662B7B"/>
    <w:rsid w:val="00665217"/>
    <w:rsid w:val="00667CE8"/>
    <w:rsid w:val="0067648A"/>
    <w:rsid w:val="00685E45"/>
    <w:rsid w:val="00691323"/>
    <w:rsid w:val="006B0F5F"/>
    <w:rsid w:val="006C1E75"/>
    <w:rsid w:val="006C1EC2"/>
    <w:rsid w:val="006C75C1"/>
    <w:rsid w:val="006D516B"/>
    <w:rsid w:val="006D78AC"/>
    <w:rsid w:val="006F2DF8"/>
    <w:rsid w:val="006F4779"/>
    <w:rsid w:val="006F4FB4"/>
    <w:rsid w:val="00700239"/>
    <w:rsid w:val="00707B0D"/>
    <w:rsid w:val="00710356"/>
    <w:rsid w:val="0071294C"/>
    <w:rsid w:val="007135DA"/>
    <w:rsid w:val="00715BE2"/>
    <w:rsid w:val="007165EF"/>
    <w:rsid w:val="0074791A"/>
    <w:rsid w:val="0075113B"/>
    <w:rsid w:val="007545BC"/>
    <w:rsid w:val="0077359E"/>
    <w:rsid w:val="00774020"/>
    <w:rsid w:val="00785333"/>
    <w:rsid w:val="007858DA"/>
    <w:rsid w:val="00794CDB"/>
    <w:rsid w:val="00797336"/>
    <w:rsid w:val="0079747B"/>
    <w:rsid w:val="007C1431"/>
    <w:rsid w:val="007D0357"/>
    <w:rsid w:val="007E2660"/>
    <w:rsid w:val="007E536A"/>
    <w:rsid w:val="007E6FE8"/>
    <w:rsid w:val="007F47A9"/>
    <w:rsid w:val="007F7CBF"/>
    <w:rsid w:val="008528C7"/>
    <w:rsid w:val="008729FB"/>
    <w:rsid w:val="00874633"/>
    <w:rsid w:val="008746D0"/>
    <w:rsid w:val="00874DA9"/>
    <w:rsid w:val="00875BEA"/>
    <w:rsid w:val="00876609"/>
    <w:rsid w:val="00877EEE"/>
    <w:rsid w:val="00885AE4"/>
    <w:rsid w:val="0089339C"/>
    <w:rsid w:val="008B58C8"/>
    <w:rsid w:val="008C13E2"/>
    <w:rsid w:val="008C45FF"/>
    <w:rsid w:val="008C542F"/>
    <w:rsid w:val="008C7510"/>
    <w:rsid w:val="008D465F"/>
    <w:rsid w:val="008E0D38"/>
    <w:rsid w:val="008E5B8E"/>
    <w:rsid w:val="008F0E72"/>
    <w:rsid w:val="00901117"/>
    <w:rsid w:val="00913E79"/>
    <w:rsid w:val="00927DF3"/>
    <w:rsid w:val="00931157"/>
    <w:rsid w:val="009450E6"/>
    <w:rsid w:val="00965E16"/>
    <w:rsid w:val="00966430"/>
    <w:rsid w:val="009722A8"/>
    <w:rsid w:val="00977EFD"/>
    <w:rsid w:val="009B1DA1"/>
    <w:rsid w:val="009C6E15"/>
    <w:rsid w:val="009D18FF"/>
    <w:rsid w:val="009E2D10"/>
    <w:rsid w:val="009E3D6A"/>
    <w:rsid w:val="009E76A9"/>
    <w:rsid w:val="009F7926"/>
    <w:rsid w:val="00A00089"/>
    <w:rsid w:val="00A01521"/>
    <w:rsid w:val="00A121DE"/>
    <w:rsid w:val="00A132E5"/>
    <w:rsid w:val="00A23FCB"/>
    <w:rsid w:val="00A354B5"/>
    <w:rsid w:val="00A40956"/>
    <w:rsid w:val="00A41B05"/>
    <w:rsid w:val="00A420B7"/>
    <w:rsid w:val="00A55FD0"/>
    <w:rsid w:val="00A61604"/>
    <w:rsid w:val="00A6497B"/>
    <w:rsid w:val="00A657B6"/>
    <w:rsid w:val="00A843AB"/>
    <w:rsid w:val="00A86059"/>
    <w:rsid w:val="00A86CC6"/>
    <w:rsid w:val="00A879F6"/>
    <w:rsid w:val="00A93F83"/>
    <w:rsid w:val="00AA0875"/>
    <w:rsid w:val="00AB1679"/>
    <w:rsid w:val="00AB3465"/>
    <w:rsid w:val="00AC0A83"/>
    <w:rsid w:val="00AC5276"/>
    <w:rsid w:val="00AD0E37"/>
    <w:rsid w:val="00AD4C39"/>
    <w:rsid w:val="00AE1E15"/>
    <w:rsid w:val="00AE2270"/>
    <w:rsid w:val="00AE3309"/>
    <w:rsid w:val="00AE4CB3"/>
    <w:rsid w:val="00B00B6C"/>
    <w:rsid w:val="00B0441B"/>
    <w:rsid w:val="00B04489"/>
    <w:rsid w:val="00B072D8"/>
    <w:rsid w:val="00B157A4"/>
    <w:rsid w:val="00B42DD9"/>
    <w:rsid w:val="00B46364"/>
    <w:rsid w:val="00B5212F"/>
    <w:rsid w:val="00B60876"/>
    <w:rsid w:val="00B61EDC"/>
    <w:rsid w:val="00B64853"/>
    <w:rsid w:val="00B66E8B"/>
    <w:rsid w:val="00B6762B"/>
    <w:rsid w:val="00B72A73"/>
    <w:rsid w:val="00B8298D"/>
    <w:rsid w:val="00B86D74"/>
    <w:rsid w:val="00BA0321"/>
    <w:rsid w:val="00BA0FCE"/>
    <w:rsid w:val="00BB2ED8"/>
    <w:rsid w:val="00BB3B48"/>
    <w:rsid w:val="00BC3987"/>
    <w:rsid w:val="00BD3F1A"/>
    <w:rsid w:val="00BD632E"/>
    <w:rsid w:val="00BE2E31"/>
    <w:rsid w:val="00BE4595"/>
    <w:rsid w:val="00BE55F7"/>
    <w:rsid w:val="00BF4CD0"/>
    <w:rsid w:val="00C062B9"/>
    <w:rsid w:val="00C33E27"/>
    <w:rsid w:val="00C36238"/>
    <w:rsid w:val="00C82A90"/>
    <w:rsid w:val="00C97526"/>
    <w:rsid w:val="00CA487E"/>
    <w:rsid w:val="00CB3363"/>
    <w:rsid w:val="00CB36A0"/>
    <w:rsid w:val="00CB705F"/>
    <w:rsid w:val="00CC68CF"/>
    <w:rsid w:val="00CE22EB"/>
    <w:rsid w:val="00D02417"/>
    <w:rsid w:val="00D06847"/>
    <w:rsid w:val="00D15266"/>
    <w:rsid w:val="00D17FA9"/>
    <w:rsid w:val="00D243F9"/>
    <w:rsid w:val="00D26760"/>
    <w:rsid w:val="00D377FB"/>
    <w:rsid w:val="00D45087"/>
    <w:rsid w:val="00D578BE"/>
    <w:rsid w:val="00D65A5D"/>
    <w:rsid w:val="00D75820"/>
    <w:rsid w:val="00D843D3"/>
    <w:rsid w:val="00D93069"/>
    <w:rsid w:val="00D96048"/>
    <w:rsid w:val="00D9646A"/>
    <w:rsid w:val="00DA26FB"/>
    <w:rsid w:val="00DA4144"/>
    <w:rsid w:val="00DA634D"/>
    <w:rsid w:val="00DB23CD"/>
    <w:rsid w:val="00DB2986"/>
    <w:rsid w:val="00DB70CF"/>
    <w:rsid w:val="00DD2A78"/>
    <w:rsid w:val="00DF1777"/>
    <w:rsid w:val="00DF52D3"/>
    <w:rsid w:val="00E03E4E"/>
    <w:rsid w:val="00E167DB"/>
    <w:rsid w:val="00E350EA"/>
    <w:rsid w:val="00E35885"/>
    <w:rsid w:val="00E35B28"/>
    <w:rsid w:val="00E436B0"/>
    <w:rsid w:val="00E441EB"/>
    <w:rsid w:val="00E50306"/>
    <w:rsid w:val="00E50900"/>
    <w:rsid w:val="00E5108B"/>
    <w:rsid w:val="00E51EA8"/>
    <w:rsid w:val="00E613C8"/>
    <w:rsid w:val="00E7123D"/>
    <w:rsid w:val="00E75554"/>
    <w:rsid w:val="00E75968"/>
    <w:rsid w:val="00E7686D"/>
    <w:rsid w:val="00E81AFA"/>
    <w:rsid w:val="00E863BD"/>
    <w:rsid w:val="00E95B7F"/>
    <w:rsid w:val="00E9798B"/>
    <w:rsid w:val="00EB549C"/>
    <w:rsid w:val="00EC1135"/>
    <w:rsid w:val="00EC6053"/>
    <w:rsid w:val="00ED023A"/>
    <w:rsid w:val="00EF0754"/>
    <w:rsid w:val="00EF6BF6"/>
    <w:rsid w:val="00F02FC9"/>
    <w:rsid w:val="00F40232"/>
    <w:rsid w:val="00F427A8"/>
    <w:rsid w:val="00F42E72"/>
    <w:rsid w:val="00F47299"/>
    <w:rsid w:val="00F52AB1"/>
    <w:rsid w:val="00F54514"/>
    <w:rsid w:val="00F54F86"/>
    <w:rsid w:val="00F64CE7"/>
    <w:rsid w:val="00F67958"/>
    <w:rsid w:val="00F75050"/>
    <w:rsid w:val="00F80391"/>
    <w:rsid w:val="00F96E5F"/>
    <w:rsid w:val="00FB46B5"/>
    <w:rsid w:val="00FD659C"/>
    <w:rsid w:val="00FE421E"/>
    <w:rsid w:val="00FE744A"/>
    <w:rsid w:val="00FF5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66D56"/>
  <w15:chartTrackingRefBased/>
  <w15:docId w15:val="{EB4534BA-711F-4B75-AF4B-D0ADDFB09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qFormat/>
    <w:rsid w:val="006C75C1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B7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662B7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62B7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662B7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62B7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662B7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62B7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62B7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a3">
    <w:name w:val="Стандарт"/>
    <w:basedOn w:val="a"/>
    <w:rsid w:val="003D5C0C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List Paragraph"/>
    <w:basedOn w:val="a"/>
    <w:uiPriority w:val="34"/>
    <w:qFormat/>
    <w:rsid w:val="00F427A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221FE6"/>
    <w:rPr>
      <w:color w:val="0563C1" w:themeColor="hyperlink"/>
      <w:u w:val="single"/>
    </w:rPr>
  </w:style>
  <w:style w:type="table" w:styleId="a6">
    <w:name w:val="Table Grid"/>
    <w:basedOn w:val="a1"/>
    <w:uiPriority w:val="39"/>
    <w:rsid w:val="007E6F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397C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97CE0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4130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130FE"/>
  </w:style>
  <w:style w:type="paragraph" w:styleId="ab">
    <w:name w:val="footer"/>
    <w:basedOn w:val="a"/>
    <w:link w:val="ac"/>
    <w:uiPriority w:val="99"/>
    <w:unhideWhenUsed/>
    <w:rsid w:val="004130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130FE"/>
  </w:style>
  <w:style w:type="character" w:customStyle="1" w:styleId="60">
    <w:name w:val="Заголовок 6 Знак"/>
    <w:basedOn w:val="a0"/>
    <w:link w:val="6"/>
    <w:rsid w:val="006C75C1"/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ad">
    <w:name w:val="Автозамена"/>
    <w:rsid w:val="00190EF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08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30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8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8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92AF89-477E-46E7-9356-58E2F474AE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590</Words>
  <Characters>3365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Николаева Ольга Владимировна</dc:creator>
  <cp:keywords/>
  <dc:description/>
  <cp:lastModifiedBy>Аманалиева Акмоор Айбековна</cp:lastModifiedBy>
  <cp:revision>6</cp:revision>
  <cp:lastPrinted>2023-08-29T04:22:00Z</cp:lastPrinted>
  <dcterms:created xsi:type="dcterms:W3CDTF">2023-09-01T09:11:00Z</dcterms:created>
  <dcterms:modified xsi:type="dcterms:W3CDTF">2023-09-01T09:12:00Z</dcterms:modified>
</cp:coreProperties>
</file>