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9E4A" w14:textId="77777777" w:rsidR="00550669" w:rsidRPr="00224B7D" w:rsidRDefault="00550669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4E07" w14:textId="77777777" w:rsidR="00550669" w:rsidRPr="00224B7D" w:rsidRDefault="00550669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2FE57E2" w14:textId="77777777" w:rsidR="00550669" w:rsidRPr="00224B7D" w:rsidRDefault="00550669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27E3DF5" w14:textId="77777777" w:rsidR="00550669" w:rsidRPr="00224B7D" w:rsidRDefault="00550669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01BDD70" w14:textId="77777777" w:rsidR="00550669" w:rsidRPr="00224B7D" w:rsidRDefault="00550669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80AC7B5" w14:textId="77777777" w:rsidR="00550669" w:rsidRPr="00224B7D" w:rsidRDefault="00550669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09C6989" w14:textId="77777777" w:rsidR="00550669" w:rsidRPr="00224B7D" w:rsidRDefault="00550669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0669" w:rsidRPr="00224B7D" w14:paraId="720FD20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896D23" w14:textId="77777777" w:rsidR="00550669" w:rsidRPr="00224B7D" w:rsidRDefault="0055066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Pr="00224B7D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22C8C51" w14:textId="77777777" w:rsidR="00550669" w:rsidRPr="00224B7D" w:rsidRDefault="0055066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550669" w:rsidRPr="00224B7D" w14:paraId="01B1110E" w14:textId="77777777" w:rsidTr="00797A71">
        <w:trPr>
          <w:cantSplit/>
          <w:trHeight w:val="70"/>
        </w:trPr>
        <w:tc>
          <w:tcPr>
            <w:tcW w:w="3119" w:type="dxa"/>
          </w:tcPr>
          <w:p w14:paraId="63F973DA" w14:textId="77777777" w:rsidR="00550669" w:rsidRPr="00224B7D" w:rsidRDefault="00550669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3DE6CDA" w14:textId="77777777" w:rsidR="00550669" w:rsidRPr="00224B7D" w:rsidRDefault="0055066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702CE4C" w14:textId="77777777" w:rsidR="00550669" w:rsidRPr="00224B7D" w:rsidRDefault="0055066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0E7F897" w14:textId="77777777" w:rsidR="003A5047" w:rsidRDefault="00550669" w:rsidP="005506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65EBA">
        <w:rPr>
          <w:rFonts w:ascii="Times New Roman" w:hAnsi="Times New Roman" w:cs="Times New Roman"/>
          <w:bCs/>
          <w:sz w:val="24"/>
        </w:rPr>
        <w:t>г.Нефтеюганск</w:t>
      </w:r>
      <w:proofErr w:type="spellEnd"/>
    </w:p>
    <w:p w14:paraId="5E387CAB" w14:textId="77777777" w:rsidR="003A5047" w:rsidRPr="00EF3CDB" w:rsidRDefault="003A5047" w:rsidP="003A504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13855B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24.08.2021 № 1445-па-нпа «Об оплате труда работников, предоставлении социальных гарантий и компенсаций работникам муниципального </w:t>
      </w:r>
      <w:r w:rsid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автономного учреждения Нефтеюганского района </w:t>
      </w:r>
      <w:r w:rsid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A5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«Комплексный молодежный центр «Перспектива»</w:t>
      </w:r>
    </w:p>
    <w:p w14:paraId="5FEFC79A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C94D18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9F45A5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3A5047">
          <w:rPr>
            <w:rFonts w:ascii="Times New Roman" w:eastAsia="Calibri" w:hAnsi="Times New Roman" w:cs="Times New Roman"/>
            <w:sz w:val="26"/>
            <w:szCs w:val="26"/>
          </w:rPr>
          <w:t>статьями 130, 144</w:t>
        </w:r>
      </w:hyperlink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, 145 Трудового кодекса Российской </w:t>
      </w:r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>Федерации, статьёй 86 Бюджетного кодекса Российской Федерации, постановлением администрации Нефтеюганского района от 11.04.2022 № 574-па «Об увеличении фондов оплаты труда работников муниципальных учреждений Нефтеюганского района», Уставом Нефтеюганского муниципального района Ханты</w:t>
      </w:r>
      <w:r w:rsidR="003A5047">
        <w:rPr>
          <w:rFonts w:ascii="Times New Roman" w:eastAsia="Calibri" w:hAnsi="Times New Roman" w:cs="Times New Roman"/>
          <w:spacing w:val="-2"/>
          <w:sz w:val="26"/>
          <w:szCs w:val="26"/>
        </w:rPr>
        <w:t>-</w:t>
      </w:r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Мансийского автономного округа </w:t>
      </w:r>
      <w:r w:rsidR="003A5047">
        <w:rPr>
          <w:rFonts w:ascii="Times New Roman" w:eastAsia="Calibri" w:hAnsi="Times New Roman" w:cs="Times New Roman"/>
          <w:spacing w:val="-2"/>
          <w:sz w:val="26"/>
          <w:szCs w:val="26"/>
        </w:rPr>
        <w:t>–</w:t>
      </w:r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Югры,</w:t>
      </w:r>
      <w:r w:rsidRPr="003A5047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 учетом мнения </w:t>
      </w:r>
      <w:proofErr w:type="spellStart"/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>Нефтеюганской</w:t>
      </w:r>
      <w:proofErr w:type="spellEnd"/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районной организации профессионального союза работников народного образования и науки Российской Федерации от</w:t>
      </w:r>
      <w:r w:rsid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3A504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27.04.2022 №11-1 </w:t>
      </w:r>
      <w:r w:rsidRPr="003A5047">
        <w:rPr>
          <w:rFonts w:ascii="Times New Roman" w:eastAsia="Calibri" w:hAnsi="Times New Roman" w:cs="Times New Roman"/>
          <w:spacing w:val="-6"/>
          <w:sz w:val="26"/>
          <w:szCs w:val="26"/>
        </w:rPr>
        <w:t>п о с т а н о в л я ю:</w:t>
      </w:r>
    </w:p>
    <w:p w14:paraId="763FA00F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01EC467B" w14:textId="77777777" w:rsidR="003A5047" w:rsidRPr="003A5047" w:rsidRDefault="00EF3CDB" w:rsidP="003A504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Внести изменение в постановление администрации Нефтеюганского района от 24.08.2021 № 1445-па-нпа 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«Перспектива», изложив приложение № 2 в редакции согласно приложению </w:t>
      </w:r>
      <w:r w:rsidR="003A5047">
        <w:rPr>
          <w:rFonts w:ascii="Times New Roman" w:eastAsia="Calibri" w:hAnsi="Times New Roman" w:cs="Times New Roman"/>
          <w:sz w:val="26"/>
          <w:szCs w:val="26"/>
        </w:rPr>
        <w:br/>
      </w:r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к настоящему постановлению. </w:t>
      </w:r>
    </w:p>
    <w:p w14:paraId="605886DE" w14:textId="77777777" w:rsidR="00EF3CDB" w:rsidRPr="003A5047" w:rsidRDefault="00EF3CDB" w:rsidP="003A504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5047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F3AD69B" w14:textId="77777777" w:rsidR="00EF3CDB" w:rsidRPr="003A5047" w:rsidRDefault="00EF3CDB" w:rsidP="003A504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3A5047">
        <w:rPr>
          <w:rFonts w:ascii="Times New Roman" w:eastAsia="Calibri" w:hAnsi="Times New Roman" w:cs="Times New Roman"/>
          <w:sz w:val="26"/>
          <w:szCs w:val="26"/>
        </w:rPr>
        <w:br/>
      </w:r>
      <w:r w:rsidRPr="003A5047">
        <w:rPr>
          <w:rFonts w:ascii="Times New Roman" w:eastAsia="Calibri" w:hAnsi="Times New Roman" w:cs="Times New Roman"/>
          <w:sz w:val="26"/>
          <w:szCs w:val="26"/>
        </w:rPr>
        <w:t>с 01.01.2022.</w:t>
      </w:r>
    </w:p>
    <w:p w14:paraId="4F47CEA0" w14:textId="77777777" w:rsidR="00EF3CDB" w:rsidRPr="003A5047" w:rsidRDefault="00EF3CDB" w:rsidP="003A504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3A5047">
        <w:rPr>
          <w:rFonts w:ascii="Times New Roman" w:eastAsia="Calibri" w:hAnsi="Times New Roman" w:cs="Times New Roman"/>
          <w:sz w:val="26"/>
          <w:szCs w:val="26"/>
        </w:rPr>
        <w:t>Щегульную</w:t>
      </w:r>
      <w:proofErr w:type="spellEnd"/>
      <w:r w:rsidRPr="003A5047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14:paraId="10CEB38F" w14:textId="77777777" w:rsidR="00EF3CDB" w:rsidRPr="003A5047" w:rsidRDefault="00EF3CDB" w:rsidP="003A50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CB29D9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14CD0" w14:textId="77777777" w:rsidR="00EF3CDB" w:rsidRPr="003A5047" w:rsidRDefault="00EF3CDB" w:rsidP="003A50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C9F60" w14:textId="77777777" w:rsidR="003A5047" w:rsidRPr="00521F56" w:rsidRDefault="003A5047" w:rsidP="003A504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23B2195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</w:p>
    <w:p w14:paraId="218426C6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5D0450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01F437B8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50669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04.05.2022 </w:t>
      </w:r>
      <w:r w:rsidR="003A504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№ </w:t>
      </w:r>
      <w:r w:rsidR="00550669">
        <w:rPr>
          <w:rFonts w:ascii="Times New Roman" w:eastAsia="Calibri" w:hAnsi="Times New Roman" w:cs="Times New Roman"/>
          <w:bCs/>
          <w:iCs/>
          <w:sz w:val="26"/>
          <w:szCs w:val="26"/>
        </w:rPr>
        <w:t>748-па-нпа</w:t>
      </w:r>
    </w:p>
    <w:p w14:paraId="110A4718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2560E8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4A7750D7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5E652A1C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6A0D647D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от 24.08.2021 № 1445-па-нпа</w:t>
      </w:r>
    </w:p>
    <w:p w14:paraId="1ED4F3F7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AA01B6D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B49167E" w14:textId="77777777" w:rsidR="00EF3CDB" w:rsidRPr="003A5047" w:rsidRDefault="00EF3CDB" w:rsidP="00EF3CD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A5047">
        <w:rPr>
          <w:rFonts w:ascii="Times New Roman" w:eastAsia="Calibri" w:hAnsi="Times New Roman" w:cs="Times New Roman"/>
          <w:bCs/>
          <w:iCs/>
          <w:sz w:val="26"/>
          <w:szCs w:val="26"/>
        </w:rPr>
        <w:t>РАЗМЕРЫ</w:t>
      </w:r>
    </w:p>
    <w:p w14:paraId="5DF096D8" w14:textId="77777777" w:rsidR="00EF3CDB" w:rsidRPr="003A5047" w:rsidRDefault="00EF3CDB" w:rsidP="003A504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A504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3A5047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71D7C9B6" w14:textId="77777777" w:rsidR="00EF3CDB" w:rsidRPr="00EF3CDB" w:rsidRDefault="00EF3CDB" w:rsidP="003A5047">
      <w:pPr>
        <w:spacing w:after="0" w:line="240" w:lineRule="auto"/>
        <w:rPr>
          <w:rFonts w:ascii="Calibri" w:eastAsia="Calibri" w:hAnsi="Calibri" w:cs="Times New Roman"/>
          <w:bCs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EF3CDB" w:rsidRPr="00EF3CDB" w14:paraId="1AF925A9" w14:textId="77777777" w:rsidTr="00712C57">
        <w:trPr>
          <w:trHeight w:val="339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6244DF" w14:textId="77777777" w:rsidR="00EF3CDB" w:rsidRPr="00EF3CDB" w:rsidRDefault="00EF3CDB" w:rsidP="00EF3CD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</w:t>
            </w:r>
          </w:p>
        </w:tc>
      </w:tr>
      <w:tr w:rsidR="00EF3CDB" w:rsidRPr="00EF3CDB" w14:paraId="1471AD8E" w14:textId="77777777" w:rsidTr="00712C57">
        <w:trPr>
          <w:trHeight w:val="33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26879A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№</w:t>
            </w:r>
          </w:p>
          <w:p w14:paraId="582D1C86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C2B00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FA9589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Наименование</w:t>
            </w:r>
          </w:p>
          <w:p w14:paraId="5047903F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должностей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594CE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Должностной оклад,</w:t>
            </w:r>
          </w:p>
          <w:p w14:paraId="0DDA8D76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рублей</w:t>
            </w:r>
          </w:p>
        </w:tc>
      </w:tr>
      <w:tr w:rsidR="00EF3CDB" w:rsidRPr="00EF3CDB" w14:paraId="5F7EE7BD" w14:textId="77777777" w:rsidTr="00712C57">
        <w:trPr>
          <w:trHeight w:val="2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BD136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360067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A2597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40F836" w14:textId="77777777" w:rsidR="00EF3CDB" w:rsidRPr="00EF3CDB" w:rsidRDefault="00EF3CDB" w:rsidP="00EF3C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EF3CDB" w:rsidRPr="00EF3CDB" w14:paraId="6E3E862B" w14:textId="77777777" w:rsidTr="00712C57">
        <w:trPr>
          <w:trHeight w:val="350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8D1960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1337F1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6E55D7A3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EF3CDB" w:rsidRPr="00EF3CDB" w14:paraId="3960A556" w14:textId="77777777" w:rsidTr="00712C5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FAE067F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23C1F1E" w14:textId="77777777" w:rsidR="00EF3CDB" w:rsidRPr="00EF3CDB" w:rsidRDefault="00EF3CDB" w:rsidP="00EF3C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7826171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FE117F3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8039</w:t>
            </w:r>
          </w:p>
        </w:tc>
      </w:tr>
      <w:tr w:rsidR="00EF3CDB" w:rsidRPr="00EF3CDB" w14:paraId="41211BD1" w14:textId="77777777" w:rsidTr="00712C5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4BB3A8D6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4660F65A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10D7C805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EF3CDB" w:rsidRPr="00EF3CDB" w14:paraId="0BD321C9" w14:textId="77777777" w:rsidTr="00712C5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2E34FD04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1DB3EFF" w14:textId="77777777" w:rsidR="00EF3CDB" w:rsidRPr="00EF3CDB" w:rsidRDefault="00EF3CDB" w:rsidP="00EF3C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130C8D7D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639CA782" w14:textId="77777777" w:rsidR="00EF3CDB" w:rsidRPr="00EF3CDB" w:rsidRDefault="00EF3CDB" w:rsidP="00EF3CDB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640F1CA4" w14:textId="77777777" w:rsidTr="00712C5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DC3E3A7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F014A06" w14:textId="77777777" w:rsidR="00EF3CDB" w:rsidRPr="00EF3CDB" w:rsidRDefault="00EF3CDB" w:rsidP="00EF3C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0F817F2E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75F8C79F" w14:textId="77777777" w:rsidR="00EF3CDB" w:rsidRPr="00EF3CDB" w:rsidRDefault="00EF3CDB" w:rsidP="00EF3CDB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1B07E2EA" w14:textId="77777777" w:rsidTr="00712C5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2CA9F6A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22526533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4E011823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EF3CDB" w:rsidRPr="00EF3CDB" w14:paraId="3922588B" w14:textId="77777777" w:rsidTr="00712C57">
        <w:trPr>
          <w:trHeight w:val="593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98E993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457994" w14:textId="77777777" w:rsidR="00EF3CDB" w:rsidRPr="00EF3CDB" w:rsidRDefault="00EF3CDB" w:rsidP="00EF3C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56000E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74CD208" w14:textId="77777777" w:rsidR="00EF3CDB" w:rsidRPr="00EF3CDB" w:rsidRDefault="00EF3CDB" w:rsidP="00EF3C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12163</w:t>
            </w:r>
          </w:p>
        </w:tc>
      </w:tr>
      <w:tr w:rsidR="00EF3CDB" w:rsidRPr="00EF3CDB" w14:paraId="0A32AA47" w14:textId="77777777" w:rsidTr="00712C57">
        <w:trPr>
          <w:trHeight w:val="848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BABF4" w14:textId="77777777" w:rsidR="00EF3CDB" w:rsidRPr="00EF3CDB" w:rsidRDefault="00EF3CDB" w:rsidP="00EF3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F3CD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2.Должности работников, не отнесенных</w:t>
            </w:r>
          </w:p>
          <w:p w14:paraId="55F09937" w14:textId="77777777"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bookmarkStart w:id="0" w:name="_Hlk98937659"/>
            <w:r w:rsidRPr="00EF3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  <w:bookmarkEnd w:id="0"/>
          </w:p>
        </w:tc>
      </w:tr>
    </w:tbl>
    <w:tbl>
      <w:tblPr>
        <w:tblStyle w:val="a5"/>
        <w:tblW w:w="9597" w:type="dxa"/>
        <w:tblInd w:w="27" w:type="dxa"/>
        <w:tblLook w:val="04A0" w:firstRow="1" w:lastRow="0" w:firstColumn="1" w:lastColumn="0" w:noHBand="0" w:noVBand="1"/>
      </w:tblPr>
      <w:tblGrid>
        <w:gridCol w:w="697"/>
        <w:gridCol w:w="149"/>
        <w:gridCol w:w="6479"/>
        <w:gridCol w:w="67"/>
        <w:gridCol w:w="2205"/>
      </w:tblGrid>
      <w:tr w:rsidR="00EF3CDB" w:rsidRPr="00EF3CDB" w14:paraId="291F4999" w14:textId="77777777" w:rsidTr="003A5047">
        <w:tc>
          <w:tcPr>
            <w:tcW w:w="8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0A5B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EF3CDB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9377A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EF3CDB">
              <w:rPr>
                <w:rFonts w:ascii="Times New Roman" w:eastAsia="Times New Roman" w:hAnsi="Times New Roman"/>
                <w:bCs/>
              </w:rPr>
              <w:t>Наименование должностей</w:t>
            </w:r>
          </w:p>
        </w:tc>
        <w:tc>
          <w:tcPr>
            <w:tcW w:w="22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04CE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EF3CDB">
              <w:rPr>
                <w:rFonts w:ascii="Times New Roman" w:eastAsia="Times New Roman" w:hAnsi="Times New Roman"/>
                <w:bCs/>
              </w:rPr>
              <w:t>Должностной оклад, рублей</w:t>
            </w:r>
          </w:p>
        </w:tc>
      </w:tr>
      <w:tr w:rsidR="00EF3CDB" w:rsidRPr="00EF3CDB" w14:paraId="63B26F92" w14:textId="77777777" w:rsidTr="003A5047"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748AD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EF3C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BE360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EF3CD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9B23" w14:textId="77777777" w:rsidR="00EF3CDB" w:rsidRPr="00EF3CDB" w:rsidRDefault="00EF3CDB" w:rsidP="00EF3CDB">
            <w:pPr>
              <w:jc w:val="center"/>
              <w:rPr>
                <w:rFonts w:ascii="Times New Roman" w:hAnsi="Times New Roman"/>
                <w:bCs/>
              </w:rPr>
            </w:pPr>
            <w:r w:rsidRPr="00EF3CDB">
              <w:rPr>
                <w:rFonts w:ascii="Times New Roman" w:hAnsi="Times New Roman"/>
                <w:bCs/>
              </w:rPr>
              <w:t>3</w:t>
            </w:r>
          </w:p>
        </w:tc>
      </w:tr>
      <w:tr w:rsidR="00EF3CDB" w:rsidRPr="00EF3CDB" w14:paraId="1A9F0030" w14:textId="77777777" w:rsidTr="003A5047">
        <w:tc>
          <w:tcPr>
            <w:tcW w:w="846" w:type="dxa"/>
            <w:gridSpan w:val="2"/>
            <w:tcBorders>
              <w:top w:val="single" w:sz="12" w:space="0" w:color="auto"/>
            </w:tcBorders>
          </w:tcPr>
          <w:p w14:paraId="4F6F166B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73BBF3AA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205" w:type="dxa"/>
            <w:shd w:val="clear" w:color="auto" w:fill="FFFFFF"/>
            <w:vAlign w:val="center"/>
          </w:tcPr>
          <w:p w14:paraId="0C7FB713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hAnsi="Times New Roman"/>
                <w:bCs/>
                <w:sz w:val="24"/>
                <w:szCs w:val="24"/>
              </w:rPr>
              <w:t>8039</w:t>
            </w:r>
          </w:p>
        </w:tc>
      </w:tr>
      <w:tr w:rsidR="00EF3CDB" w:rsidRPr="00EF3CDB" w14:paraId="10709878" w14:textId="77777777" w:rsidTr="003A5047">
        <w:tc>
          <w:tcPr>
            <w:tcW w:w="846" w:type="dxa"/>
            <w:gridSpan w:val="2"/>
          </w:tcPr>
          <w:p w14:paraId="60D6F253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311B3F88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205" w:type="dxa"/>
            <w:shd w:val="clear" w:color="auto" w:fill="FFFFFF"/>
            <w:vAlign w:val="center"/>
          </w:tcPr>
          <w:p w14:paraId="7D611507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hAnsi="Times New Roman"/>
                <w:bCs/>
                <w:sz w:val="24"/>
                <w:szCs w:val="24"/>
              </w:rPr>
              <w:t>8947</w:t>
            </w:r>
          </w:p>
        </w:tc>
      </w:tr>
      <w:tr w:rsidR="00EF3CDB" w:rsidRPr="00EF3CDB" w14:paraId="0A77641E" w14:textId="77777777" w:rsidTr="003A5047">
        <w:tc>
          <w:tcPr>
            <w:tcW w:w="846" w:type="dxa"/>
            <w:gridSpan w:val="2"/>
            <w:tcBorders>
              <w:top w:val="single" w:sz="12" w:space="0" w:color="auto"/>
            </w:tcBorders>
          </w:tcPr>
          <w:p w14:paraId="4A95EEDD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</w:tcBorders>
          </w:tcPr>
          <w:p w14:paraId="74F961C2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205" w:type="dxa"/>
            <w:tcBorders>
              <w:top w:val="single" w:sz="12" w:space="0" w:color="auto"/>
            </w:tcBorders>
          </w:tcPr>
          <w:p w14:paraId="1E2848A3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hAnsi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2A89C768" w14:textId="77777777" w:rsidTr="003A5047">
        <w:tc>
          <w:tcPr>
            <w:tcW w:w="846" w:type="dxa"/>
            <w:gridSpan w:val="2"/>
          </w:tcPr>
          <w:p w14:paraId="214890A4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546" w:type="dxa"/>
            <w:gridSpan w:val="2"/>
          </w:tcPr>
          <w:p w14:paraId="77E1B0D3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205" w:type="dxa"/>
          </w:tcPr>
          <w:p w14:paraId="28499945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3F00237D" w14:textId="77777777" w:rsidTr="003A5047">
        <w:tc>
          <w:tcPr>
            <w:tcW w:w="846" w:type="dxa"/>
            <w:gridSpan w:val="2"/>
          </w:tcPr>
          <w:p w14:paraId="02B3A45F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546" w:type="dxa"/>
            <w:gridSpan w:val="2"/>
            <w:vAlign w:val="center"/>
          </w:tcPr>
          <w:p w14:paraId="40B57DD8" w14:textId="77777777" w:rsidR="00EF3CDB" w:rsidRPr="00EF3CDB" w:rsidRDefault="00EF3CDB" w:rsidP="00EF3CD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205" w:type="dxa"/>
          </w:tcPr>
          <w:p w14:paraId="0DA99D31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2D783592" w14:textId="77777777" w:rsidTr="003A5047">
        <w:tc>
          <w:tcPr>
            <w:tcW w:w="846" w:type="dxa"/>
            <w:gridSpan w:val="2"/>
          </w:tcPr>
          <w:p w14:paraId="035E3F37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546" w:type="dxa"/>
            <w:gridSpan w:val="2"/>
            <w:vAlign w:val="center"/>
          </w:tcPr>
          <w:p w14:paraId="51ABDB6C" w14:textId="77777777" w:rsidR="00EF3CDB" w:rsidRPr="00EF3CDB" w:rsidRDefault="00EF3CDB" w:rsidP="00EF3CD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205" w:type="dxa"/>
          </w:tcPr>
          <w:p w14:paraId="490DB226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158CA60A" w14:textId="77777777" w:rsidTr="003A5047">
        <w:tc>
          <w:tcPr>
            <w:tcW w:w="846" w:type="dxa"/>
            <w:gridSpan w:val="2"/>
          </w:tcPr>
          <w:p w14:paraId="77ABECBD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546" w:type="dxa"/>
            <w:gridSpan w:val="2"/>
            <w:vAlign w:val="center"/>
          </w:tcPr>
          <w:p w14:paraId="19A61289" w14:textId="77777777" w:rsidR="00EF3CDB" w:rsidRPr="00EF3CDB" w:rsidRDefault="00EF3CDB" w:rsidP="00EF3CD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205" w:type="dxa"/>
          </w:tcPr>
          <w:p w14:paraId="1321DFA0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10801</w:t>
            </w:r>
          </w:p>
        </w:tc>
      </w:tr>
      <w:tr w:rsidR="00EF3CDB" w:rsidRPr="00EF3CDB" w14:paraId="7CE7D365" w14:textId="77777777" w:rsidTr="003A5047">
        <w:tc>
          <w:tcPr>
            <w:tcW w:w="846" w:type="dxa"/>
            <w:gridSpan w:val="2"/>
          </w:tcPr>
          <w:p w14:paraId="4FCA87DA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6546" w:type="dxa"/>
            <w:gridSpan w:val="2"/>
            <w:vAlign w:val="center"/>
          </w:tcPr>
          <w:p w14:paraId="27CA9535" w14:textId="77777777" w:rsidR="00EF3CDB" w:rsidRPr="00EF3CDB" w:rsidRDefault="00EF3CDB" w:rsidP="00EF3CD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205" w:type="dxa"/>
          </w:tcPr>
          <w:p w14:paraId="21CAD205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hAnsi="Times New Roman"/>
                <w:bCs/>
                <w:sz w:val="24"/>
                <w:szCs w:val="24"/>
              </w:rPr>
              <w:t>12163</w:t>
            </w:r>
          </w:p>
        </w:tc>
      </w:tr>
      <w:tr w:rsidR="00EF3CDB" w:rsidRPr="00EF3CDB" w14:paraId="3F2D9DAC" w14:textId="77777777" w:rsidTr="003A5047">
        <w:tc>
          <w:tcPr>
            <w:tcW w:w="846" w:type="dxa"/>
            <w:gridSpan w:val="2"/>
          </w:tcPr>
          <w:p w14:paraId="64A5B1C4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6546" w:type="dxa"/>
            <w:gridSpan w:val="2"/>
          </w:tcPr>
          <w:p w14:paraId="43A19195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205" w:type="dxa"/>
          </w:tcPr>
          <w:p w14:paraId="285AD1C1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bCs/>
                <w:sz w:val="24"/>
                <w:szCs w:val="24"/>
              </w:rPr>
              <w:t>16565</w:t>
            </w:r>
          </w:p>
        </w:tc>
      </w:tr>
      <w:tr w:rsidR="00EF3CDB" w:rsidRPr="00EF3CDB" w14:paraId="75B4A71A" w14:textId="77777777" w:rsidTr="003A5047">
        <w:tc>
          <w:tcPr>
            <w:tcW w:w="846" w:type="dxa"/>
            <w:gridSpan w:val="2"/>
            <w:tcBorders>
              <w:bottom w:val="single" w:sz="12" w:space="0" w:color="auto"/>
            </w:tcBorders>
          </w:tcPr>
          <w:p w14:paraId="5406B10A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546" w:type="dxa"/>
            <w:gridSpan w:val="2"/>
            <w:tcBorders>
              <w:bottom w:val="single" w:sz="12" w:space="0" w:color="auto"/>
            </w:tcBorders>
          </w:tcPr>
          <w:p w14:paraId="1FC2B982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14:paraId="0C5360C9" w14:textId="77777777" w:rsidR="00EF3CDB" w:rsidRPr="00EF3CDB" w:rsidRDefault="00EF3CDB" w:rsidP="00EF3CD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3CDB">
              <w:rPr>
                <w:rFonts w:ascii="Times New Roman" w:hAnsi="Times New Roman"/>
                <w:sz w:val="24"/>
                <w:szCs w:val="24"/>
              </w:rPr>
              <w:t xml:space="preserve">           20809</w:t>
            </w:r>
          </w:p>
        </w:tc>
      </w:tr>
      <w:tr w:rsidR="00EF3CDB" w:rsidRPr="00EF3CDB" w14:paraId="566E965B" w14:textId="77777777" w:rsidTr="003A5047">
        <w:tc>
          <w:tcPr>
            <w:tcW w:w="9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B9778" w14:textId="77777777" w:rsidR="00EF3CDB" w:rsidRPr="00EF3CDB" w:rsidRDefault="00EF3CDB" w:rsidP="00EF3CDB">
            <w:pPr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F3CDB">
              <w:rPr>
                <w:rFonts w:ascii="Times New Roman" w:eastAsia="Times New Roman" w:hAnsi="Times New Roman"/>
                <w:sz w:val="26"/>
                <w:szCs w:val="26"/>
              </w:rPr>
              <w:t>Должности работников, отнесенных к общеотраслевым профессиям рабочих</w:t>
            </w:r>
          </w:p>
        </w:tc>
      </w:tr>
      <w:tr w:rsidR="00EF3CDB" w:rsidRPr="00EF3CDB" w14:paraId="646D1DC7" w14:textId="77777777" w:rsidTr="003A5047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B1100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EF3CDB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6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81513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EF3CDB">
              <w:rPr>
                <w:rFonts w:ascii="Times New Roman" w:eastAsia="Times New Roman" w:hAnsi="Times New Roman"/>
              </w:rPr>
              <w:t>Наименование должностей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D5F48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EF3CDB">
              <w:rPr>
                <w:rFonts w:ascii="Times New Roman" w:eastAsia="Times New Roman" w:hAnsi="Times New Roman"/>
              </w:rPr>
              <w:t>Должностной оклад, рублей</w:t>
            </w:r>
          </w:p>
        </w:tc>
      </w:tr>
      <w:tr w:rsidR="00EF3CDB" w:rsidRPr="00EF3CDB" w14:paraId="203A437F" w14:textId="77777777" w:rsidTr="003A5047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4637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8D89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ADA5" w14:textId="77777777" w:rsidR="00EF3CDB" w:rsidRPr="00EF3CDB" w:rsidRDefault="00EF3CDB" w:rsidP="00EF3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CDB" w:rsidRPr="00EF3CDB" w14:paraId="6AA1C97A" w14:textId="77777777" w:rsidTr="003A5047">
        <w:tc>
          <w:tcPr>
            <w:tcW w:w="697" w:type="dxa"/>
            <w:tcBorders>
              <w:top w:val="single" w:sz="12" w:space="0" w:color="auto"/>
            </w:tcBorders>
          </w:tcPr>
          <w:p w14:paraId="763C2D95" w14:textId="77777777" w:rsidR="00EF3CDB" w:rsidRPr="00EF3CDB" w:rsidRDefault="00EF3CDB" w:rsidP="00EF3CD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14:paraId="7DADB425" w14:textId="77777777" w:rsidR="00EF3CDB" w:rsidRPr="00EF3CDB" w:rsidRDefault="00EF3CDB" w:rsidP="00EF3C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</w:tcBorders>
          </w:tcPr>
          <w:p w14:paraId="0BE4FBEF" w14:textId="77777777" w:rsidR="00EF3CDB" w:rsidRPr="00EF3CDB" w:rsidRDefault="00EF3CDB" w:rsidP="00EF3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CDB">
              <w:rPr>
                <w:rFonts w:ascii="Times New Roman" w:hAnsi="Times New Roman"/>
                <w:sz w:val="24"/>
                <w:szCs w:val="24"/>
              </w:rPr>
              <w:t>6720</w:t>
            </w:r>
          </w:p>
        </w:tc>
      </w:tr>
    </w:tbl>
    <w:p w14:paraId="5BBB3C5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>».</w:t>
      </w:r>
    </w:p>
    <w:p w14:paraId="39079CF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741DA01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F94B0C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64EDBA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A4E285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36F0101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48643F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DE9B12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3DB98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004194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84ACEC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8EC5AA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5F6E4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163B9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F8C043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F48AD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A7FB61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799BF2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4607BF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4807F8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0A96536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D9CBC8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0F9872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FC36DB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753D672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656C7A1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A353AC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71C2B6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BAAD3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9509A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2A0154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25BF9F6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D9137A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711A22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86250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7486C1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679EAC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23F110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7D7D5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13DF16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063003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10C2B4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E60369" w14:textId="77777777" w:rsidR="002B7D90" w:rsidRDefault="002B7D90"/>
    <w:sectPr w:rsidR="002B7D90" w:rsidSect="003A5047">
      <w:headerReference w:type="default" r:id="rId9"/>
      <w:pgSz w:w="11906" w:h="16838" w:code="9"/>
      <w:pgMar w:top="1134" w:right="56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CC4D7" w14:textId="77777777" w:rsidR="004354AA" w:rsidRDefault="004354AA">
      <w:pPr>
        <w:spacing w:after="0" w:line="240" w:lineRule="auto"/>
      </w:pPr>
      <w:r>
        <w:separator/>
      </w:r>
    </w:p>
  </w:endnote>
  <w:endnote w:type="continuationSeparator" w:id="0">
    <w:p w14:paraId="779ED0A7" w14:textId="77777777" w:rsidR="004354AA" w:rsidRDefault="0043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EC678" w14:textId="77777777" w:rsidR="004354AA" w:rsidRDefault="004354AA">
      <w:pPr>
        <w:spacing w:after="0" w:line="240" w:lineRule="auto"/>
      </w:pPr>
      <w:r>
        <w:separator/>
      </w:r>
    </w:p>
  </w:footnote>
  <w:footnote w:type="continuationSeparator" w:id="0">
    <w:p w14:paraId="7EA64AFE" w14:textId="77777777" w:rsidR="004354AA" w:rsidRDefault="0043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51DB634" w14:textId="77777777" w:rsidR="002368A3" w:rsidRPr="003A5047" w:rsidRDefault="00EF3CDB" w:rsidP="003A504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820"/>
    <w:multiLevelType w:val="hybridMultilevel"/>
    <w:tmpl w:val="0BC292BA"/>
    <w:lvl w:ilvl="0" w:tplc="59C2F0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2B7D90"/>
    <w:rsid w:val="003A0E09"/>
    <w:rsid w:val="003A5047"/>
    <w:rsid w:val="004354AA"/>
    <w:rsid w:val="00550669"/>
    <w:rsid w:val="00792585"/>
    <w:rsid w:val="00AA6032"/>
    <w:rsid w:val="00CC07BB"/>
    <w:rsid w:val="00E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3C8B"/>
  <w15:chartTrackingRefBased/>
  <w15:docId w15:val="{85310387-BCD1-4B93-93E3-3A13D09E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504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A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2</cp:revision>
  <cp:lastPrinted>2022-05-04T06:12:00Z</cp:lastPrinted>
  <dcterms:created xsi:type="dcterms:W3CDTF">2022-05-05T10:56:00Z</dcterms:created>
  <dcterms:modified xsi:type="dcterms:W3CDTF">2022-05-05T10:56:00Z</dcterms:modified>
</cp:coreProperties>
</file>