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9944" w14:textId="77777777" w:rsidR="007A7778" w:rsidRPr="00EE089C" w:rsidRDefault="007A7778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C04D590" wp14:editId="1081E569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83E5" w14:textId="77777777" w:rsidR="007A7778" w:rsidRPr="00EE089C" w:rsidRDefault="007A7778" w:rsidP="00AB0D00">
      <w:pPr>
        <w:spacing w:after="0" w:line="240" w:lineRule="auto"/>
        <w:jc w:val="center"/>
        <w:rPr>
          <w:b/>
          <w:sz w:val="20"/>
          <w:szCs w:val="20"/>
        </w:rPr>
      </w:pPr>
    </w:p>
    <w:p w14:paraId="38B4B8E4" w14:textId="77777777" w:rsidR="007A7778" w:rsidRPr="00ED05BF" w:rsidRDefault="007A7778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825CE5C" w14:textId="77777777" w:rsidR="007A7778" w:rsidRPr="00ED05BF" w:rsidRDefault="007A7778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D6A567F" w14:textId="77777777" w:rsidR="007A7778" w:rsidRPr="00ED05BF" w:rsidRDefault="007A7778" w:rsidP="00AB0D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3850D04" w14:textId="77777777" w:rsidR="007A7778" w:rsidRPr="00ED05BF" w:rsidRDefault="007A7778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ПОСТАНОВЛ</w:t>
      </w:r>
      <w:r w:rsidRPr="00ED05BF">
        <w:rPr>
          <w:rFonts w:ascii="Times New Roman" w:hAnsi="Times New Roman"/>
          <w:b/>
          <w:caps/>
          <w:sz w:val="36"/>
          <w:szCs w:val="38"/>
        </w:rPr>
        <w:t>ение</w:t>
      </w:r>
    </w:p>
    <w:p w14:paraId="02514C37" w14:textId="77777777" w:rsidR="007A7778" w:rsidRPr="00EE089C" w:rsidRDefault="007A7778" w:rsidP="00AB0D00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7778" w:rsidRPr="00EE089C" w14:paraId="4F2C3E70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3E593D4" w14:textId="343D89A8" w:rsidR="007A7778" w:rsidRPr="003B6CF6" w:rsidRDefault="007A7778" w:rsidP="00AB0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3B6CF6">
              <w:rPr>
                <w:rFonts w:ascii="Times New Roman" w:hAnsi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1964E830" w14:textId="12EE52D6" w:rsidR="007A7778" w:rsidRPr="003B6CF6" w:rsidRDefault="007A7778" w:rsidP="00AB0D0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B6CF6">
              <w:rPr>
                <w:rFonts w:ascii="Times New Roman" w:hAnsi="Times New Roman"/>
                <w:sz w:val="26"/>
                <w:szCs w:val="26"/>
              </w:rPr>
              <w:t>№</w:t>
            </w:r>
            <w:r w:rsidRPr="003B6CF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63</w:t>
            </w:r>
            <w:r w:rsidR="00AC5F6C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 w:rsidRPr="003B6CF6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7A7778" w:rsidRPr="00EE089C" w14:paraId="417A5FF3" w14:textId="77777777" w:rsidTr="00AB0D00">
        <w:trPr>
          <w:cantSplit/>
          <w:trHeight w:val="70"/>
        </w:trPr>
        <w:tc>
          <w:tcPr>
            <w:tcW w:w="3119" w:type="dxa"/>
          </w:tcPr>
          <w:p w14:paraId="6F642471" w14:textId="77777777" w:rsidR="007A7778" w:rsidRPr="00EE089C" w:rsidRDefault="007A7778" w:rsidP="00AB0D00">
            <w:pPr>
              <w:spacing w:after="0" w:line="240" w:lineRule="auto"/>
              <w:rPr>
                <w:sz w:val="4"/>
              </w:rPr>
            </w:pPr>
          </w:p>
          <w:p w14:paraId="6FD6EBCC" w14:textId="77777777" w:rsidR="007A7778" w:rsidRPr="00EE089C" w:rsidRDefault="007A7778" w:rsidP="00AB0D0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320EEEB" w14:textId="77777777" w:rsidR="007A7778" w:rsidRPr="00EE089C" w:rsidRDefault="007A7778" w:rsidP="00AB0D0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0EBFB80F" w14:textId="77777777" w:rsidR="007A7778" w:rsidRPr="007132EE" w:rsidRDefault="007A7778" w:rsidP="00AB0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32EE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5928A106" w14:textId="106B999B" w:rsidR="00D46DFE" w:rsidRDefault="00D46DFE" w:rsidP="00D46D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B6916CC" w14:textId="77777777" w:rsidR="00D46DFE" w:rsidRDefault="00D46DFE" w:rsidP="00D46D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74DEC91" w14:textId="51D20489" w:rsidR="00AD090A" w:rsidRDefault="00B0743F" w:rsidP="00D46D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01B9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251BCD">
        <w:rPr>
          <w:rFonts w:ascii="Times New Roman" w:eastAsia="Calibri" w:hAnsi="Times New Roman" w:cs="Times New Roman"/>
          <w:sz w:val="26"/>
          <w:szCs w:val="26"/>
        </w:rPr>
        <w:t>я</w:t>
      </w:r>
      <w:r w:rsidRPr="000A01B9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D46DFE">
        <w:rPr>
          <w:rFonts w:ascii="Times New Roman" w:eastAsia="Calibri" w:hAnsi="Times New Roman" w:cs="Times New Roman"/>
          <w:sz w:val="26"/>
          <w:szCs w:val="26"/>
        </w:rPr>
        <w:br/>
      </w:r>
      <w:r w:rsidRPr="000A01B9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251BCD">
        <w:rPr>
          <w:rFonts w:ascii="Times New Roman" w:eastAsia="Calibri" w:hAnsi="Times New Roman" w:cs="Times New Roman"/>
          <w:sz w:val="26"/>
          <w:szCs w:val="26"/>
        </w:rPr>
        <w:t>12.09.</w:t>
      </w:r>
      <w:r w:rsidR="00BE4029">
        <w:rPr>
          <w:rFonts w:ascii="Times New Roman" w:eastAsia="Calibri" w:hAnsi="Times New Roman" w:cs="Times New Roman"/>
          <w:sz w:val="26"/>
          <w:szCs w:val="26"/>
        </w:rPr>
        <w:t>2022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BE4029">
        <w:rPr>
          <w:rFonts w:ascii="Times New Roman" w:eastAsia="Calibri" w:hAnsi="Times New Roman" w:cs="Times New Roman"/>
          <w:sz w:val="26"/>
          <w:szCs w:val="26"/>
        </w:rPr>
        <w:t>1</w:t>
      </w:r>
      <w:r w:rsidR="00251BCD">
        <w:rPr>
          <w:rFonts w:ascii="Times New Roman" w:eastAsia="Calibri" w:hAnsi="Times New Roman" w:cs="Times New Roman"/>
          <w:sz w:val="26"/>
          <w:szCs w:val="26"/>
        </w:rPr>
        <w:t>658</w:t>
      </w:r>
      <w:r>
        <w:rPr>
          <w:rFonts w:ascii="Times New Roman" w:eastAsia="Calibri" w:hAnsi="Times New Roman" w:cs="Times New Roman"/>
          <w:sz w:val="26"/>
          <w:szCs w:val="26"/>
        </w:rPr>
        <w:t xml:space="preserve">-па </w:t>
      </w:r>
      <w:r w:rsidR="00251BCD">
        <w:rPr>
          <w:rFonts w:ascii="Times New Roman" w:eastAsia="Calibri" w:hAnsi="Times New Roman" w:cs="Times New Roman"/>
          <w:sz w:val="26"/>
          <w:szCs w:val="26"/>
        </w:rPr>
        <w:t>«</w:t>
      </w:r>
      <w:r w:rsidR="00251BCD" w:rsidRPr="00251BCD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D46DFE">
        <w:rPr>
          <w:rFonts w:ascii="Times New Roman" w:eastAsia="Calibri" w:hAnsi="Times New Roman" w:cs="Times New Roman"/>
          <w:sz w:val="26"/>
          <w:szCs w:val="26"/>
        </w:rPr>
        <w:br/>
      </w:r>
      <w:r w:rsidR="00251BCD" w:rsidRPr="00251BCD">
        <w:rPr>
          <w:rFonts w:ascii="Times New Roman" w:eastAsia="Calibri" w:hAnsi="Times New Roman" w:cs="Times New Roman"/>
          <w:sz w:val="26"/>
          <w:szCs w:val="26"/>
        </w:rPr>
        <w:t>Методики расчета значений целевых показателей муниципальной программы</w:t>
      </w:r>
      <w:r w:rsidR="00D46DFE">
        <w:rPr>
          <w:rFonts w:ascii="Times New Roman" w:eastAsia="Calibri" w:hAnsi="Times New Roman" w:cs="Times New Roman"/>
          <w:sz w:val="26"/>
          <w:szCs w:val="26"/>
        </w:rPr>
        <w:br/>
      </w:r>
      <w:r w:rsidR="00251BCD" w:rsidRPr="00251BCD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 «Цифровое развитие Нефтеюганского района </w:t>
      </w:r>
      <w:r w:rsidR="00D46DFE">
        <w:rPr>
          <w:rFonts w:ascii="Times New Roman" w:eastAsia="Calibri" w:hAnsi="Times New Roman" w:cs="Times New Roman"/>
          <w:sz w:val="26"/>
          <w:szCs w:val="26"/>
        </w:rPr>
        <w:br/>
      </w:r>
      <w:r w:rsidR="00251BCD" w:rsidRPr="00251BCD">
        <w:rPr>
          <w:rFonts w:ascii="Times New Roman" w:eastAsia="Calibri" w:hAnsi="Times New Roman" w:cs="Times New Roman"/>
          <w:sz w:val="26"/>
          <w:szCs w:val="26"/>
        </w:rPr>
        <w:t>на 2019-2024 годы и на период до 2030 года»</w:t>
      </w:r>
    </w:p>
    <w:p w14:paraId="2964EF19" w14:textId="0104D59D" w:rsidR="000A6214" w:rsidRDefault="000A6214" w:rsidP="00D46DFE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839358" w14:textId="77777777" w:rsidR="00D46DFE" w:rsidRDefault="00D46DFE" w:rsidP="00D46DFE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2B81C8" w14:textId="11110B00" w:rsidR="00C83092" w:rsidRPr="00C83092" w:rsidRDefault="00C83092" w:rsidP="00D46DFE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09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C83092">
        <w:rPr>
          <w:rFonts w:ascii="Times New Roman" w:hAnsi="Times New Roman" w:cs="Times New Roman"/>
          <w:sz w:val="26"/>
          <w:szCs w:val="26"/>
        </w:rPr>
        <w:t>с действующим законодательством п о с т а н о в л я ю:</w:t>
      </w:r>
    </w:p>
    <w:p w14:paraId="49C773DE" w14:textId="77777777" w:rsidR="00251BCD" w:rsidRDefault="00251BCD" w:rsidP="00D46D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587FAF" w14:textId="1FB8705D" w:rsidR="00B0743F" w:rsidRPr="00251BCD" w:rsidRDefault="00B0743F" w:rsidP="00D46DFE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BCD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A10BF6" w:rsidRPr="00C83092">
        <w:rPr>
          <w:rFonts w:ascii="Times New Roman" w:hAnsi="Times New Roman" w:cs="Times New Roman"/>
          <w:sz w:val="26"/>
          <w:szCs w:val="26"/>
        </w:rPr>
        <w:t>с 01.01.2023</w:t>
      </w:r>
      <w:r w:rsidR="00A10BF6">
        <w:rPr>
          <w:rFonts w:ascii="Times New Roman" w:hAnsi="Times New Roman" w:cs="Times New Roman"/>
          <w:sz w:val="26"/>
          <w:szCs w:val="26"/>
        </w:rPr>
        <w:t xml:space="preserve"> </w:t>
      </w:r>
      <w:r w:rsidRPr="00251BC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</w:t>
      </w:r>
      <w:r w:rsidR="00BE4029" w:rsidRPr="00251BC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51BCD" w:rsidRPr="00251BCD">
        <w:rPr>
          <w:rFonts w:ascii="Times New Roman" w:eastAsia="Calibri" w:hAnsi="Times New Roman" w:cs="Times New Roman"/>
          <w:sz w:val="26"/>
          <w:szCs w:val="26"/>
        </w:rPr>
        <w:t xml:space="preserve">12.09.2022 № 1658-па «Об утверждении Методики расчета значений целевых показателей муниципальной программы Нефтеюганского района «Цифровое развитие Нефтеюганского района на 2019-2024 годы и на период </w:t>
      </w:r>
      <w:r w:rsidR="00D46DFE">
        <w:rPr>
          <w:rFonts w:ascii="Times New Roman" w:eastAsia="Calibri" w:hAnsi="Times New Roman" w:cs="Times New Roman"/>
          <w:sz w:val="26"/>
          <w:szCs w:val="26"/>
        </w:rPr>
        <w:br/>
      </w:r>
      <w:r w:rsidR="00251BCD" w:rsidRPr="00251BCD">
        <w:rPr>
          <w:rFonts w:ascii="Times New Roman" w:eastAsia="Calibri" w:hAnsi="Times New Roman" w:cs="Times New Roman"/>
          <w:sz w:val="26"/>
          <w:szCs w:val="26"/>
        </w:rPr>
        <w:t>до 2030 года»</w:t>
      </w:r>
      <w:r w:rsidRPr="00251BCD">
        <w:rPr>
          <w:rFonts w:ascii="Times New Roman" w:hAnsi="Times New Roman" w:cs="Times New Roman"/>
          <w:sz w:val="26"/>
          <w:szCs w:val="26"/>
        </w:rPr>
        <w:t>.</w:t>
      </w:r>
    </w:p>
    <w:p w14:paraId="7B2AF0F1" w14:textId="7DACBDF2" w:rsidR="00B0743F" w:rsidRDefault="003D5845" w:rsidP="00D46DFE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6B4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FE5D9B">
        <w:rPr>
          <w:rFonts w:ascii="Times New Roman" w:hAnsi="Times New Roman" w:cs="Times New Roman"/>
          <w:sz w:val="26"/>
          <w:szCs w:val="26"/>
        </w:rPr>
        <w:t>.</w:t>
      </w:r>
    </w:p>
    <w:p w14:paraId="7B2AD907" w14:textId="16B52FB5" w:rsidR="00B0743F" w:rsidRDefault="00B0743F" w:rsidP="00D46DFE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F2AAD">
        <w:rPr>
          <w:rFonts w:ascii="Times New Roman" w:hAnsi="Times New Roman" w:cs="Times New Roman"/>
          <w:sz w:val="26"/>
          <w:szCs w:val="26"/>
        </w:rPr>
        <w:t>после</w:t>
      </w:r>
      <w:r w:rsidR="003D5845">
        <w:rPr>
          <w:rFonts w:ascii="Times New Roman" w:hAnsi="Times New Roman" w:cs="Times New Roman"/>
          <w:sz w:val="26"/>
          <w:szCs w:val="26"/>
        </w:rPr>
        <w:t xml:space="preserve"> подписания, но не ранее</w:t>
      </w:r>
      <w:r w:rsidR="00FE5D9B">
        <w:rPr>
          <w:rFonts w:ascii="Times New Roman" w:hAnsi="Times New Roman" w:cs="Times New Roman"/>
          <w:sz w:val="26"/>
          <w:szCs w:val="26"/>
        </w:rPr>
        <w:t xml:space="preserve"> 01.01.2023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D7CB1A2" w14:textId="75C0DD9B" w:rsidR="00B0743F" w:rsidRDefault="00B0743F" w:rsidP="00D46DFE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029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251BCD">
        <w:rPr>
          <w:rFonts w:ascii="Times New Roman" w:hAnsi="Times New Roman" w:cs="Times New Roman"/>
          <w:sz w:val="26"/>
          <w:szCs w:val="26"/>
        </w:rPr>
        <w:t>управляющего делами Доронину Н.М.</w:t>
      </w:r>
    </w:p>
    <w:p w14:paraId="57BA4046" w14:textId="77777777" w:rsidR="00BE4029" w:rsidRDefault="00BE4029" w:rsidP="00BE402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Default="00B0743F" w:rsidP="000A62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2F66E3" w14:textId="77777777" w:rsidR="00146923" w:rsidRDefault="00146923" w:rsidP="000A62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302344" w14:textId="3728D299" w:rsidR="00B0743F" w:rsidRPr="00C82AD2" w:rsidRDefault="00B0743F" w:rsidP="000A621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</w:t>
      </w:r>
      <w:r w:rsidR="00D46DFE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p w14:paraId="7202D4F6" w14:textId="5AF874F1" w:rsidR="00B0743F" w:rsidRPr="00AD090A" w:rsidRDefault="00B0743F" w:rsidP="000A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0743F" w:rsidRPr="00AD090A" w:rsidSect="00D46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A6214"/>
    <w:rsid w:val="00146923"/>
    <w:rsid w:val="0021617E"/>
    <w:rsid w:val="00251BCD"/>
    <w:rsid w:val="002B3E61"/>
    <w:rsid w:val="002D1D97"/>
    <w:rsid w:val="00335F15"/>
    <w:rsid w:val="00355700"/>
    <w:rsid w:val="003D5845"/>
    <w:rsid w:val="0049053A"/>
    <w:rsid w:val="005B161C"/>
    <w:rsid w:val="006F2AAD"/>
    <w:rsid w:val="00782779"/>
    <w:rsid w:val="007A7778"/>
    <w:rsid w:val="008A3FFB"/>
    <w:rsid w:val="009000A0"/>
    <w:rsid w:val="009E69CB"/>
    <w:rsid w:val="00A10BF6"/>
    <w:rsid w:val="00AC5F6C"/>
    <w:rsid w:val="00AD090A"/>
    <w:rsid w:val="00B0743F"/>
    <w:rsid w:val="00BE4029"/>
    <w:rsid w:val="00C83092"/>
    <w:rsid w:val="00D46DFE"/>
    <w:rsid w:val="00F9271A"/>
    <w:rsid w:val="00FB5FFD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10B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0B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0B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0B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10B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3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2</cp:revision>
  <dcterms:created xsi:type="dcterms:W3CDTF">2023-01-10T10:25:00Z</dcterms:created>
  <dcterms:modified xsi:type="dcterms:W3CDTF">2023-01-10T10:25:00Z</dcterms:modified>
</cp:coreProperties>
</file>