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F479" w14:textId="77777777" w:rsidR="007F5888" w:rsidRPr="00EE089C" w:rsidRDefault="007F5888" w:rsidP="00AB0D0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1D9538BD" wp14:editId="00AE6B67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27F34" w14:textId="77777777" w:rsidR="007F5888" w:rsidRPr="00EE089C" w:rsidRDefault="007F5888" w:rsidP="00AB0D00">
      <w:pPr>
        <w:spacing w:after="0" w:line="240" w:lineRule="auto"/>
        <w:jc w:val="center"/>
        <w:rPr>
          <w:b/>
          <w:sz w:val="20"/>
          <w:szCs w:val="20"/>
        </w:rPr>
      </w:pPr>
    </w:p>
    <w:p w14:paraId="5056BF0A" w14:textId="77777777" w:rsidR="007F5888" w:rsidRPr="00ED05BF" w:rsidRDefault="007F5888" w:rsidP="00AB0D00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ED05BF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AEBB19C" w14:textId="77777777" w:rsidR="007F5888" w:rsidRPr="00ED05BF" w:rsidRDefault="007F5888" w:rsidP="00AB0D00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ED05BF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F097262" w14:textId="77777777" w:rsidR="007F5888" w:rsidRPr="00ED05BF" w:rsidRDefault="007F5888" w:rsidP="00AB0D0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875E2BC" w14:textId="77777777" w:rsidR="007F5888" w:rsidRPr="00ED05BF" w:rsidRDefault="007F5888" w:rsidP="00AB0D00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>
        <w:rPr>
          <w:rFonts w:ascii="Times New Roman" w:hAnsi="Times New Roman"/>
          <w:b/>
          <w:caps/>
          <w:sz w:val="36"/>
          <w:szCs w:val="38"/>
        </w:rPr>
        <w:t>ПОСТАНОВЛ</w:t>
      </w:r>
      <w:r w:rsidRPr="00ED05BF">
        <w:rPr>
          <w:rFonts w:ascii="Times New Roman" w:hAnsi="Times New Roman"/>
          <w:b/>
          <w:caps/>
          <w:sz w:val="36"/>
          <w:szCs w:val="38"/>
        </w:rPr>
        <w:t>ение</w:t>
      </w:r>
    </w:p>
    <w:p w14:paraId="7D88048F" w14:textId="77777777" w:rsidR="007F5888" w:rsidRPr="00EE089C" w:rsidRDefault="007F5888" w:rsidP="00AB0D00">
      <w:pPr>
        <w:spacing w:after="0" w:line="240" w:lineRule="auto"/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F5888" w:rsidRPr="00EE089C" w14:paraId="061CA969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623DFFA" w14:textId="3FC1FA1F" w:rsidR="007F5888" w:rsidRPr="003B6CF6" w:rsidRDefault="007F5888" w:rsidP="00AB0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3B6CF6">
              <w:rPr>
                <w:rFonts w:ascii="Times New Roman" w:hAnsi="Times New Roman"/>
                <w:sz w:val="26"/>
                <w:szCs w:val="26"/>
              </w:rPr>
              <w:t>.12.2022</w:t>
            </w:r>
          </w:p>
        </w:tc>
        <w:tc>
          <w:tcPr>
            <w:tcW w:w="6595" w:type="dxa"/>
            <w:vMerge w:val="restart"/>
          </w:tcPr>
          <w:p w14:paraId="095467BE" w14:textId="0B5BF2CD" w:rsidR="007F5888" w:rsidRPr="003B6CF6" w:rsidRDefault="007F5888" w:rsidP="00AB0D0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B6CF6">
              <w:rPr>
                <w:rFonts w:ascii="Times New Roman" w:hAnsi="Times New Roman"/>
                <w:sz w:val="26"/>
                <w:szCs w:val="26"/>
              </w:rPr>
              <w:t>№</w:t>
            </w:r>
            <w:r w:rsidRPr="003B6CF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24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94</w:t>
            </w:r>
            <w:r w:rsidRPr="003B6CF6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7F5888" w:rsidRPr="00EE089C" w14:paraId="7EC98F62" w14:textId="77777777" w:rsidTr="00AB0D00">
        <w:trPr>
          <w:cantSplit/>
          <w:trHeight w:val="70"/>
        </w:trPr>
        <w:tc>
          <w:tcPr>
            <w:tcW w:w="3119" w:type="dxa"/>
          </w:tcPr>
          <w:p w14:paraId="149BDC44" w14:textId="77777777" w:rsidR="007F5888" w:rsidRPr="00EE089C" w:rsidRDefault="007F5888" w:rsidP="00AB0D00">
            <w:pPr>
              <w:spacing w:after="0" w:line="240" w:lineRule="auto"/>
              <w:rPr>
                <w:sz w:val="4"/>
              </w:rPr>
            </w:pPr>
          </w:p>
          <w:p w14:paraId="3A5DDC3E" w14:textId="77777777" w:rsidR="007F5888" w:rsidRPr="00EE089C" w:rsidRDefault="007F5888" w:rsidP="00AB0D0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DD71190" w14:textId="77777777" w:rsidR="007F5888" w:rsidRPr="00EE089C" w:rsidRDefault="007F5888" w:rsidP="00AB0D00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</w:tbl>
    <w:p w14:paraId="158EAD26" w14:textId="77777777" w:rsidR="007F5888" w:rsidRPr="007132EE" w:rsidRDefault="007F5888" w:rsidP="00AB0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132EE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14:paraId="23CC8634" w14:textId="624F86B7" w:rsidR="008232E7" w:rsidRDefault="008232E7" w:rsidP="008232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4DA34C0" w14:textId="77777777" w:rsidR="008232E7" w:rsidRDefault="008232E7" w:rsidP="008232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5504CE3" w14:textId="432BEF90" w:rsidR="00111181" w:rsidRPr="008232E7" w:rsidRDefault="00B0743F" w:rsidP="008232E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232E7">
        <w:rPr>
          <w:rFonts w:ascii="Times New Roman" w:eastAsia="Calibri" w:hAnsi="Times New Roman" w:cs="Times New Roman"/>
          <w:sz w:val="26"/>
          <w:szCs w:val="26"/>
        </w:rPr>
        <w:t>О признании утратившим силу постановлени</w:t>
      </w:r>
      <w:r w:rsidR="006257ED">
        <w:rPr>
          <w:rFonts w:ascii="Times New Roman" w:eastAsia="Calibri" w:hAnsi="Times New Roman" w:cs="Times New Roman"/>
          <w:sz w:val="26"/>
          <w:szCs w:val="26"/>
        </w:rPr>
        <w:t>я</w:t>
      </w:r>
      <w:r w:rsidRPr="008232E7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8232E7">
        <w:rPr>
          <w:rFonts w:ascii="Times New Roman" w:eastAsia="Calibri" w:hAnsi="Times New Roman" w:cs="Times New Roman"/>
          <w:sz w:val="26"/>
          <w:szCs w:val="26"/>
        </w:rPr>
        <w:br/>
      </w:r>
      <w:r w:rsidRPr="008232E7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от </w:t>
      </w:r>
      <w:r w:rsidR="00BE4029" w:rsidRPr="008232E7">
        <w:rPr>
          <w:rFonts w:ascii="Times New Roman" w:eastAsia="Calibri" w:hAnsi="Times New Roman" w:cs="Times New Roman"/>
          <w:sz w:val="26"/>
          <w:szCs w:val="26"/>
        </w:rPr>
        <w:t>29.08.2022</w:t>
      </w:r>
      <w:r w:rsidRPr="008232E7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BE4029" w:rsidRPr="008232E7">
        <w:rPr>
          <w:rFonts w:ascii="Times New Roman" w:eastAsia="Calibri" w:hAnsi="Times New Roman" w:cs="Times New Roman"/>
          <w:sz w:val="26"/>
          <w:szCs w:val="26"/>
        </w:rPr>
        <w:t>156</w:t>
      </w:r>
      <w:r w:rsidR="00CB4D48" w:rsidRPr="008232E7">
        <w:rPr>
          <w:rFonts w:ascii="Times New Roman" w:eastAsia="Calibri" w:hAnsi="Times New Roman" w:cs="Times New Roman"/>
          <w:sz w:val="26"/>
          <w:szCs w:val="26"/>
        </w:rPr>
        <w:t>8</w:t>
      </w:r>
      <w:r w:rsidRPr="008232E7">
        <w:rPr>
          <w:rFonts w:ascii="Times New Roman" w:eastAsia="Calibri" w:hAnsi="Times New Roman" w:cs="Times New Roman"/>
          <w:sz w:val="26"/>
          <w:szCs w:val="26"/>
        </w:rPr>
        <w:t>-па «</w:t>
      </w:r>
      <w:r w:rsidR="00111181" w:rsidRPr="008232E7">
        <w:rPr>
          <w:rFonts w:ascii="Times New Roman" w:eastAsia="Calibri" w:hAnsi="Times New Roman" w:cs="Times New Roman"/>
          <w:sz w:val="26"/>
          <w:szCs w:val="26"/>
        </w:rPr>
        <w:t xml:space="preserve">Об утверждении методики </w:t>
      </w:r>
      <w:r w:rsidR="008232E7">
        <w:rPr>
          <w:rFonts w:ascii="Times New Roman" w:eastAsia="Calibri" w:hAnsi="Times New Roman" w:cs="Times New Roman"/>
          <w:sz w:val="26"/>
          <w:szCs w:val="26"/>
        </w:rPr>
        <w:br/>
      </w:r>
      <w:r w:rsidR="00111181" w:rsidRPr="008232E7">
        <w:rPr>
          <w:rFonts w:ascii="Times New Roman" w:eastAsia="Calibri" w:hAnsi="Times New Roman" w:cs="Times New Roman"/>
          <w:sz w:val="26"/>
          <w:szCs w:val="26"/>
        </w:rPr>
        <w:t>расчета значений целевых показателей муниципальной программы Нефтеюганского района «Профилактика экстремизма, гармонизация межэтнических и межкультурных отношений в Нефтеюганском районе на 2019-2024 годы и на период до 2030 года»</w:t>
      </w:r>
    </w:p>
    <w:p w14:paraId="2964EF19" w14:textId="65B92166" w:rsidR="000A6214" w:rsidRDefault="000A6214" w:rsidP="008232E7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A43291D" w14:textId="77777777" w:rsidR="008232E7" w:rsidRPr="008232E7" w:rsidRDefault="008232E7" w:rsidP="008232E7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88D2CB1" w14:textId="33C4893A" w:rsidR="00B0743F" w:rsidRDefault="009E69CB" w:rsidP="008232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2E7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8A3FFB" w:rsidRPr="008232E7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232E7">
        <w:rPr>
          <w:rFonts w:ascii="Times New Roman" w:eastAsia="Calibri" w:hAnsi="Times New Roman" w:cs="Times New Roman"/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в целях приведения муниципального правового акта в соответствие </w:t>
      </w:r>
      <w:r w:rsidR="008232E7">
        <w:rPr>
          <w:rFonts w:ascii="Times New Roman" w:eastAsia="Calibri" w:hAnsi="Times New Roman" w:cs="Times New Roman"/>
          <w:sz w:val="26"/>
          <w:szCs w:val="26"/>
        </w:rPr>
        <w:br/>
      </w:r>
      <w:r w:rsidRPr="008232E7">
        <w:rPr>
          <w:rFonts w:ascii="Times New Roman" w:eastAsia="Calibri" w:hAnsi="Times New Roman" w:cs="Times New Roman"/>
          <w:sz w:val="26"/>
          <w:szCs w:val="26"/>
        </w:rPr>
        <w:t xml:space="preserve">с действующим законодательством </w:t>
      </w:r>
      <w:r w:rsidR="00B0743F" w:rsidRPr="008232E7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15D14C04" w14:textId="77777777" w:rsidR="008232E7" w:rsidRPr="008232E7" w:rsidRDefault="008232E7" w:rsidP="008232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587FAF" w14:textId="0B6A7495" w:rsidR="00B0743F" w:rsidRPr="008232E7" w:rsidRDefault="00B0743F" w:rsidP="008232E7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32E7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Нефтеюганского района </w:t>
      </w:r>
      <w:r w:rsidR="00BE4029" w:rsidRPr="008232E7">
        <w:rPr>
          <w:rFonts w:ascii="Times New Roman" w:eastAsia="Calibri" w:hAnsi="Times New Roman" w:cs="Times New Roman"/>
          <w:sz w:val="26"/>
          <w:szCs w:val="26"/>
        </w:rPr>
        <w:t>от 29.08.2022 № 156</w:t>
      </w:r>
      <w:r w:rsidR="00111181" w:rsidRPr="008232E7">
        <w:rPr>
          <w:rFonts w:ascii="Times New Roman" w:eastAsia="Calibri" w:hAnsi="Times New Roman" w:cs="Times New Roman"/>
          <w:sz w:val="26"/>
          <w:szCs w:val="26"/>
        </w:rPr>
        <w:t>8</w:t>
      </w:r>
      <w:r w:rsidR="00BE4029" w:rsidRPr="008232E7">
        <w:rPr>
          <w:rFonts w:ascii="Times New Roman" w:eastAsia="Calibri" w:hAnsi="Times New Roman" w:cs="Times New Roman"/>
          <w:sz w:val="26"/>
          <w:szCs w:val="26"/>
        </w:rPr>
        <w:t>-па «</w:t>
      </w:r>
      <w:r w:rsidR="00111181" w:rsidRPr="008232E7">
        <w:rPr>
          <w:rFonts w:ascii="Times New Roman" w:eastAsia="Calibri" w:hAnsi="Times New Roman" w:cs="Times New Roman"/>
          <w:sz w:val="26"/>
          <w:szCs w:val="26"/>
        </w:rPr>
        <w:t xml:space="preserve">Об утверждении методики расчета значений целевых показателей муниципальной программы Нефтеюганского района «Профилактика экстремизма, гармонизация межэтнических и межкультурных отношений </w:t>
      </w:r>
      <w:r w:rsidR="008232E7">
        <w:rPr>
          <w:rFonts w:ascii="Times New Roman" w:eastAsia="Calibri" w:hAnsi="Times New Roman" w:cs="Times New Roman"/>
          <w:sz w:val="26"/>
          <w:szCs w:val="26"/>
        </w:rPr>
        <w:br/>
      </w:r>
      <w:r w:rsidR="00111181" w:rsidRPr="008232E7">
        <w:rPr>
          <w:rFonts w:ascii="Times New Roman" w:eastAsia="Calibri" w:hAnsi="Times New Roman" w:cs="Times New Roman"/>
          <w:sz w:val="26"/>
          <w:szCs w:val="26"/>
        </w:rPr>
        <w:t>в Нефтеюганском районе на 2019-2024 годы и на период до 2030 года».</w:t>
      </w:r>
    </w:p>
    <w:p w14:paraId="7B2AF0F1" w14:textId="2F9ED3A9" w:rsidR="00B0743F" w:rsidRPr="008232E7" w:rsidRDefault="00B0743F" w:rsidP="008232E7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2E7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7B2AD907" w14:textId="3AABBFF7" w:rsidR="00B0743F" w:rsidRPr="008232E7" w:rsidRDefault="00B0743F" w:rsidP="008232E7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2E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6F2AAD" w:rsidRPr="008232E7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335F15" w:rsidRPr="008232E7">
        <w:rPr>
          <w:rFonts w:ascii="Times New Roman" w:hAnsi="Times New Roman" w:cs="Times New Roman"/>
          <w:sz w:val="26"/>
          <w:szCs w:val="26"/>
        </w:rPr>
        <w:t>подписания</w:t>
      </w:r>
      <w:r w:rsidR="005B161C" w:rsidRPr="008232E7">
        <w:rPr>
          <w:rFonts w:ascii="Times New Roman" w:hAnsi="Times New Roman" w:cs="Times New Roman"/>
          <w:sz w:val="26"/>
          <w:szCs w:val="26"/>
        </w:rPr>
        <w:t>,</w:t>
      </w:r>
      <w:r w:rsidR="006F2AAD" w:rsidRPr="008232E7">
        <w:rPr>
          <w:rFonts w:ascii="Times New Roman" w:hAnsi="Times New Roman" w:cs="Times New Roman"/>
          <w:sz w:val="26"/>
          <w:szCs w:val="26"/>
        </w:rPr>
        <w:t xml:space="preserve"> </w:t>
      </w:r>
      <w:r w:rsidR="005B161C" w:rsidRPr="008232E7">
        <w:rPr>
          <w:rFonts w:ascii="Times New Roman" w:hAnsi="Times New Roman" w:cs="Times New Roman"/>
          <w:sz w:val="26"/>
          <w:szCs w:val="26"/>
        </w:rPr>
        <w:t xml:space="preserve">но не ранее </w:t>
      </w:r>
      <w:r w:rsidRPr="008232E7">
        <w:rPr>
          <w:rFonts w:ascii="Times New Roman" w:hAnsi="Times New Roman" w:cs="Times New Roman"/>
          <w:sz w:val="26"/>
          <w:szCs w:val="26"/>
        </w:rPr>
        <w:t>01.01.202</w:t>
      </w:r>
      <w:r w:rsidR="00782779" w:rsidRPr="008232E7">
        <w:rPr>
          <w:rFonts w:ascii="Times New Roman" w:hAnsi="Times New Roman" w:cs="Times New Roman"/>
          <w:sz w:val="26"/>
          <w:szCs w:val="26"/>
        </w:rPr>
        <w:t>3</w:t>
      </w:r>
      <w:r w:rsidRPr="008232E7">
        <w:rPr>
          <w:rFonts w:ascii="Times New Roman" w:hAnsi="Times New Roman" w:cs="Times New Roman"/>
          <w:sz w:val="26"/>
          <w:szCs w:val="26"/>
        </w:rPr>
        <w:t>.</w:t>
      </w:r>
    </w:p>
    <w:p w14:paraId="4D7CB1A2" w14:textId="215C754F" w:rsidR="00B0743F" w:rsidRPr="008232E7" w:rsidRDefault="00B0743F" w:rsidP="008232E7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2E7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BE4029" w:rsidRPr="008232E7">
        <w:rPr>
          <w:rFonts w:ascii="Times New Roman" w:hAnsi="Times New Roman" w:cs="Times New Roman"/>
          <w:sz w:val="26"/>
          <w:szCs w:val="26"/>
        </w:rPr>
        <w:t xml:space="preserve">первого заместителя главы Нефтеюганского района Кудашкина С.А. </w:t>
      </w:r>
    </w:p>
    <w:p w14:paraId="730D13B7" w14:textId="77777777" w:rsidR="00BE4029" w:rsidRPr="008232E7" w:rsidRDefault="00BE4029" w:rsidP="008232E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7BA4046" w14:textId="77777777" w:rsidR="00BE4029" w:rsidRPr="008232E7" w:rsidRDefault="00BE4029" w:rsidP="008232E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EB2F413" w14:textId="624A6C78" w:rsidR="00B0743F" w:rsidRPr="008232E7" w:rsidRDefault="00B0743F" w:rsidP="008232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FB8229" w14:textId="77777777" w:rsidR="008232E7" w:rsidRPr="0023514E" w:rsidRDefault="008232E7" w:rsidP="0023514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514E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0BBD2B7A" w14:textId="77777777" w:rsidR="008232E7" w:rsidRPr="0023514E" w:rsidRDefault="008232E7" w:rsidP="0023514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514E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            </w:t>
      </w:r>
      <w:proofErr w:type="spellStart"/>
      <w:r w:rsidRPr="0023514E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7202D4F6" w14:textId="03A3E100" w:rsidR="00B0743F" w:rsidRPr="008232E7" w:rsidRDefault="00B0743F" w:rsidP="008232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B0743F" w:rsidRPr="008232E7" w:rsidSect="008232E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12F16"/>
    <w:multiLevelType w:val="hybridMultilevel"/>
    <w:tmpl w:val="4A18E86E"/>
    <w:lvl w:ilvl="0" w:tplc="4EDA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A0"/>
    <w:rsid w:val="000369C9"/>
    <w:rsid w:val="000A6214"/>
    <w:rsid w:val="00111181"/>
    <w:rsid w:val="002D1D97"/>
    <w:rsid w:val="00335F15"/>
    <w:rsid w:val="0049053A"/>
    <w:rsid w:val="005B161C"/>
    <w:rsid w:val="006257ED"/>
    <w:rsid w:val="006F2AAD"/>
    <w:rsid w:val="00782779"/>
    <w:rsid w:val="007F5888"/>
    <w:rsid w:val="008232E7"/>
    <w:rsid w:val="008A3FFB"/>
    <w:rsid w:val="009000A0"/>
    <w:rsid w:val="009E69CB"/>
    <w:rsid w:val="00AD090A"/>
    <w:rsid w:val="00B0743F"/>
    <w:rsid w:val="00BE4029"/>
    <w:rsid w:val="00CB4D48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73D"/>
  <w15:chartTrackingRefBased/>
  <w15:docId w15:val="{29F340BB-5387-4252-9E86-41FF6B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0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Аманалиева Акмоор Айбековна</cp:lastModifiedBy>
  <cp:revision>2</cp:revision>
  <cp:lastPrinted>2022-12-21T08:15:00Z</cp:lastPrinted>
  <dcterms:created xsi:type="dcterms:W3CDTF">2022-12-23T12:03:00Z</dcterms:created>
  <dcterms:modified xsi:type="dcterms:W3CDTF">2022-12-23T12:03:00Z</dcterms:modified>
</cp:coreProperties>
</file>