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F1C4" w14:textId="7E8C702D" w:rsidR="00F84BF4" w:rsidRPr="00113983" w:rsidRDefault="00F84BF4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 w:rsidRPr="00A86A03">
        <w:rPr>
          <w:b/>
          <w:noProof/>
          <w:sz w:val="16"/>
          <w:szCs w:val="24"/>
        </w:rPr>
        <w:drawing>
          <wp:inline distT="0" distB="0" distL="0" distR="0" wp14:anchorId="07068DC2" wp14:editId="5F4BEB3D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FBF13" w14:textId="77777777" w:rsidR="00F84BF4" w:rsidRPr="00113983" w:rsidRDefault="00F84BF4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DB211B3" w14:textId="77777777" w:rsidR="00F84BF4" w:rsidRPr="00113983" w:rsidRDefault="00F84BF4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535DB2AE" w14:textId="77777777" w:rsidR="00F84BF4" w:rsidRPr="00113983" w:rsidRDefault="00F84BF4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4C9C8EF5" w14:textId="77777777" w:rsidR="00F84BF4" w:rsidRPr="00113983" w:rsidRDefault="00F84BF4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2D252D5D" w14:textId="77777777" w:rsidR="00F84BF4" w:rsidRPr="00113983" w:rsidRDefault="00F84BF4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64A12E5" w14:textId="77777777" w:rsidR="00F84BF4" w:rsidRPr="00113983" w:rsidRDefault="00F84BF4" w:rsidP="00113983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84BF4" w:rsidRPr="00113983" w14:paraId="35F31E25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2C380F4" w14:textId="77777777" w:rsidR="00F84BF4" w:rsidRPr="00F84BF4" w:rsidRDefault="00F84BF4" w:rsidP="0011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4BF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84BF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84BF4">
              <w:rPr>
                <w:rFonts w:ascii="Times New Roman" w:eastAsia="Times New Roman" w:hAnsi="Times New Roman" w:cs="Times New Roman"/>
                <w:sz w:val="26"/>
                <w:szCs w:val="26"/>
              </w:rPr>
              <w:t>.12.2022</w:t>
            </w:r>
          </w:p>
        </w:tc>
        <w:tc>
          <w:tcPr>
            <w:tcW w:w="6595" w:type="dxa"/>
            <w:vMerge w:val="restart"/>
          </w:tcPr>
          <w:p w14:paraId="0136FF77" w14:textId="7C1C7608" w:rsidR="00F84BF4" w:rsidRPr="00F84BF4" w:rsidRDefault="00F84BF4" w:rsidP="00113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F84BF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F84BF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24</w:t>
            </w:r>
            <w:r w:rsidRPr="00F84BF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72</w:t>
            </w:r>
            <w:r w:rsidRPr="00F84BF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F84BF4" w:rsidRPr="00113983" w14:paraId="03EDD3F4" w14:textId="77777777" w:rsidTr="006E2185">
        <w:trPr>
          <w:cantSplit/>
          <w:trHeight w:val="70"/>
        </w:trPr>
        <w:tc>
          <w:tcPr>
            <w:tcW w:w="3119" w:type="dxa"/>
          </w:tcPr>
          <w:p w14:paraId="4AD847D6" w14:textId="77777777" w:rsidR="00F84BF4" w:rsidRPr="00113983" w:rsidRDefault="00F84BF4" w:rsidP="0011398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6648AC3D" w14:textId="77777777" w:rsidR="00F84BF4" w:rsidRPr="00113983" w:rsidRDefault="00F84BF4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D0495A7" w14:textId="77777777" w:rsidR="00F84BF4" w:rsidRPr="00113983" w:rsidRDefault="00F84BF4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55E8F887" w14:textId="77777777" w:rsidR="00F84BF4" w:rsidRPr="00113983" w:rsidRDefault="00F84BF4" w:rsidP="001139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3BBBD2E9" w14:textId="24D3D1FF" w:rsidR="00EB5D5B" w:rsidRDefault="00EB5D5B" w:rsidP="00EB5D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D2BF887" w14:textId="77777777" w:rsidR="00F84BF4" w:rsidRPr="00D764AB" w:rsidRDefault="00F84BF4" w:rsidP="00EB5D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31699F2" w14:textId="030B6E82" w:rsidR="00A254EF" w:rsidRPr="00D764AB" w:rsidRDefault="00A254EF" w:rsidP="00EB5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764AB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EB5D5B">
        <w:rPr>
          <w:rFonts w:ascii="Times New Roman" w:hAnsi="Times New Roman" w:cs="Times New Roman"/>
          <w:bCs/>
          <w:sz w:val="26"/>
          <w:szCs w:val="26"/>
        </w:rPr>
        <w:br/>
      </w:r>
      <w:r w:rsidRPr="00D764AB">
        <w:rPr>
          <w:rFonts w:ascii="Times New Roman" w:hAnsi="Times New Roman" w:cs="Times New Roman"/>
          <w:bCs/>
          <w:sz w:val="26"/>
          <w:szCs w:val="26"/>
        </w:rPr>
        <w:t xml:space="preserve">от 28.08.2017 № 1468-па-нпа </w:t>
      </w:r>
      <w:r w:rsidRPr="00D764AB">
        <w:rPr>
          <w:rFonts w:ascii="Times New Roman" w:hAnsi="Times New Roman" w:cs="Times New Roman"/>
          <w:sz w:val="26"/>
          <w:szCs w:val="26"/>
        </w:rPr>
        <w:t>«</w:t>
      </w:r>
      <w:r w:rsidRPr="00D764AB">
        <w:rPr>
          <w:rFonts w:ascii="Times New Roman" w:hAnsi="Times New Roman" w:cs="Times New Roman"/>
          <w:bCs/>
          <w:sz w:val="26"/>
          <w:szCs w:val="26"/>
        </w:rPr>
        <w:t xml:space="preserve">О порядке формирования и ведения реестра </w:t>
      </w:r>
      <w:r w:rsidR="00EB5D5B">
        <w:rPr>
          <w:rFonts w:ascii="Times New Roman" w:hAnsi="Times New Roman" w:cs="Times New Roman"/>
          <w:bCs/>
          <w:sz w:val="26"/>
          <w:szCs w:val="26"/>
        </w:rPr>
        <w:br/>
      </w:r>
      <w:r w:rsidRPr="00D764AB">
        <w:rPr>
          <w:rFonts w:ascii="Times New Roman" w:hAnsi="Times New Roman" w:cs="Times New Roman"/>
          <w:bCs/>
          <w:sz w:val="26"/>
          <w:szCs w:val="26"/>
        </w:rPr>
        <w:t>источников доходов бюджета Нефтеюганского района»</w:t>
      </w:r>
    </w:p>
    <w:p w14:paraId="451CDA51" w14:textId="77777777" w:rsidR="00A254EF" w:rsidRPr="00D764AB" w:rsidRDefault="00A254EF" w:rsidP="00EB5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EF02393" w14:textId="77777777" w:rsidR="002A7BDA" w:rsidRPr="00D764AB" w:rsidRDefault="002A7BDA" w:rsidP="00EB5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D91A98C" w14:textId="2113B553" w:rsidR="00A254EF" w:rsidRPr="00D764AB" w:rsidRDefault="00A254EF" w:rsidP="00EB5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4AB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7 статьи 47.1 Бюджетного кодекса Российской Федерации, пунктом 5 постановления Правительства Российской Федерации </w:t>
      </w:r>
      <w:r w:rsidR="002A7BDA" w:rsidRPr="00D764AB">
        <w:rPr>
          <w:rFonts w:ascii="Times New Roman" w:hAnsi="Times New Roman" w:cs="Times New Roman"/>
          <w:bCs/>
          <w:sz w:val="26"/>
          <w:szCs w:val="26"/>
        </w:rPr>
        <w:br/>
      </w:r>
      <w:r w:rsidRPr="00D764AB">
        <w:rPr>
          <w:rFonts w:ascii="Times New Roman" w:hAnsi="Times New Roman" w:cs="Times New Roman"/>
          <w:bCs/>
          <w:sz w:val="26"/>
          <w:szCs w:val="26"/>
        </w:rPr>
        <w:t xml:space="preserve">от 31.08.2016 № 868 «О порядке формирования и ведения перечня источников доходов Российской Федерации», постановлением Правительства Ханты-Мансийского автономного округа </w:t>
      </w:r>
      <w:r w:rsidR="002A7BDA" w:rsidRPr="00D764AB">
        <w:rPr>
          <w:rFonts w:ascii="Times New Roman" w:hAnsi="Times New Roman" w:cs="Times New Roman"/>
          <w:bCs/>
          <w:sz w:val="26"/>
          <w:szCs w:val="26"/>
        </w:rPr>
        <w:t>–</w:t>
      </w:r>
      <w:r w:rsidRPr="00D764AB">
        <w:rPr>
          <w:rFonts w:ascii="Times New Roman" w:hAnsi="Times New Roman" w:cs="Times New Roman"/>
          <w:bCs/>
          <w:sz w:val="26"/>
          <w:szCs w:val="26"/>
        </w:rPr>
        <w:t xml:space="preserve"> Югры от 14.07.2017 № 273-п «О порядке формирования </w:t>
      </w:r>
      <w:r w:rsidR="00EB5D5B">
        <w:rPr>
          <w:rFonts w:ascii="Times New Roman" w:hAnsi="Times New Roman" w:cs="Times New Roman"/>
          <w:bCs/>
          <w:sz w:val="26"/>
          <w:szCs w:val="26"/>
        </w:rPr>
        <w:br/>
      </w:r>
      <w:r w:rsidRPr="00D764AB">
        <w:rPr>
          <w:rFonts w:ascii="Times New Roman" w:hAnsi="Times New Roman" w:cs="Times New Roman"/>
          <w:bCs/>
          <w:sz w:val="26"/>
          <w:szCs w:val="26"/>
        </w:rPr>
        <w:t xml:space="preserve">и ведения реестра источников доходов бюджета Ханты-Мансийского автономного округа – Югры и бюджета территориального фонда обязательного медицинского страхования Ханты-Мансийского автономного округа – Югры» </w:t>
      </w:r>
      <w:r w:rsidRPr="00D764AB">
        <w:rPr>
          <w:rFonts w:ascii="Times New Roman" w:hAnsi="Times New Roman" w:cs="Times New Roman"/>
          <w:sz w:val="26"/>
          <w:szCs w:val="26"/>
        </w:rPr>
        <w:t>п</w:t>
      </w:r>
      <w:r w:rsidR="00EB5D5B">
        <w:rPr>
          <w:rFonts w:ascii="Times New Roman" w:hAnsi="Times New Roman" w:cs="Times New Roman"/>
          <w:sz w:val="26"/>
          <w:szCs w:val="26"/>
        </w:rPr>
        <w:t xml:space="preserve"> </w:t>
      </w:r>
      <w:r w:rsidRPr="00D764AB">
        <w:rPr>
          <w:rFonts w:ascii="Times New Roman" w:hAnsi="Times New Roman" w:cs="Times New Roman"/>
          <w:sz w:val="26"/>
          <w:szCs w:val="26"/>
        </w:rPr>
        <w:t>о</w:t>
      </w:r>
      <w:r w:rsidR="00EB5D5B">
        <w:rPr>
          <w:rFonts w:ascii="Times New Roman" w:hAnsi="Times New Roman" w:cs="Times New Roman"/>
          <w:sz w:val="26"/>
          <w:szCs w:val="26"/>
        </w:rPr>
        <w:t xml:space="preserve"> </w:t>
      </w:r>
      <w:r w:rsidRPr="00D764AB">
        <w:rPr>
          <w:rFonts w:ascii="Times New Roman" w:hAnsi="Times New Roman" w:cs="Times New Roman"/>
          <w:sz w:val="26"/>
          <w:szCs w:val="26"/>
        </w:rPr>
        <w:t>с т а н о в л я ю:</w:t>
      </w:r>
    </w:p>
    <w:p w14:paraId="3309E016" w14:textId="4C82C490" w:rsidR="00937D87" w:rsidRPr="00D764AB" w:rsidRDefault="00937D87" w:rsidP="00EB5D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8A65296" w14:textId="3C53121A" w:rsidR="0073610D" w:rsidRPr="00EB5D5B" w:rsidRDefault="00A254EF" w:rsidP="00EB5D5B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D5B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3610D" w:rsidRPr="00EB5D5B">
        <w:rPr>
          <w:rFonts w:ascii="Times New Roman" w:hAnsi="Times New Roman" w:cs="Times New Roman"/>
          <w:sz w:val="26"/>
          <w:szCs w:val="26"/>
        </w:rPr>
        <w:t xml:space="preserve">изменение </w:t>
      </w:r>
      <w:r w:rsidRPr="00EB5D5B">
        <w:rPr>
          <w:rFonts w:ascii="Times New Roman" w:hAnsi="Times New Roman" w:cs="Times New Roman"/>
          <w:sz w:val="26"/>
          <w:szCs w:val="26"/>
        </w:rPr>
        <w:t>в постановление администрации Нефтеюганского района от 28.08.2017 № 1468-па-нпа «</w:t>
      </w:r>
      <w:r w:rsidRPr="00EB5D5B">
        <w:rPr>
          <w:rFonts w:ascii="Times New Roman" w:hAnsi="Times New Roman" w:cs="Times New Roman"/>
          <w:bCs/>
          <w:sz w:val="26"/>
          <w:szCs w:val="26"/>
        </w:rPr>
        <w:t>О порядке формирования и ведения реестра источников доходов бюджета Нефтеюганского района»</w:t>
      </w:r>
      <w:r w:rsidR="0073610D" w:rsidRPr="00EB5D5B">
        <w:rPr>
          <w:rFonts w:ascii="Times New Roman" w:hAnsi="Times New Roman" w:cs="Times New Roman"/>
          <w:bCs/>
          <w:sz w:val="26"/>
          <w:szCs w:val="26"/>
        </w:rPr>
        <w:t xml:space="preserve">, изложив </w:t>
      </w:r>
      <w:r w:rsidR="00ED72C9" w:rsidRPr="00EB5D5B">
        <w:rPr>
          <w:rFonts w:ascii="Times New Roman" w:hAnsi="Times New Roman" w:cs="Times New Roman"/>
          <w:bCs/>
          <w:sz w:val="26"/>
          <w:szCs w:val="26"/>
        </w:rPr>
        <w:t xml:space="preserve">приложение к постановлению </w:t>
      </w:r>
      <w:r w:rsidR="00EB5D5B">
        <w:rPr>
          <w:rFonts w:ascii="Times New Roman" w:hAnsi="Times New Roman" w:cs="Times New Roman"/>
          <w:bCs/>
          <w:sz w:val="26"/>
          <w:szCs w:val="26"/>
        </w:rPr>
        <w:br/>
      </w:r>
      <w:r w:rsidR="00ED72C9" w:rsidRPr="00EB5D5B">
        <w:rPr>
          <w:rFonts w:ascii="Times New Roman" w:hAnsi="Times New Roman" w:cs="Times New Roman"/>
          <w:bCs/>
          <w:sz w:val="26"/>
          <w:szCs w:val="26"/>
        </w:rPr>
        <w:t>в редакции согласно приложению к настоящему постановлению</w:t>
      </w:r>
      <w:r w:rsidR="0073610D" w:rsidRPr="00EB5D5B">
        <w:rPr>
          <w:rFonts w:ascii="Times New Roman" w:hAnsi="Times New Roman" w:cs="Times New Roman"/>
          <w:bCs/>
          <w:sz w:val="26"/>
          <w:szCs w:val="26"/>
        </w:rPr>
        <w:t>.</w:t>
      </w:r>
    </w:p>
    <w:p w14:paraId="3B792FCB" w14:textId="643CA000" w:rsidR="00A254EF" w:rsidRPr="00EB5D5B" w:rsidRDefault="00A254EF" w:rsidP="00EB5D5B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EB5D5B">
        <w:rPr>
          <w:rFonts w:ascii="Times New Roman" w:eastAsia="Courier New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32B560A" w14:textId="001D4C1D" w:rsidR="00A254EF" w:rsidRPr="00D764AB" w:rsidRDefault="00A254EF" w:rsidP="00EB5D5B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D764AB">
        <w:rPr>
          <w:rFonts w:ascii="Times New Roman" w:eastAsia="Courier New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20909F91" w14:textId="663CD494" w:rsidR="00A254EF" w:rsidRPr="00EB5D5B" w:rsidRDefault="00A254EF" w:rsidP="00EB5D5B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EB5D5B">
        <w:rPr>
          <w:rFonts w:ascii="Times New Roman" w:eastAsia="Courier New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заместителей главы Нефтеюганского района по направлениям деятельности. </w:t>
      </w:r>
    </w:p>
    <w:p w14:paraId="674640A9" w14:textId="77777777" w:rsidR="00A254EF" w:rsidRPr="00D764AB" w:rsidRDefault="00A254EF" w:rsidP="00EB5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14:paraId="0D2B7C13" w14:textId="77777777" w:rsidR="00C42D10" w:rsidRPr="00D764AB" w:rsidRDefault="00C42D10" w:rsidP="00EB5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14:paraId="58438EDC" w14:textId="77777777" w:rsidR="00B020FD" w:rsidRPr="00D764AB" w:rsidRDefault="00B020FD" w:rsidP="00EB5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14:paraId="5FA233BE" w14:textId="196056E2" w:rsidR="00BD0CB7" w:rsidRPr="00D764AB" w:rsidRDefault="009A1B1E" w:rsidP="00F84B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64AB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D764AB">
        <w:rPr>
          <w:rFonts w:ascii="Times New Roman" w:eastAsia="Calibri" w:hAnsi="Times New Roman" w:cs="Times New Roman"/>
          <w:sz w:val="26"/>
          <w:szCs w:val="26"/>
        </w:rPr>
        <w:tab/>
      </w:r>
      <w:r w:rsidRPr="00D764AB">
        <w:rPr>
          <w:rFonts w:ascii="Times New Roman" w:eastAsia="Calibri" w:hAnsi="Times New Roman" w:cs="Times New Roman"/>
          <w:sz w:val="26"/>
          <w:szCs w:val="26"/>
        </w:rPr>
        <w:tab/>
      </w:r>
      <w:r w:rsidRPr="00D764AB">
        <w:rPr>
          <w:rFonts w:ascii="Times New Roman" w:eastAsia="Calibri" w:hAnsi="Times New Roman" w:cs="Times New Roman"/>
          <w:sz w:val="26"/>
          <w:szCs w:val="26"/>
        </w:rPr>
        <w:tab/>
      </w:r>
      <w:r w:rsidRPr="00D764AB">
        <w:rPr>
          <w:rFonts w:ascii="Times New Roman" w:eastAsia="Calibri" w:hAnsi="Times New Roman" w:cs="Times New Roman"/>
          <w:sz w:val="26"/>
          <w:szCs w:val="26"/>
        </w:rPr>
        <w:tab/>
      </w:r>
      <w:r w:rsidRPr="00D764AB">
        <w:rPr>
          <w:rFonts w:ascii="Times New Roman" w:eastAsia="Calibri" w:hAnsi="Times New Roman" w:cs="Times New Roman"/>
          <w:sz w:val="26"/>
          <w:szCs w:val="26"/>
        </w:rPr>
        <w:tab/>
      </w:r>
      <w:r w:rsidRPr="00D764AB">
        <w:rPr>
          <w:rFonts w:ascii="Times New Roman" w:eastAsia="Calibri" w:hAnsi="Times New Roman" w:cs="Times New Roman"/>
          <w:sz w:val="26"/>
          <w:szCs w:val="26"/>
        </w:rPr>
        <w:tab/>
      </w:r>
      <w:r w:rsidRPr="00D764AB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D764AB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6CA7E519" w14:textId="77777777" w:rsidR="00BD0CB7" w:rsidRPr="00D764AB" w:rsidRDefault="00BD0CB7" w:rsidP="00EB5D5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0CF190" w14:textId="77777777" w:rsidR="00BD0CB7" w:rsidRPr="00D764AB" w:rsidRDefault="00BD0CB7" w:rsidP="009A1B1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AEE444" w14:textId="77777777" w:rsidR="003F5446" w:rsidRPr="00D764AB" w:rsidRDefault="003F5446" w:rsidP="003F54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77C572" w14:textId="543C68CC" w:rsidR="00E127E3" w:rsidRPr="00D764AB" w:rsidRDefault="00E127E3" w:rsidP="00EB5D5B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75DE577D" w14:textId="77777777" w:rsidR="00E127E3" w:rsidRPr="00D764AB" w:rsidRDefault="00E127E3" w:rsidP="00EB5D5B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Нефтеюганского района</w:t>
      </w:r>
    </w:p>
    <w:p w14:paraId="6DCF55A3" w14:textId="1F8EA431" w:rsidR="00E127E3" w:rsidRPr="00D764AB" w:rsidRDefault="00E127E3" w:rsidP="00EB5D5B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4BF4">
        <w:rPr>
          <w:rFonts w:ascii="Times New Roman" w:eastAsia="Times New Roman" w:hAnsi="Times New Roman" w:cs="Times New Roman"/>
          <w:sz w:val="26"/>
          <w:szCs w:val="26"/>
          <w:lang w:eastAsia="ru-RU"/>
        </w:rPr>
        <w:t>20.12.2022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84BF4">
        <w:rPr>
          <w:rFonts w:ascii="Times New Roman" w:eastAsia="Times New Roman" w:hAnsi="Times New Roman" w:cs="Times New Roman"/>
          <w:sz w:val="26"/>
          <w:szCs w:val="26"/>
          <w:lang w:eastAsia="ru-RU"/>
        </w:rPr>
        <w:t>2472-па-нпа</w:t>
      </w:r>
    </w:p>
    <w:p w14:paraId="4615388A" w14:textId="77777777" w:rsidR="00E127E3" w:rsidRPr="00D764AB" w:rsidRDefault="00E127E3" w:rsidP="00EB5D5B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26D662" w14:textId="77777777" w:rsidR="00BD0CB7" w:rsidRPr="00D764AB" w:rsidRDefault="00E127E3" w:rsidP="00EB5D5B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67FB35AE" w14:textId="77777777" w:rsidR="00BD0CB7" w:rsidRPr="00D764AB" w:rsidRDefault="00BD0CB7" w:rsidP="00EB5D5B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Нефтеюганского района</w:t>
      </w:r>
    </w:p>
    <w:p w14:paraId="2B474A60" w14:textId="77777777" w:rsidR="00BD0CB7" w:rsidRPr="00D764AB" w:rsidRDefault="00BD0CB7" w:rsidP="00EB5D5B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28.08.2017 № 1468-па-нпа</w:t>
      </w:r>
    </w:p>
    <w:p w14:paraId="68FD0982" w14:textId="77777777" w:rsidR="00BD0CB7" w:rsidRPr="00D764AB" w:rsidRDefault="00BD0CB7" w:rsidP="00BD0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62A8C0" w14:textId="77777777" w:rsidR="00BD0CB7" w:rsidRPr="00EB5D5B" w:rsidRDefault="00BD0CB7" w:rsidP="00BD0CB7">
      <w:pPr>
        <w:tabs>
          <w:tab w:val="left" w:pos="993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9F0B680" w14:textId="77777777" w:rsidR="00BD0CB7" w:rsidRPr="00D764AB" w:rsidRDefault="00BD0CB7" w:rsidP="00BD0CB7">
      <w:pPr>
        <w:tabs>
          <w:tab w:val="left" w:pos="993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формирования и ведения реестра источников доходов бюджета Нефтеюганского района</w:t>
      </w:r>
    </w:p>
    <w:p w14:paraId="629623CA" w14:textId="77777777" w:rsidR="00BD0CB7" w:rsidRPr="00D764AB" w:rsidRDefault="00BD0CB7" w:rsidP="00BD0CB7">
      <w:pPr>
        <w:tabs>
          <w:tab w:val="left" w:pos="993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</w:t>
      </w:r>
    </w:p>
    <w:p w14:paraId="34E7EDAD" w14:textId="77777777" w:rsidR="00BD0CB7" w:rsidRPr="00EB5D5B" w:rsidRDefault="00BD0CB7" w:rsidP="00BD0CB7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095D1E6" w14:textId="04BD2750" w:rsidR="00BD0CB7" w:rsidRPr="00D764AB" w:rsidRDefault="00EB5D5B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устанавливает состав информации, правила формирования и ведения реестра источников доходов бюджета Нефтеюганского района (далее – </w:t>
      </w:r>
      <w:r w:rsidR="007B2C10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источник 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 бюджета).</w:t>
      </w:r>
    </w:p>
    <w:p w14:paraId="4EA24C68" w14:textId="0591E9B9" w:rsidR="00BD0CB7" w:rsidRPr="00D764AB" w:rsidRDefault="00EB5D5B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источников доходов бюджета представля</w:t>
      </w:r>
      <w:r w:rsidR="00AF453B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собой свод информации 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доходах бюджета по источникам доходов бюджета, формируемой в процессе составления, утверждения и исполнения бюджета на основании перечня источников доходов Российской Федерации. </w:t>
      </w:r>
    </w:p>
    <w:p w14:paraId="435A022E" w14:textId="3A141C53" w:rsidR="00BD0CB7" w:rsidRPr="00D764AB" w:rsidRDefault="00EB5D5B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источников доходов бюджета формиру</w:t>
      </w:r>
      <w:r w:rsidR="0040139C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и вед</w:t>
      </w:r>
      <w:r w:rsidR="0040139C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в электронной форме в информационной системе управления </w:t>
      </w:r>
      <w:r w:rsidR="00723494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государственными финансами </w:t>
      </w:r>
      <w:r w:rsidR="00A94EDD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округа – Югры 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информационная система)</w:t>
      </w:r>
      <w:r w:rsidR="00723494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1274BA" w14:textId="230EA155" w:rsidR="00730C65" w:rsidRPr="00D764AB" w:rsidRDefault="00EB5D5B" w:rsidP="00EB5D5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730C65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источников доходов бюджетов, включая информацию, указанную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30C65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</w:t>
      </w:r>
      <w:r w:rsidR="00AF453B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ункте 7 настоящего Порядка, веде</w:t>
      </w:r>
      <w:r w:rsidR="00730C65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на государственном языке Российской Федерации.</w:t>
      </w:r>
    </w:p>
    <w:p w14:paraId="3214F17E" w14:textId="6C4864A0" w:rsidR="008645A0" w:rsidRPr="00D764AB" w:rsidRDefault="00EB5D5B" w:rsidP="00EB5D5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F63C2C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источников доходов бюджетов, включая информацию, ука</w:t>
      </w:r>
      <w:r w:rsidR="00AF453B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F453B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7 Порядка, храни</w:t>
      </w:r>
      <w:r w:rsidR="00F63C2C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в соответствии со сроками хранения архивных документов, определенными законодательством Российской Федерации об архивном деле.</w:t>
      </w:r>
    </w:p>
    <w:p w14:paraId="6881343B" w14:textId="33349143" w:rsidR="00BD0CB7" w:rsidRPr="00D764AB" w:rsidRDefault="00EB5D5B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формировании и ведении реестра источников доходов бю</w:t>
      </w:r>
      <w:r w:rsidR="00AD2F86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джета </w:t>
      </w:r>
      <w:r w:rsidR="00AD2F86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информационной системе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бюджета, указанных в пункте </w:t>
      </w:r>
      <w:r w:rsidR="00056E6D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3761E9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орядка.</w:t>
      </w:r>
    </w:p>
    <w:p w14:paraId="3FBDA3E2" w14:textId="1ADAAD71" w:rsidR="00BD0CB7" w:rsidRPr="00D764AB" w:rsidRDefault="00EB5D5B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источников доходов бюджета ведет Департамент финансов Нефтеюганского района (далее – Департамент финансов района).</w:t>
      </w:r>
    </w:p>
    <w:p w14:paraId="2AB073F3" w14:textId="45BA1638" w:rsidR="00083C2F" w:rsidRPr="00D764AB" w:rsidRDefault="00EB5D5B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F1825" w:rsidRPr="00D764AB">
        <w:rPr>
          <w:rFonts w:ascii="Times New Roman" w:hAnsi="Times New Roman" w:cs="Times New Roman"/>
          <w:sz w:val="26"/>
          <w:szCs w:val="26"/>
        </w:rPr>
        <w:t xml:space="preserve">Главные администраторы доходов бюджета Нефтеюганского района (далее - участники процесса ведения реестра) обеспечивают представление сведений, необходимых для формирования и ведения реестра источников доходов бюджета </w:t>
      </w:r>
      <w:r w:rsidR="00842629" w:rsidRPr="00D764AB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8F1825" w:rsidRPr="00D764AB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r w:rsidR="00630EF9">
        <w:rPr>
          <w:rFonts w:ascii="Times New Roman" w:hAnsi="Times New Roman" w:cs="Times New Roman"/>
          <w:sz w:val="26"/>
          <w:szCs w:val="26"/>
        </w:rPr>
        <w:t xml:space="preserve">пунктом 7 </w:t>
      </w:r>
      <w:r w:rsidR="008F1825" w:rsidRPr="00D764AB">
        <w:rPr>
          <w:rFonts w:ascii="Times New Roman" w:hAnsi="Times New Roman" w:cs="Times New Roman"/>
          <w:sz w:val="26"/>
          <w:szCs w:val="26"/>
        </w:rPr>
        <w:t>Порядк</w:t>
      </w:r>
      <w:r w:rsidR="00630EF9">
        <w:rPr>
          <w:rFonts w:ascii="Times New Roman" w:hAnsi="Times New Roman" w:cs="Times New Roman"/>
          <w:sz w:val="26"/>
          <w:szCs w:val="26"/>
        </w:rPr>
        <w:t>а</w:t>
      </w:r>
      <w:r w:rsidR="008F1825" w:rsidRPr="00D764AB">
        <w:rPr>
          <w:rFonts w:ascii="Times New Roman" w:hAnsi="Times New Roman" w:cs="Times New Roman"/>
          <w:sz w:val="26"/>
          <w:szCs w:val="26"/>
        </w:rPr>
        <w:t>.</w:t>
      </w:r>
    </w:p>
    <w:p w14:paraId="00E3115C" w14:textId="0878B011" w:rsidR="008F1825" w:rsidRPr="00D764AB" w:rsidRDefault="008F1825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D764AB">
        <w:rPr>
          <w:rFonts w:ascii="Times New Roman" w:hAnsi="Times New Roman" w:cs="Times New Roman"/>
          <w:sz w:val="26"/>
          <w:szCs w:val="26"/>
        </w:rPr>
        <w:t>Ответственность за полноту и достоверность информации, 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</w:p>
    <w:p w14:paraId="736F166E" w14:textId="4C27D3AF" w:rsidR="00781CC4" w:rsidRPr="00D764AB" w:rsidRDefault="00EB5D5B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781CC4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реестры источников доходов бюджета в отношении каждого источника дохода бюджета включается следующая информация:</w:t>
      </w:r>
    </w:p>
    <w:p w14:paraId="0552ED83" w14:textId="77777777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источника дохода бюджета;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96E63CD" w14:textId="77777777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14:paraId="7AF78590" w14:textId="77777777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наименование группы источников доходов бюджетов, в которую входит источник дохода бюджета и ее идентификационный код по перечню источников доходов Российской Федерации;</w:t>
      </w:r>
    </w:p>
    <w:p w14:paraId="04CBDA34" w14:textId="77777777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14:paraId="53AC184A" w14:textId="62041873" w:rsidR="00CA39DB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</w:t>
      </w:r>
      <w:r w:rsidR="00CA39DB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органах местного самоуправления</w:t>
      </w:r>
      <w:r w:rsidR="0025525E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CA39DB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казенных учреждениях, иных организациях, осуществляющих бюджетные полномочия главных администраторов доходов бюджета;</w:t>
      </w:r>
    </w:p>
    <w:p w14:paraId="6851C006" w14:textId="7CB01132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 Нефтеюганского района (далее – решение о бюджете);</w:t>
      </w:r>
    </w:p>
    <w:p w14:paraId="23408890" w14:textId="77777777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бюджете;</w:t>
      </w:r>
    </w:p>
    <w:p w14:paraId="7DC3C2BE" w14:textId="77777777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бюджете с учетом внесения изменений в решение о бюджете;</w:t>
      </w:r>
    </w:p>
    <w:p w14:paraId="5A12E955" w14:textId="77777777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показатели уточненного прогноза доходов бюджета по коду классификации доходов бюджета, соответствующему источнику дохода бюджета, формируемые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рамках составления сведений для составления и ведения кассового плана исполнения бюджета;</w:t>
      </w:r>
    </w:p>
    <w:p w14:paraId="228E5AE4" w14:textId="77777777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14:paraId="4A419DB7" w14:textId="77777777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</w:t>
      </w:r>
      <w:r w:rsidR="00490A22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бюджета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24C5ADC" w14:textId="0356AD42" w:rsidR="00BD0CB7" w:rsidRPr="00D764AB" w:rsidRDefault="003F5446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рамках составления</w:t>
      </w:r>
      <w:r w:rsidR="009F1721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9F1721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бюджете информация, включаемая в реестр источников доходов бюджета</w:t>
      </w:r>
      <w:r w:rsidR="00D4307C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формируется на основе предварительной информации, подготовленной участник</w:t>
      </w:r>
      <w:r w:rsidR="00D4307C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BA49F9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процесса ведения реестра, 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сроки</w:t>
      </w:r>
      <w:r w:rsidR="00D4307C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установленные графиком подготовки, рассмотрения документов и материалов, разрабатываемых при составлении проекта решения о бюджете на очередной финансовый год и плановый период. </w:t>
      </w:r>
    </w:p>
    <w:p w14:paraId="56467A8B" w14:textId="77777777" w:rsidR="00BD0CB7" w:rsidRPr="00D764AB" w:rsidRDefault="003F5446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Департамент финансов </w:t>
      </w:r>
      <w:r w:rsidR="00AB397A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включение в реестр источников доходов бюджета информации, указанной в пункт</w:t>
      </w:r>
      <w:r w:rsidR="006A765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Порядка, в следующие сроки:</w:t>
      </w:r>
    </w:p>
    <w:p w14:paraId="68D8116B" w14:textId="3A4F29CD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информации, указанной в подпунктах «а» – «д» пункта 7 Порядка, – незамедлительно, но не позднее 1 рабочего дня со дня внесения указанной информации в перечень источников доходов Российской Федерации</w:t>
      </w:r>
      <w:r w:rsidR="005C392D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реестр источников доходов Российской Федерации;</w:t>
      </w:r>
    </w:p>
    <w:p w14:paraId="4421176E" w14:textId="0990AE41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информации, указанной в подпунктах «ж», «з» и «л» пункта 7 Порядка, –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позднее 5 рабочих дней со дня принятия или внесения изменений в решение</w:t>
      </w:r>
      <w:r w:rsidR="005C392D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D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C392D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и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2C16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490A22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бюджета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48C9D78" w14:textId="0E799AF4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информации, указанной в подпункте «и» пункта 7 Порядка, – не позднее </w:t>
      </w:r>
      <w:r w:rsidR="00EB5D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F5446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-го рабочего дня каждого месяца</w:t>
      </w:r>
      <w:r w:rsidR="006A765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181DB82" w14:textId="77777777" w:rsidR="00BD0CB7" w:rsidRPr="00D764AB" w:rsidRDefault="003F5446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) информации, указанной в подпункте «е» пункта 7 Порядка, – в срок, установленный графиком подготовки, рассмотрения документов и материалов, разрабатываемых при составлении проектов решений о бюджете на очередной финансовый год и плановый период;</w:t>
      </w:r>
    </w:p>
    <w:p w14:paraId="4DCEFF0A" w14:textId="6A3A43FA" w:rsidR="00BD0CB7" w:rsidRPr="00D764AB" w:rsidRDefault="003F5446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) информации, указанной в подпункте «к» пункта 7 Порядка,</w:t>
      </w:r>
      <w:r w:rsidR="00F7502D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</w:t>
      </w:r>
      <w:r w:rsidR="00EB5D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7502D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установленными согласно бюджетному законодательству порядками ведения кассового плана исполнения бюджета и (или) предоставления сведений для ведения кассового плана исполнения бюджета, но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10-го рабочего дня каждого месяца</w:t>
      </w:r>
      <w:r w:rsidR="006A765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91B034B" w14:textId="584EB6A5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F5446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Департамент финансов </w:t>
      </w:r>
      <w:r w:rsidR="00AB397A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ведения реестра источников доходов бюджета в течение 1 рабочего дня со дня представления участником процесса ведения реестра информации, указанной в пункт</w:t>
      </w:r>
      <w:r w:rsidR="006A765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Порядка, обеспечивают </w:t>
      </w:r>
      <w:r w:rsidR="00EB5D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автоматизированном режиме проверку:</w:t>
      </w:r>
    </w:p>
    <w:p w14:paraId="3C5A13DC" w14:textId="3A6EB3EF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наличи</w:t>
      </w:r>
      <w:r w:rsidR="00F64009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в соответствии с пункт</w:t>
      </w:r>
      <w:r w:rsidR="006B0B14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Порядка;</w:t>
      </w:r>
    </w:p>
    <w:p w14:paraId="66B8C0ED" w14:textId="0318DD28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соответстви</w:t>
      </w:r>
      <w:r w:rsidR="00F64009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формирования информации правилам, установленным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пунктом</w:t>
      </w:r>
      <w:r w:rsidR="003F5446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2F3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Порядка.</w:t>
      </w:r>
    </w:p>
    <w:p w14:paraId="58CE346A" w14:textId="46B9F17C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F5446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положительного результата проверки, указанной в пункте </w:t>
      </w:r>
      <w:r w:rsidR="00870CAF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Порядка, информация, представленная участником процесса ведения реестра, образует </w:t>
      </w:r>
      <w:r w:rsidR="00691FE5" w:rsidRPr="00D764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реестров</w:t>
      </w:r>
      <w:r w:rsidR="00A164EA" w:rsidRPr="00D764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ую</w:t>
      </w:r>
      <w:r w:rsidR="00691FE5" w:rsidRPr="00D764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запис</w:t>
      </w:r>
      <w:r w:rsidR="00A164EA" w:rsidRPr="00D764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ь</w:t>
      </w:r>
      <w:r w:rsidR="00691FE5" w:rsidRPr="00D764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реестра ис</w:t>
      </w:r>
      <w:r w:rsidR="00056E6D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точник</w:t>
      </w:r>
      <w:r w:rsidR="00A164EA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56E6D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</w:t>
      </w:r>
      <w:r w:rsidR="00A164EA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56E6D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бюджета, котор</w:t>
      </w:r>
      <w:r w:rsidR="00A164EA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 финансов </w:t>
      </w:r>
      <w:r w:rsidR="00AB397A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присваива</w:t>
      </w:r>
      <w:r w:rsidR="00C60C86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91FE5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уникальны</w:t>
      </w:r>
      <w:r w:rsidR="00A164EA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</w:t>
      </w:r>
      <w:r w:rsidR="003F5446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BDAB0F" w14:textId="77777777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направлении участником процесса ведения реестра измененной информации, указанной в пункт</w:t>
      </w:r>
      <w:r w:rsidR="000E168F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Порядка, ранее образованные реестровые записи обновляются.</w:t>
      </w:r>
    </w:p>
    <w:p w14:paraId="7C585582" w14:textId="4877AFB3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отрицательного результата проверки, указанной в пункте </w:t>
      </w:r>
      <w:r w:rsidR="00E45E43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Порядка, информация, представленная участником процесса ведения реестра в соответствии </w:t>
      </w:r>
      <w:r w:rsidR="00EB5D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пункт</w:t>
      </w:r>
      <w:r w:rsidR="00870CAF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7 Порядка, не образует (не обновляет) реестровые записи. В указанном случае Департамент финансов </w:t>
      </w:r>
      <w:r w:rsidR="00AB397A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не более 1 рабочего дня со дня представления участником процесса ведения реестра информации уведомляет его</w:t>
      </w:r>
      <w:r w:rsidR="00AB397A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D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отрицательном результате проверки посредством направления протокола, содержащего сведения о выявленных несоответствиях.</w:t>
      </w:r>
    </w:p>
    <w:p w14:paraId="63D54E31" w14:textId="329C3275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F5446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</w:t>
      </w:r>
      <w:proofErr w:type="gramStart"/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</w:t>
      </w:r>
      <w:proofErr w:type="gramEnd"/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предусмотренного пунктом </w:t>
      </w:r>
      <w:r w:rsidR="00EA0325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протокола участник процесса ведения реестра </w:t>
      </w:r>
      <w:r w:rsidR="00EA0325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3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со дня его получения устраняет выявленные несоответствия и повторно представляет информацию </w:t>
      </w:r>
      <w:r w:rsidR="00EB5D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включения в реестр источников доходов бюджета.</w:t>
      </w:r>
    </w:p>
    <w:p w14:paraId="09259249" w14:textId="2D487079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F5446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. Формирование ин</w:t>
      </w:r>
      <w:r w:rsidR="000E168F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формации, предусмотренной пункто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м 7 Порядка</w:t>
      </w:r>
      <w:r w:rsidR="000E168F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D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включения в реестр источников доходов бюджета осуществляется в соответствии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№ 658 «О государственной интегрированной информационной системе управления общественными финансами «Электронный бюджет».</w:t>
      </w:r>
    </w:p>
    <w:p w14:paraId="01699DE4" w14:textId="4F0F8DC0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F5446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Главные администраторы доходов бюджета</w:t>
      </w:r>
      <w:r w:rsidR="00380DC3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C543F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администрирующие поступления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6C543F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поселений Нефтеюганского района,</w:t>
      </w:r>
      <w:r w:rsidR="00EB5503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администрирование которых осуществляют органы местного самоуправления</w:t>
      </w:r>
      <w:r w:rsidR="004D7B44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503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района,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обеспечивают </w:t>
      </w:r>
      <w:r w:rsidR="00380DC3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сведений, необходимых </w:t>
      </w:r>
      <w:r w:rsidR="00EB5D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80DC3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</w:t>
      </w:r>
      <w:r w:rsidR="00380DC3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и ведения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</w:t>
      </w:r>
      <w:r w:rsidR="00347A41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источников доходов бюджетов поселений. </w:t>
      </w:r>
    </w:p>
    <w:p w14:paraId="4BDADD1D" w14:textId="0B4DD282" w:rsidR="00BD0CB7" w:rsidRPr="00D764AB" w:rsidRDefault="003F5446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D0CB7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Свод реестров источников доходов бюджета, бюджетов поселений Нефтеюганского района формируется </w:t>
      </w:r>
      <w:r w:rsidR="00857515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ведется в информационной системе.</w:t>
      </w:r>
    </w:p>
    <w:p w14:paraId="26617E99" w14:textId="58D93BC1" w:rsidR="00BD0CB7" w:rsidRPr="00D764AB" w:rsidRDefault="00BD0CB7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F5446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Реестр источников доходов бюджета направляется в составе документов 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материалов, представляемых одновременно с проектом решений о бюджете в Думу Нефтеюганского района по форме, со</w:t>
      </w:r>
      <w:r w:rsidR="00871122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гласно приложению к настоящему П</w:t>
      </w:r>
      <w:r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орядку.</w:t>
      </w:r>
      <w:r w:rsidR="00E127E3" w:rsidRPr="00D764A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0D64789" w14:textId="1AC496A8" w:rsidR="00946014" w:rsidRPr="00D764AB" w:rsidRDefault="00946014" w:rsidP="00EB5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D4596A" w14:textId="2776FBB2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A29A62" w14:textId="6B096D5A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B50809" w14:textId="3302224E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AC66D" w14:textId="10CB375D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17B6B0" w14:textId="2BC857DA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DF1ED6" w14:textId="6DAECD02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FBBAB0" w14:textId="0535E09C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F67F02" w14:textId="517374B9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51C6EE" w14:textId="3D497D9D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64D21E" w14:textId="01DD99D3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62EDB9" w14:textId="4746A348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F2E029" w14:textId="2F8E9163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6C4C9F" w14:textId="54C43871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B6283D" w14:textId="15324FD4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2D3D2D" w14:textId="5090B3EC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535700" w14:textId="4A3D74EA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BB0DA6" w14:textId="4D076E93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29CC01" w14:textId="2B840A99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9746F5" w14:textId="5D89E165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98C8F8" w14:textId="39628D70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D8D622" w14:textId="5D9BA506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16CCBE" w14:textId="00B96EA4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D64658" w14:textId="0B5583BA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AB28C5" w14:textId="4348023B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8A6428" w14:textId="24311A64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CE293A" w14:textId="221040B5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8F20CA" w14:textId="61E9D8B2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2B1368" w14:textId="06946875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7804A8" w14:textId="455764B1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BEB4F7" w14:textId="63313953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711DEF" w14:textId="78965288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E91D39" w14:textId="3F12EA40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B16B38" w14:textId="586B389B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67766A" w14:textId="30368DC3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E92FBB" w14:textId="07D8F420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1A2546" w14:textId="6B14CA5D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A44D1F" w14:textId="152F5124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48925E" w14:textId="2223F425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D55229" w14:textId="3B02108F" w:rsidR="00946014" w:rsidRPr="00D764AB" w:rsidRDefault="00946014" w:rsidP="007908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4221C1" w14:textId="77777777" w:rsidR="00790803" w:rsidRPr="00D764AB" w:rsidRDefault="00790803" w:rsidP="007908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E79030" w14:textId="6493471E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1C4742" w14:textId="34E65E08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AE36E3" w14:textId="77777777" w:rsidR="00946014" w:rsidRPr="00EB5D5B" w:rsidRDefault="00946014" w:rsidP="00EB5D5B">
      <w:pPr>
        <w:spacing w:after="0" w:line="240" w:lineRule="auto"/>
        <w:ind w:left="5670"/>
        <w:outlineLvl w:val="1"/>
        <w:rPr>
          <w:rFonts w:ascii="Times New Roman" w:eastAsia="Courier New" w:hAnsi="Times New Roman" w:cs="Times New Roman"/>
          <w:bCs/>
          <w:iCs/>
          <w:sz w:val="24"/>
          <w:szCs w:val="24"/>
          <w:lang w:eastAsia="ru-RU"/>
        </w:rPr>
      </w:pPr>
      <w:r w:rsidRPr="00EB5D5B">
        <w:rPr>
          <w:rFonts w:ascii="Times New Roman" w:eastAsia="Courier New" w:hAnsi="Times New Roman" w:cs="Times New Roman"/>
          <w:bCs/>
          <w:iCs/>
          <w:sz w:val="24"/>
          <w:szCs w:val="24"/>
          <w:lang w:eastAsia="ru-RU"/>
        </w:rPr>
        <w:t>Приложение</w:t>
      </w:r>
    </w:p>
    <w:p w14:paraId="707C65F9" w14:textId="291A3EA2" w:rsidR="00946014" w:rsidRPr="00EB5D5B" w:rsidRDefault="00946014" w:rsidP="00EB5D5B">
      <w:pPr>
        <w:spacing w:after="0" w:line="240" w:lineRule="auto"/>
        <w:ind w:left="5670"/>
        <w:outlineLvl w:val="1"/>
        <w:rPr>
          <w:rFonts w:ascii="Times New Roman" w:eastAsia="Courier New" w:hAnsi="Times New Roman" w:cs="Times New Roman"/>
          <w:bCs/>
          <w:iCs/>
          <w:sz w:val="24"/>
          <w:szCs w:val="24"/>
          <w:lang w:eastAsia="ru-RU"/>
        </w:rPr>
      </w:pPr>
      <w:r w:rsidRPr="00EB5D5B">
        <w:rPr>
          <w:rFonts w:ascii="Times New Roman" w:eastAsia="Courier New" w:hAnsi="Times New Roman" w:cs="Times New Roman"/>
          <w:bCs/>
          <w:iCs/>
          <w:sz w:val="24"/>
          <w:szCs w:val="24"/>
          <w:lang w:eastAsia="ru-RU"/>
        </w:rPr>
        <w:t>к Порядку формирования и ведения реестра источников доходов бюджета Нефтеюганского района</w:t>
      </w:r>
    </w:p>
    <w:p w14:paraId="6F60F48C" w14:textId="53B14E4B" w:rsidR="00946014" w:rsidRPr="00D764AB" w:rsidRDefault="00946014" w:rsidP="00946014">
      <w:pPr>
        <w:tabs>
          <w:tab w:val="left" w:pos="709"/>
          <w:tab w:val="left" w:pos="5954"/>
          <w:tab w:val="left" w:pos="6379"/>
        </w:tabs>
        <w:autoSpaceDE w:val="0"/>
        <w:autoSpaceDN w:val="0"/>
        <w:adjustRightInd w:val="0"/>
        <w:spacing w:after="0" w:line="240" w:lineRule="auto"/>
        <w:ind w:left="5656" w:firstLine="567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14:paraId="3E98CDB9" w14:textId="77777777" w:rsidR="00946014" w:rsidRPr="00D764AB" w:rsidRDefault="00946014" w:rsidP="00EB5D5B">
      <w:pPr>
        <w:tabs>
          <w:tab w:val="left" w:pos="709"/>
          <w:tab w:val="left" w:pos="5954"/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14:paraId="75928FC6" w14:textId="77777777" w:rsidR="00946014" w:rsidRPr="00D764AB" w:rsidRDefault="00946014" w:rsidP="00946014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 w:cs="Times New Roman"/>
          <w:bCs/>
          <w:iCs/>
          <w:sz w:val="26"/>
          <w:szCs w:val="26"/>
          <w:lang w:eastAsia="ru-RU"/>
        </w:rPr>
      </w:pPr>
      <w:r w:rsidRPr="00D764AB">
        <w:rPr>
          <w:rFonts w:ascii="Times New Roman" w:eastAsia="Courier New" w:hAnsi="Times New Roman" w:cs="Times New Roman"/>
          <w:bCs/>
          <w:iCs/>
          <w:sz w:val="26"/>
          <w:szCs w:val="26"/>
          <w:lang w:eastAsia="ru-RU"/>
        </w:rPr>
        <w:t>Реестр</w:t>
      </w:r>
    </w:p>
    <w:p w14:paraId="12A294F2" w14:textId="77777777" w:rsidR="00946014" w:rsidRPr="00D764AB" w:rsidRDefault="00946014" w:rsidP="00946014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 w:cs="Times New Roman"/>
          <w:bCs/>
          <w:iCs/>
          <w:sz w:val="26"/>
          <w:szCs w:val="26"/>
          <w:lang w:eastAsia="ru-RU"/>
        </w:rPr>
      </w:pPr>
      <w:r w:rsidRPr="00D764AB">
        <w:rPr>
          <w:rFonts w:ascii="Times New Roman" w:eastAsia="Courier New" w:hAnsi="Times New Roman" w:cs="Times New Roman"/>
          <w:bCs/>
          <w:iCs/>
          <w:sz w:val="26"/>
          <w:szCs w:val="26"/>
          <w:lang w:eastAsia="ru-RU"/>
        </w:rPr>
        <w:t>источников доходов бюджета</w:t>
      </w:r>
    </w:p>
    <w:p w14:paraId="0238BEB1" w14:textId="77777777" w:rsidR="00946014" w:rsidRPr="00D764AB" w:rsidRDefault="00946014" w:rsidP="00946014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 w:cs="Times New Roman"/>
          <w:bCs/>
          <w:iCs/>
          <w:sz w:val="26"/>
          <w:szCs w:val="26"/>
          <w:lang w:eastAsia="ru-RU"/>
        </w:rPr>
      </w:pPr>
      <w:r w:rsidRPr="00D764AB">
        <w:rPr>
          <w:rFonts w:ascii="Times New Roman" w:eastAsia="Courier New" w:hAnsi="Times New Roman" w:cs="Times New Roman"/>
          <w:bCs/>
          <w:iCs/>
          <w:sz w:val="26"/>
          <w:szCs w:val="26"/>
          <w:lang w:eastAsia="ru-RU"/>
        </w:rPr>
        <w:t>Нефтеюганского района</w:t>
      </w:r>
    </w:p>
    <w:p w14:paraId="55F8374F" w14:textId="77777777" w:rsidR="00946014" w:rsidRPr="00D764AB" w:rsidRDefault="00946014" w:rsidP="00946014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 w:cs="Times New Roman"/>
          <w:bCs/>
          <w:iCs/>
          <w:sz w:val="26"/>
          <w:szCs w:val="26"/>
          <w:lang w:eastAsia="ru-RU"/>
        </w:rPr>
      </w:pPr>
      <w:r w:rsidRPr="00D764AB">
        <w:rPr>
          <w:rFonts w:ascii="Times New Roman" w:eastAsia="Courier New" w:hAnsi="Times New Roman" w:cs="Times New Roman"/>
          <w:bCs/>
          <w:iCs/>
          <w:sz w:val="26"/>
          <w:szCs w:val="26"/>
          <w:lang w:eastAsia="ru-RU"/>
        </w:rPr>
        <w:t>на 20___ год и плановый период 20___и 20___ годов</w:t>
      </w:r>
    </w:p>
    <w:p w14:paraId="2E6EB595" w14:textId="77777777" w:rsidR="00946014" w:rsidRPr="00D764AB" w:rsidRDefault="00946014" w:rsidP="00946014">
      <w:pPr>
        <w:autoSpaceDE w:val="0"/>
        <w:autoSpaceDN w:val="0"/>
        <w:adjustRightInd w:val="0"/>
        <w:spacing w:after="0" w:line="240" w:lineRule="auto"/>
        <w:ind w:left="1418" w:firstLine="567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14:paraId="6838E47A" w14:textId="77777777" w:rsidR="00946014" w:rsidRPr="00D764AB" w:rsidRDefault="00946014" w:rsidP="00946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Courier New" w:hAnsi="Times New Roman" w:cs="Times New Roman"/>
          <w:sz w:val="26"/>
          <w:szCs w:val="26"/>
          <w:lang w:eastAsia="ru-RU"/>
        </w:rPr>
        <w:t>Наименование финансового органа ________________</w:t>
      </w:r>
    </w:p>
    <w:p w14:paraId="69A203DE" w14:textId="77777777" w:rsidR="00946014" w:rsidRPr="00D764AB" w:rsidRDefault="00946014" w:rsidP="00946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Courier New" w:hAnsi="Times New Roman" w:cs="Times New Roman"/>
          <w:sz w:val="26"/>
          <w:szCs w:val="26"/>
          <w:lang w:eastAsia="ru-RU"/>
        </w:rPr>
        <w:t>Наименование бюджета ____________________</w:t>
      </w:r>
    </w:p>
    <w:p w14:paraId="077B5CE7" w14:textId="77777777" w:rsidR="00946014" w:rsidRPr="00D764AB" w:rsidRDefault="00946014" w:rsidP="00946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D764AB">
        <w:rPr>
          <w:rFonts w:ascii="Times New Roman" w:eastAsia="Courier New" w:hAnsi="Times New Roman" w:cs="Times New Roman"/>
          <w:sz w:val="26"/>
          <w:szCs w:val="26"/>
          <w:lang w:eastAsia="ru-RU"/>
        </w:rPr>
        <w:t>Единица измерения: тыс. руб.</w:t>
      </w:r>
    </w:p>
    <w:p w14:paraId="19FF6783" w14:textId="77777777" w:rsidR="00946014" w:rsidRPr="00D764AB" w:rsidRDefault="00946014" w:rsidP="00EB5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tbl>
      <w:tblPr>
        <w:tblW w:w="98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35"/>
        <w:gridCol w:w="1912"/>
        <w:gridCol w:w="2148"/>
        <w:gridCol w:w="1623"/>
        <w:gridCol w:w="1530"/>
        <w:gridCol w:w="1447"/>
      </w:tblGrid>
      <w:tr w:rsidR="00D764AB" w:rsidRPr="00D764AB" w14:paraId="2A67A3A1" w14:textId="77777777" w:rsidTr="00EB5D5B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BA19" w14:textId="77777777" w:rsidR="00892461" w:rsidRPr="00D764AB" w:rsidRDefault="00892461" w:rsidP="0089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764A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№ п/п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2B73" w14:textId="77777777" w:rsidR="00892461" w:rsidRPr="00D764AB" w:rsidRDefault="00892461" w:rsidP="0089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764A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Классификация доходов бюджетов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9081" w14:textId="77777777" w:rsidR="00892461" w:rsidRPr="00D764AB" w:rsidRDefault="00892461" w:rsidP="0089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764A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Наименование главного администратора доходов бюджета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168" w14:textId="77777777" w:rsidR="00892461" w:rsidRPr="00D764AB" w:rsidRDefault="00892461" w:rsidP="00EB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764A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Прогноз доходов бюджета</w:t>
            </w:r>
          </w:p>
        </w:tc>
      </w:tr>
      <w:tr w:rsidR="00D764AB" w:rsidRPr="00D764AB" w14:paraId="6B9FC4AE" w14:textId="77777777" w:rsidTr="00EB5D5B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30F3" w14:textId="77777777" w:rsidR="00892461" w:rsidRPr="00D764AB" w:rsidRDefault="00892461" w:rsidP="0089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D5D5" w14:textId="77777777" w:rsidR="00892461" w:rsidRPr="00D764AB" w:rsidRDefault="00892461" w:rsidP="0089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764A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3A5F" w14:textId="77777777" w:rsidR="00892461" w:rsidRPr="00D764AB" w:rsidRDefault="00892461" w:rsidP="0089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764A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наименование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413B" w14:textId="77777777" w:rsidR="00892461" w:rsidRPr="00D764AB" w:rsidRDefault="00892461" w:rsidP="0089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2B6F" w14:textId="77777777" w:rsidR="00892461" w:rsidRPr="00D764AB" w:rsidRDefault="00892461" w:rsidP="0089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764A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 20___ г. (очередной финансовый год)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013D" w14:textId="77777777" w:rsidR="00892461" w:rsidRPr="00D764AB" w:rsidRDefault="00892461" w:rsidP="0089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764A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 20___ г. (первый год планового периода)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58AD" w14:textId="77777777" w:rsidR="00892461" w:rsidRPr="00D764AB" w:rsidRDefault="00892461" w:rsidP="0089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764A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 20___ г. (второй год планового периода)</w:t>
            </w:r>
          </w:p>
        </w:tc>
      </w:tr>
      <w:tr w:rsidR="00D764AB" w:rsidRPr="00D764AB" w14:paraId="63CE9B85" w14:textId="77777777" w:rsidTr="00EB5D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2D43" w14:textId="77777777" w:rsidR="00892461" w:rsidRPr="00D764AB" w:rsidRDefault="00892461" w:rsidP="0089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764A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4C76" w14:textId="77777777" w:rsidR="00892461" w:rsidRPr="00D764AB" w:rsidRDefault="00892461" w:rsidP="0089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764A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4514" w14:textId="77777777" w:rsidR="00892461" w:rsidRPr="00D764AB" w:rsidRDefault="00892461" w:rsidP="0089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764A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CDA1" w14:textId="77777777" w:rsidR="00892461" w:rsidRPr="00D764AB" w:rsidRDefault="00892461" w:rsidP="0089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764A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90A0" w14:textId="77777777" w:rsidR="00892461" w:rsidRPr="00D764AB" w:rsidRDefault="00892461" w:rsidP="0089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764A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1C9F" w14:textId="77777777" w:rsidR="00892461" w:rsidRPr="00D764AB" w:rsidRDefault="00892461" w:rsidP="0089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764A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D914" w14:textId="77777777" w:rsidR="00892461" w:rsidRPr="00D764AB" w:rsidRDefault="00892461" w:rsidP="0089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764A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7</w:t>
            </w:r>
          </w:p>
        </w:tc>
      </w:tr>
      <w:tr w:rsidR="00892461" w:rsidRPr="00D764AB" w14:paraId="48516D8B" w14:textId="77777777" w:rsidTr="00EB5D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338F" w14:textId="77777777" w:rsidR="00892461" w:rsidRPr="00D764AB" w:rsidRDefault="00892461" w:rsidP="0089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A30" w14:textId="77777777" w:rsidR="00892461" w:rsidRPr="00D764AB" w:rsidRDefault="00892461" w:rsidP="0089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07D7" w14:textId="77777777" w:rsidR="00892461" w:rsidRPr="00D764AB" w:rsidRDefault="00892461" w:rsidP="0089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C3B" w14:textId="77777777" w:rsidR="00892461" w:rsidRPr="00D764AB" w:rsidRDefault="00892461" w:rsidP="0089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2735" w14:textId="77777777" w:rsidR="00892461" w:rsidRPr="00D764AB" w:rsidRDefault="00892461" w:rsidP="0089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D294" w14:textId="77777777" w:rsidR="00892461" w:rsidRPr="00D764AB" w:rsidRDefault="00892461" w:rsidP="0089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5B0" w14:textId="77777777" w:rsidR="00892461" w:rsidRPr="00D764AB" w:rsidRDefault="00892461" w:rsidP="0089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</w:tbl>
    <w:p w14:paraId="04B23573" w14:textId="77777777" w:rsidR="00946014" w:rsidRPr="00D764AB" w:rsidRDefault="00946014" w:rsidP="00AB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46014" w:rsidRPr="00D764AB" w:rsidSect="00EB5D5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5638" w14:textId="77777777" w:rsidR="00600038" w:rsidRDefault="00600038" w:rsidP="00EB5D5B">
      <w:pPr>
        <w:spacing w:after="0" w:line="240" w:lineRule="auto"/>
      </w:pPr>
      <w:r>
        <w:separator/>
      </w:r>
    </w:p>
  </w:endnote>
  <w:endnote w:type="continuationSeparator" w:id="0">
    <w:p w14:paraId="2CF93040" w14:textId="77777777" w:rsidR="00600038" w:rsidRDefault="00600038" w:rsidP="00EB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7427" w14:textId="77777777" w:rsidR="00600038" w:rsidRDefault="00600038" w:rsidP="00EB5D5B">
      <w:pPr>
        <w:spacing w:after="0" w:line="240" w:lineRule="auto"/>
      </w:pPr>
      <w:r>
        <w:separator/>
      </w:r>
    </w:p>
  </w:footnote>
  <w:footnote w:type="continuationSeparator" w:id="0">
    <w:p w14:paraId="28A6E465" w14:textId="77777777" w:rsidR="00600038" w:rsidRDefault="00600038" w:rsidP="00EB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991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0BD9D5" w14:textId="6BFC3DCC" w:rsidR="00EB5D5B" w:rsidRPr="00EB5D5B" w:rsidRDefault="00EB5D5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5D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5D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5D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B5D5B">
          <w:rPr>
            <w:rFonts w:ascii="Times New Roman" w:hAnsi="Times New Roman" w:cs="Times New Roman"/>
            <w:sz w:val="24"/>
            <w:szCs w:val="24"/>
          </w:rPr>
          <w:t>2</w:t>
        </w:r>
        <w:r w:rsidRPr="00EB5D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11985B" w14:textId="77777777" w:rsidR="00EB5D5B" w:rsidRDefault="00EB5D5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41CB"/>
    <w:multiLevelType w:val="hybridMultilevel"/>
    <w:tmpl w:val="8172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5B27"/>
    <w:multiLevelType w:val="multilevel"/>
    <w:tmpl w:val="319A688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B8A5778"/>
    <w:multiLevelType w:val="multilevel"/>
    <w:tmpl w:val="599E608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hint="default"/>
      </w:rPr>
    </w:lvl>
  </w:abstractNum>
  <w:abstractNum w:abstractNumId="3" w15:restartNumberingAfterBreak="0">
    <w:nsid w:val="432A57C3"/>
    <w:multiLevelType w:val="hybridMultilevel"/>
    <w:tmpl w:val="76229AB6"/>
    <w:lvl w:ilvl="0" w:tplc="084EF1CA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7E2FA1"/>
    <w:multiLevelType w:val="multilevel"/>
    <w:tmpl w:val="A2E46CD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5" w15:restartNumberingAfterBreak="0">
    <w:nsid w:val="62E53B0F"/>
    <w:multiLevelType w:val="hybridMultilevel"/>
    <w:tmpl w:val="B03C63A0"/>
    <w:lvl w:ilvl="0" w:tplc="2E76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DA549A"/>
    <w:multiLevelType w:val="hybridMultilevel"/>
    <w:tmpl w:val="C30A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145D4"/>
    <w:multiLevelType w:val="hybridMultilevel"/>
    <w:tmpl w:val="BD144A3A"/>
    <w:lvl w:ilvl="0" w:tplc="14123CE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2F"/>
    <w:rsid w:val="00056E6D"/>
    <w:rsid w:val="000755D1"/>
    <w:rsid w:val="00083C2F"/>
    <w:rsid w:val="000E168F"/>
    <w:rsid w:val="000F51A6"/>
    <w:rsid w:val="00110AFC"/>
    <w:rsid w:val="00126F98"/>
    <w:rsid w:val="0014532F"/>
    <w:rsid w:val="001473A6"/>
    <w:rsid w:val="001611CD"/>
    <w:rsid w:val="00164782"/>
    <w:rsid w:val="001A5790"/>
    <w:rsid w:val="001C1384"/>
    <w:rsid w:val="001D69C2"/>
    <w:rsid w:val="0025525E"/>
    <w:rsid w:val="0027417A"/>
    <w:rsid w:val="00277D5B"/>
    <w:rsid w:val="002A7BDA"/>
    <w:rsid w:val="002D2305"/>
    <w:rsid w:val="002E0170"/>
    <w:rsid w:val="002F6282"/>
    <w:rsid w:val="00310912"/>
    <w:rsid w:val="00313D59"/>
    <w:rsid w:val="00347A41"/>
    <w:rsid w:val="00352C16"/>
    <w:rsid w:val="00354306"/>
    <w:rsid w:val="003761E9"/>
    <w:rsid w:val="00380DC3"/>
    <w:rsid w:val="00394240"/>
    <w:rsid w:val="003C3C48"/>
    <w:rsid w:val="003E0304"/>
    <w:rsid w:val="003F5446"/>
    <w:rsid w:val="003F7CCB"/>
    <w:rsid w:val="0040139C"/>
    <w:rsid w:val="00490A22"/>
    <w:rsid w:val="004A4699"/>
    <w:rsid w:val="004B5245"/>
    <w:rsid w:val="004D40C1"/>
    <w:rsid w:val="004D7B44"/>
    <w:rsid w:val="004E2DD2"/>
    <w:rsid w:val="00523ACC"/>
    <w:rsid w:val="005560FF"/>
    <w:rsid w:val="005C392D"/>
    <w:rsid w:val="005D3AFC"/>
    <w:rsid w:val="00600038"/>
    <w:rsid w:val="006206A3"/>
    <w:rsid w:val="0062364D"/>
    <w:rsid w:val="00630EF9"/>
    <w:rsid w:val="0067336C"/>
    <w:rsid w:val="00683291"/>
    <w:rsid w:val="00691FE5"/>
    <w:rsid w:val="006A0C04"/>
    <w:rsid w:val="006A7657"/>
    <w:rsid w:val="006B0B14"/>
    <w:rsid w:val="006C22F3"/>
    <w:rsid w:val="006C543F"/>
    <w:rsid w:val="007133A2"/>
    <w:rsid w:val="00723494"/>
    <w:rsid w:val="00730C65"/>
    <w:rsid w:val="0073610D"/>
    <w:rsid w:val="00751119"/>
    <w:rsid w:val="00781CC4"/>
    <w:rsid w:val="00785158"/>
    <w:rsid w:val="00790803"/>
    <w:rsid w:val="007A3927"/>
    <w:rsid w:val="007B1B46"/>
    <w:rsid w:val="007B2C10"/>
    <w:rsid w:val="00813180"/>
    <w:rsid w:val="00815F7E"/>
    <w:rsid w:val="00842629"/>
    <w:rsid w:val="00857515"/>
    <w:rsid w:val="008645A0"/>
    <w:rsid w:val="00865B85"/>
    <w:rsid w:val="00870CAF"/>
    <w:rsid w:val="00871122"/>
    <w:rsid w:val="00892461"/>
    <w:rsid w:val="008E74FF"/>
    <w:rsid w:val="008F1825"/>
    <w:rsid w:val="0091519B"/>
    <w:rsid w:val="00937D87"/>
    <w:rsid w:val="00946014"/>
    <w:rsid w:val="00987A3A"/>
    <w:rsid w:val="009A1B1E"/>
    <w:rsid w:val="009B4EA7"/>
    <w:rsid w:val="009D02F3"/>
    <w:rsid w:val="009D2682"/>
    <w:rsid w:val="009F1721"/>
    <w:rsid w:val="00A164EA"/>
    <w:rsid w:val="00A17911"/>
    <w:rsid w:val="00A254EF"/>
    <w:rsid w:val="00A53B3C"/>
    <w:rsid w:val="00A94EDD"/>
    <w:rsid w:val="00AA2FAA"/>
    <w:rsid w:val="00AB397A"/>
    <w:rsid w:val="00AC7F99"/>
    <w:rsid w:val="00AD2F86"/>
    <w:rsid w:val="00AF3438"/>
    <w:rsid w:val="00AF453B"/>
    <w:rsid w:val="00B020FD"/>
    <w:rsid w:val="00B07749"/>
    <w:rsid w:val="00B418A1"/>
    <w:rsid w:val="00B60226"/>
    <w:rsid w:val="00BA49F9"/>
    <w:rsid w:val="00BD0CB7"/>
    <w:rsid w:val="00BD3CFE"/>
    <w:rsid w:val="00BD6BC3"/>
    <w:rsid w:val="00C42D10"/>
    <w:rsid w:val="00C43CA6"/>
    <w:rsid w:val="00C60C86"/>
    <w:rsid w:val="00CA39DB"/>
    <w:rsid w:val="00D15C79"/>
    <w:rsid w:val="00D4307C"/>
    <w:rsid w:val="00D466AA"/>
    <w:rsid w:val="00D764AB"/>
    <w:rsid w:val="00DC52FE"/>
    <w:rsid w:val="00DD01A3"/>
    <w:rsid w:val="00E127E3"/>
    <w:rsid w:val="00E21445"/>
    <w:rsid w:val="00E307B7"/>
    <w:rsid w:val="00E321F0"/>
    <w:rsid w:val="00E45E43"/>
    <w:rsid w:val="00E51139"/>
    <w:rsid w:val="00E66218"/>
    <w:rsid w:val="00E94DAC"/>
    <w:rsid w:val="00E96427"/>
    <w:rsid w:val="00EA0325"/>
    <w:rsid w:val="00EB5503"/>
    <w:rsid w:val="00EB5D5B"/>
    <w:rsid w:val="00ED72C9"/>
    <w:rsid w:val="00EF77D7"/>
    <w:rsid w:val="00F271A1"/>
    <w:rsid w:val="00F52DDE"/>
    <w:rsid w:val="00F63C2C"/>
    <w:rsid w:val="00F64009"/>
    <w:rsid w:val="00F7502D"/>
    <w:rsid w:val="00F7571F"/>
    <w:rsid w:val="00F84BF4"/>
    <w:rsid w:val="00FA0DDA"/>
    <w:rsid w:val="00FB119B"/>
    <w:rsid w:val="00FB1387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D234"/>
  <w15:docId w15:val="{F9C00304-1F32-4FD8-8AC3-5952AE68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C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6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571F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730C6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30C6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30C6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0C6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30C65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EB5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5D5B"/>
  </w:style>
  <w:style w:type="paragraph" w:styleId="af">
    <w:name w:val="footer"/>
    <w:basedOn w:val="a"/>
    <w:link w:val="af0"/>
    <w:uiPriority w:val="99"/>
    <w:unhideWhenUsed/>
    <w:rsid w:val="00EB5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B5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F3D0-284C-4059-A966-C15331C8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Аманалиева Акмоор Айбековна</cp:lastModifiedBy>
  <cp:revision>3</cp:revision>
  <cp:lastPrinted>2022-09-27T09:21:00Z</cp:lastPrinted>
  <dcterms:created xsi:type="dcterms:W3CDTF">2022-12-18T14:48:00Z</dcterms:created>
  <dcterms:modified xsi:type="dcterms:W3CDTF">2022-12-20T12:22:00Z</dcterms:modified>
</cp:coreProperties>
</file>