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F804F" w14:textId="77777777" w:rsidR="00F405C8" w:rsidRPr="00224B7D" w:rsidRDefault="00F405C8" w:rsidP="00224B7D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</w:rPr>
        <w:drawing>
          <wp:inline distT="0" distB="0" distL="0" distR="0" wp14:anchorId="67F8DBD7" wp14:editId="5116A690">
            <wp:extent cx="600075" cy="7239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A3BED" w14:textId="77777777" w:rsidR="00F405C8" w:rsidRPr="00224B7D" w:rsidRDefault="00F405C8" w:rsidP="00224B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729DC26" w14:textId="77777777" w:rsidR="00F405C8" w:rsidRPr="00224B7D" w:rsidRDefault="00F405C8" w:rsidP="00224B7D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АДМИНИСТРАЦИЯ</w:t>
      </w:r>
    </w:p>
    <w:p w14:paraId="2BEF6AC2" w14:textId="77777777" w:rsidR="00F405C8" w:rsidRPr="00224B7D" w:rsidRDefault="00F405C8" w:rsidP="00224B7D">
      <w:pPr>
        <w:spacing w:after="0" w:line="240" w:lineRule="auto"/>
        <w:jc w:val="center"/>
        <w:rPr>
          <w:rFonts w:ascii="Times New Roman" w:hAnsi="Times New Roman"/>
          <w:b/>
          <w:sz w:val="19"/>
          <w:szCs w:val="42"/>
        </w:rPr>
      </w:pPr>
      <w:r w:rsidRPr="00224B7D">
        <w:rPr>
          <w:rFonts w:ascii="Times New Roman" w:hAnsi="Times New Roman"/>
          <w:b/>
          <w:sz w:val="42"/>
          <w:szCs w:val="42"/>
        </w:rPr>
        <w:t>НЕФТЕЮГАНСКОГО РАЙОНА</w:t>
      </w:r>
    </w:p>
    <w:p w14:paraId="1ADF5CDC" w14:textId="77777777" w:rsidR="00F405C8" w:rsidRPr="00224B7D" w:rsidRDefault="00F405C8" w:rsidP="00224B7D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14:paraId="05FA293C" w14:textId="77777777" w:rsidR="00F405C8" w:rsidRPr="00224B7D" w:rsidRDefault="00F405C8" w:rsidP="00224B7D">
      <w:pPr>
        <w:spacing w:after="0" w:line="240" w:lineRule="auto"/>
        <w:jc w:val="center"/>
        <w:rPr>
          <w:rFonts w:ascii="Times New Roman" w:hAnsi="Times New Roman"/>
          <w:b/>
          <w:caps/>
          <w:sz w:val="36"/>
          <w:szCs w:val="38"/>
        </w:rPr>
      </w:pPr>
      <w:r w:rsidRPr="00224B7D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14:paraId="690C96F2" w14:textId="77777777" w:rsidR="00F405C8" w:rsidRPr="00224B7D" w:rsidRDefault="00F405C8" w:rsidP="00224B7D">
      <w:pPr>
        <w:spacing w:after="0" w:line="240" w:lineRule="auto"/>
        <w:rPr>
          <w:rFonts w:ascii="Times New Roman" w:hAnsi="Times New Roman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F405C8" w:rsidRPr="00290EC0" w14:paraId="7A33ACCA" w14:textId="77777777" w:rsidTr="00F405C8">
        <w:trPr>
          <w:cantSplit/>
          <w:trHeight w:val="183"/>
        </w:trPr>
        <w:tc>
          <w:tcPr>
            <w:tcW w:w="3119" w:type="dxa"/>
            <w:tcBorders>
              <w:bottom w:val="single" w:sz="4" w:space="0" w:color="auto"/>
            </w:tcBorders>
          </w:tcPr>
          <w:p w14:paraId="2307ABF1" w14:textId="77777777" w:rsidR="00F405C8" w:rsidRPr="00F405C8" w:rsidRDefault="00F405C8" w:rsidP="00224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05C8">
              <w:rPr>
                <w:rFonts w:ascii="Times New Roman" w:hAnsi="Times New Roman" w:cs="Times New Roman"/>
                <w:sz w:val="26"/>
                <w:szCs w:val="26"/>
              </w:rPr>
              <w:t>29.08.2022</w:t>
            </w:r>
          </w:p>
        </w:tc>
        <w:tc>
          <w:tcPr>
            <w:tcW w:w="6595" w:type="dxa"/>
            <w:vMerge w:val="restart"/>
          </w:tcPr>
          <w:p w14:paraId="785BF0D9" w14:textId="77777777" w:rsidR="00F405C8" w:rsidRPr="00F405C8" w:rsidRDefault="00F405C8" w:rsidP="00224B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F405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405C8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1575-па</w:t>
            </w:r>
          </w:p>
        </w:tc>
      </w:tr>
      <w:tr w:rsidR="00F405C8" w:rsidRPr="00290EC0" w14:paraId="4877E98D" w14:textId="77777777" w:rsidTr="00797A71">
        <w:trPr>
          <w:cantSplit/>
          <w:trHeight w:val="70"/>
        </w:trPr>
        <w:tc>
          <w:tcPr>
            <w:tcW w:w="3119" w:type="dxa"/>
          </w:tcPr>
          <w:p w14:paraId="2B78BA3E" w14:textId="77777777" w:rsidR="00F405C8" w:rsidRPr="00290EC0" w:rsidRDefault="00F405C8" w:rsidP="00224B7D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</w:rPr>
            </w:pPr>
          </w:p>
          <w:p w14:paraId="518DB5EA" w14:textId="77777777" w:rsidR="00F405C8" w:rsidRPr="00290EC0" w:rsidRDefault="00F405C8" w:rsidP="00224B7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14:paraId="4488A03C" w14:textId="77777777" w:rsidR="00F405C8" w:rsidRPr="00290EC0" w:rsidRDefault="00F405C8" w:rsidP="00224B7D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3B479233" w14:textId="77777777" w:rsidR="00F405C8" w:rsidRPr="00290EC0" w:rsidRDefault="00F405C8" w:rsidP="00757737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290EC0">
        <w:rPr>
          <w:rFonts w:ascii="Times New Roman" w:hAnsi="Times New Roman"/>
          <w:bCs/>
          <w:sz w:val="24"/>
        </w:rPr>
        <w:t>г.Нефтеюганск</w:t>
      </w:r>
      <w:proofErr w:type="spellEnd"/>
    </w:p>
    <w:p w14:paraId="43C08F69" w14:textId="77777777" w:rsidR="005A0B66" w:rsidRDefault="00D52D71" w:rsidP="002B4FBB">
      <w:pPr>
        <w:pStyle w:val="a5"/>
        <w:spacing w:line="280" w:lineRule="exac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327A2F">
        <w:rPr>
          <w:rFonts w:ascii="Times New Roman" w:hAnsi="Times New Roman"/>
          <w:sz w:val="26"/>
          <w:szCs w:val="26"/>
        </w:rPr>
        <w:t xml:space="preserve">б утверждении </w:t>
      </w:r>
      <w:r w:rsidR="005D455A">
        <w:rPr>
          <w:rFonts w:ascii="Times New Roman" w:hAnsi="Times New Roman"/>
          <w:sz w:val="26"/>
          <w:szCs w:val="26"/>
        </w:rPr>
        <w:t xml:space="preserve">плана </w:t>
      </w:r>
      <w:r w:rsidR="00E727B5">
        <w:rPr>
          <w:rFonts w:ascii="Times New Roman" w:hAnsi="Times New Roman"/>
          <w:sz w:val="26"/>
          <w:szCs w:val="26"/>
        </w:rPr>
        <w:t xml:space="preserve">информационной кампании, направленной на популяризацию традиционных ценностей и создание многодетной семьи </w:t>
      </w:r>
      <w:r w:rsidR="005D455A">
        <w:rPr>
          <w:rFonts w:ascii="Times New Roman" w:hAnsi="Times New Roman"/>
          <w:sz w:val="26"/>
          <w:szCs w:val="26"/>
        </w:rPr>
        <w:t>на 2022-202</w:t>
      </w:r>
      <w:r w:rsidR="00A0294F">
        <w:rPr>
          <w:rFonts w:ascii="Times New Roman" w:hAnsi="Times New Roman"/>
          <w:sz w:val="26"/>
          <w:szCs w:val="26"/>
        </w:rPr>
        <w:t>3</w:t>
      </w:r>
      <w:r w:rsidR="005D455A">
        <w:rPr>
          <w:rFonts w:ascii="Times New Roman" w:hAnsi="Times New Roman"/>
          <w:sz w:val="26"/>
          <w:szCs w:val="26"/>
        </w:rPr>
        <w:t xml:space="preserve"> годы</w:t>
      </w:r>
      <w:r w:rsidR="00E727B5">
        <w:rPr>
          <w:rFonts w:ascii="Times New Roman" w:hAnsi="Times New Roman"/>
          <w:sz w:val="26"/>
          <w:szCs w:val="26"/>
        </w:rPr>
        <w:t xml:space="preserve"> </w:t>
      </w:r>
      <w:r w:rsidR="002B4FBB">
        <w:rPr>
          <w:rFonts w:ascii="Times New Roman" w:hAnsi="Times New Roman"/>
          <w:sz w:val="26"/>
          <w:szCs w:val="26"/>
        </w:rPr>
        <w:br/>
      </w:r>
      <w:r w:rsidR="00E32D95">
        <w:rPr>
          <w:rFonts w:ascii="Times New Roman" w:hAnsi="Times New Roman"/>
          <w:sz w:val="26"/>
          <w:szCs w:val="26"/>
        </w:rPr>
        <w:t xml:space="preserve">на территории Нефтеюганского муниципального района </w:t>
      </w:r>
      <w:r w:rsidR="002B4FBB">
        <w:rPr>
          <w:rFonts w:ascii="Times New Roman" w:hAnsi="Times New Roman"/>
          <w:sz w:val="26"/>
          <w:szCs w:val="26"/>
        </w:rPr>
        <w:br/>
      </w:r>
      <w:r w:rsidR="00E32D95">
        <w:rPr>
          <w:rFonts w:ascii="Times New Roman" w:hAnsi="Times New Roman"/>
          <w:sz w:val="26"/>
          <w:szCs w:val="26"/>
        </w:rPr>
        <w:t xml:space="preserve">Ханты-Мансийского автономного округа – Югры </w:t>
      </w:r>
    </w:p>
    <w:p w14:paraId="4D4A83AA" w14:textId="77777777" w:rsidR="00D52D71" w:rsidRDefault="00D52D71" w:rsidP="002B4FBB">
      <w:pPr>
        <w:pStyle w:val="a5"/>
        <w:spacing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3EA9E667" w14:textId="77777777" w:rsidR="00D52D71" w:rsidRDefault="00D52D71" w:rsidP="002B4FBB">
      <w:pPr>
        <w:pStyle w:val="a5"/>
        <w:spacing w:line="280" w:lineRule="exact"/>
        <w:jc w:val="center"/>
        <w:rPr>
          <w:rFonts w:ascii="Times New Roman" w:hAnsi="Times New Roman"/>
          <w:sz w:val="26"/>
          <w:szCs w:val="26"/>
        </w:rPr>
      </w:pPr>
    </w:p>
    <w:p w14:paraId="16F8C880" w14:textId="77777777" w:rsidR="00D52D71" w:rsidRPr="002B4FBB" w:rsidRDefault="00D52D71" w:rsidP="002B4FBB">
      <w:pPr>
        <w:pStyle w:val="a5"/>
        <w:spacing w:line="280" w:lineRule="exact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370D85">
        <w:rPr>
          <w:rFonts w:ascii="Times New Roman" w:hAnsi="Times New Roman" w:cs="Times New Roman"/>
          <w:sz w:val="26"/>
          <w:szCs w:val="26"/>
        </w:rPr>
        <w:t>о исполнение</w:t>
      </w:r>
      <w:r w:rsidR="00E727B5">
        <w:rPr>
          <w:rFonts w:ascii="Times New Roman" w:hAnsi="Times New Roman" w:cs="Times New Roman"/>
          <w:sz w:val="26"/>
          <w:szCs w:val="26"/>
        </w:rPr>
        <w:t xml:space="preserve"> </w:t>
      </w:r>
      <w:r w:rsidR="00EC5174">
        <w:rPr>
          <w:rFonts w:ascii="Times New Roman" w:hAnsi="Times New Roman" w:cs="Times New Roman"/>
          <w:sz w:val="26"/>
          <w:szCs w:val="26"/>
        </w:rPr>
        <w:t xml:space="preserve">подпункта 1.5.1. пункта 1.5. </w:t>
      </w:r>
      <w:r w:rsidR="00E727B5">
        <w:rPr>
          <w:rFonts w:ascii="Times New Roman" w:hAnsi="Times New Roman" w:cs="Times New Roman"/>
          <w:sz w:val="26"/>
          <w:szCs w:val="26"/>
        </w:rPr>
        <w:t xml:space="preserve">протокола заседания Координационного совета по реализации демографической и семейной </w:t>
      </w:r>
      <w:r w:rsidR="00E727B5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политики </w:t>
      </w:r>
      <w:r w:rsidR="002B4FBB">
        <w:rPr>
          <w:rFonts w:ascii="Times New Roman" w:hAnsi="Times New Roman" w:cs="Times New Roman"/>
          <w:spacing w:val="-10"/>
          <w:sz w:val="26"/>
          <w:szCs w:val="26"/>
        </w:rPr>
        <w:br/>
      </w:r>
      <w:r w:rsidR="00E727B5" w:rsidRPr="002B4FBB">
        <w:rPr>
          <w:rFonts w:ascii="Times New Roman" w:hAnsi="Times New Roman" w:cs="Times New Roman"/>
          <w:spacing w:val="-10"/>
          <w:sz w:val="26"/>
          <w:szCs w:val="26"/>
        </w:rPr>
        <w:t>в Ханты-Мансийском автономном округе – Югре от 30.06.2022 № 2,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п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о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с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т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а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н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о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в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л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я</w:t>
      </w:r>
      <w:r w:rsidR="002B4FBB" w:rsidRPr="002B4FB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004945" w:rsidRPr="002B4FBB">
        <w:rPr>
          <w:rFonts w:ascii="Times New Roman" w:hAnsi="Times New Roman" w:cs="Times New Roman"/>
          <w:spacing w:val="-10"/>
          <w:sz w:val="26"/>
          <w:szCs w:val="26"/>
        </w:rPr>
        <w:t>ю:</w:t>
      </w:r>
    </w:p>
    <w:p w14:paraId="61308A20" w14:textId="77777777" w:rsidR="00D52D71" w:rsidRDefault="00D52D71" w:rsidP="002B4FBB">
      <w:pPr>
        <w:pStyle w:val="a3"/>
        <w:spacing w:line="280" w:lineRule="exact"/>
        <w:rPr>
          <w:sz w:val="26"/>
          <w:szCs w:val="26"/>
        </w:rPr>
      </w:pPr>
    </w:p>
    <w:p w14:paraId="1E2FCD3C" w14:textId="77777777" w:rsidR="00B94EEC" w:rsidRPr="00B94EEC" w:rsidRDefault="00AD62D5" w:rsidP="002B4FBB">
      <w:pPr>
        <w:pStyle w:val="a5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565A46">
        <w:rPr>
          <w:rFonts w:ascii="Times New Roman" w:hAnsi="Times New Roman" w:cs="Times New Roman"/>
          <w:sz w:val="26"/>
          <w:szCs w:val="26"/>
        </w:rPr>
        <w:t>.</w:t>
      </w:r>
      <w:r w:rsidR="00B94EEC" w:rsidRPr="00B94EEC">
        <w:rPr>
          <w:rFonts w:ascii="Times New Roman" w:hAnsi="Times New Roman" w:cs="Times New Roman"/>
          <w:sz w:val="26"/>
          <w:szCs w:val="26"/>
        </w:rPr>
        <w:t>Утвердить</w:t>
      </w:r>
      <w:r w:rsidR="005504CE">
        <w:rPr>
          <w:rFonts w:ascii="Times New Roman" w:hAnsi="Times New Roman" w:cs="Times New Roman"/>
          <w:sz w:val="26"/>
          <w:szCs w:val="26"/>
        </w:rPr>
        <w:t xml:space="preserve"> </w:t>
      </w:r>
      <w:r w:rsidR="00E727B5">
        <w:rPr>
          <w:rFonts w:ascii="Times New Roman" w:hAnsi="Times New Roman"/>
          <w:sz w:val="26"/>
          <w:szCs w:val="26"/>
        </w:rPr>
        <w:t>план информационной кампании, направленной на популяризацию традиционных ценностей и создание многодетной семьи на 2022-202</w:t>
      </w:r>
      <w:r w:rsidR="00E77283">
        <w:rPr>
          <w:rFonts w:ascii="Times New Roman" w:hAnsi="Times New Roman"/>
          <w:sz w:val="26"/>
          <w:szCs w:val="26"/>
        </w:rPr>
        <w:t>3</w:t>
      </w:r>
      <w:r w:rsidR="00E727B5">
        <w:rPr>
          <w:rFonts w:ascii="Times New Roman" w:hAnsi="Times New Roman"/>
          <w:sz w:val="26"/>
          <w:szCs w:val="26"/>
        </w:rPr>
        <w:t xml:space="preserve"> годы </w:t>
      </w:r>
      <w:r w:rsidR="002B4FBB">
        <w:rPr>
          <w:rFonts w:ascii="Times New Roman" w:hAnsi="Times New Roman"/>
          <w:sz w:val="26"/>
          <w:szCs w:val="26"/>
        </w:rPr>
        <w:br/>
      </w:r>
      <w:r w:rsidR="00E727B5">
        <w:rPr>
          <w:rFonts w:ascii="Times New Roman" w:hAnsi="Times New Roman"/>
          <w:sz w:val="26"/>
          <w:szCs w:val="26"/>
        </w:rPr>
        <w:t xml:space="preserve">на территории Нефтеюганского муниципального района </w:t>
      </w:r>
      <w:r w:rsidR="001227C0">
        <w:rPr>
          <w:rFonts w:ascii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 w:rsidR="00406F78">
        <w:rPr>
          <w:rFonts w:ascii="Times New Roman" w:hAnsi="Times New Roman" w:cs="Times New Roman"/>
          <w:sz w:val="26"/>
          <w:szCs w:val="26"/>
        </w:rPr>
        <w:t>(далее – План мероприятий)</w:t>
      </w:r>
      <w:r w:rsidR="00FC483F">
        <w:rPr>
          <w:rFonts w:ascii="Times New Roman" w:hAnsi="Times New Roman" w:cs="Times New Roman"/>
          <w:sz w:val="26"/>
          <w:szCs w:val="26"/>
        </w:rPr>
        <w:t xml:space="preserve"> </w:t>
      </w:r>
      <w:r w:rsidR="00843092">
        <w:rPr>
          <w:rFonts w:ascii="Times New Roman" w:hAnsi="Times New Roman" w:cs="Times New Roman"/>
          <w:sz w:val="26"/>
          <w:szCs w:val="26"/>
        </w:rPr>
        <w:t>(приложение)</w:t>
      </w:r>
      <w:r w:rsidR="00B94EEC" w:rsidRPr="00B94EEC">
        <w:rPr>
          <w:rFonts w:ascii="Times New Roman" w:hAnsi="Times New Roman" w:cs="Times New Roman"/>
          <w:sz w:val="26"/>
          <w:szCs w:val="26"/>
        </w:rPr>
        <w:t>.</w:t>
      </w:r>
    </w:p>
    <w:p w14:paraId="2AE147F2" w14:textId="77777777" w:rsidR="00B94EEC" w:rsidRDefault="00565A46" w:rsidP="002B4FBB">
      <w:pPr>
        <w:pStyle w:val="a5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E9669D">
        <w:rPr>
          <w:rFonts w:ascii="Times New Roman" w:hAnsi="Times New Roman" w:cs="Times New Roman"/>
          <w:sz w:val="26"/>
          <w:szCs w:val="26"/>
        </w:rPr>
        <w:t xml:space="preserve"> </w:t>
      </w:r>
      <w:r w:rsidR="00E77283">
        <w:rPr>
          <w:rFonts w:ascii="Times New Roman" w:hAnsi="Times New Roman" w:cs="Times New Roman"/>
          <w:sz w:val="26"/>
          <w:szCs w:val="26"/>
        </w:rPr>
        <w:t xml:space="preserve">Главам городского и сельских поселений Нефтеюганского района, </w:t>
      </w:r>
      <w:r w:rsidR="00E9669D">
        <w:rPr>
          <w:rFonts w:ascii="Times New Roman" w:hAnsi="Times New Roman" w:cs="Times New Roman"/>
          <w:sz w:val="26"/>
          <w:szCs w:val="26"/>
        </w:rPr>
        <w:t xml:space="preserve">Департаменту образования и молодежной политики администрации Нефтеюганского района </w:t>
      </w:r>
      <w:r w:rsidR="00E77283">
        <w:rPr>
          <w:rFonts w:ascii="Times New Roman" w:hAnsi="Times New Roman" w:cs="Times New Roman"/>
          <w:sz w:val="26"/>
          <w:szCs w:val="26"/>
        </w:rPr>
        <w:t>(Кривуля А.Н.</w:t>
      </w:r>
      <w:r w:rsidR="00E9669D">
        <w:rPr>
          <w:rFonts w:ascii="Times New Roman" w:hAnsi="Times New Roman" w:cs="Times New Roman"/>
          <w:sz w:val="26"/>
          <w:szCs w:val="26"/>
        </w:rPr>
        <w:t xml:space="preserve">), </w:t>
      </w:r>
      <w:r w:rsidR="00A54176">
        <w:rPr>
          <w:rFonts w:ascii="Times New Roman" w:hAnsi="Times New Roman" w:cs="Times New Roman"/>
          <w:sz w:val="26"/>
          <w:szCs w:val="26"/>
        </w:rPr>
        <w:t>Д</w:t>
      </w:r>
      <w:r w:rsidR="00E9669D">
        <w:rPr>
          <w:rFonts w:ascii="Times New Roman" w:hAnsi="Times New Roman" w:cs="Times New Roman"/>
          <w:sz w:val="26"/>
          <w:szCs w:val="26"/>
        </w:rPr>
        <w:t>епартаменту культуры и спорта администрации Нефтеюганского района (Андреевский А.Ю.), отделу по опеке и попечительству администрации Нефтеюганского района (Кулага Е.Л.)</w:t>
      </w:r>
      <w:r w:rsidR="005504CE">
        <w:rPr>
          <w:rFonts w:ascii="Times New Roman" w:hAnsi="Times New Roman" w:cs="Times New Roman"/>
          <w:sz w:val="26"/>
          <w:szCs w:val="26"/>
        </w:rPr>
        <w:t xml:space="preserve"> </w:t>
      </w:r>
      <w:r w:rsidR="005504CE" w:rsidRPr="00AD62D5">
        <w:rPr>
          <w:rFonts w:ascii="Times New Roman" w:hAnsi="Times New Roman" w:cs="Times New Roman"/>
          <w:sz w:val="26"/>
          <w:szCs w:val="26"/>
        </w:rPr>
        <w:t>о</w:t>
      </w:r>
      <w:r w:rsidR="00B94EEC" w:rsidRPr="00AD62D5">
        <w:rPr>
          <w:rFonts w:ascii="Times New Roman" w:hAnsi="Times New Roman" w:cs="Times New Roman"/>
          <w:sz w:val="26"/>
          <w:szCs w:val="26"/>
        </w:rPr>
        <w:t xml:space="preserve">беспечить выполнение </w:t>
      </w:r>
      <w:r w:rsidR="00AD62D5" w:rsidRPr="00AD62D5">
        <w:rPr>
          <w:rFonts w:ascii="Times New Roman" w:hAnsi="Times New Roman" w:cs="Times New Roman"/>
          <w:sz w:val="26"/>
          <w:szCs w:val="26"/>
        </w:rPr>
        <w:t xml:space="preserve">пунктов </w:t>
      </w:r>
      <w:r w:rsidR="00406F78">
        <w:rPr>
          <w:rFonts w:ascii="Times New Roman" w:hAnsi="Times New Roman" w:cs="Times New Roman"/>
          <w:sz w:val="26"/>
          <w:szCs w:val="26"/>
        </w:rPr>
        <w:t>П</w:t>
      </w:r>
      <w:r w:rsidR="00AD62D5" w:rsidRPr="00AD62D5">
        <w:rPr>
          <w:rFonts w:ascii="Times New Roman" w:hAnsi="Times New Roman" w:cs="Times New Roman"/>
          <w:sz w:val="26"/>
          <w:szCs w:val="26"/>
        </w:rPr>
        <w:t xml:space="preserve">лана </w:t>
      </w:r>
      <w:r w:rsidR="00AD62D5" w:rsidRPr="00AD62D5">
        <w:rPr>
          <w:rFonts w:ascii="Times New Roman" w:hAnsi="Times New Roman"/>
          <w:sz w:val="26"/>
          <w:szCs w:val="26"/>
        </w:rPr>
        <w:t>мероприятий</w:t>
      </w:r>
      <w:r w:rsidR="00406F78">
        <w:rPr>
          <w:rFonts w:ascii="Times New Roman" w:hAnsi="Times New Roman"/>
          <w:sz w:val="26"/>
          <w:szCs w:val="26"/>
        </w:rPr>
        <w:t xml:space="preserve">, сведения об исполнении мероприятий представлять </w:t>
      </w:r>
      <w:r w:rsidR="000F7C41">
        <w:rPr>
          <w:rFonts w:ascii="Times New Roman" w:hAnsi="Times New Roman"/>
          <w:sz w:val="26"/>
          <w:szCs w:val="26"/>
        </w:rPr>
        <w:br/>
      </w:r>
      <w:r w:rsidR="00E77283">
        <w:rPr>
          <w:rFonts w:ascii="Times New Roman" w:hAnsi="Times New Roman"/>
          <w:sz w:val="26"/>
          <w:szCs w:val="26"/>
        </w:rPr>
        <w:t>в установленные сроки</w:t>
      </w:r>
      <w:r w:rsidR="00406F78">
        <w:rPr>
          <w:rFonts w:ascii="Times New Roman" w:hAnsi="Times New Roman"/>
          <w:sz w:val="26"/>
          <w:szCs w:val="26"/>
        </w:rPr>
        <w:t xml:space="preserve"> в отдел по </w:t>
      </w:r>
      <w:r w:rsidR="00A54176">
        <w:rPr>
          <w:rFonts w:ascii="Times New Roman" w:hAnsi="Times New Roman"/>
          <w:sz w:val="26"/>
          <w:szCs w:val="26"/>
        </w:rPr>
        <w:t xml:space="preserve">опеке и попечительству </w:t>
      </w:r>
      <w:r w:rsidR="00406F78">
        <w:rPr>
          <w:rFonts w:ascii="Times New Roman" w:hAnsi="Times New Roman"/>
          <w:sz w:val="26"/>
          <w:szCs w:val="26"/>
        </w:rPr>
        <w:t>администрации Нефтеюганского района</w:t>
      </w:r>
      <w:r w:rsidR="00B94EEC" w:rsidRPr="00B94EEC">
        <w:rPr>
          <w:rFonts w:ascii="Times New Roman" w:hAnsi="Times New Roman" w:cs="Times New Roman"/>
          <w:sz w:val="26"/>
          <w:szCs w:val="26"/>
        </w:rPr>
        <w:t>.</w:t>
      </w:r>
    </w:p>
    <w:p w14:paraId="1F91DDE4" w14:textId="77777777" w:rsidR="007C7049" w:rsidRDefault="00AD62D5" w:rsidP="002B4FBB">
      <w:pPr>
        <w:pStyle w:val="a5"/>
        <w:spacing w:line="28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004945">
        <w:rPr>
          <w:rFonts w:ascii="Times New Roman" w:hAnsi="Times New Roman" w:cs="Times New Roman"/>
          <w:sz w:val="26"/>
          <w:szCs w:val="26"/>
        </w:rPr>
        <w:t>Рекомендовать к</w:t>
      </w:r>
      <w:r>
        <w:rPr>
          <w:rFonts w:ascii="Times New Roman" w:hAnsi="Times New Roman" w:cs="Times New Roman"/>
          <w:sz w:val="26"/>
          <w:szCs w:val="26"/>
        </w:rPr>
        <w:t xml:space="preserve">азенному учреждению Ханты-Мансийского автономного округа </w:t>
      </w:r>
      <w:r w:rsidR="002B4FB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Югры «</w:t>
      </w:r>
      <w:r w:rsidR="00A54176">
        <w:rPr>
          <w:rFonts w:ascii="Times New Roman" w:hAnsi="Times New Roman" w:cs="Times New Roman"/>
          <w:sz w:val="26"/>
          <w:szCs w:val="26"/>
        </w:rPr>
        <w:t xml:space="preserve">Нефтеюганский районный комплексный центр социального обслуживания населения» (Елизарьева Е.М.), КУ «Агентство социального благополучия» отдел в </w:t>
      </w:r>
      <w:proofErr w:type="spellStart"/>
      <w:r w:rsidR="00A54176">
        <w:rPr>
          <w:rFonts w:ascii="Times New Roman" w:hAnsi="Times New Roman" w:cs="Times New Roman"/>
          <w:sz w:val="26"/>
          <w:szCs w:val="26"/>
        </w:rPr>
        <w:t>г.Нефтеюганске</w:t>
      </w:r>
      <w:proofErr w:type="spellEnd"/>
      <w:r w:rsidR="00A54176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="00183C87">
        <w:rPr>
          <w:rFonts w:ascii="Times New Roman" w:hAnsi="Times New Roman" w:cs="Times New Roman"/>
          <w:sz w:val="26"/>
          <w:szCs w:val="26"/>
        </w:rPr>
        <w:t>Добринович</w:t>
      </w:r>
      <w:proofErr w:type="spellEnd"/>
      <w:r w:rsidR="00183C87">
        <w:rPr>
          <w:rFonts w:ascii="Times New Roman" w:hAnsi="Times New Roman" w:cs="Times New Roman"/>
          <w:sz w:val="26"/>
          <w:szCs w:val="26"/>
        </w:rPr>
        <w:t xml:space="preserve"> Е.А.</w:t>
      </w:r>
      <w:r w:rsidR="00A54176">
        <w:rPr>
          <w:rFonts w:ascii="Times New Roman" w:hAnsi="Times New Roman" w:cs="Times New Roman"/>
          <w:sz w:val="26"/>
          <w:szCs w:val="26"/>
        </w:rPr>
        <w:t xml:space="preserve">), </w:t>
      </w:r>
      <w:r w:rsidR="00507D18">
        <w:rPr>
          <w:rFonts w:ascii="Times New Roman" w:hAnsi="Times New Roman" w:cs="Times New Roman"/>
          <w:sz w:val="26"/>
          <w:szCs w:val="26"/>
        </w:rPr>
        <w:t xml:space="preserve">управлению социальной защиты населения по </w:t>
      </w:r>
      <w:proofErr w:type="spellStart"/>
      <w:r w:rsidR="00507D18">
        <w:rPr>
          <w:rFonts w:ascii="Times New Roman" w:hAnsi="Times New Roman" w:cs="Times New Roman"/>
          <w:sz w:val="26"/>
          <w:szCs w:val="26"/>
        </w:rPr>
        <w:t>г.Нефтеюганску</w:t>
      </w:r>
      <w:proofErr w:type="spellEnd"/>
      <w:r w:rsidR="00507D18">
        <w:rPr>
          <w:rFonts w:ascii="Times New Roman" w:hAnsi="Times New Roman" w:cs="Times New Roman"/>
          <w:sz w:val="26"/>
          <w:szCs w:val="26"/>
        </w:rPr>
        <w:t xml:space="preserve"> и Нефтеюганскому району  Ханты-Мансийского автономного окру</w:t>
      </w:r>
      <w:r w:rsidR="00827126">
        <w:rPr>
          <w:rFonts w:ascii="Times New Roman" w:hAnsi="Times New Roman" w:cs="Times New Roman"/>
          <w:sz w:val="26"/>
          <w:szCs w:val="26"/>
        </w:rPr>
        <w:t>га – Югры (</w:t>
      </w:r>
      <w:proofErr w:type="spellStart"/>
      <w:r w:rsidR="00827126">
        <w:rPr>
          <w:rFonts w:ascii="Times New Roman" w:hAnsi="Times New Roman" w:cs="Times New Roman"/>
          <w:sz w:val="26"/>
          <w:szCs w:val="26"/>
        </w:rPr>
        <w:t>Загородникова</w:t>
      </w:r>
      <w:proofErr w:type="spellEnd"/>
      <w:r w:rsidR="00827126">
        <w:rPr>
          <w:rFonts w:ascii="Times New Roman" w:hAnsi="Times New Roman" w:cs="Times New Roman"/>
          <w:sz w:val="26"/>
          <w:szCs w:val="26"/>
        </w:rPr>
        <w:t xml:space="preserve"> О.В.)</w:t>
      </w:r>
      <w:r w:rsidR="00A54176">
        <w:rPr>
          <w:rFonts w:ascii="Times New Roman" w:hAnsi="Times New Roman" w:cs="Times New Roman"/>
          <w:sz w:val="26"/>
          <w:szCs w:val="26"/>
        </w:rPr>
        <w:t xml:space="preserve"> </w:t>
      </w:r>
      <w:r w:rsidR="007C7049" w:rsidRPr="00AD62D5">
        <w:rPr>
          <w:rFonts w:ascii="Times New Roman" w:hAnsi="Times New Roman" w:cs="Times New Roman"/>
          <w:sz w:val="26"/>
          <w:szCs w:val="26"/>
        </w:rPr>
        <w:t xml:space="preserve">обеспечить выполнение пунктов </w:t>
      </w:r>
      <w:r w:rsidR="00406F78">
        <w:rPr>
          <w:rFonts w:ascii="Times New Roman" w:hAnsi="Times New Roman" w:cs="Times New Roman"/>
          <w:sz w:val="26"/>
          <w:szCs w:val="26"/>
        </w:rPr>
        <w:t>П</w:t>
      </w:r>
      <w:r w:rsidR="007C7049" w:rsidRPr="00AD62D5">
        <w:rPr>
          <w:rFonts w:ascii="Times New Roman" w:hAnsi="Times New Roman" w:cs="Times New Roman"/>
          <w:sz w:val="26"/>
          <w:szCs w:val="26"/>
        </w:rPr>
        <w:t xml:space="preserve">лана </w:t>
      </w:r>
      <w:r w:rsidR="007C7049" w:rsidRPr="00AD62D5">
        <w:rPr>
          <w:rFonts w:ascii="Times New Roman" w:hAnsi="Times New Roman"/>
          <w:sz w:val="26"/>
          <w:szCs w:val="26"/>
        </w:rPr>
        <w:t>мероприятий</w:t>
      </w:r>
      <w:r w:rsidR="00406F78">
        <w:rPr>
          <w:rFonts w:ascii="Times New Roman" w:hAnsi="Times New Roman"/>
          <w:sz w:val="26"/>
          <w:szCs w:val="26"/>
        </w:rPr>
        <w:t>.</w:t>
      </w:r>
    </w:p>
    <w:p w14:paraId="39FA388A" w14:textId="77777777" w:rsidR="00D52D71" w:rsidRDefault="00AD62D5" w:rsidP="002B4FBB">
      <w:pPr>
        <w:pStyle w:val="a3"/>
        <w:spacing w:line="28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="00D52D71">
        <w:rPr>
          <w:sz w:val="26"/>
          <w:szCs w:val="26"/>
        </w:rPr>
        <w:t xml:space="preserve">. </w:t>
      </w:r>
      <w:r w:rsidR="00565A46">
        <w:rPr>
          <w:sz w:val="26"/>
          <w:szCs w:val="26"/>
        </w:rPr>
        <w:t xml:space="preserve">Настоящее </w:t>
      </w:r>
      <w:r w:rsidR="009146FB">
        <w:rPr>
          <w:sz w:val="26"/>
          <w:szCs w:val="26"/>
        </w:rPr>
        <w:t>постановлени</w:t>
      </w:r>
      <w:r w:rsidR="00565A46">
        <w:rPr>
          <w:sz w:val="26"/>
          <w:szCs w:val="26"/>
        </w:rPr>
        <w:t>е подлежит размещению на официальном сайте органов местного самоуправления Нефтеюганского района</w:t>
      </w:r>
      <w:r w:rsidR="00D52D71">
        <w:rPr>
          <w:sz w:val="26"/>
          <w:szCs w:val="26"/>
        </w:rPr>
        <w:t>.</w:t>
      </w:r>
    </w:p>
    <w:p w14:paraId="4F57CF43" w14:textId="77777777" w:rsidR="00D52D71" w:rsidRDefault="00AD62D5" w:rsidP="002B4FBB">
      <w:pPr>
        <w:pStyle w:val="a3"/>
        <w:spacing w:line="280" w:lineRule="exact"/>
        <w:ind w:firstLine="709"/>
        <w:rPr>
          <w:sz w:val="26"/>
          <w:szCs w:val="26"/>
        </w:rPr>
      </w:pPr>
      <w:r>
        <w:rPr>
          <w:sz w:val="26"/>
          <w:szCs w:val="26"/>
        </w:rPr>
        <w:t>5</w:t>
      </w:r>
      <w:r w:rsidR="00D52D71">
        <w:rPr>
          <w:sz w:val="26"/>
          <w:szCs w:val="26"/>
        </w:rPr>
        <w:t xml:space="preserve">. Контроль за выполнением </w:t>
      </w:r>
      <w:r w:rsidR="009146FB">
        <w:rPr>
          <w:sz w:val="26"/>
          <w:szCs w:val="26"/>
        </w:rPr>
        <w:t>постановлен</w:t>
      </w:r>
      <w:r w:rsidR="00565A46">
        <w:rPr>
          <w:sz w:val="26"/>
          <w:szCs w:val="26"/>
        </w:rPr>
        <w:t xml:space="preserve">ия </w:t>
      </w:r>
      <w:r w:rsidR="00D52D71">
        <w:rPr>
          <w:sz w:val="26"/>
          <w:szCs w:val="26"/>
        </w:rPr>
        <w:t xml:space="preserve">возложить на заместителя главы Нефтеюганского района </w:t>
      </w:r>
      <w:r w:rsidR="00D52D71">
        <w:rPr>
          <w:color w:val="000000"/>
          <w:sz w:val="26"/>
          <w:szCs w:val="26"/>
        </w:rPr>
        <w:t>Михалева</w:t>
      </w:r>
      <w:r w:rsidR="005E2E0F" w:rsidRPr="005E2E0F">
        <w:rPr>
          <w:sz w:val="26"/>
          <w:szCs w:val="26"/>
        </w:rPr>
        <w:t xml:space="preserve"> </w:t>
      </w:r>
      <w:r w:rsidR="005E2E0F">
        <w:rPr>
          <w:sz w:val="26"/>
          <w:szCs w:val="26"/>
        </w:rPr>
        <w:t>В.Г.</w:t>
      </w:r>
    </w:p>
    <w:p w14:paraId="76B721F7" w14:textId="77777777" w:rsidR="00D52D71" w:rsidRDefault="00D52D71" w:rsidP="002B4FBB">
      <w:pPr>
        <w:pStyle w:val="a3"/>
        <w:spacing w:line="280" w:lineRule="exact"/>
        <w:rPr>
          <w:sz w:val="26"/>
          <w:szCs w:val="26"/>
        </w:rPr>
      </w:pPr>
    </w:p>
    <w:p w14:paraId="6A9EFEC2" w14:textId="77777777" w:rsidR="002B4FBB" w:rsidRDefault="002B4FBB" w:rsidP="002B4FBB">
      <w:pPr>
        <w:pStyle w:val="a3"/>
        <w:spacing w:line="280" w:lineRule="exact"/>
        <w:rPr>
          <w:sz w:val="26"/>
          <w:szCs w:val="26"/>
        </w:rPr>
      </w:pPr>
    </w:p>
    <w:p w14:paraId="70A04665" w14:textId="77777777" w:rsidR="00D52D71" w:rsidRDefault="00D52D71" w:rsidP="002B4FBB">
      <w:pPr>
        <w:pStyle w:val="a3"/>
        <w:spacing w:line="280" w:lineRule="exact"/>
        <w:rPr>
          <w:sz w:val="26"/>
          <w:szCs w:val="26"/>
        </w:rPr>
      </w:pPr>
    </w:p>
    <w:p w14:paraId="4FB97C70" w14:textId="77777777" w:rsidR="008722B9" w:rsidRDefault="00D52D71" w:rsidP="00D52D71">
      <w:pPr>
        <w:pStyle w:val="a5"/>
        <w:jc w:val="both"/>
        <w:rPr>
          <w:rFonts w:ascii="Times New Roman" w:hAnsi="Times New Roman"/>
          <w:sz w:val="26"/>
          <w:szCs w:val="26"/>
        </w:rPr>
        <w:sectPr w:rsidR="008722B9" w:rsidSect="00F405C8">
          <w:headerReference w:type="default" r:id="rId9"/>
          <w:pgSz w:w="11906" w:h="16838"/>
          <w:pgMar w:top="426" w:right="567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                        </w:t>
      </w:r>
      <w:proofErr w:type="spellStart"/>
      <w:r w:rsidR="00FC483F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19E7B652" w14:textId="77777777" w:rsidR="008722B9" w:rsidRPr="008722B9" w:rsidRDefault="008722B9" w:rsidP="008722B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  <w:r w:rsidRPr="008722B9">
        <w:rPr>
          <w:rFonts w:ascii="Times New Roman" w:eastAsia="Calibri" w:hAnsi="Times New Roman" w:cs="Times New Roman"/>
          <w:sz w:val="26"/>
          <w:szCs w:val="26"/>
        </w:rPr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</w:rPr>
        <w:br/>
      </w:r>
      <w:r w:rsidRPr="008722B9">
        <w:rPr>
          <w:rFonts w:ascii="Times New Roman" w:eastAsia="Calibri" w:hAnsi="Times New Roman" w:cs="Times New Roman"/>
          <w:sz w:val="26"/>
          <w:szCs w:val="26"/>
        </w:rPr>
        <w:t>к постановлению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722B9">
        <w:rPr>
          <w:rFonts w:ascii="Times New Roman" w:eastAsia="Calibri" w:hAnsi="Times New Roman" w:cs="Times New Roman"/>
          <w:sz w:val="26"/>
          <w:szCs w:val="26"/>
        </w:rPr>
        <w:t>администрации Нефтеюганского района</w:t>
      </w:r>
    </w:p>
    <w:p w14:paraId="694A3543" w14:textId="77777777" w:rsidR="008722B9" w:rsidRPr="008722B9" w:rsidRDefault="00F405C8" w:rsidP="008722B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</w:rPr>
        <w:t>от 29.08.2022</w:t>
      </w:r>
      <w:r w:rsidR="008722B9" w:rsidRPr="008722B9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8722B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1575-па</w:t>
      </w:r>
    </w:p>
    <w:p w14:paraId="5EEA447F" w14:textId="77777777" w:rsidR="008722B9" w:rsidRPr="008722B9" w:rsidRDefault="008722B9" w:rsidP="008722B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14:paraId="5C52B153" w14:textId="77777777" w:rsidR="008722B9" w:rsidRPr="008722B9" w:rsidRDefault="008722B9" w:rsidP="008722B9">
      <w:pPr>
        <w:spacing w:after="0" w:line="240" w:lineRule="auto"/>
        <w:ind w:left="9923"/>
        <w:rPr>
          <w:rFonts w:ascii="Times New Roman" w:eastAsia="Calibri" w:hAnsi="Times New Roman" w:cs="Times New Roman"/>
          <w:sz w:val="26"/>
          <w:szCs w:val="26"/>
        </w:rPr>
      </w:pPr>
    </w:p>
    <w:p w14:paraId="6B699A49" w14:textId="77777777" w:rsidR="008722B9" w:rsidRPr="008722B9" w:rsidRDefault="008722B9" w:rsidP="008722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8722B9">
        <w:rPr>
          <w:rFonts w:ascii="Times New Roman" w:eastAsia="Times New Roman" w:hAnsi="Times New Roman" w:cs="Times New Roman"/>
          <w:bCs/>
          <w:sz w:val="26"/>
          <w:szCs w:val="26"/>
        </w:rPr>
        <w:t xml:space="preserve">План информационной кампании, направленный на популяризацию традиционных семейных ценностей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8722B9">
        <w:rPr>
          <w:rFonts w:ascii="Times New Roman" w:eastAsia="Times New Roman" w:hAnsi="Times New Roman" w:cs="Times New Roman"/>
          <w:bCs/>
          <w:sz w:val="26"/>
          <w:szCs w:val="26"/>
        </w:rPr>
        <w:t xml:space="preserve">и создание многодетной семьи на 2022-2023 годы на территории Нефтеюганского муниципального района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br/>
      </w:r>
      <w:r w:rsidRPr="008722B9">
        <w:rPr>
          <w:rFonts w:ascii="Times New Roman" w:eastAsia="Times New Roman" w:hAnsi="Times New Roman" w:cs="Times New Roman"/>
          <w:bCs/>
          <w:sz w:val="26"/>
          <w:szCs w:val="26"/>
        </w:rPr>
        <w:t xml:space="preserve">Ханты-Мансийского автономного округа – Югры </w:t>
      </w:r>
    </w:p>
    <w:p w14:paraId="4D50DA41" w14:textId="77777777" w:rsidR="008722B9" w:rsidRPr="008722B9" w:rsidRDefault="008722B9" w:rsidP="008722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31D1D3A5" w14:textId="77777777" w:rsidR="008722B9" w:rsidRPr="008722B9" w:rsidRDefault="008722B9" w:rsidP="008722B9">
      <w:pPr>
        <w:spacing w:after="0" w:line="240" w:lineRule="auto"/>
        <w:rPr>
          <w:rFonts w:ascii="Calibri" w:eastAsia="Calibri" w:hAnsi="Calibri" w:cs="Times New Roman"/>
          <w:bCs/>
          <w:sz w:val="26"/>
          <w:szCs w:val="26"/>
          <w:lang w:eastAsia="en-US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562"/>
        <w:gridCol w:w="1868"/>
        <w:gridCol w:w="2815"/>
        <w:gridCol w:w="2577"/>
        <w:gridCol w:w="3495"/>
      </w:tblGrid>
      <w:tr w:rsidR="008722B9" w:rsidRPr="008722B9" w14:paraId="367D86C7" w14:textId="77777777" w:rsidTr="008722B9">
        <w:tc>
          <w:tcPr>
            <w:tcW w:w="568" w:type="dxa"/>
            <w:shd w:val="clear" w:color="auto" w:fill="auto"/>
            <w:vAlign w:val="center"/>
          </w:tcPr>
          <w:p w14:paraId="59B12739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№ п/п</w:t>
            </w:r>
          </w:p>
        </w:tc>
        <w:tc>
          <w:tcPr>
            <w:tcW w:w="3562" w:type="dxa"/>
            <w:shd w:val="clear" w:color="auto" w:fill="auto"/>
            <w:vAlign w:val="center"/>
          </w:tcPr>
          <w:p w14:paraId="7C3A9E14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Наименование</w:t>
            </w:r>
          </w:p>
          <w:p w14:paraId="6FCF6670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мероприятия</w:t>
            </w:r>
          </w:p>
        </w:tc>
        <w:tc>
          <w:tcPr>
            <w:tcW w:w="1868" w:type="dxa"/>
            <w:shd w:val="clear" w:color="auto" w:fill="auto"/>
            <w:vAlign w:val="center"/>
          </w:tcPr>
          <w:p w14:paraId="0299DC97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Срок</w:t>
            </w:r>
          </w:p>
          <w:p w14:paraId="63B030BF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исполнения</w:t>
            </w:r>
          </w:p>
        </w:tc>
        <w:tc>
          <w:tcPr>
            <w:tcW w:w="2815" w:type="dxa"/>
            <w:shd w:val="clear" w:color="auto" w:fill="auto"/>
            <w:vAlign w:val="center"/>
          </w:tcPr>
          <w:p w14:paraId="794AE973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Ответственные</w:t>
            </w:r>
          </w:p>
          <w:p w14:paraId="49EADE5B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исполнители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2613362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Источник</w:t>
            </w:r>
          </w:p>
          <w:p w14:paraId="75FD06C6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финансирования</w:t>
            </w:r>
          </w:p>
        </w:tc>
        <w:tc>
          <w:tcPr>
            <w:tcW w:w="3495" w:type="dxa"/>
            <w:shd w:val="clear" w:color="auto" w:fill="auto"/>
            <w:vAlign w:val="center"/>
          </w:tcPr>
          <w:p w14:paraId="06F9C169" w14:textId="77777777" w:rsidR="008722B9" w:rsidRPr="008722B9" w:rsidRDefault="008722B9" w:rsidP="008722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bCs/>
                <w:color w:val="00000A"/>
                <w:lang w:eastAsia="en-US"/>
              </w:rPr>
              <w:t>Цель мероприятий</w:t>
            </w:r>
          </w:p>
        </w:tc>
      </w:tr>
      <w:tr w:rsidR="008722B9" w:rsidRPr="008722B9" w14:paraId="1862A672" w14:textId="77777777" w:rsidTr="001A0E70">
        <w:tc>
          <w:tcPr>
            <w:tcW w:w="568" w:type="dxa"/>
            <w:shd w:val="clear" w:color="auto" w:fill="auto"/>
          </w:tcPr>
          <w:p w14:paraId="08A84B86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62" w:type="dxa"/>
            <w:shd w:val="clear" w:color="auto" w:fill="auto"/>
          </w:tcPr>
          <w:p w14:paraId="3B66153E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Изготовление и размещение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территории поселения билбордов, направленных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 популяризацию традиционных семейных ценностей создание многодетных семей возможно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 изображением семей-участников призеров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победителей конкурсных мероприятий</w:t>
            </w:r>
          </w:p>
        </w:tc>
        <w:tc>
          <w:tcPr>
            <w:tcW w:w="1868" w:type="dxa"/>
            <w:shd w:val="clear" w:color="auto" w:fill="auto"/>
          </w:tcPr>
          <w:p w14:paraId="5649C2E4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14:paraId="66C676B9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20.12.2022,</w:t>
            </w:r>
          </w:p>
          <w:p w14:paraId="66C58580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20.12.2023</w:t>
            </w:r>
          </w:p>
          <w:p w14:paraId="429F67B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shd w:val="clear" w:color="auto" w:fill="auto"/>
          </w:tcPr>
          <w:p w14:paraId="785B1772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городского и сельских поселений Нефтеюганского района</w:t>
            </w:r>
          </w:p>
        </w:tc>
        <w:tc>
          <w:tcPr>
            <w:tcW w:w="2577" w:type="dxa"/>
            <w:shd w:val="clear" w:color="auto" w:fill="auto"/>
          </w:tcPr>
          <w:p w14:paraId="599F5830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доведенного финансирования</w:t>
            </w:r>
          </w:p>
        </w:tc>
        <w:tc>
          <w:tcPr>
            <w:tcW w:w="3495" w:type="dxa"/>
            <w:shd w:val="clear" w:color="auto" w:fill="auto"/>
          </w:tcPr>
          <w:p w14:paraId="5107194E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Продвижение традиционных семейных ценностей</w:t>
            </w:r>
          </w:p>
        </w:tc>
      </w:tr>
      <w:tr w:rsidR="008722B9" w:rsidRPr="008722B9" w14:paraId="110FAB45" w14:textId="77777777" w:rsidTr="001A0E70">
        <w:tc>
          <w:tcPr>
            <w:tcW w:w="568" w:type="dxa"/>
            <w:shd w:val="clear" w:color="auto" w:fill="auto"/>
          </w:tcPr>
          <w:p w14:paraId="1B98267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62" w:type="dxa"/>
            <w:shd w:val="clear" w:color="auto" w:fill="auto"/>
          </w:tcPr>
          <w:p w14:paraId="3708DF9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Размещение, опубликование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социальных сетях, группах «</w:t>
            </w: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ВКонтакте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», «Одноклассники, </w:t>
            </w: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месседжерах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Вайбер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» «Телеграмм», официальных сайтах учреждений историй успешных крепких благополучных семей Нефтеюганского района </w:t>
            </w:r>
          </w:p>
        </w:tc>
        <w:tc>
          <w:tcPr>
            <w:tcW w:w="1868" w:type="dxa"/>
            <w:shd w:val="clear" w:color="auto" w:fill="auto"/>
          </w:tcPr>
          <w:p w14:paraId="6A76E325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14:paraId="6DF4F83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20.12.2022,</w:t>
            </w:r>
          </w:p>
          <w:p w14:paraId="69E3B796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01.06.2023,</w:t>
            </w:r>
          </w:p>
          <w:p w14:paraId="6006F2B2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20.12.2023</w:t>
            </w:r>
          </w:p>
          <w:p w14:paraId="05998483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shd w:val="clear" w:color="auto" w:fill="auto"/>
          </w:tcPr>
          <w:p w14:paraId="6D7D5401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Администрации городского и сельских поселений Нефтеюганского района;</w:t>
            </w:r>
          </w:p>
          <w:p w14:paraId="7C0C8FF6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Департамент культуры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спорта администрации Нефтеюганского района</w:t>
            </w:r>
          </w:p>
          <w:p w14:paraId="08FBDC43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(далее - </w:t>
            </w: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ДКиС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);</w:t>
            </w:r>
          </w:p>
          <w:p w14:paraId="413DAE9C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Департамент образования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молодежной политики администрации Нефтеюганского района (далее – ДОиМП);</w:t>
            </w:r>
          </w:p>
          <w:p w14:paraId="76608051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 по опеке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попечительству администрации Нефтеюганского района</w:t>
            </w:r>
          </w:p>
          <w:p w14:paraId="6F27A7F9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(далее – </w:t>
            </w: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ОпОиП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2577" w:type="dxa"/>
            <w:shd w:val="clear" w:color="auto" w:fill="auto"/>
          </w:tcPr>
          <w:p w14:paraId="5F63E1BC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3495" w:type="dxa"/>
            <w:shd w:val="clear" w:color="auto" w:fill="auto"/>
          </w:tcPr>
          <w:p w14:paraId="15D7C0E4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Продвижение традиционных семейных ценностей</w:t>
            </w:r>
          </w:p>
        </w:tc>
      </w:tr>
      <w:tr w:rsidR="008722B9" w:rsidRPr="008722B9" w14:paraId="775D5507" w14:textId="77777777" w:rsidTr="001A0E70">
        <w:tc>
          <w:tcPr>
            <w:tcW w:w="568" w:type="dxa"/>
            <w:shd w:val="clear" w:color="auto" w:fill="auto"/>
          </w:tcPr>
          <w:p w14:paraId="212A31A3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62" w:type="dxa"/>
            <w:shd w:val="clear" w:color="auto" w:fill="auto"/>
          </w:tcPr>
          <w:p w14:paraId="6ABEFD33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Размещение информационно-просветительских материалов об ответственном родительстве, направленное на продвижение традиционных семейных ценностей (видеоролики, интернет-</w:t>
            </w: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банеры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на сайтах учреждений культуры спорта</w:t>
            </w:r>
          </w:p>
        </w:tc>
        <w:tc>
          <w:tcPr>
            <w:tcW w:w="1868" w:type="dxa"/>
            <w:shd w:val="clear" w:color="auto" w:fill="auto"/>
          </w:tcPr>
          <w:p w14:paraId="3C047634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Ежегодно</w:t>
            </w:r>
          </w:p>
          <w:p w14:paraId="12377938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20.12.2022,</w:t>
            </w:r>
          </w:p>
          <w:p w14:paraId="75320207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01.06.2023,</w:t>
            </w:r>
          </w:p>
          <w:p w14:paraId="1A84B896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 20.12.2023</w:t>
            </w:r>
          </w:p>
          <w:p w14:paraId="70AA17A6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shd w:val="clear" w:color="auto" w:fill="auto"/>
          </w:tcPr>
          <w:p w14:paraId="485A2E3F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ДКиС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46ACF2F0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</w:t>
            </w:r>
            <w:proofErr w:type="gram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доведенного  финансирования</w:t>
            </w:r>
            <w:proofErr w:type="gramEnd"/>
          </w:p>
        </w:tc>
        <w:tc>
          <w:tcPr>
            <w:tcW w:w="3495" w:type="dxa"/>
            <w:shd w:val="clear" w:color="auto" w:fill="auto"/>
          </w:tcPr>
          <w:p w14:paraId="73F0C909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Продвижение традиционных семейных ценностей</w:t>
            </w:r>
          </w:p>
        </w:tc>
      </w:tr>
      <w:tr w:rsidR="008722B9" w:rsidRPr="008722B9" w14:paraId="1241E95B" w14:textId="77777777" w:rsidTr="001A0E70">
        <w:tc>
          <w:tcPr>
            <w:tcW w:w="568" w:type="dxa"/>
            <w:shd w:val="clear" w:color="auto" w:fill="auto"/>
          </w:tcPr>
          <w:p w14:paraId="5293EA00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562" w:type="dxa"/>
            <w:shd w:val="clear" w:color="auto" w:fill="auto"/>
          </w:tcPr>
          <w:p w14:paraId="0F84D09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Фестиваль семейного </w:t>
            </w: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волонтерства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«Добрый Дом»</w:t>
            </w:r>
          </w:p>
        </w:tc>
        <w:tc>
          <w:tcPr>
            <w:tcW w:w="1868" w:type="dxa"/>
            <w:shd w:val="clear" w:color="auto" w:fill="auto"/>
          </w:tcPr>
          <w:p w14:paraId="75436C2C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август 2022, </w:t>
            </w:r>
          </w:p>
          <w:p w14:paraId="3699D815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 2023</w:t>
            </w:r>
          </w:p>
        </w:tc>
        <w:tc>
          <w:tcPr>
            <w:tcW w:w="2815" w:type="dxa"/>
            <w:shd w:val="clear" w:color="auto" w:fill="auto"/>
          </w:tcPr>
          <w:p w14:paraId="47038076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делам молодежи МАУ «КМЦ «Перспектива»</w:t>
            </w:r>
          </w:p>
        </w:tc>
        <w:tc>
          <w:tcPr>
            <w:tcW w:w="2577" w:type="dxa"/>
            <w:shd w:val="clear" w:color="auto" w:fill="auto"/>
          </w:tcPr>
          <w:p w14:paraId="6C63F8BE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</w:t>
            </w:r>
            <w:proofErr w:type="gram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доведенного  финансирования</w:t>
            </w:r>
            <w:proofErr w:type="gramEnd"/>
          </w:p>
        </w:tc>
        <w:tc>
          <w:tcPr>
            <w:tcW w:w="3495" w:type="dxa"/>
            <w:shd w:val="clear" w:color="auto" w:fill="auto"/>
          </w:tcPr>
          <w:p w14:paraId="524A94F9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Пропаганда семейных ценностей</w:t>
            </w:r>
          </w:p>
        </w:tc>
      </w:tr>
      <w:tr w:rsidR="008722B9" w:rsidRPr="008722B9" w14:paraId="29D798B8" w14:textId="77777777" w:rsidTr="001A0E70">
        <w:tc>
          <w:tcPr>
            <w:tcW w:w="568" w:type="dxa"/>
            <w:shd w:val="clear" w:color="auto" w:fill="auto"/>
          </w:tcPr>
          <w:p w14:paraId="05A1F3D2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562" w:type="dxa"/>
            <w:shd w:val="clear" w:color="auto" w:fill="auto"/>
          </w:tcPr>
          <w:p w14:paraId="311375C3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Мероприятие Семейный добрый чек-лист»</w:t>
            </w:r>
          </w:p>
        </w:tc>
        <w:tc>
          <w:tcPr>
            <w:tcW w:w="1868" w:type="dxa"/>
            <w:shd w:val="clear" w:color="auto" w:fill="auto"/>
          </w:tcPr>
          <w:p w14:paraId="529995B3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 2023</w:t>
            </w:r>
          </w:p>
        </w:tc>
        <w:tc>
          <w:tcPr>
            <w:tcW w:w="2815" w:type="dxa"/>
            <w:shd w:val="clear" w:color="auto" w:fill="auto"/>
          </w:tcPr>
          <w:p w14:paraId="6910E864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делам молодежи МАУ «КМЦ «Перспектива»</w:t>
            </w:r>
          </w:p>
        </w:tc>
        <w:tc>
          <w:tcPr>
            <w:tcW w:w="2577" w:type="dxa"/>
            <w:shd w:val="clear" w:color="auto" w:fill="auto"/>
          </w:tcPr>
          <w:p w14:paraId="48B0218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</w:t>
            </w:r>
            <w:proofErr w:type="gram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доведенного  финансирования</w:t>
            </w:r>
            <w:proofErr w:type="gramEnd"/>
          </w:p>
        </w:tc>
        <w:tc>
          <w:tcPr>
            <w:tcW w:w="3495" w:type="dxa"/>
            <w:shd w:val="clear" w:color="auto" w:fill="auto"/>
          </w:tcPr>
          <w:p w14:paraId="2803837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Пропаганда семейных ценностей</w:t>
            </w:r>
          </w:p>
        </w:tc>
      </w:tr>
      <w:tr w:rsidR="008722B9" w:rsidRPr="008722B9" w14:paraId="0AC568F1" w14:textId="77777777" w:rsidTr="001A0E70">
        <w:tc>
          <w:tcPr>
            <w:tcW w:w="568" w:type="dxa"/>
            <w:shd w:val="clear" w:color="auto" w:fill="auto"/>
          </w:tcPr>
          <w:p w14:paraId="4F0A8390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562" w:type="dxa"/>
            <w:shd w:val="clear" w:color="auto" w:fill="auto"/>
          </w:tcPr>
          <w:p w14:paraId="61661868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Онлайн-поздравления</w:t>
            </w:r>
            <w:proofErr w:type="gram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посвященные празднику «День отца» </w:t>
            </w:r>
          </w:p>
        </w:tc>
        <w:tc>
          <w:tcPr>
            <w:tcW w:w="1868" w:type="dxa"/>
            <w:shd w:val="clear" w:color="auto" w:fill="auto"/>
          </w:tcPr>
          <w:p w14:paraId="24C3399B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 2023</w:t>
            </w:r>
          </w:p>
        </w:tc>
        <w:tc>
          <w:tcPr>
            <w:tcW w:w="2815" w:type="dxa"/>
            <w:shd w:val="clear" w:color="auto" w:fill="auto"/>
          </w:tcPr>
          <w:p w14:paraId="7085B165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по делам молодежи МАУ «КМЦ «Перспектива»</w:t>
            </w:r>
          </w:p>
        </w:tc>
        <w:tc>
          <w:tcPr>
            <w:tcW w:w="2577" w:type="dxa"/>
            <w:shd w:val="clear" w:color="auto" w:fill="auto"/>
          </w:tcPr>
          <w:p w14:paraId="53F35179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 рамках </w:t>
            </w:r>
            <w:proofErr w:type="gram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доведенного  финансирования</w:t>
            </w:r>
            <w:proofErr w:type="gramEnd"/>
          </w:p>
        </w:tc>
        <w:tc>
          <w:tcPr>
            <w:tcW w:w="3495" w:type="dxa"/>
            <w:shd w:val="clear" w:color="auto" w:fill="auto"/>
          </w:tcPr>
          <w:p w14:paraId="38896A72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Пропаганда семейных ценностей</w:t>
            </w:r>
          </w:p>
        </w:tc>
      </w:tr>
      <w:tr w:rsidR="008722B9" w:rsidRPr="008722B9" w14:paraId="4CBC8123" w14:textId="77777777" w:rsidTr="001A0E70">
        <w:tc>
          <w:tcPr>
            <w:tcW w:w="568" w:type="dxa"/>
            <w:shd w:val="clear" w:color="auto" w:fill="auto"/>
          </w:tcPr>
          <w:p w14:paraId="52578AA4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562" w:type="dxa"/>
            <w:shd w:val="clear" w:color="auto" w:fill="auto"/>
          </w:tcPr>
          <w:p w14:paraId="036E8C0D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Информирование граждан по мерам социальной поддержке многодетным семьям, семьям с детьми</w:t>
            </w:r>
          </w:p>
        </w:tc>
        <w:tc>
          <w:tcPr>
            <w:tcW w:w="1868" w:type="dxa"/>
            <w:shd w:val="clear" w:color="auto" w:fill="auto"/>
          </w:tcPr>
          <w:p w14:paraId="42FF735D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shd w:val="clear" w:color="auto" w:fill="auto"/>
          </w:tcPr>
          <w:p w14:paraId="5CF989CE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КУ «Агентство социального благополучия» отдел в </w:t>
            </w: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г.Нефтеюганске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14:paraId="6C288790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Бюджетное учреждение Ханты-Мансийского автономного округа – Югры «Нефтеюганский районный комплексный центр социального обслуживания населения»</w:t>
            </w:r>
          </w:p>
          <w:p w14:paraId="69E59672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(далее – НРКЦСОН);</w:t>
            </w:r>
          </w:p>
          <w:p w14:paraId="27C98C6D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социальной защиты населения по </w:t>
            </w: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г.Нефтеюганску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 Нефтеюганскому району </w:t>
            </w:r>
          </w:p>
          <w:p w14:paraId="7A1CF27B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(далее – УСЗН)</w:t>
            </w:r>
          </w:p>
        </w:tc>
        <w:tc>
          <w:tcPr>
            <w:tcW w:w="2577" w:type="dxa"/>
            <w:shd w:val="clear" w:color="auto" w:fill="auto"/>
          </w:tcPr>
          <w:p w14:paraId="438F646D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Без финансирования</w:t>
            </w:r>
          </w:p>
        </w:tc>
        <w:tc>
          <w:tcPr>
            <w:tcW w:w="3495" w:type="dxa"/>
            <w:shd w:val="clear" w:color="auto" w:fill="auto"/>
          </w:tcPr>
          <w:p w14:paraId="6F0C7A4B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Увеличение количества проинформированных граждан (семей)</w:t>
            </w:r>
          </w:p>
        </w:tc>
      </w:tr>
      <w:tr w:rsidR="008722B9" w:rsidRPr="008722B9" w14:paraId="75F4E195" w14:textId="77777777" w:rsidTr="001A0E70">
        <w:tc>
          <w:tcPr>
            <w:tcW w:w="568" w:type="dxa"/>
            <w:shd w:val="clear" w:color="auto" w:fill="auto"/>
          </w:tcPr>
          <w:p w14:paraId="76B2F926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562" w:type="dxa"/>
            <w:shd w:val="clear" w:color="auto" w:fill="auto"/>
          </w:tcPr>
          <w:p w14:paraId="4B0D140D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Проведение мероприятий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в рамках Международного </w:t>
            </w:r>
            <w:r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br/>
            </w: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дня семьи</w:t>
            </w:r>
          </w:p>
        </w:tc>
        <w:tc>
          <w:tcPr>
            <w:tcW w:w="1868" w:type="dxa"/>
            <w:shd w:val="clear" w:color="auto" w:fill="auto"/>
          </w:tcPr>
          <w:p w14:paraId="4FC70A44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Ежегодно</w:t>
            </w:r>
          </w:p>
          <w:p w14:paraId="21E1C0D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май 2022;</w:t>
            </w:r>
          </w:p>
          <w:p w14:paraId="6CB01F1E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май 2023</w:t>
            </w:r>
          </w:p>
          <w:p w14:paraId="3BA6BD61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shd w:val="clear" w:color="auto" w:fill="auto"/>
          </w:tcPr>
          <w:p w14:paraId="06BC1945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ДОиМП,</w:t>
            </w:r>
          </w:p>
          <w:p w14:paraId="7922162C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ДКиС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2BB99956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НРКЦСОН,</w:t>
            </w:r>
          </w:p>
          <w:p w14:paraId="0A3C3BC2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ОпОиП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</w:tc>
        <w:tc>
          <w:tcPr>
            <w:tcW w:w="2577" w:type="dxa"/>
            <w:shd w:val="clear" w:color="auto" w:fill="auto"/>
          </w:tcPr>
          <w:p w14:paraId="43CD27D7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В рамках финансирования основной деятельности </w:t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307E3CF2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Пропаганда семейных ценностей</w:t>
            </w:r>
          </w:p>
        </w:tc>
      </w:tr>
      <w:tr w:rsidR="008722B9" w:rsidRPr="008722B9" w14:paraId="075254CB" w14:textId="77777777" w:rsidTr="001A0E70">
        <w:tc>
          <w:tcPr>
            <w:tcW w:w="568" w:type="dxa"/>
            <w:shd w:val="clear" w:color="auto" w:fill="auto"/>
          </w:tcPr>
          <w:p w14:paraId="4E7F10E2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562" w:type="dxa"/>
            <w:shd w:val="clear" w:color="auto" w:fill="auto"/>
          </w:tcPr>
          <w:p w14:paraId="7BB77C66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Празднование Дня семьи, любви и верности</w:t>
            </w:r>
          </w:p>
        </w:tc>
        <w:tc>
          <w:tcPr>
            <w:tcW w:w="1868" w:type="dxa"/>
            <w:shd w:val="clear" w:color="auto" w:fill="auto"/>
          </w:tcPr>
          <w:p w14:paraId="492C4E23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Ежегодно</w:t>
            </w:r>
          </w:p>
          <w:p w14:paraId="43BE82EF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июль 2022;</w:t>
            </w:r>
          </w:p>
          <w:p w14:paraId="7EB1EC14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июль 2023</w:t>
            </w:r>
          </w:p>
          <w:p w14:paraId="0ABAB2A1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2815" w:type="dxa"/>
            <w:shd w:val="clear" w:color="auto" w:fill="auto"/>
          </w:tcPr>
          <w:p w14:paraId="37638B9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ДОиМП,</w:t>
            </w:r>
          </w:p>
          <w:p w14:paraId="00EF66DF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ДКиС</w:t>
            </w:r>
            <w:proofErr w:type="spellEnd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14:paraId="7B4A16E8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НРКЦСОН,</w:t>
            </w:r>
          </w:p>
          <w:p w14:paraId="645DAE54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ОпОиП</w:t>
            </w:r>
            <w:proofErr w:type="spellEnd"/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577" w:type="dxa"/>
            <w:shd w:val="clear" w:color="auto" w:fill="auto"/>
          </w:tcPr>
          <w:p w14:paraId="78F5AF0B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В рамках финансирования основной деятельности </w:t>
            </w: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учреждений</w:t>
            </w:r>
          </w:p>
        </w:tc>
        <w:tc>
          <w:tcPr>
            <w:tcW w:w="3495" w:type="dxa"/>
            <w:shd w:val="clear" w:color="auto" w:fill="auto"/>
          </w:tcPr>
          <w:p w14:paraId="044933BC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Пропаганда семейных ценностей</w:t>
            </w:r>
          </w:p>
        </w:tc>
      </w:tr>
      <w:tr w:rsidR="008722B9" w:rsidRPr="008722B9" w14:paraId="35B94A60" w14:textId="77777777" w:rsidTr="001A0E70">
        <w:tc>
          <w:tcPr>
            <w:tcW w:w="568" w:type="dxa"/>
            <w:shd w:val="clear" w:color="auto" w:fill="auto"/>
          </w:tcPr>
          <w:p w14:paraId="7C8BAAA3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562" w:type="dxa"/>
            <w:shd w:val="clear" w:color="auto" w:fill="auto"/>
          </w:tcPr>
          <w:p w14:paraId="151E2694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спортивно-массовых мероприятий для семей</w:t>
            </w:r>
          </w:p>
        </w:tc>
        <w:tc>
          <w:tcPr>
            <w:tcW w:w="1868" w:type="dxa"/>
            <w:shd w:val="clear" w:color="auto" w:fill="auto"/>
          </w:tcPr>
          <w:p w14:paraId="40BABCE1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Ежегодно</w:t>
            </w:r>
          </w:p>
          <w:p w14:paraId="56ECD7A8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2022-2023 годы </w:t>
            </w:r>
          </w:p>
        </w:tc>
        <w:tc>
          <w:tcPr>
            <w:tcW w:w="2815" w:type="dxa"/>
            <w:shd w:val="clear" w:color="auto" w:fill="auto"/>
          </w:tcPr>
          <w:p w14:paraId="571A32A7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ДКиС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23161CB7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22586F79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highlight w:val="yellow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Укрепление детско-родительских отношений, пропаганда семейных ценностей</w:t>
            </w:r>
          </w:p>
        </w:tc>
      </w:tr>
      <w:tr w:rsidR="008722B9" w:rsidRPr="008722B9" w14:paraId="5FBABD25" w14:textId="77777777" w:rsidTr="001A0E70">
        <w:tc>
          <w:tcPr>
            <w:tcW w:w="568" w:type="dxa"/>
            <w:shd w:val="clear" w:color="auto" w:fill="auto"/>
          </w:tcPr>
          <w:p w14:paraId="2067216A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562" w:type="dxa"/>
            <w:shd w:val="clear" w:color="auto" w:fill="auto"/>
          </w:tcPr>
          <w:p w14:paraId="2F799F7F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Районная программа</w:t>
            </w:r>
          </w:p>
          <w:p w14:paraId="67E8A99F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поддержку семьи, продвижения семейного чтения и организации семейного досуга «Чтение – дело семейное»</w:t>
            </w:r>
          </w:p>
        </w:tc>
        <w:tc>
          <w:tcPr>
            <w:tcW w:w="1868" w:type="dxa"/>
            <w:shd w:val="clear" w:color="auto" w:fill="auto"/>
          </w:tcPr>
          <w:p w14:paraId="63C01479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Ежегодно</w:t>
            </w:r>
          </w:p>
          <w:p w14:paraId="5ADE4C62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 xml:space="preserve">2022-2023 годы </w:t>
            </w:r>
          </w:p>
        </w:tc>
        <w:tc>
          <w:tcPr>
            <w:tcW w:w="2815" w:type="dxa"/>
            <w:shd w:val="clear" w:color="auto" w:fill="auto"/>
          </w:tcPr>
          <w:p w14:paraId="1D25310F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proofErr w:type="spellStart"/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ДКиС</w:t>
            </w:r>
            <w:proofErr w:type="spellEnd"/>
          </w:p>
        </w:tc>
        <w:tc>
          <w:tcPr>
            <w:tcW w:w="2577" w:type="dxa"/>
            <w:shd w:val="clear" w:color="auto" w:fill="auto"/>
          </w:tcPr>
          <w:p w14:paraId="36D7BDAE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В рамках финансирования основной деятельности учреждений</w:t>
            </w:r>
          </w:p>
        </w:tc>
        <w:tc>
          <w:tcPr>
            <w:tcW w:w="3495" w:type="dxa"/>
            <w:shd w:val="clear" w:color="auto" w:fill="auto"/>
          </w:tcPr>
          <w:p w14:paraId="0D947CA7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Повышение престижа книги, чтения, библиотеки. Возрождение традиции семейного чтения.</w:t>
            </w:r>
          </w:p>
          <w:p w14:paraId="147ECE3D" w14:textId="77777777" w:rsidR="008722B9" w:rsidRPr="008722B9" w:rsidRDefault="008722B9" w:rsidP="008722B9">
            <w:pPr>
              <w:spacing w:after="0" w:line="240" w:lineRule="auto"/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</w:pPr>
            <w:r w:rsidRPr="008722B9">
              <w:rPr>
                <w:rFonts w:ascii="Times New Roman" w:eastAsia="Calibri" w:hAnsi="Times New Roman" w:cs="Times New Roman"/>
                <w:color w:val="00000A"/>
                <w:sz w:val="24"/>
                <w:szCs w:val="24"/>
                <w:lang w:eastAsia="en-US"/>
              </w:rPr>
              <w:t>Увеличение количества читающих семей в районе</w:t>
            </w:r>
          </w:p>
        </w:tc>
      </w:tr>
    </w:tbl>
    <w:p w14:paraId="19F71D1E" w14:textId="77777777" w:rsidR="00FC483F" w:rsidRDefault="00FC483F" w:rsidP="00D52D71">
      <w:pPr>
        <w:pStyle w:val="a5"/>
        <w:jc w:val="both"/>
        <w:rPr>
          <w:rFonts w:ascii="Times New Roman" w:hAnsi="Times New Roman"/>
          <w:sz w:val="26"/>
          <w:szCs w:val="26"/>
        </w:rPr>
      </w:pPr>
    </w:p>
    <w:sectPr w:rsidR="00FC483F" w:rsidSect="00F405C8">
      <w:pgSz w:w="16838" w:h="11906" w:orient="landscape"/>
      <w:pgMar w:top="1701" w:right="1134" w:bottom="567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AA54B1" w14:textId="77777777" w:rsidR="00990FF3" w:rsidRDefault="00990FF3" w:rsidP="002B4FBB">
      <w:pPr>
        <w:spacing w:after="0" w:line="240" w:lineRule="auto"/>
      </w:pPr>
      <w:r>
        <w:separator/>
      </w:r>
    </w:p>
  </w:endnote>
  <w:endnote w:type="continuationSeparator" w:id="0">
    <w:p w14:paraId="5BC98C7D" w14:textId="77777777" w:rsidR="00990FF3" w:rsidRDefault="00990FF3" w:rsidP="002B4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55E4" w14:textId="77777777" w:rsidR="00990FF3" w:rsidRDefault="00990FF3" w:rsidP="002B4FBB">
      <w:pPr>
        <w:spacing w:after="0" w:line="240" w:lineRule="auto"/>
      </w:pPr>
      <w:r>
        <w:separator/>
      </w:r>
    </w:p>
  </w:footnote>
  <w:footnote w:type="continuationSeparator" w:id="0">
    <w:p w14:paraId="19311CFE" w14:textId="77777777" w:rsidR="00990FF3" w:rsidRDefault="00990FF3" w:rsidP="002B4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12138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824D839" w14:textId="77777777" w:rsidR="00F405C8" w:rsidRPr="00F405C8" w:rsidRDefault="00F405C8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405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405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405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405C8">
          <w:rPr>
            <w:rFonts w:ascii="Times New Roman" w:hAnsi="Times New Roman" w:cs="Times New Roman"/>
            <w:sz w:val="24"/>
            <w:szCs w:val="24"/>
          </w:rPr>
          <w:t>2</w:t>
        </w:r>
        <w:r w:rsidRPr="00F405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887D1C1" w14:textId="77777777" w:rsidR="00F405C8" w:rsidRDefault="00F405C8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895"/>
    <w:multiLevelType w:val="hybridMultilevel"/>
    <w:tmpl w:val="F1AAA50A"/>
    <w:lvl w:ilvl="0" w:tplc="72662E76">
      <w:start w:val="2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55E0"/>
    <w:multiLevelType w:val="multilevel"/>
    <w:tmpl w:val="5E72901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1800"/>
      </w:pPr>
      <w:rPr>
        <w:rFonts w:hint="default"/>
      </w:rPr>
    </w:lvl>
  </w:abstractNum>
  <w:abstractNum w:abstractNumId="3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FBA0B01"/>
    <w:multiLevelType w:val="multilevel"/>
    <w:tmpl w:val="001EBA7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71"/>
    <w:rsid w:val="00004945"/>
    <w:rsid w:val="000636E9"/>
    <w:rsid w:val="000E7AE1"/>
    <w:rsid w:val="000F7C41"/>
    <w:rsid w:val="00114D67"/>
    <w:rsid w:val="001227C0"/>
    <w:rsid w:val="00183C87"/>
    <w:rsid w:val="001C55AA"/>
    <w:rsid w:val="00237A90"/>
    <w:rsid w:val="002519C0"/>
    <w:rsid w:val="00271D99"/>
    <w:rsid w:val="0027666E"/>
    <w:rsid w:val="002B34F8"/>
    <w:rsid w:val="002B4FBB"/>
    <w:rsid w:val="0031575B"/>
    <w:rsid w:val="00327A2F"/>
    <w:rsid w:val="00361982"/>
    <w:rsid w:val="00362E64"/>
    <w:rsid w:val="00370D85"/>
    <w:rsid w:val="0037455A"/>
    <w:rsid w:val="00406F78"/>
    <w:rsid w:val="00416486"/>
    <w:rsid w:val="00416B81"/>
    <w:rsid w:val="00417C6D"/>
    <w:rsid w:val="00426DB4"/>
    <w:rsid w:val="00456713"/>
    <w:rsid w:val="00507D18"/>
    <w:rsid w:val="005504CE"/>
    <w:rsid w:val="00556749"/>
    <w:rsid w:val="00557208"/>
    <w:rsid w:val="00565A46"/>
    <w:rsid w:val="005A0B66"/>
    <w:rsid w:val="005D455A"/>
    <w:rsid w:val="005D6563"/>
    <w:rsid w:val="005E2E0F"/>
    <w:rsid w:val="006479EF"/>
    <w:rsid w:val="006756E2"/>
    <w:rsid w:val="00685E10"/>
    <w:rsid w:val="0069511E"/>
    <w:rsid w:val="00725309"/>
    <w:rsid w:val="00746E1F"/>
    <w:rsid w:val="007C2EA0"/>
    <w:rsid w:val="007C7049"/>
    <w:rsid w:val="00812178"/>
    <w:rsid w:val="00812BF5"/>
    <w:rsid w:val="00827126"/>
    <w:rsid w:val="0084236F"/>
    <w:rsid w:val="00843092"/>
    <w:rsid w:val="0086174B"/>
    <w:rsid w:val="008722B9"/>
    <w:rsid w:val="008C7C28"/>
    <w:rsid w:val="009146FB"/>
    <w:rsid w:val="0094075C"/>
    <w:rsid w:val="00961328"/>
    <w:rsid w:val="009767C7"/>
    <w:rsid w:val="00977DE4"/>
    <w:rsid w:val="00990FF3"/>
    <w:rsid w:val="009B7CDE"/>
    <w:rsid w:val="00A0294F"/>
    <w:rsid w:val="00A329AC"/>
    <w:rsid w:val="00A54176"/>
    <w:rsid w:val="00A832B4"/>
    <w:rsid w:val="00AB2B8F"/>
    <w:rsid w:val="00AD62D5"/>
    <w:rsid w:val="00AE1DA5"/>
    <w:rsid w:val="00AE2227"/>
    <w:rsid w:val="00AE55F4"/>
    <w:rsid w:val="00B23886"/>
    <w:rsid w:val="00B2524F"/>
    <w:rsid w:val="00B31979"/>
    <w:rsid w:val="00B85670"/>
    <w:rsid w:val="00B94EEC"/>
    <w:rsid w:val="00BD4111"/>
    <w:rsid w:val="00BF23F3"/>
    <w:rsid w:val="00C436AB"/>
    <w:rsid w:val="00C439C8"/>
    <w:rsid w:val="00C65B63"/>
    <w:rsid w:val="00CA1C1F"/>
    <w:rsid w:val="00D4541C"/>
    <w:rsid w:val="00D52D71"/>
    <w:rsid w:val="00D761F7"/>
    <w:rsid w:val="00DB57D6"/>
    <w:rsid w:val="00DC78F5"/>
    <w:rsid w:val="00E32D95"/>
    <w:rsid w:val="00E727B5"/>
    <w:rsid w:val="00E77283"/>
    <w:rsid w:val="00E86F88"/>
    <w:rsid w:val="00E91D70"/>
    <w:rsid w:val="00E9669D"/>
    <w:rsid w:val="00EB20B6"/>
    <w:rsid w:val="00EC5174"/>
    <w:rsid w:val="00F405C8"/>
    <w:rsid w:val="00F83C5A"/>
    <w:rsid w:val="00FB0D03"/>
    <w:rsid w:val="00FC483F"/>
    <w:rsid w:val="00FF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4428B"/>
  <w15:docId w15:val="{1F98CA5D-DFEE-4DC3-9210-C90D517EB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52D7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D52D7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link w:val="a6"/>
    <w:uiPriority w:val="1"/>
    <w:qFormat/>
    <w:rsid w:val="00D52D71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843092"/>
  </w:style>
  <w:style w:type="character" w:customStyle="1" w:styleId="a7">
    <w:name w:val="Текст выноски Знак"/>
    <w:basedOn w:val="a0"/>
    <w:link w:val="a8"/>
    <w:uiPriority w:val="99"/>
    <w:semiHidden/>
    <w:rsid w:val="00843092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Balloon Text"/>
    <w:basedOn w:val="a"/>
    <w:link w:val="a7"/>
    <w:uiPriority w:val="99"/>
    <w:semiHidden/>
    <w:unhideWhenUsed/>
    <w:rsid w:val="0084309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843092"/>
    <w:pPr>
      <w:ind w:left="720"/>
      <w:contextualSpacing/>
    </w:pPr>
    <w:rPr>
      <w:rFonts w:eastAsiaTheme="minorHAnsi"/>
      <w:lang w:eastAsia="en-US"/>
    </w:rPr>
  </w:style>
  <w:style w:type="character" w:styleId="aa">
    <w:name w:val="Hyperlink"/>
    <w:basedOn w:val="a0"/>
    <w:uiPriority w:val="99"/>
    <w:unhideWhenUsed/>
    <w:rsid w:val="00843092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843092"/>
  </w:style>
  <w:style w:type="table" w:styleId="ab">
    <w:name w:val="Table Grid"/>
    <w:basedOn w:val="a1"/>
    <w:rsid w:val="008430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B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B4FBB"/>
  </w:style>
  <w:style w:type="paragraph" w:styleId="ae">
    <w:name w:val="footer"/>
    <w:basedOn w:val="a"/>
    <w:link w:val="af"/>
    <w:uiPriority w:val="99"/>
    <w:unhideWhenUsed/>
    <w:rsid w:val="002B4F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B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2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0B228-6A4A-46E2-A1FD-31BF9FD8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ANR</Company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Аманалиева Акмоор Айбековна</cp:lastModifiedBy>
  <cp:revision>2</cp:revision>
  <cp:lastPrinted>2022-02-21T11:47:00Z</cp:lastPrinted>
  <dcterms:created xsi:type="dcterms:W3CDTF">2022-09-13T09:11:00Z</dcterms:created>
  <dcterms:modified xsi:type="dcterms:W3CDTF">2022-09-13T09:11:00Z</dcterms:modified>
</cp:coreProperties>
</file>