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4592B" w14:textId="77777777" w:rsidR="00D96FA3" w:rsidRPr="00224B7D" w:rsidRDefault="00D96FA3" w:rsidP="00224B7D">
      <w:pPr>
        <w:keepNext/>
        <w:tabs>
          <w:tab w:val="left" w:pos="9639"/>
        </w:tabs>
        <w:spacing w:after="0" w:line="240" w:lineRule="auto"/>
        <w:jc w:val="center"/>
        <w:outlineLvl w:val="5"/>
        <w:rPr>
          <w:rFonts w:ascii="Arial" w:hAnsi="Arial"/>
          <w:b/>
          <w:sz w:val="16"/>
          <w:szCs w:val="20"/>
        </w:rPr>
      </w:pPr>
      <w:r>
        <w:rPr>
          <w:rFonts w:ascii="Arial" w:hAnsi="Arial"/>
          <w:b/>
          <w:noProof/>
          <w:sz w:val="16"/>
        </w:rPr>
        <w:drawing>
          <wp:inline distT="0" distB="0" distL="0" distR="0" wp14:anchorId="2F72CCE7" wp14:editId="622B78DB">
            <wp:extent cx="6000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350D8C01" w14:textId="77777777" w:rsidR="00D96FA3" w:rsidRPr="00224B7D" w:rsidRDefault="00D96FA3" w:rsidP="00224B7D">
      <w:pPr>
        <w:spacing w:after="0" w:line="240" w:lineRule="auto"/>
        <w:jc w:val="center"/>
        <w:rPr>
          <w:rFonts w:ascii="Times New Roman" w:hAnsi="Times New Roman"/>
          <w:b/>
          <w:sz w:val="20"/>
          <w:szCs w:val="20"/>
        </w:rPr>
      </w:pPr>
    </w:p>
    <w:p w14:paraId="63C0E3D8" w14:textId="77777777" w:rsidR="00D96FA3" w:rsidRPr="00224B7D" w:rsidRDefault="00D96FA3" w:rsidP="00224B7D">
      <w:pPr>
        <w:spacing w:after="0" w:line="240" w:lineRule="auto"/>
        <w:jc w:val="center"/>
        <w:rPr>
          <w:rFonts w:ascii="Times New Roman" w:hAnsi="Times New Roman"/>
          <w:b/>
          <w:sz w:val="42"/>
          <w:szCs w:val="42"/>
        </w:rPr>
      </w:pPr>
      <w:r w:rsidRPr="00224B7D">
        <w:rPr>
          <w:rFonts w:ascii="Times New Roman" w:hAnsi="Times New Roman"/>
          <w:b/>
          <w:sz w:val="42"/>
          <w:szCs w:val="42"/>
        </w:rPr>
        <w:t xml:space="preserve">АДМИНИСТРАЦИЯ  </w:t>
      </w:r>
    </w:p>
    <w:p w14:paraId="79F1BB5E" w14:textId="77777777" w:rsidR="00D96FA3" w:rsidRPr="00224B7D" w:rsidRDefault="00D96FA3" w:rsidP="00224B7D">
      <w:pPr>
        <w:spacing w:after="0" w:line="240" w:lineRule="auto"/>
        <w:jc w:val="center"/>
        <w:rPr>
          <w:rFonts w:ascii="Times New Roman" w:hAnsi="Times New Roman"/>
          <w:b/>
          <w:sz w:val="19"/>
          <w:szCs w:val="42"/>
        </w:rPr>
      </w:pPr>
      <w:r w:rsidRPr="00224B7D">
        <w:rPr>
          <w:rFonts w:ascii="Times New Roman" w:hAnsi="Times New Roman"/>
          <w:b/>
          <w:sz w:val="42"/>
          <w:szCs w:val="42"/>
        </w:rPr>
        <w:t>НЕФТЕЮГАНСКОГО РАЙОНА</w:t>
      </w:r>
    </w:p>
    <w:p w14:paraId="49AE068D" w14:textId="77777777" w:rsidR="00D96FA3" w:rsidRPr="00224B7D" w:rsidRDefault="00D96FA3" w:rsidP="00224B7D">
      <w:pPr>
        <w:spacing w:after="0" w:line="240" w:lineRule="auto"/>
        <w:jc w:val="center"/>
        <w:rPr>
          <w:rFonts w:ascii="Times New Roman" w:hAnsi="Times New Roman"/>
          <w:b/>
          <w:sz w:val="32"/>
          <w:szCs w:val="24"/>
        </w:rPr>
      </w:pPr>
    </w:p>
    <w:p w14:paraId="343E1D60" w14:textId="77777777" w:rsidR="00D96FA3" w:rsidRPr="00224B7D" w:rsidRDefault="00D96FA3" w:rsidP="00224B7D">
      <w:pPr>
        <w:spacing w:after="0" w:line="240" w:lineRule="auto"/>
        <w:jc w:val="center"/>
        <w:rPr>
          <w:rFonts w:ascii="Times New Roman" w:hAnsi="Times New Roman"/>
          <w:b/>
          <w:caps/>
          <w:sz w:val="36"/>
          <w:szCs w:val="38"/>
        </w:rPr>
      </w:pPr>
      <w:r w:rsidRPr="00224B7D">
        <w:rPr>
          <w:rFonts w:ascii="Times New Roman" w:hAnsi="Times New Roman"/>
          <w:b/>
          <w:caps/>
          <w:sz w:val="36"/>
          <w:szCs w:val="38"/>
        </w:rPr>
        <w:t>постановление</w:t>
      </w:r>
    </w:p>
    <w:p w14:paraId="4DF9B0A9" w14:textId="77777777" w:rsidR="00D96FA3" w:rsidRPr="00224B7D" w:rsidRDefault="00D96FA3" w:rsidP="00224B7D">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96FA3" w:rsidRPr="00D91BCF" w14:paraId="69960732" w14:textId="77777777" w:rsidTr="00797A71">
        <w:trPr>
          <w:cantSplit/>
          <w:trHeight w:val="232"/>
        </w:trPr>
        <w:tc>
          <w:tcPr>
            <w:tcW w:w="3119" w:type="dxa"/>
            <w:tcBorders>
              <w:bottom w:val="single" w:sz="4" w:space="0" w:color="auto"/>
            </w:tcBorders>
          </w:tcPr>
          <w:p w14:paraId="7EFB137D" w14:textId="77777777" w:rsidR="00D96FA3" w:rsidRPr="00D91BCF" w:rsidRDefault="00D96FA3" w:rsidP="00224B7D">
            <w:pPr>
              <w:spacing w:after="0" w:line="240" w:lineRule="auto"/>
              <w:jc w:val="center"/>
              <w:rPr>
                <w:rFonts w:ascii="Times New Roman" w:hAnsi="Times New Roman"/>
                <w:sz w:val="26"/>
                <w:szCs w:val="26"/>
              </w:rPr>
            </w:pPr>
            <w:r w:rsidRPr="00D91BCF">
              <w:rPr>
                <w:rFonts w:ascii="Times New Roman" w:hAnsi="Times New Roman"/>
                <w:sz w:val="26"/>
                <w:szCs w:val="26"/>
              </w:rPr>
              <w:t>1</w:t>
            </w:r>
            <w:r>
              <w:rPr>
                <w:rFonts w:ascii="Times New Roman" w:hAnsi="Times New Roman"/>
                <w:sz w:val="26"/>
                <w:szCs w:val="26"/>
              </w:rPr>
              <w:t>7</w:t>
            </w:r>
            <w:r w:rsidRPr="00D91BCF">
              <w:rPr>
                <w:rFonts w:ascii="Times New Roman" w:hAnsi="Times New Roman"/>
                <w:sz w:val="26"/>
                <w:szCs w:val="26"/>
              </w:rPr>
              <w:t>.06.2022</w:t>
            </w:r>
          </w:p>
        </w:tc>
        <w:tc>
          <w:tcPr>
            <w:tcW w:w="6595" w:type="dxa"/>
            <w:vMerge w:val="restart"/>
          </w:tcPr>
          <w:p w14:paraId="0127A949" w14:textId="0C0CF8B1" w:rsidR="00D96FA3" w:rsidRPr="00D91BCF" w:rsidRDefault="00D96FA3" w:rsidP="00224B7D">
            <w:pPr>
              <w:spacing w:after="0" w:line="240" w:lineRule="auto"/>
              <w:jc w:val="right"/>
              <w:rPr>
                <w:rFonts w:ascii="Times New Roman" w:hAnsi="Times New Roman"/>
                <w:sz w:val="26"/>
                <w:szCs w:val="26"/>
                <w:u w:val="single"/>
              </w:rPr>
            </w:pPr>
            <w:r w:rsidRPr="00D91BCF">
              <w:rPr>
                <w:rFonts w:ascii="Times New Roman" w:hAnsi="Times New Roman"/>
                <w:sz w:val="26"/>
                <w:szCs w:val="26"/>
              </w:rPr>
              <w:t>№</w:t>
            </w:r>
            <w:r w:rsidRPr="00D91BCF">
              <w:rPr>
                <w:rFonts w:ascii="Times New Roman" w:hAnsi="Times New Roman"/>
                <w:sz w:val="26"/>
                <w:szCs w:val="26"/>
                <w:u w:val="single"/>
              </w:rPr>
              <w:t xml:space="preserve"> 10</w:t>
            </w:r>
            <w:r>
              <w:rPr>
                <w:rFonts w:ascii="Times New Roman" w:hAnsi="Times New Roman"/>
                <w:sz w:val="26"/>
                <w:szCs w:val="26"/>
                <w:u w:val="single"/>
              </w:rPr>
              <w:t>70</w:t>
            </w:r>
            <w:r w:rsidRPr="00D91BCF">
              <w:rPr>
                <w:rFonts w:ascii="Times New Roman" w:hAnsi="Times New Roman"/>
                <w:sz w:val="26"/>
                <w:szCs w:val="26"/>
                <w:u w:val="single"/>
              </w:rPr>
              <w:t>-па</w:t>
            </w:r>
            <w:r>
              <w:rPr>
                <w:rFonts w:ascii="Times New Roman" w:hAnsi="Times New Roman"/>
                <w:sz w:val="26"/>
                <w:szCs w:val="26"/>
                <w:u w:val="single"/>
              </w:rPr>
              <w:t>-нпа</w:t>
            </w:r>
          </w:p>
        </w:tc>
      </w:tr>
      <w:tr w:rsidR="00D96FA3" w:rsidRPr="00D91BCF" w14:paraId="01D1584D" w14:textId="77777777" w:rsidTr="00797A71">
        <w:trPr>
          <w:cantSplit/>
          <w:trHeight w:val="70"/>
        </w:trPr>
        <w:tc>
          <w:tcPr>
            <w:tcW w:w="3119" w:type="dxa"/>
          </w:tcPr>
          <w:p w14:paraId="3B9EF36A" w14:textId="77777777" w:rsidR="00D96FA3" w:rsidRPr="00D91BCF" w:rsidRDefault="00D96FA3" w:rsidP="00224B7D">
            <w:pPr>
              <w:spacing w:after="0" w:line="240" w:lineRule="auto"/>
              <w:rPr>
                <w:rFonts w:ascii="Times New Roman" w:hAnsi="Times New Roman"/>
                <w:sz w:val="4"/>
                <w:szCs w:val="24"/>
              </w:rPr>
            </w:pPr>
          </w:p>
          <w:p w14:paraId="5BECFE2D" w14:textId="77777777" w:rsidR="00D96FA3" w:rsidRPr="00D91BCF" w:rsidRDefault="00D96FA3" w:rsidP="00224B7D">
            <w:pPr>
              <w:spacing w:after="0" w:line="240" w:lineRule="auto"/>
              <w:jc w:val="center"/>
              <w:rPr>
                <w:rFonts w:ascii="Times New Roman" w:hAnsi="Times New Roman"/>
                <w:sz w:val="20"/>
                <w:szCs w:val="24"/>
              </w:rPr>
            </w:pPr>
          </w:p>
        </w:tc>
        <w:tc>
          <w:tcPr>
            <w:tcW w:w="6595" w:type="dxa"/>
            <w:vMerge/>
          </w:tcPr>
          <w:p w14:paraId="2DDFE7EE" w14:textId="77777777" w:rsidR="00D96FA3" w:rsidRPr="00D91BCF" w:rsidRDefault="00D96FA3" w:rsidP="00224B7D">
            <w:pPr>
              <w:spacing w:after="0" w:line="240" w:lineRule="auto"/>
              <w:jc w:val="right"/>
              <w:rPr>
                <w:rFonts w:ascii="Times New Roman" w:hAnsi="Times New Roman"/>
                <w:sz w:val="20"/>
                <w:szCs w:val="24"/>
              </w:rPr>
            </w:pPr>
          </w:p>
        </w:tc>
      </w:tr>
    </w:tbl>
    <w:p w14:paraId="57353659" w14:textId="77777777" w:rsidR="00D96FA3" w:rsidRPr="00D91BCF" w:rsidRDefault="00D96FA3" w:rsidP="00554816">
      <w:pPr>
        <w:tabs>
          <w:tab w:val="left" w:pos="0"/>
        </w:tabs>
        <w:autoSpaceDE w:val="0"/>
        <w:autoSpaceDN w:val="0"/>
        <w:adjustRightInd w:val="0"/>
        <w:spacing w:after="0" w:line="240" w:lineRule="auto"/>
        <w:jc w:val="center"/>
        <w:rPr>
          <w:rFonts w:ascii="Times New Roman" w:eastAsia="Times New Roman" w:hAnsi="Times New Roman"/>
          <w:sz w:val="26"/>
          <w:szCs w:val="26"/>
        </w:rPr>
      </w:pPr>
      <w:proofErr w:type="spellStart"/>
      <w:r w:rsidRPr="00D91BCF">
        <w:rPr>
          <w:rFonts w:ascii="Times New Roman" w:hAnsi="Times New Roman"/>
          <w:bCs/>
        </w:rPr>
        <w:t>г.Нефтеюганск</w:t>
      </w:r>
      <w:proofErr w:type="spellEnd"/>
    </w:p>
    <w:p w14:paraId="15FFD426" w14:textId="68AD4410" w:rsidR="00772E8B" w:rsidRDefault="00772E8B" w:rsidP="00871B46">
      <w:pPr>
        <w:pStyle w:val="ConsPlusNormal"/>
        <w:tabs>
          <w:tab w:val="left" w:pos="0"/>
        </w:tabs>
        <w:ind w:left="540"/>
        <w:rPr>
          <w:rFonts w:ascii="Times New Roman" w:hAnsi="Times New Roman" w:cs="Times New Roman"/>
          <w:bCs/>
          <w:sz w:val="26"/>
          <w:szCs w:val="26"/>
          <w:lang w:eastAsia="en-US"/>
        </w:rPr>
      </w:pPr>
    </w:p>
    <w:p w14:paraId="5A1908A1" w14:textId="77777777" w:rsidR="00D96FA3" w:rsidRDefault="00D96FA3" w:rsidP="00871B46">
      <w:pPr>
        <w:pStyle w:val="ConsPlusNormal"/>
        <w:tabs>
          <w:tab w:val="left" w:pos="0"/>
        </w:tabs>
        <w:ind w:left="540"/>
        <w:rPr>
          <w:rFonts w:ascii="Times New Roman" w:hAnsi="Times New Roman" w:cs="Times New Roman"/>
          <w:bCs/>
          <w:sz w:val="26"/>
          <w:szCs w:val="26"/>
          <w:lang w:eastAsia="en-US"/>
        </w:rPr>
      </w:pPr>
    </w:p>
    <w:p w14:paraId="6ADA1A0D" w14:textId="77777777" w:rsidR="00A409B1" w:rsidRPr="00F36CB6" w:rsidRDefault="00A409B1" w:rsidP="008D3968">
      <w:pPr>
        <w:pStyle w:val="ConsPlusNormal"/>
        <w:tabs>
          <w:tab w:val="left" w:pos="0"/>
        </w:tabs>
        <w:ind w:left="540"/>
        <w:jc w:val="center"/>
        <w:rPr>
          <w:rFonts w:ascii="Times New Roman" w:hAnsi="Times New Roman" w:cs="Times New Roman"/>
          <w:bCs/>
          <w:sz w:val="26"/>
          <w:szCs w:val="26"/>
          <w:lang w:eastAsia="en-US"/>
        </w:rPr>
      </w:pPr>
      <w:r w:rsidRPr="00F36CB6">
        <w:rPr>
          <w:rFonts w:ascii="Times New Roman" w:hAnsi="Times New Roman" w:cs="Times New Roman"/>
          <w:bCs/>
          <w:sz w:val="26"/>
          <w:szCs w:val="26"/>
          <w:lang w:eastAsia="en-US"/>
        </w:rPr>
        <w:t>Об утверждении административного регламента предоставления муниципальной услуги «</w:t>
      </w:r>
      <w:r w:rsidR="007B1688">
        <w:rPr>
          <w:rFonts w:ascii="Times New Roman" w:hAnsi="Times New Roman" w:cs="Times New Roman"/>
          <w:color w:val="00000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B1688">
        <w:rPr>
          <w:rFonts w:ascii="Times New Roman" w:hAnsi="Times New Roman" w:cs="Times New Roman"/>
          <w:bCs/>
          <w:sz w:val="26"/>
          <w:szCs w:val="26"/>
          <w:lang w:eastAsia="en-US"/>
        </w:rPr>
        <w:t>, расположенного на территории Нефтеюганского района»</w:t>
      </w:r>
    </w:p>
    <w:p w14:paraId="4C2654E4" w14:textId="7D6B05C9" w:rsidR="00A409B1" w:rsidRPr="001B5A9D" w:rsidRDefault="00A409B1" w:rsidP="00871B46">
      <w:pPr>
        <w:widowControl w:val="0"/>
        <w:tabs>
          <w:tab w:val="left" w:pos="0"/>
          <w:tab w:val="left" w:pos="8681"/>
        </w:tabs>
        <w:autoSpaceDE w:val="0"/>
        <w:autoSpaceDN w:val="0"/>
        <w:adjustRightInd w:val="0"/>
        <w:spacing w:after="0" w:line="240" w:lineRule="auto"/>
        <w:rPr>
          <w:rFonts w:ascii="Times New Roman" w:eastAsia="Times New Roman" w:hAnsi="Times New Roman" w:cs="Times New Roman"/>
          <w:color w:val="FF0000"/>
          <w:sz w:val="26"/>
          <w:szCs w:val="26"/>
        </w:rPr>
      </w:pPr>
    </w:p>
    <w:p w14:paraId="75938584" w14:textId="77777777" w:rsidR="00A409B1" w:rsidRPr="008644EF" w:rsidRDefault="00A409B1" w:rsidP="00D96FA3">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14:paraId="37761F3A" w14:textId="0C0A4CDE" w:rsidR="008F5B95" w:rsidRPr="008F5B95" w:rsidRDefault="008F5B95" w:rsidP="00772E8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F5B95">
        <w:rPr>
          <w:rFonts w:ascii="Times New Roman" w:eastAsia="Calibri" w:hAnsi="Times New Roman" w:cs="Times New Roman"/>
          <w:sz w:val="26"/>
          <w:szCs w:val="26"/>
        </w:rPr>
        <w:t xml:space="preserve">В соответствии с </w:t>
      </w:r>
      <w:hyperlink r:id="rId9" w:history="1">
        <w:r w:rsidRPr="008F5B95">
          <w:rPr>
            <w:rStyle w:val="a5"/>
            <w:rFonts w:ascii="Times New Roman" w:eastAsia="Calibri" w:hAnsi="Times New Roman" w:cs="Times New Roman"/>
            <w:color w:val="000000"/>
            <w:sz w:val="26"/>
            <w:szCs w:val="26"/>
            <w:u w:val="none"/>
          </w:rPr>
          <w:t>Градостроительным кодексом</w:t>
        </w:r>
      </w:hyperlink>
      <w:r w:rsidRPr="008F5B95">
        <w:rPr>
          <w:rFonts w:ascii="Times New Roman" w:eastAsia="Calibri" w:hAnsi="Times New Roman" w:cs="Times New Roman"/>
          <w:color w:val="000000"/>
          <w:sz w:val="26"/>
          <w:szCs w:val="26"/>
        </w:rPr>
        <w:t xml:space="preserve"> Российской Федерации, Федеральными законами от 06.10.2003</w:t>
      </w:r>
      <w:hyperlink r:id="rId10" w:history="1">
        <w:r w:rsidRPr="008F5B95">
          <w:rPr>
            <w:rStyle w:val="a5"/>
            <w:rFonts w:ascii="Times New Roman" w:eastAsia="Calibri" w:hAnsi="Times New Roman" w:cs="Times New Roman"/>
            <w:color w:val="000000"/>
            <w:sz w:val="26"/>
            <w:szCs w:val="26"/>
            <w:u w:val="none"/>
          </w:rPr>
          <w:t xml:space="preserve"> № 131-ФЗ «Об общих</w:t>
        </w:r>
      </w:hyperlink>
      <w:r w:rsidRPr="008F5B95">
        <w:rPr>
          <w:rFonts w:ascii="Times New Roman" w:eastAsia="Calibri" w:hAnsi="Times New Roman" w:cs="Times New Roman"/>
          <w:color w:val="000000"/>
          <w:sz w:val="26"/>
          <w:szCs w:val="26"/>
        </w:rPr>
        <w:t xml:space="preserve"> принципах организации местного самоуправления в Российской Федерации», от 27.07.2010</w:t>
      </w:r>
      <w:hyperlink r:id="rId11" w:history="1">
        <w:r w:rsidRPr="008F5B95">
          <w:rPr>
            <w:rStyle w:val="a5"/>
            <w:rFonts w:ascii="Times New Roman" w:eastAsia="Calibri" w:hAnsi="Times New Roman" w:cs="Times New Roman"/>
            <w:color w:val="000000"/>
            <w:sz w:val="26"/>
            <w:szCs w:val="26"/>
            <w:u w:val="none"/>
          </w:rPr>
          <w:t xml:space="preserve"> № 210-ФЗ </w:t>
        </w:r>
        <w:r w:rsidR="00772E8B">
          <w:rPr>
            <w:rStyle w:val="a5"/>
            <w:rFonts w:ascii="Times New Roman" w:eastAsia="Calibri" w:hAnsi="Times New Roman" w:cs="Times New Roman"/>
            <w:color w:val="000000"/>
            <w:sz w:val="26"/>
            <w:szCs w:val="26"/>
            <w:u w:val="none"/>
          </w:rPr>
          <w:br/>
        </w:r>
        <w:r w:rsidRPr="008F5B95">
          <w:rPr>
            <w:rStyle w:val="a5"/>
            <w:rFonts w:ascii="Times New Roman" w:eastAsia="Calibri" w:hAnsi="Times New Roman" w:cs="Times New Roman"/>
            <w:color w:val="000000"/>
            <w:sz w:val="26"/>
            <w:szCs w:val="26"/>
            <w:u w:val="none"/>
          </w:rPr>
          <w:t>«Об организации п</w:t>
        </w:r>
      </w:hyperlink>
      <w:r w:rsidRPr="008F5B95">
        <w:rPr>
          <w:rFonts w:ascii="Times New Roman" w:eastAsia="Calibri" w:hAnsi="Times New Roman" w:cs="Times New Roman"/>
          <w:color w:val="000000"/>
          <w:sz w:val="26"/>
          <w:szCs w:val="26"/>
        </w:rPr>
        <w:t xml:space="preserve">редоставления государственных и муниципальных услуг», </w:t>
      </w:r>
      <w:r w:rsidRPr="008F5B95">
        <w:rPr>
          <w:rFonts w:ascii="Times New Roman" w:hAnsi="Times New Roman" w:cs="Times New Roman"/>
          <w:iCs/>
          <w:sz w:val="26"/>
          <w:szCs w:val="26"/>
        </w:rPr>
        <w:t xml:space="preserve"> постановлением Правительства Российской Федерации от 26.03.2016 № 236 </w:t>
      </w:r>
      <w:r w:rsidR="00772E8B">
        <w:rPr>
          <w:rFonts w:ascii="Times New Roman" w:hAnsi="Times New Roman" w:cs="Times New Roman"/>
          <w:iCs/>
          <w:sz w:val="26"/>
          <w:szCs w:val="26"/>
        </w:rPr>
        <w:br/>
      </w:r>
      <w:r w:rsidRPr="008F5B95">
        <w:rPr>
          <w:rFonts w:ascii="Times New Roman" w:hAnsi="Times New Roman" w:cs="Times New Roman"/>
          <w:iCs/>
          <w:sz w:val="26"/>
          <w:szCs w:val="26"/>
        </w:rPr>
        <w:t xml:space="preserve">«О требованиях к предоставлению в электронной форме государственных </w:t>
      </w:r>
      <w:r w:rsidR="00772E8B">
        <w:rPr>
          <w:rFonts w:ascii="Times New Roman" w:hAnsi="Times New Roman" w:cs="Times New Roman"/>
          <w:iCs/>
          <w:sz w:val="26"/>
          <w:szCs w:val="26"/>
        </w:rPr>
        <w:br/>
      </w:r>
      <w:r w:rsidRPr="008F5B95">
        <w:rPr>
          <w:rFonts w:ascii="Times New Roman" w:hAnsi="Times New Roman" w:cs="Times New Roman"/>
          <w:iCs/>
          <w:sz w:val="26"/>
          <w:szCs w:val="26"/>
        </w:rPr>
        <w:t xml:space="preserve">и муниципальных услуг», </w:t>
      </w:r>
      <w:r w:rsidRPr="008F5B95">
        <w:rPr>
          <w:rFonts w:ascii="Times New Roman" w:eastAsia="Calibri" w:hAnsi="Times New Roman" w:cs="Times New Roman"/>
          <w:color w:val="000000"/>
          <w:sz w:val="26"/>
          <w:szCs w:val="26"/>
        </w:rPr>
        <w:t xml:space="preserve">постановлениями администрации Нефтеюганского района </w:t>
      </w:r>
      <w:hyperlink r:id="rId12" w:tooltip="постановление от 06.02.2013 0:00:00 №242-па Администрация Нефтеюганского района&#10;&#10;О разработке и утверждении административных регламентов предоставления муниципальных услуг" w:history="1">
        <w:r w:rsidRPr="008F5B95">
          <w:rPr>
            <w:rStyle w:val="a5"/>
            <w:rFonts w:ascii="Times New Roman" w:eastAsia="Calibri" w:hAnsi="Times New Roman" w:cs="Times New Roman"/>
            <w:color w:val="000000"/>
            <w:sz w:val="26"/>
            <w:szCs w:val="26"/>
            <w:u w:val="none"/>
          </w:rPr>
          <w:t>от 06.02.2013 № 242-па</w:t>
        </w:r>
      </w:hyperlink>
      <w:r w:rsidRPr="008F5B95">
        <w:rPr>
          <w:rFonts w:ascii="Times New Roman" w:eastAsia="Calibri" w:hAnsi="Times New Roman" w:cs="Times New Roman"/>
          <w:color w:val="000000"/>
          <w:sz w:val="26"/>
          <w:szCs w:val="26"/>
        </w:rPr>
        <w:t xml:space="preserve"> «О разработке и утверждении административных регламентов предоставления муниципальных услуг»,</w:t>
      </w:r>
      <w:r w:rsidRPr="008F5B95">
        <w:rPr>
          <w:rFonts w:ascii="Times New Roman" w:eastAsia="Calibri" w:hAnsi="Times New Roman" w:cs="Times New Roman"/>
          <w:bCs/>
          <w:color w:val="000000"/>
          <w:sz w:val="26"/>
          <w:szCs w:val="26"/>
        </w:rPr>
        <w:t xml:space="preserve"> </w:t>
      </w:r>
      <w:r w:rsidRPr="008F5B95">
        <w:rPr>
          <w:rFonts w:ascii="Times New Roman" w:eastAsia="Calibri" w:hAnsi="Times New Roman" w:cs="Times New Roman"/>
          <w:color w:val="000000"/>
          <w:sz w:val="26"/>
          <w:szCs w:val="26"/>
        </w:rPr>
        <w:t xml:space="preserve">от 25.03.2013 № 952-па </w:t>
      </w:r>
      <w:r w:rsidRPr="008F5B95">
        <w:rPr>
          <w:rFonts w:ascii="Times New Roman" w:hAnsi="Times New Roman" w:cs="Times New Roman"/>
          <w:iCs/>
          <w:sz w:val="26"/>
          <w:szCs w:val="26"/>
        </w:rPr>
        <w:t xml:space="preserve">«Об утверждении реестра муниципальных услуг Нефтеюганского муниципального района Ханты-Мансийского автономного округа </w:t>
      </w:r>
      <w:r w:rsidR="00772E8B">
        <w:rPr>
          <w:rFonts w:ascii="Times New Roman" w:hAnsi="Times New Roman" w:cs="Times New Roman"/>
          <w:iCs/>
          <w:sz w:val="26"/>
          <w:szCs w:val="26"/>
        </w:rPr>
        <w:t>–</w:t>
      </w:r>
      <w:r w:rsidRPr="008F5B95">
        <w:rPr>
          <w:rFonts w:ascii="Times New Roman" w:hAnsi="Times New Roman" w:cs="Times New Roman"/>
          <w:iCs/>
          <w:sz w:val="26"/>
          <w:szCs w:val="26"/>
        </w:rPr>
        <w:t xml:space="preserve"> Югры»</w:t>
      </w:r>
      <w:r w:rsidRPr="008F5B95">
        <w:rPr>
          <w:rFonts w:ascii="Times New Roman" w:eastAsia="Calibri" w:hAnsi="Times New Roman" w:cs="Times New Roman"/>
          <w:color w:val="000000"/>
          <w:sz w:val="26"/>
          <w:szCs w:val="26"/>
        </w:rPr>
        <w:t>, руководствуясь статьёй 38 Устава Нефтеюганского муниципального района Ханты-Мансийского автономного округа</w:t>
      </w:r>
      <w:r w:rsidR="00772E8B">
        <w:rPr>
          <w:rFonts w:ascii="Times New Roman" w:eastAsia="Calibri" w:hAnsi="Times New Roman" w:cs="Times New Roman"/>
          <w:color w:val="000000"/>
          <w:sz w:val="26"/>
          <w:szCs w:val="26"/>
        </w:rPr>
        <w:t xml:space="preserve"> –</w:t>
      </w:r>
      <w:r w:rsidRPr="008F5B95">
        <w:rPr>
          <w:rFonts w:ascii="Times New Roman" w:eastAsia="Calibri" w:hAnsi="Times New Roman" w:cs="Times New Roman"/>
          <w:color w:val="000000"/>
          <w:sz w:val="26"/>
          <w:szCs w:val="26"/>
        </w:rPr>
        <w:t xml:space="preserve">Югры, </w:t>
      </w:r>
      <w:r w:rsidRPr="008F5B95">
        <w:rPr>
          <w:rFonts w:ascii="Times New Roman" w:hAnsi="Times New Roman" w:cs="Times New Roman"/>
          <w:iCs/>
          <w:sz w:val="26"/>
          <w:szCs w:val="26"/>
        </w:rPr>
        <w:t xml:space="preserve">в целях приведения нормативного правового акта в соответствии </w:t>
      </w:r>
      <w:r w:rsidR="00772E8B">
        <w:rPr>
          <w:rFonts w:ascii="Times New Roman" w:hAnsi="Times New Roman" w:cs="Times New Roman"/>
          <w:iCs/>
          <w:sz w:val="26"/>
          <w:szCs w:val="26"/>
        </w:rPr>
        <w:br/>
      </w:r>
      <w:r w:rsidRPr="008F5B95">
        <w:rPr>
          <w:rFonts w:ascii="Times New Roman" w:hAnsi="Times New Roman" w:cs="Times New Roman"/>
          <w:iCs/>
          <w:sz w:val="26"/>
          <w:szCs w:val="26"/>
        </w:rPr>
        <w:t xml:space="preserve">с действующим законодательством Российской Федерации </w:t>
      </w:r>
      <w:r w:rsidRPr="008F5B95">
        <w:rPr>
          <w:rFonts w:ascii="Times New Roman" w:eastAsia="Calibri" w:hAnsi="Times New Roman" w:cs="Times New Roman"/>
          <w:color w:val="000000"/>
          <w:sz w:val="26"/>
          <w:szCs w:val="26"/>
        </w:rPr>
        <w:t>п о с т а н о</w:t>
      </w:r>
      <w:r w:rsidRPr="008F5B95">
        <w:rPr>
          <w:rFonts w:ascii="Times New Roman" w:eastAsia="Calibri" w:hAnsi="Times New Roman" w:cs="Times New Roman"/>
          <w:sz w:val="26"/>
          <w:szCs w:val="26"/>
        </w:rPr>
        <w:t xml:space="preserve"> в л я ю:</w:t>
      </w:r>
    </w:p>
    <w:p w14:paraId="0340566E" w14:textId="77777777" w:rsidR="00B475ED" w:rsidRPr="008644EF" w:rsidRDefault="00B475ED" w:rsidP="00772E8B">
      <w:pPr>
        <w:autoSpaceDE w:val="0"/>
        <w:autoSpaceDN w:val="0"/>
        <w:adjustRightInd w:val="0"/>
        <w:spacing w:after="0" w:line="240" w:lineRule="auto"/>
        <w:ind w:firstLine="709"/>
        <w:contextualSpacing/>
        <w:jc w:val="both"/>
        <w:outlineLvl w:val="0"/>
        <w:rPr>
          <w:rFonts w:ascii="Times New Roman" w:eastAsia="Times New Roman" w:hAnsi="Times New Roman" w:cs="Times New Roman"/>
          <w:i/>
          <w:iCs/>
          <w:sz w:val="26"/>
          <w:szCs w:val="26"/>
        </w:rPr>
      </w:pPr>
    </w:p>
    <w:p w14:paraId="564059CE" w14:textId="77777777" w:rsidR="00956959" w:rsidRPr="008644EF" w:rsidRDefault="00A409B1" w:rsidP="00772E8B">
      <w:pPr>
        <w:tabs>
          <w:tab w:val="left" w:pos="993"/>
        </w:tabs>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6"/>
          <w:szCs w:val="26"/>
        </w:rPr>
      </w:pPr>
      <w:r w:rsidRPr="008644EF">
        <w:rPr>
          <w:rFonts w:ascii="Times New Roman" w:eastAsia="Times New Roman" w:hAnsi="Times New Roman" w:cs="Times New Roman"/>
          <w:bCs/>
          <w:sz w:val="26"/>
          <w:szCs w:val="26"/>
        </w:rPr>
        <w:t>1.</w:t>
      </w:r>
      <w:r w:rsidRPr="008644EF">
        <w:rPr>
          <w:rFonts w:ascii="Times New Roman" w:eastAsia="Times New Roman" w:hAnsi="Times New Roman" w:cs="Times New Roman"/>
          <w:bCs/>
          <w:sz w:val="26"/>
          <w:szCs w:val="26"/>
        </w:rPr>
        <w:tab/>
        <w:t>Утвердить административный регламент предоставления муниципальной услуги «</w:t>
      </w:r>
      <w:r w:rsidR="007B1688" w:rsidRPr="008644EF">
        <w:rPr>
          <w:rFonts w:ascii="Times New Roman" w:hAnsi="Times New Roman" w:cs="Times New Roman"/>
          <w:color w:val="00000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B1688" w:rsidRPr="008644EF">
        <w:rPr>
          <w:rFonts w:ascii="Times New Roman" w:hAnsi="Times New Roman" w:cs="Times New Roman"/>
          <w:bCs/>
          <w:sz w:val="26"/>
          <w:szCs w:val="26"/>
        </w:rPr>
        <w:t>, расположенного на территории Нефтеюганского района</w:t>
      </w:r>
      <w:r w:rsidR="00E50DC1" w:rsidRPr="008644EF">
        <w:rPr>
          <w:rFonts w:ascii="Times New Roman" w:eastAsia="Times New Roman" w:hAnsi="Times New Roman" w:cs="Times New Roman"/>
          <w:bCs/>
          <w:sz w:val="26"/>
          <w:szCs w:val="26"/>
        </w:rPr>
        <w:t>»</w:t>
      </w:r>
      <w:r w:rsidR="00F36CB6" w:rsidRPr="008644EF">
        <w:rPr>
          <w:rFonts w:ascii="Times New Roman" w:eastAsia="Times New Roman" w:hAnsi="Times New Roman" w:cs="Times New Roman"/>
          <w:bCs/>
          <w:sz w:val="26"/>
          <w:szCs w:val="26"/>
        </w:rPr>
        <w:t xml:space="preserve"> </w:t>
      </w:r>
      <w:r w:rsidR="00FE258C">
        <w:rPr>
          <w:rFonts w:ascii="Times New Roman" w:eastAsia="Times New Roman" w:hAnsi="Times New Roman" w:cs="Times New Roman"/>
          <w:bCs/>
          <w:sz w:val="26"/>
          <w:szCs w:val="26"/>
        </w:rPr>
        <w:t>(приложение)</w:t>
      </w:r>
      <w:r w:rsidR="00F36CB6" w:rsidRPr="008644EF">
        <w:rPr>
          <w:rFonts w:ascii="Times New Roman" w:eastAsia="Times New Roman" w:hAnsi="Times New Roman" w:cs="Times New Roman"/>
          <w:bCs/>
          <w:sz w:val="26"/>
          <w:szCs w:val="26"/>
        </w:rPr>
        <w:t>.</w:t>
      </w:r>
    </w:p>
    <w:p w14:paraId="7DC2153E" w14:textId="77777777" w:rsidR="00A409B1" w:rsidRPr="008644EF" w:rsidRDefault="00A409B1" w:rsidP="001B5A9D">
      <w:pPr>
        <w:tabs>
          <w:tab w:val="left" w:pos="993"/>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2.</w:t>
      </w:r>
      <w:r w:rsidRPr="008644EF">
        <w:rPr>
          <w:rFonts w:ascii="Times New Roman" w:eastAsia="Times New Roman" w:hAnsi="Times New Roman" w:cs="Times New Roman"/>
          <w:sz w:val="26"/>
          <w:szCs w:val="26"/>
        </w:rPr>
        <w:tab/>
      </w:r>
      <w:r w:rsidR="00F36CB6" w:rsidRPr="008644EF">
        <w:rPr>
          <w:rFonts w:ascii="Times New Roman" w:eastAsia="Times New Roman" w:hAnsi="Times New Roman" w:cs="Times New Roman"/>
          <w:sz w:val="26"/>
          <w:szCs w:val="26"/>
        </w:rPr>
        <w:t>Настоящее постановление подлежит о</w:t>
      </w:r>
      <w:r w:rsidRPr="008644EF">
        <w:rPr>
          <w:rFonts w:ascii="Times New Roman" w:eastAsia="Times New Roman" w:hAnsi="Times New Roman" w:cs="Times New Roman"/>
          <w:sz w:val="26"/>
          <w:szCs w:val="26"/>
        </w:rPr>
        <w:t>публикова</w:t>
      </w:r>
      <w:r w:rsidR="00F36CB6" w:rsidRPr="008644EF">
        <w:rPr>
          <w:rFonts w:ascii="Times New Roman" w:eastAsia="Times New Roman" w:hAnsi="Times New Roman" w:cs="Times New Roman"/>
          <w:sz w:val="26"/>
          <w:szCs w:val="26"/>
        </w:rPr>
        <w:t>нию</w:t>
      </w:r>
      <w:r w:rsidRPr="008644EF">
        <w:rPr>
          <w:rFonts w:ascii="Times New Roman" w:eastAsia="Times New Roman" w:hAnsi="Times New Roman" w:cs="Times New Roman"/>
          <w:sz w:val="26"/>
          <w:szCs w:val="26"/>
        </w:rPr>
        <w:t xml:space="preserve"> </w:t>
      </w:r>
      <w:r w:rsidR="00F36CB6" w:rsidRPr="008644EF">
        <w:rPr>
          <w:rFonts w:ascii="Times New Roman" w:eastAsia="Times New Roman" w:hAnsi="Times New Roman" w:cs="Times New Roman"/>
          <w:sz w:val="26"/>
          <w:szCs w:val="26"/>
        </w:rPr>
        <w:t>в газете</w:t>
      </w:r>
      <w:r w:rsidR="00235955" w:rsidRPr="008644EF">
        <w:rPr>
          <w:rFonts w:ascii="Times New Roman" w:eastAsia="Times New Roman" w:hAnsi="Times New Roman" w:cs="Times New Roman"/>
          <w:sz w:val="26"/>
          <w:szCs w:val="26"/>
        </w:rPr>
        <w:t xml:space="preserve"> </w:t>
      </w:r>
      <w:r w:rsidR="006B0998" w:rsidRPr="008644EF">
        <w:rPr>
          <w:rFonts w:ascii="Times New Roman" w:eastAsia="Times New Roman" w:hAnsi="Times New Roman" w:cs="Times New Roman"/>
          <w:sz w:val="26"/>
          <w:szCs w:val="26"/>
        </w:rPr>
        <w:t>«Югорское обозрение» и</w:t>
      </w:r>
      <w:r w:rsidRPr="008644EF">
        <w:rPr>
          <w:rFonts w:ascii="Times New Roman" w:eastAsia="Times New Roman" w:hAnsi="Times New Roman" w:cs="Times New Roman"/>
          <w:sz w:val="26"/>
          <w:szCs w:val="26"/>
        </w:rPr>
        <w:t xml:space="preserve"> размещение на официальном сайте </w:t>
      </w:r>
      <w:r w:rsidR="006B0998" w:rsidRPr="008644EF">
        <w:rPr>
          <w:rFonts w:ascii="Times New Roman" w:eastAsia="Times New Roman" w:hAnsi="Times New Roman" w:cs="Times New Roman"/>
          <w:sz w:val="26"/>
          <w:szCs w:val="26"/>
        </w:rPr>
        <w:t>органов местного самоу</w:t>
      </w:r>
      <w:r w:rsidR="00F36CB6" w:rsidRPr="008644EF">
        <w:rPr>
          <w:rFonts w:ascii="Times New Roman" w:eastAsia="Times New Roman" w:hAnsi="Times New Roman" w:cs="Times New Roman"/>
          <w:sz w:val="26"/>
          <w:szCs w:val="26"/>
        </w:rPr>
        <w:t>правления Нефтеюганского района.</w:t>
      </w:r>
    </w:p>
    <w:p w14:paraId="19B5E177" w14:textId="77777777" w:rsidR="00A409B1" w:rsidRPr="008644EF" w:rsidRDefault="00A409B1" w:rsidP="001B5A9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3.</w:t>
      </w:r>
      <w:r w:rsidRPr="008644EF">
        <w:rPr>
          <w:rFonts w:ascii="Times New Roman" w:eastAsia="Times New Roman" w:hAnsi="Times New Roman" w:cs="Times New Roman"/>
          <w:sz w:val="26"/>
          <w:szCs w:val="26"/>
        </w:rPr>
        <w:tab/>
        <w:t>Настоящее</w:t>
      </w:r>
      <w:r w:rsidRPr="008644EF">
        <w:rPr>
          <w:rFonts w:ascii="Times New Roman" w:eastAsia="Times New Roman" w:hAnsi="Times New Roman" w:cs="Times New Roman"/>
          <w:i/>
          <w:sz w:val="26"/>
          <w:szCs w:val="26"/>
        </w:rPr>
        <w:t xml:space="preserve"> </w:t>
      </w:r>
      <w:r w:rsidRPr="008644EF">
        <w:rPr>
          <w:rFonts w:ascii="Times New Roman" w:eastAsia="Times New Roman" w:hAnsi="Times New Roman" w:cs="Times New Roman"/>
          <w:sz w:val="26"/>
          <w:szCs w:val="26"/>
        </w:rPr>
        <w:t xml:space="preserve">постановление вступает в силу </w:t>
      </w:r>
      <w:r w:rsidR="006B0998" w:rsidRPr="008644EF">
        <w:rPr>
          <w:rFonts w:ascii="Times New Roman" w:eastAsia="Times New Roman" w:hAnsi="Times New Roman" w:cs="Times New Roman"/>
          <w:sz w:val="26"/>
          <w:szCs w:val="26"/>
        </w:rPr>
        <w:t>после официального опубликования</w:t>
      </w:r>
      <w:r w:rsidRPr="008644EF">
        <w:rPr>
          <w:rFonts w:ascii="Times New Roman" w:eastAsia="Times New Roman" w:hAnsi="Times New Roman" w:cs="Times New Roman"/>
          <w:sz w:val="26"/>
          <w:szCs w:val="26"/>
        </w:rPr>
        <w:t>.</w:t>
      </w:r>
    </w:p>
    <w:p w14:paraId="7197421B" w14:textId="77777777" w:rsidR="006B0998" w:rsidRPr="008644EF" w:rsidRDefault="006B0998" w:rsidP="001B5A9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4. Контроль за выполнен</w:t>
      </w:r>
      <w:r w:rsidR="00A62A5F" w:rsidRPr="008644EF">
        <w:rPr>
          <w:rFonts w:ascii="Times New Roman" w:eastAsia="Times New Roman" w:hAnsi="Times New Roman" w:cs="Times New Roman"/>
          <w:sz w:val="26"/>
          <w:szCs w:val="26"/>
        </w:rPr>
        <w:t xml:space="preserve">ием постановления возложить на </w:t>
      </w:r>
      <w:r w:rsidRPr="008644EF">
        <w:rPr>
          <w:rFonts w:ascii="Times New Roman" w:eastAsia="Times New Roman" w:hAnsi="Times New Roman" w:cs="Times New Roman"/>
          <w:sz w:val="26"/>
          <w:szCs w:val="26"/>
        </w:rPr>
        <w:t>заместителя главы Нефтеюганского района Бородкину О.В.</w:t>
      </w:r>
    </w:p>
    <w:p w14:paraId="52D008A2" w14:textId="77777777" w:rsidR="00A409B1" w:rsidRPr="008644EF" w:rsidRDefault="00A409B1" w:rsidP="00106F09">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14:paraId="11E80E63" w14:textId="77777777" w:rsidR="00A409B1" w:rsidRPr="008644EF" w:rsidRDefault="00A409B1" w:rsidP="00106F09">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14:paraId="0E7CB626" w14:textId="77777777" w:rsidR="00235955" w:rsidRPr="008644EF" w:rsidRDefault="00235955" w:rsidP="00106F09">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14:paraId="61647C89" w14:textId="51283C77" w:rsidR="00A409B1" w:rsidRPr="008644EF" w:rsidRDefault="00E839C7" w:rsidP="00106F09">
      <w:pPr>
        <w:autoSpaceDE w:val="0"/>
        <w:autoSpaceDN w:val="0"/>
        <w:adjustRightInd w:val="0"/>
        <w:spacing w:after="0" w:line="240" w:lineRule="auto"/>
        <w:contextualSpacing/>
        <w:rPr>
          <w:rFonts w:ascii="Times New Roman" w:eastAsia="Times New Roman" w:hAnsi="Times New Roman" w:cs="Times New Roman"/>
          <w:b/>
          <w:sz w:val="26"/>
          <w:szCs w:val="26"/>
        </w:rPr>
      </w:pPr>
      <w:r w:rsidRPr="008644EF">
        <w:rPr>
          <w:rFonts w:ascii="Times New Roman" w:eastAsia="Times New Roman" w:hAnsi="Times New Roman" w:cs="Times New Roman"/>
          <w:iCs/>
          <w:color w:val="000000"/>
          <w:sz w:val="26"/>
          <w:szCs w:val="26"/>
        </w:rPr>
        <w:t>Глава района</w:t>
      </w:r>
      <w:r w:rsidR="00A409B1" w:rsidRPr="008644EF">
        <w:rPr>
          <w:rFonts w:ascii="Times New Roman" w:eastAsia="Times New Roman" w:hAnsi="Times New Roman" w:cs="Times New Roman"/>
          <w:iCs/>
          <w:color w:val="000000"/>
          <w:sz w:val="26"/>
          <w:szCs w:val="26"/>
        </w:rPr>
        <w:tab/>
      </w:r>
      <w:r w:rsidR="00A409B1" w:rsidRPr="008644EF">
        <w:rPr>
          <w:rFonts w:ascii="Times New Roman" w:eastAsia="Times New Roman" w:hAnsi="Times New Roman" w:cs="Times New Roman"/>
          <w:iCs/>
          <w:color w:val="000000"/>
          <w:sz w:val="26"/>
          <w:szCs w:val="26"/>
        </w:rPr>
        <w:tab/>
      </w:r>
      <w:r w:rsidR="00A409B1" w:rsidRPr="008644EF">
        <w:rPr>
          <w:rFonts w:ascii="Times New Roman" w:eastAsia="Times New Roman" w:hAnsi="Times New Roman" w:cs="Times New Roman"/>
          <w:iCs/>
          <w:color w:val="000000"/>
          <w:sz w:val="26"/>
          <w:szCs w:val="26"/>
        </w:rPr>
        <w:tab/>
      </w:r>
      <w:r w:rsidR="00A409B1" w:rsidRPr="008644EF">
        <w:rPr>
          <w:rFonts w:ascii="Times New Roman" w:eastAsia="Times New Roman" w:hAnsi="Times New Roman" w:cs="Times New Roman"/>
          <w:iCs/>
          <w:color w:val="000000"/>
          <w:sz w:val="26"/>
          <w:szCs w:val="26"/>
        </w:rPr>
        <w:tab/>
      </w:r>
      <w:r w:rsidR="00A409B1" w:rsidRPr="008644EF">
        <w:rPr>
          <w:rFonts w:ascii="Times New Roman" w:eastAsia="Times New Roman" w:hAnsi="Times New Roman" w:cs="Times New Roman"/>
          <w:iCs/>
          <w:color w:val="000000"/>
          <w:sz w:val="26"/>
          <w:szCs w:val="26"/>
        </w:rPr>
        <w:tab/>
      </w:r>
      <w:r w:rsidR="00A409B1" w:rsidRPr="008644EF">
        <w:rPr>
          <w:rFonts w:ascii="Times New Roman" w:eastAsia="Times New Roman" w:hAnsi="Times New Roman" w:cs="Times New Roman"/>
          <w:iCs/>
          <w:color w:val="000000"/>
          <w:sz w:val="26"/>
          <w:szCs w:val="26"/>
        </w:rPr>
        <w:tab/>
      </w:r>
      <w:r w:rsidR="00A409B1" w:rsidRPr="008644EF">
        <w:rPr>
          <w:rFonts w:ascii="Times New Roman" w:eastAsia="Times New Roman" w:hAnsi="Times New Roman" w:cs="Times New Roman"/>
          <w:iCs/>
          <w:color w:val="000000"/>
          <w:sz w:val="26"/>
          <w:szCs w:val="26"/>
        </w:rPr>
        <w:tab/>
      </w:r>
      <w:r w:rsidR="00A409B1" w:rsidRPr="008644EF">
        <w:rPr>
          <w:rFonts w:ascii="Times New Roman" w:eastAsia="Times New Roman" w:hAnsi="Times New Roman" w:cs="Times New Roman"/>
          <w:iCs/>
          <w:color w:val="000000"/>
          <w:sz w:val="26"/>
          <w:szCs w:val="26"/>
        </w:rPr>
        <w:tab/>
      </w:r>
      <w:proofErr w:type="spellStart"/>
      <w:r w:rsidR="00772E8B">
        <w:rPr>
          <w:rFonts w:ascii="Times New Roman" w:eastAsia="Times New Roman" w:hAnsi="Times New Roman" w:cs="Times New Roman"/>
          <w:iCs/>
          <w:color w:val="000000"/>
          <w:sz w:val="26"/>
          <w:szCs w:val="26"/>
        </w:rPr>
        <w:t>А.А.</w:t>
      </w:r>
      <w:r w:rsidR="00A62A5F" w:rsidRPr="008644EF">
        <w:rPr>
          <w:rFonts w:ascii="Times New Roman" w:eastAsia="Times New Roman" w:hAnsi="Times New Roman" w:cs="Times New Roman"/>
          <w:iCs/>
          <w:color w:val="000000"/>
          <w:sz w:val="26"/>
          <w:szCs w:val="26"/>
        </w:rPr>
        <w:t>Бочко</w:t>
      </w:r>
      <w:proofErr w:type="spellEnd"/>
      <w:r w:rsidR="00A409B1" w:rsidRPr="008644EF">
        <w:rPr>
          <w:rFonts w:ascii="Times New Roman" w:eastAsia="Times New Roman" w:hAnsi="Times New Roman" w:cs="Times New Roman"/>
          <w:iCs/>
          <w:color w:val="000000"/>
          <w:sz w:val="26"/>
          <w:szCs w:val="26"/>
        </w:rPr>
        <w:br w:type="page"/>
      </w:r>
    </w:p>
    <w:p w14:paraId="670A7E77" w14:textId="77777777" w:rsidR="00235955" w:rsidRPr="008644EF" w:rsidRDefault="00235955" w:rsidP="00106F09">
      <w:pPr>
        <w:autoSpaceDE w:val="0"/>
        <w:autoSpaceDN w:val="0"/>
        <w:adjustRightInd w:val="0"/>
        <w:spacing w:after="0" w:line="240" w:lineRule="auto"/>
        <w:contextualSpacing/>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 xml:space="preserve">                                                                                       </w:t>
      </w:r>
      <w:r w:rsidR="006415F3" w:rsidRPr="008644EF">
        <w:rPr>
          <w:rFonts w:ascii="Times New Roman" w:eastAsia="Times New Roman" w:hAnsi="Times New Roman" w:cs="Times New Roman"/>
          <w:sz w:val="26"/>
          <w:szCs w:val="26"/>
        </w:rPr>
        <w:t xml:space="preserve">Приложение </w:t>
      </w:r>
    </w:p>
    <w:p w14:paraId="18A28E40" w14:textId="77777777" w:rsidR="006415F3" w:rsidRPr="008644EF" w:rsidRDefault="006415F3" w:rsidP="00106F09">
      <w:pPr>
        <w:autoSpaceDE w:val="0"/>
        <w:autoSpaceDN w:val="0"/>
        <w:adjustRightInd w:val="0"/>
        <w:spacing w:after="0" w:line="240" w:lineRule="auto"/>
        <w:ind w:left="5670"/>
        <w:contextualSpacing/>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к постановлению</w:t>
      </w:r>
      <w:r w:rsidR="00235955" w:rsidRPr="008644EF">
        <w:rPr>
          <w:rFonts w:ascii="Times New Roman" w:eastAsia="Times New Roman" w:hAnsi="Times New Roman" w:cs="Times New Roman"/>
          <w:sz w:val="26"/>
          <w:szCs w:val="26"/>
        </w:rPr>
        <w:t xml:space="preserve"> </w:t>
      </w:r>
      <w:r w:rsidRPr="008644EF">
        <w:rPr>
          <w:rFonts w:ascii="Times New Roman" w:eastAsia="Times New Roman" w:hAnsi="Times New Roman" w:cs="Times New Roman"/>
          <w:sz w:val="26"/>
          <w:szCs w:val="26"/>
        </w:rPr>
        <w:t>администрации Нефтеюганского</w:t>
      </w:r>
      <w:r w:rsidR="00235955" w:rsidRPr="008644EF">
        <w:rPr>
          <w:rFonts w:ascii="Times New Roman" w:eastAsia="Times New Roman" w:hAnsi="Times New Roman" w:cs="Times New Roman"/>
          <w:sz w:val="26"/>
          <w:szCs w:val="26"/>
        </w:rPr>
        <w:t xml:space="preserve"> </w:t>
      </w:r>
      <w:r w:rsidRPr="008644EF">
        <w:rPr>
          <w:rFonts w:ascii="Times New Roman" w:eastAsia="Times New Roman" w:hAnsi="Times New Roman" w:cs="Times New Roman"/>
          <w:sz w:val="26"/>
          <w:szCs w:val="26"/>
        </w:rPr>
        <w:t>района</w:t>
      </w:r>
    </w:p>
    <w:p w14:paraId="2F37D9C2" w14:textId="1A45A8D7" w:rsidR="00DB461E" w:rsidRPr="008644EF" w:rsidRDefault="00235955" w:rsidP="00106F09">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 xml:space="preserve">                                                                            </w:t>
      </w:r>
      <w:r w:rsidR="006415F3" w:rsidRPr="008644EF">
        <w:rPr>
          <w:rFonts w:ascii="Times New Roman" w:eastAsia="Times New Roman" w:hAnsi="Times New Roman" w:cs="Times New Roman"/>
          <w:sz w:val="26"/>
          <w:szCs w:val="26"/>
        </w:rPr>
        <w:t>от</w:t>
      </w:r>
      <w:r w:rsidR="00D96FA3">
        <w:rPr>
          <w:rFonts w:ascii="Times New Roman" w:eastAsia="Times New Roman" w:hAnsi="Times New Roman" w:cs="Times New Roman"/>
          <w:sz w:val="26"/>
          <w:szCs w:val="26"/>
        </w:rPr>
        <w:t xml:space="preserve"> 17.06.2022 </w:t>
      </w:r>
      <w:r w:rsidR="006415F3" w:rsidRPr="008644EF">
        <w:rPr>
          <w:rFonts w:ascii="Times New Roman" w:eastAsia="Times New Roman" w:hAnsi="Times New Roman" w:cs="Times New Roman"/>
          <w:sz w:val="26"/>
          <w:szCs w:val="26"/>
        </w:rPr>
        <w:t>№</w:t>
      </w:r>
      <w:r w:rsidR="00D96FA3">
        <w:rPr>
          <w:rFonts w:ascii="Times New Roman" w:eastAsia="Times New Roman" w:hAnsi="Times New Roman" w:cs="Times New Roman"/>
          <w:sz w:val="26"/>
          <w:szCs w:val="26"/>
        </w:rPr>
        <w:t xml:space="preserve"> 1070-па-нпа</w:t>
      </w:r>
    </w:p>
    <w:p w14:paraId="0CA9BD46" w14:textId="77777777" w:rsidR="00DB461E" w:rsidRPr="008644EF" w:rsidRDefault="00DB461E" w:rsidP="00106F09">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66CED914" w14:textId="77777777" w:rsidR="00235955" w:rsidRPr="008644EF" w:rsidRDefault="00235955" w:rsidP="00106F09">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286ACC61" w14:textId="58622C0C" w:rsidR="00883ED2" w:rsidRPr="008644EF" w:rsidRDefault="006415F3" w:rsidP="00106F09">
      <w:pPr>
        <w:pStyle w:val="ConsPlusNormal"/>
        <w:tabs>
          <w:tab w:val="left" w:pos="0"/>
        </w:tabs>
        <w:ind w:left="540"/>
        <w:jc w:val="center"/>
        <w:rPr>
          <w:rFonts w:ascii="Times New Roman" w:hAnsi="Times New Roman" w:cs="Times New Roman"/>
          <w:bCs/>
          <w:sz w:val="26"/>
          <w:szCs w:val="26"/>
          <w:lang w:eastAsia="en-US"/>
        </w:rPr>
      </w:pPr>
      <w:r w:rsidRPr="008644EF">
        <w:rPr>
          <w:rFonts w:ascii="Times New Roman" w:hAnsi="Times New Roman" w:cs="Times New Roman"/>
          <w:sz w:val="26"/>
          <w:szCs w:val="26"/>
        </w:rPr>
        <w:t>АДМИНИСТРАТИВНЫЙ РЕГЛАМЕНТ</w:t>
      </w:r>
      <w:r w:rsidR="00947729" w:rsidRPr="008644EF">
        <w:rPr>
          <w:rFonts w:ascii="Times New Roman" w:hAnsi="Times New Roman" w:cs="Times New Roman"/>
          <w:sz w:val="26"/>
          <w:szCs w:val="26"/>
        </w:rPr>
        <w:br/>
      </w:r>
      <w:r w:rsidR="00950BA6" w:rsidRPr="008644EF">
        <w:rPr>
          <w:rFonts w:ascii="Times New Roman" w:hAnsi="Times New Roman" w:cs="Times New Roman"/>
          <w:sz w:val="26"/>
          <w:szCs w:val="26"/>
        </w:rPr>
        <w:t>предоставления муниципальной услуги</w:t>
      </w:r>
      <w:r w:rsidR="00947729" w:rsidRPr="008644EF">
        <w:rPr>
          <w:rFonts w:ascii="Times New Roman" w:hAnsi="Times New Roman" w:cs="Times New Roman"/>
          <w:sz w:val="26"/>
          <w:szCs w:val="26"/>
        </w:rPr>
        <w:t xml:space="preserve"> </w:t>
      </w:r>
      <w:r w:rsidR="00883ED2" w:rsidRPr="008644EF">
        <w:rPr>
          <w:rFonts w:ascii="Times New Roman" w:hAnsi="Times New Roman" w:cs="Times New Roman"/>
          <w:bCs/>
          <w:sz w:val="26"/>
          <w:szCs w:val="26"/>
          <w:lang w:eastAsia="en-US"/>
        </w:rPr>
        <w:t>«</w:t>
      </w:r>
      <w:r w:rsidR="007B1688" w:rsidRPr="008644EF">
        <w:rPr>
          <w:rFonts w:ascii="Times New Roman" w:hAnsi="Times New Roman" w:cs="Times New Roman"/>
          <w:color w:val="000000"/>
          <w:sz w:val="26"/>
          <w:szCs w:val="26"/>
        </w:rPr>
        <w:t xml:space="preserve">Направление уведомления </w:t>
      </w:r>
      <w:r w:rsidR="00772E8B">
        <w:rPr>
          <w:rFonts w:ascii="Times New Roman" w:hAnsi="Times New Roman" w:cs="Times New Roman"/>
          <w:color w:val="000000"/>
          <w:sz w:val="26"/>
          <w:szCs w:val="26"/>
        </w:rPr>
        <w:br/>
      </w:r>
      <w:r w:rsidR="007B1688" w:rsidRPr="008644EF">
        <w:rPr>
          <w:rFonts w:ascii="Times New Roman" w:hAnsi="Times New Roman" w:cs="Times New Roman"/>
          <w:color w:val="000000"/>
          <w:sz w:val="26"/>
          <w:szCs w:val="26"/>
        </w:rPr>
        <w:t xml:space="preserve">о планируемом сносе объекта капитального строительства и уведомления </w:t>
      </w:r>
      <w:r w:rsidR="00772E8B">
        <w:rPr>
          <w:rFonts w:ascii="Times New Roman" w:hAnsi="Times New Roman" w:cs="Times New Roman"/>
          <w:color w:val="000000"/>
          <w:sz w:val="26"/>
          <w:szCs w:val="26"/>
        </w:rPr>
        <w:br/>
      </w:r>
      <w:r w:rsidR="007B1688" w:rsidRPr="008644EF">
        <w:rPr>
          <w:rFonts w:ascii="Times New Roman" w:hAnsi="Times New Roman" w:cs="Times New Roman"/>
          <w:color w:val="000000"/>
          <w:sz w:val="26"/>
          <w:szCs w:val="26"/>
        </w:rPr>
        <w:t>о завершении сноса объекта капитального строительства</w:t>
      </w:r>
      <w:r w:rsidR="007B1688" w:rsidRPr="008644EF">
        <w:rPr>
          <w:rFonts w:ascii="Times New Roman" w:hAnsi="Times New Roman" w:cs="Times New Roman"/>
          <w:bCs/>
          <w:sz w:val="26"/>
          <w:szCs w:val="26"/>
          <w:lang w:eastAsia="en-US"/>
        </w:rPr>
        <w:t xml:space="preserve">, расположенного </w:t>
      </w:r>
      <w:r w:rsidR="00772E8B">
        <w:rPr>
          <w:rFonts w:ascii="Times New Roman" w:hAnsi="Times New Roman" w:cs="Times New Roman"/>
          <w:bCs/>
          <w:sz w:val="26"/>
          <w:szCs w:val="26"/>
          <w:lang w:eastAsia="en-US"/>
        </w:rPr>
        <w:br/>
      </w:r>
      <w:r w:rsidR="007B1688" w:rsidRPr="008644EF">
        <w:rPr>
          <w:rFonts w:ascii="Times New Roman" w:hAnsi="Times New Roman" w:cs="Times New Roman"/>
          <w:bCs/>
          <w:sz w:val="26"/>
          <w:szCs w:val="26"/>
          <w:lang w:eastAsia="en-US"/>
        </w:rPr>
        <w:t>на территории Нефтеюганского района</w:t>
      </w:r>
      <w:r w:rsidR="00883ED2" w:rsidRPr="008644EF">
        <w:rPr>
          <w:rFonts w:ascii="Times New Roman" w:hAnsi="Times New Roman" w:cs="Times New Roman"/>
          <w:bCs/>
          <w:sz w:val="26"/>
          <w:szCs w:val="26"/>
          <w:lang w:eastAsia="en-US"/>
        </w:rPr>
        <w:t>»</w:t>
      </w:r>
    </w:p>
    <w:p w14:paraId="242F5F3C" w14:textId="77777777" w:rsidR="00416C8A" w:rsidRPr="008644EF" w:rsidRDefault="00416C8A" w:rsidP="00106F09">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48654AE7" w14:textId="77777777" w:rsidR="00416C8A" w:rsidRPr="008644EF" w:rsidRDefault="00416C8A" w:rsidP="00106F09">
      <w:pPr>
        <w:pStyle w:val="a8"/>
        <w:numPr>
          <w:ilvl w:val="0"/>
          <w:numId w:val="21"/>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Общие положения</w:t>
      </w:r>
    </w:p>
    <w:p w14:paraId="70F74C0B" w14:textId="77777777" w:rsidR="00416C8A" w:rsidRPr="008644EF" w:rsidRDefault="00416C8A" w:rsidP="00106F09">
      <w:pPr>
        <w:autoSpaceDE w:val="0"/>
        <w:autoSpaceDN w:val="0"/>
        <w:adjustRightInd w:val="0"/>
        <w:spacing w:after="0" w:line="240" w:lineRule="auto"/>
        <w:contextualSpacing/>
        <w:jc w:val="center"/>
        <w:rPr>
          <w:rFonts w:ascii="Times New Roman" w:eastAsia="Times New Roman" w:hAnsi="Times New Roman" w:cs="Times New Roman"/>
          <w:sz w:val="26"/>
          <w:szCs w:val="26"/>
        </w:rPr>
      </w:pPr>
    </w:p>
    <w:p w14:paraId="5A2D30D0" w14:textId="77777777" w:rsidR="00416C8A" w:rsidRPr="008644EF" w:rsidRDefault="00416C8A" w:rsidP="00106F09">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Предмет регулирования административного регламента</w:t>
      </w:r>
    </w:p>
    <w:p w14:paraId="12B68E48" w14:textId="77777777" w:rsidR="00416C8A" w:rsidRPr="008644EF" w:rsidRDefault="00416C8A" w:rsidP="00106F09">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007D1728" w14:textId="5D4CE786" w:rsidR="00FE258C" w:rsidRPr="00FE258C" w:rsidRDefault="00D22EFF" w:rsidP="00FE258C">
      <w:pPr>
        <w:tabs>
          <w:tab w:val="left" w:pos="5812"/>
        </w:tabs>
        <w:spacing w:after="0" w:line="240" w:lineRule="auto"/>
        <w:ind w:firstLine="709"/>
        <w:jc w:val="both"/>
        <w:rPr>
          <w:rFonts w:ascii="Times New Roman" w:hAnsi="Times New Roman" w:cs="Times New Roman"/>
          <w:sz w:val="26"/>
          <w:szCs w:val="26"/>
        </w:rPr>
      </w:pPr>
      <w:r w:rsidRPr="008644EF">
        <w:rPr>
          <w:rFonts w:ascii="Times New Roman" w:hAnsi="Times New Roman" w:cs="Times New Roman"/>
          <w:sz w:val="26"/>
          <w:szCs w:val="26"/>
        </w:rPr>
        <w:t xml:space="preserve">1. </w:t>
      </w:r>
      <w:r w:rsidR="00FE258C" w:rsidRPr="00FE258C">
        <w:rPr>
          <w:rFonts w:ascii="Times New Roman" w:hAnsi="Times New Roman" w:cs="Times New Roman"/>
          <w:sz w:val="26"/>
          <w:szCs w:val="26"/>
        </w:rPr>
        <w:t xml:space="preserve">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расположенного на территории Нефтеюганского района» </w:t>
      </w:r>
      <w:r w:rsidR="00772E8B">
        <w:rPr>
          <w:rFonts w:ascii="Times New Roman" w:hAnsi="Times New Roman" w:cs="Times New Roman"/>
          <w:sz w:val="26"/>
          <w:szCs w:val="26"/>
        </w:rPr>
        <w:br/>
      </w:r>
      <w:r w:rsidR="00FE258C" w:rsidRPr="00FE258C">
        <w:rPr>
          <w:rFonts w:ascii="Times New Roman" w:hAnsi="Times New Roman" w:cs="Times New Roman"/>
          <w:sz w:val="26"/>
          <w:szCs w:val="26"/>
        </w:rPr>
        <w:t xml:space="preserve">на территории Нефтеюганского района»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Нефтеюганского района (далее – Администрация), в лице комитета </w:t>
      </w:r>
      <w:r w:rsidR="00772E8B">
        <w:rPr>
          <w:rFonts w:ascii="Times New Roman" w:hAnsi="Times New Roman" w:cs="Times New Roman"/>
          <w:sz w:val="26"/>
          <w:szCs w:val="26"/>
        </w:rPr>
        <w:br/>
      </w:r>
      <w:r w:rsidR="00FE258C" w:rsidRPr="00FE258C">
        <w:rPr>
          <w:rFonts w:ascii="Times New Roman" w:hAnsi="Times New Roman" w:cs="Times New Roman"/>
          <w:sz w:val="26"/>
          <w:szCs w:val="26"/>
        </w:rPr>
        <w:t xml:space="preserve">по градостроительству администрации Нефтеюганского района (далее – уполномоченный орган)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а также порядок </w:t>
      </w:r>
      <w:r w:rsidR="00772E8B">
        <w:rPr>
          <w:rFonts w:ascii="Times New Roman" w:hAnsi="Times New Roman" w:cs="Times New Roman"/>
          <w:sz w:val="26"/>
          <w:szCs w:val="26"/>
        </w:rPr>
        <w:br/>
      </w:r>
      <w:r w:rsidR="00FE258C" w:rsidRPr="00FE258C">
        <w:rPr>
          <w:rFonts w:ascii="Times New Roman" w:hAnsi="Times New Roman" w:cs="Times New Roman"/>
          <w:sz w:val="26"/>
          <w:szCs w:val="26"/>
        </w:rPr>
        <w:t>их взаимодействия с заявителями и органами власти при предоставлении муниципальной услуги.</w:t>
      </w:r>
    </w:p>
    <w:p w14:paraId="59EE1972" w14:textId="6A5AE7E7" w:rsidR="00FE258C" w:rsidRPr="00FE258C" w:rsidRDefault="00FE258C" w:rsidP="00FE258C">
      <w:pPr>
        <w:tabs>
          <w:tab w:val="left" w:pos="5812"/>
        </w:tabs>
        <w:spacing w:after="0" w:line="240" w:lineRule="auto"/>
        <w:ind w:firstLine="709"/>
        <w:jc w:val="both"/>
        <w:rPr>
          <w:rFonts w:ascii="Times New Roman" w:hAnsi="Times New Roman" w:cs="Times New Roman"/>
          <w:sz w:val="26"/>
          <w:szCs w:val="26"/>
        </w:rPr>
      </w:pPr>
      <w:r w:rsidRPr="00FE258C">
        <w:rPr>
          <w:rFonts w:ascii="Times New Roman" w:hAnsi="Times New Roman" w:cs="Times New Roman"/>
          <w:sz w:val="26"/>
          <w:szCs w:val="26"/>
        </w:rPr>
        <w:t xml:space="preserve">1.1. Административный регламент регулирует отношения, возникающие </w:t>
      </w:r>
      <w:r w:rsidR="00772E8B">
        <w:rPr>
          <w:rFonts w:ascii="Times New Roman" w:hAnsi="Times New Roman" w:cs="Times New Roman"/>
          <w:sz w:val="26"/>
          <w:szCs w:val="26"/>
        </w:rPr>
        <w:br/>
      </w:r>
      <w:r w:rsidRPr="00FE258C">
        <w:rPr>
          <w:rFonts w:ascii="Times New Roman" w:hAnsi="Times New Roman" w:cs="Times New Roman"/>
          <w:sz w:val="26"/>
          <w:szCs w:val="26"/>
        </w:rPr>
        <w:t xml:space="preserve">при оказании следующих </w:t>
      </w:r>
      <w:proofErr w:type="spellStart"/>
      <w:r w:rsidRPr="00FE258C">
        <w:rPr>
          <w:rFonts w:ascii="Times New Roman" w:hAnsi="Times New Roman" w:cs="Times New Roman"/>
          <w:sz w:val="26"/>
          <w:szCs w:val="26"/>
        </w:rPr>
        <w:t>подуслуг</w:t>
      </w:r>
      <w:proofErr w:type="spellEnd"/>
      <w:r w:rsidRPr="00FE258C">
        <w:rPr>
          <w:rFonts w:ascii="Times New Roman" w:hAnsi="Times New Roman" w:cs="Times New Roman"/>
          <w:sz w:val="26"/>
          <w:szCs w:val="26"/>
        </w:rPr>
        <w:t>:</w:t>
      </w:r>
    </w:p>
    <w:p w14:paraId="1E5301EF" w14:textId="77777777" w:rsidR="00FE258C" w:rsidRPr="00FE258C" w:rsidRDefault="00FE258C" w:rsidP="00FE258C">
      <w:pPr>
        <w:tabs>
          <w:tab w:val="left" w:pos="5812"/>
        </w:tabs>
        <w:spacing w:after="0" w:line="240" w:lineRule="auto"/>
        <w:ind w:firstLine="709"/>
        <w:jc w:val="both"/>
        <w:rPr>
          <w:rFonts w:ascii="Times New Roman" w:hAnsi="Times New Roman" w:cs="Times New Roman"/>
          <w:sz w:val="26"/>
          <w:szCs w:val="26"/>
        </w:rPr>
      </w:pPr>
      <w:r w:rsidRPr="00FE258C">
        <w:rPr>
          <w:rFonts w:ascii="Times New Roman" w:hAnsi="Times New Roman" w:cs="Times New Roman"/>
          <w:sz w:val="26"/>
          <w:szCs w:val="26"/>
        </w:rPr>
        <w:t>а) Направление уведомления о сносе объекта капитального строительства;</w:t>
      </w:r>
    </w:p>
    <w:p w14:paraId="717DF2C1" w14:textId="77777777" w:rsidR="00D22EFF" w:rsidRPr="008644EF" w:rsidRDefault="008D3968" w:rsidP="00FE258C">
      <w:pPr>
        <w:tabs>
          <w:tab w:val="left" w:pos="581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FE258C" w:rsidRPr="00FE258C">
        <w:rPr>
          <w:rFonts w:ascii="Times New Roman" w:hAnsi="Times New Roman" w:cs="Times New Roman"/>
          <w:sz w:val="26"/>
          <w:szCs w:val="26"/>
        </w:rPr>
        <w:t>Направление уведомления о завершении сноса объекта капитального строительства.</w:t>
      </w:r>
    </w:p>
    <w:p w14:paraId="07D6DA84" w14:textId="77777777" w:rsidR="004F764E" w:rsidRPr="008644EF" w:rsidRDefault="004F764E" w:rsidP="00106F09">
      <w:pPr>
        <w:autoSpaceDE w:val="0"/>
        <w:autoSpaceDN w:val="0"/>
        <w:adjustRightInd w:val="0"/>
        <w:spacing w:after="0" w:line="240" w:lineRule="auto"/>
        <w:contextualSpacing/>
        <w:rPr>
          <w:rFonts w:ascii="Times New Roman" w:eastAsia="Times New Roman" w:hAnsi="Times New Roman" w:cs="Times New Roman"/>
          <w:sz w:val="26"/>
          <w:szCs w:val="26"/>
        </w:rPr>
      </w:pPr>
    </w:p>
    <w:p w14:paraId="5889ABEE" w14:textId="77777777" w:rsidR="00416C8A" w:rsidRPr="008644EF" w:rsidRDefault="00416C8A" w:rsidP="00106F09">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Круг заявителей</w:t>
      </w:r>
    </w:p>
    <w:p w14:paraId="3495A938" w14:textId="77777777" w:rsidR="00416C8A" w:rsidRPr="008644EF" w:rsidRDefault="00416C8A" w:rsidP="00106F09">
      <w:pPr>
        <w:autoSpaceDE w:val="0"/>
        <w:autoSpaceDN w:val="0"/>
        <w:adjustRightInd w:val="0"/>
        <w:spacing w:after="0" w:line="240" w:lineRule="auto"/>
        <w:jc w:val="center"/>
        <w:rPr>
          <w:rFonts w:ascii="Times New Roman" w:eastAsia="Times New Roman" w:hAnsi="Times New Roman" w:cs="Times New Roman"/>
          <w:b/>
          <w:sz w:val="26"/>
          <w:szCs w:val="26"/>
        </w:rPr>
      </w:pPr>
    </w:p>
    <w:p w14:paraId="6C89A86D" w14:textId="77777777" w:rsidR="00FE258C" w:rsidRPr="00FE258C" w:rsidRDefault="00303595" w:rsidP="00FE258C">
      <w:pPr>
        <w:spacing w:after="0" w:line="240" w:lineRule="auto"/>
        <w:ind w:firstLine="708"/>
        <w:jc w:val="both"/>
        <w:rPr>
          <w:rFonts w:ascii="Times New Roman" w:eastAsia="Times New Roman" w:hAnsi="Times New Roman" w:cs="Times New Roman"/>
          <w:sz w:val="26"/>
          <w:szCs w:val="26"/>
          <w:lang w:eastAsia="ru-RU"/>
        </w:rPr>
      </w:pPr>
      <w:r w:rsidRPr="008644EF">
        <w:rPr>
          <w:rFonts w:ascii="Times New Roman" w:eastAsia="Times New Roman" w:hAnsi="Times New Roman" w:cs="Times New Roman"/>
          <w:sz w:val="26"/>
          <w:szCs w:val="26"/>
          <w:lang w:eastAsia="ru-RU"/>
        </w:rPr>
        <w:t>2</w:t>
      </w:r>
      <w:r w:rsidR="00416C8A" w:rsidRPr="008644EF">
        <w:rPr>
          <w:rFonts w:ascii="Times New Roman" w:eastAsia="Times New Roman" w:hAnsi="Times New Roman" w:cs="Times New Roman"/>
          <w:sz w:val="26"/>
          <w:szCs w:val="26"/>
          <w:lang w:eastAsia="ru-RU"/>
        </w:rPr>
        <w:t>.</w:t>
      </w:r>
      <w:r w:rsidR="00F11852" w:rsidRPr="008644EF">
        <w:rPr>
          <w:rFonts w:ascii="Times New Roman" w:eastAsia="Times New Roman" w:hAnsi="Times New Roman" w:cs="Times New Roman"/>
          <w:sz w:val="26"/>
          <w:szCs w:val="26"/>
          <w:lang w:eastAsia="ru-RU"/>
        </w:rPr>
        <w:tab/>
      </w:r>
      <w:r w:rsidR="00FE258C" w:rsidRPr="00FE258C">
        <w:rPr>
          <w:rFonts w:ascii="Times New Roman" w:eastAsia="Times New Roman" w:hAnsi="Times New Roman" w:cs="Times New Roman"/>
          <w:sz w:val="26"/>
          <w:szCs w:val="26"/>
          <w:lang w:eastAsia="ru-RU"/>
        </w:rPr>
        <w:t xml:space="preserve">Заявителями на предоставление муниципальной услуги являются физические лица, юридические лица, индивидуальные предприниматели, являющиеся застройщиками, </w:t>
      </w:r>
      <w:r w:rsidR="008D3968" w:rsidRPr="00FE258C">
        <w:rPr>
          <w:rFonts w:ascii="Times New Roman" w:eastAsia="Times New Roman" w:hAnsi="Times New Roman" w:cs="Times New Roman"/>
          <w:sz w:val="26"/>
          <w:szCs w:val="26"/>
          <w:lang w:eastAsia="ru-RU"/>
        </w:rPr>
        <w:t>техническими заказчиками</w:t>
      </w:r>
      <w:r w:rsidR="00FE258C" w:rsidRPr="00FE258C">
        <w:rPr>
          <w:rFonts w:ascii="Times New Roman" w:eastAsia="Times New Roman" w:hAnsi="Times New Roman" w:cs="Times New Roman"/>
          <w:sz w:val="26"/>
          <w:szCs w:val="26"/>
          <w:lang w:eastAsia="ru-RU"/>
        </w:rPr>
        <w:t xml:space="preserve"> (далее – заявитель).</w:t>
      </w:r>
    </w:p>
    <w:p w14:paraId="780F4AB1" w14:textId="01CAF250" w:rsidR="00C927C5" w:rsidRDefault="00FE258C" w:rsidP="00FE258C">
      <w:pPr>
        <w:spacing w:after="0" w:line="240" w:lineRule="auto"/>
        <w:ind w:firstLine="708"/>
        <w:jc w:val="both"/>
        <w:rPr>
          <w:rFonts w:ascii="Times New Roman" w:eastAsia="Times New Roman" w:hAnsi="Times New Roman" w:cs="Times New Roman"/>
          <w:sz w:val="26"/>
          <w:szCs w:val="26"/>
          <w:lang w:eastAsia="ru-RU"/>
        </w:rPr>
      </w:pPr>
      <w:r w:rsidRPr="00FE258C">
        <w:rPr>
          <w:rFonts w:ascii="Times New Roman" w:eastAsia="Times New Roman" w:hAnsi="Times New Roman" w:cs="Times New Roman"/>
          <w:sz w:val="26"/>
          <w:szCs w:val="26"/>
          <w:lang w:eastAsia="ru-RU"/>
        </w:rPr>
        <w:t xml:space="preserve">При предоставлении муниципальной услуги от имени заявителей вправе обратиться их законные представители, действующие в силу закона, </w:t>
      </w:r>
      <w:r w:rsidR="00772E8B">
        <w:rPr>
          <w:rFonts w:ascii="Times New Roman" w:eastAsia="Times New Roman" w:hAnsi="Times New Roman" w:cs="Times New Roman"/>
          <w:sz w:val="26"/>
          <w:szCs w:val="26"/>
          <w:lang w:eastAsia="ru-RU"/>
        </w:rPr>
        <w:br/>
      </w:r>
      <w:r w:rsidRPr="00FE258C">
        <w:rPr>
          <w:rFonts w:ascii="Times New Roman" w:eastAsia="Times New Roman" w:hAnsi="Times New Roman" w:cs="Times New Roman"/>
          <w:sz w:val="26"/>
          <w:szCs w:val="26"/>
          <w:lang w:eastAsia="ru-RU"/>
        </w:rPr>
        <w:t xml:space="preserve">или их представители на основании доверенности, оформленной в соответствии </w:t>
      </w:r>
      <w:r w:rsidR="00772E8B">
        <w:rPr>
          <w:rFonts w:ascii="Times New Roman" w:eastAsia="Times New Roman" w:hAnsi="Times New Roman" w:cs="Times New Roman"/>
          <w:sz w:val="26"/>
          <w:szCs w:val="26"/>
          <w:lang w:eastAsia="ru-RU"/>
        </w:rPr>
        <w:br/>
      </w:r>
      <w:r w:rsidRPr="00FE258C">
        <w:rPr>
          <w:rFonts w:ascii="Times New Roman" w:eastAsia="Times New Roman" w:hAnsi="Times New Roman" w:cs="Times New Roman"/>
          <w:sz w:val="26"/>
          <w:szCs w:val="26"/>
          <w:lang w:eastAsia="ru-RU"/>
        </w:rPr>
        <w:t>с законодательством Российской Федерации (далее – представитель заявителя).</w:t>
      </w:r>
    </w:p>
    <w:p w14:paraId="7DB1541F" w14:textId="77777777" w:rsidR="00FE258C" w:rsidRPr="008644EF" w:rsidRDefault="00FE258C" w:rsidP="00FE258C">
      <w:pPr>
        <w:spacing w:after="0" w:line="240" w:lineRule="auto"/>
        <w:ind w:firstLine="708"/>
        <w:jc w:val="both"/>
        <w:rPr>
          <w:rFonts w:ascii="Times New Roman" w:eastAsia="Times New Roman" w:hAnsi="Times New Roman" w:cs="Times New Roman"/>
          <w:b/>
          <w:sz w:val="26"/>
          <w:szCs w:val="26"/>
        </w:rPr>
      </w:pPr>
    </w:p>
    <w:p w14:paraId="16F511CA" w14:textId="77777777" w:rsidR="00723507" w:rsidRPr="008644EF" w:rsidRDefault="00BD7D1B" w:rsidP="00106F09">
      <w:pPr>
        <w:autoSpaceDE w:val="0"/>
        <w:autoSpaceDN w:val="0"/>
        <w:adjustRightInd w:val="0"/>
        <w:spacing w:after="0" w:line="240" w:lineRule="auto"/>
        <w:jc w:val="center"/>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 xml:space="preserve">Требования к порядку информирования </w:t>
      </w:r>
    </w:p>
    <w:p w14:paraId="52B834D8" w14:textId="77777777" w:rsidR="00BD7D1B" w:rsidRPr="008644EF" w:rsidRDefault="00BD7D1B" w:rsidP="00106F09">
      <w:pPr>
        <w:autoSpaceDE w:val="0"/>
        <w:autoSpaceDN w:val="0"/>
        <w:adjustRightInd w:val="0"/>
        <w:spacing w:after="0" w:line="240" w:lineRule="auto"/>
        <w:jc w:val="center"/>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о правилах предоставления муниципальной услуги</w:t>
      </w:r>
    </w:p>
    <w:p w14:paraId="7FD020BA" w14:textId="77777777" w:rsidR="00B7533F" w:rsidRPr="008644EF" w:rsidRDefault="00B7533F" w:rsidP="00106F09">
      <w:pPr>
        <w:autoSpaceDE w:val="0"/>
        <w:autoSpaceDN w:val="0"/>
        <w:adjustRightInd w:val="0"/>
        <w:spacing w:after="0" w:line="240" w:lineRule="auto"/>
        <w:jc w:val="center"/>
        <w:rPr>
          <w:rFonts w:ascii="Times New Roman" w:eastAsia="Times New Roman" w:hAnsi="Times New Roman" w:cs="Times New Roman"/>
          <w:b/>
          <w:sz w:val="26"/>
          <w:szCs w:val="26"/>
        </w:rPr>
      </w:pPr>
    </w:p>
    <w:p w14:paraId="6E846CBD" w14:textId="77777777" w:rsidR="00C37575" w:rsidRPr="008644EF" w:rsidRDefault="00505779"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3.</w:t>
      </w:r>
      <w:r w:rsidR="002703C3" w:rsidRPr="008644EF">
        <w:rPr>
          <w:rFonts w:ascii="Times New Roman" w:eastAsia="Calibri" w:hAnsi="Times New Roman" w:cs="Times New Roman"/>
          <w:sz w:val="26"/>
          <w:szCs w:val="26"/>
        </w:rPr>
        <w:t xml:space="preserve"> </w:t>
      </w:r>
      <w:r w:rsidR="00FE258C" w:rsidRPr="00FE258C">
        <w:rPr>
          <w:rFonts w:ascii="Times New Roman" w:eastAsia="Calibri" w:hAnsi="Times New Roman" w:cs="Times New Roman"/>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694C8186" w14:textId="3089EC30" w:rsidR="00B027F8" w:rsidRPr="008644EF" w:rsidRDefault="00C37575"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3.1. </w:t>
      </w:r>
      <w:r w:rsidR="00FE258C" w:rsidRPr="00FE258C">
        <w:rPr>
          <w:rFonts w:ascii="Times New Roman" w:eastAsia="Calibri" w:hAnsi="Times New Roman" w:cs="Times New Roman"/>
          <w:sz w:val="26"/>
          <w:szCs w:val="26"/>
        </w:rPr>
        <w:t xml:space="preserve">Информирование заявителей по вопросам предоставления муниципальной услуги, в том числе о сроках и порядке предоставления муниципальной услуги,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 xml:space="preserve">и услуг, которые являются необходимыми и обязательными для предоставления муниципальной услуги, осуществляется специалистами уполномоченного органа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в следующих формах (по выбору заявителя):</w:t>
      </w:r>
    </w:p>
    <w:p w14:paraId="3711DD0E"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устной (при личном общении заявителя и/или по телефону);</w:t>
      </w:r>
    </w:p>
    <w:p w14:paraId="435A20BA"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письменной (при письменном обращении заявителя по почте, электронной почте, факсу);</w:t>
      </w:r>
    </w:p>
    <w:p w14:paraId="73A653B6" w14:textId="3636BDFD"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 на информационном стенде в месте предоставления муниципальной услуги,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в форме информационных (текстовых) материалов;</w:t>
      </w:r>
    </w:p>
    <w:p w14:paraId="4EE66CA5"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в форме информационных (мультимедийных) материалов в информационно-телекоммуникационной сети Интернет:</w:t>
      </w:r>
    </w:p>
    <w:p w14:paraId="78E2D5C6"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 на официальном сайте органов местного самоуправления Нефтеюганского района: www.admoil.ru (далее – официальный сайт), </w:t>
      </w:r>
    </w:p>
    <w:p w14:paraId="312FF2FC"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14:paraId="17897050" w14:textId="77777777" w:rsid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14:paraId="0EA65A79" w14:textId="6D235080" w:rsidR="00FE258C" w:rsidRPr="00FE258C" w:rsidRDefault="00EA72DB"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3.2. </w:t>
      </w:r>
      <w:r w:rsidR="00FE258C" w:rsidRPr="00FE258C">
        <w:rPr>
          <w:rFonts w:ascii="Times New Roman" w:eastAsia="Calibri" w:hAnsi="Times New Roman" w:cs="Times New Roman"/>
          <w:sz w:val="26"/>
          <w:szCs w:val="26"/>
        </w:rPr>
        <w:t xml:space="preserve">Информирование о ходе предоставления муниципальной услуги осуществляется специалистами уполномоченного органа в следующих формах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(по выбору заявителя):</w:t>
      </w:r>
    </w:p>
    <w:p w14:paraId="1EE98A48"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устной (при личном обращении заявителя и по телефону);</w:t>
      </w:r>
    </w:p>
    <w:p w14:paraId="006ABA16"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письменной (при письменном обращении заявителя по почте, электронной почте, факсу);</w:t>
      </w:r>
    </w:p>
    <w:p w14:paraId="19718DE0" w14:textId="7ED4242D" w:rsid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посредством Единого и Регионального порталов</w:t>
      </w:r>
      <w:r w:rsidR="00BD65C5">
        <w:rPr>
          <w:rFonts w:ascii="Times New Roman" w:eastAsia="Calibri" w:hAnsi="Times New Roman" w:cs="Times New Roman"/>
          <w:sz w:val="26"/>
          <w:szCs w:val="26"/>
        </w:rPr>
        <w:t>.</w:t>
      </w:r>
    </w:p>
    <w:p w14:paraId="345C807A" w14:textId="6BB51EDA" w:rsidR="00FE258C" w:rsidRPr="00FE258C" w:rsidRDefault="00EA72DB"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3.3. </w:t>
      </w:r>
      <w:r w:rsidR="00FE258C" w:rsidRPr="00FE258C">
        <w:rPr>
          <w:rFonts w:ascii="Times New Roman" w:eastAsia="Calibri" w:hAnsi="Times New Roman" w:cs="Times New Roman"/>
          <w:sz w:val="26"/>
          <w:szCs w:val="26"/>
        </w:rPr>
        <w:t xml:space="preserve">В случае устного обращения (лично или по телефону) заявителя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 xml:space="preserve">(его представителя) специалист уполномоченного органа осуществляет устное информирование (соответственно лично или по телефону) обратившегося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 xml:space="preserve">за информацией заявителя. Устное информирование специалистами уполномоченного органа осуществляется не более 10 минут. </w:t>
      </w:r>
    </w:p>
    <w:p w14:paraId="5BB98CD7"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85D055B" w14:textId="1E6D771A" w:rsidR="00EA72DB" w:rsidRPr="008644EF"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органа обращение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о предоставлении письменной консультации по порядку предоставления муниципальной услуги, и о ходе её предоставления, либо назначить другое удобное для заявителя время для устного информирования.</w:t>
      </w:r>
    </w:p>
    <w:p w14:paraId="23A37623" w14:textId="77777777" w:rsidR="00FE258C" w:rsidRPr="00FE258C" w:rsidRDefault="00EA72DB"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3.4.</w:t>
      </w:r>
      <w:r w:rsidRPr="008644EF">
        <w:rPr>
          <w:rFonts w:ascii="Times New Roman" w:eastAsia="Calibri" w:hAnsi="Times New Roman" w:cs="Times New Roman"/>
          <w:sz w:val="26"/>
          <w:szCs w:val="26"/>
        </w:rPr>
        <w:tab/>
      </w:r>
      <w:r w:rsidR="00FE258C" w:rsidRPr="00FE258C">
        <w:rPr>
          <w:rFonts w:ascii="Times New Roman" w:eastAsia="Calibri" w:hAnsi="Times New Roman" w:cs="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50F7DCC7"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в уполномоченный орган. </w:t>
      </w:r>
    </w:p>
    <w:p w14:paraId="4FDDA3BF" w14:textId="2158CB6C" w:rsid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3 рабочих дней с момента регистрации обращения в уполномоченном органе.</w:t>
      </w:r>
    </w:p>
    <w:p w14:paraId="04DFADFB" w14:textId="64C2D456" w:rsidR="00EA72DB" w:rsidRPr="00FE258C" w:rsidRDefault="00EA72DB"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3.5.</w:t>
      </w:r>
      <w:r w:rsidRPr="008644EF">
        <w:rPr>
          <w:rFonts w:ascii="Times New Roman" w:eastAsia="Calibri" w:hAnsi="Times New Roman" w:cs="Times New Roman"/>
          <w:sz w:val="26"/>
          <w:szCs w:val="26"/>
        </w:rPr>
        <w:tab/>
      </w:r>
      <w:r w:rsidR="00FE258C" w:rsidRPr="00FE258C">
        <w:rPr>
          <w:rFonts w:ascii="Times New Roman" w:eastAsia="Calibri" w:hAnsi="Times New Roman" w:cs="Times New Roman"/>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 xml:space="preserve">и Регионального порталов заявителям необходимо использовать адреса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в информационно-телекоммуникационной сети Интернет, указанные в подпункте 3.1 пункта 3 настоящего Административного регламента.</w:t>
      </w:r>
    </w:p>
    <w:p w14:paraId="142236A0" w14:textId="6680C274" w:rsidR="00FE258C" w:rsidRDefault="00EA72DB"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3.6.</w:t>
      </w:r>
      <w:r w:rsidRPr="008644EF">
        <w:rPr>
          <w:rFonts w:ascii="Times New Roman" w:eastAsia="Calibri" w:hAnsi="Times New Roman" w:cs="Times New Roman"/>
          <w:sz w:val="26"/>
          <w:szCs w:val="26"/>
        </w:rPr>
        <w:tab/>
      </w:r>
      <w:r w:rsidR="00FE258C" w:rsidRPr="00FE258C">
        <w:rPr>
          <w:rFonts w:ascii="Times New Roman" w:eastAsia="Calibri" w:hAnsi="Times New Roman" w:cs="Times New Roman"/>
          <w:sz w:val="26"/>
          <w:szCs w:val="26"/>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о взаимодействии, заключенным между Администрацией и МФЦ (далее - соглашение о взаимодействии) и регламентом работы МФЦ.</w:t>
      </w:r>
    </w:p>
    <w:p w14:paraId="7F9653B0" w14:textId="74B0BC45" w:rsidR="00FE258C"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3.7.</w:t>
      </w:r>
      <w:r w:rsidRPr="008644EF">
        <w:rPr>
          <w:rFonts w:ascii="Times New Roman" w:eastAsia="Calibri" w:hAnsi="Times New Roman" w:cs="Times New Roman"/>
          <w:sz w:val="26"/>
          <w:szCs w:val="26"/>
        </w:rPr>
        <w:tab/>
      </w:r>
      <w:r w:rsidR="00FE258C" w:rsidRPr="00FE258C">
        <w:rPr>
          <w:rFonts w:ascii="Times New Roman" w:eastAsia="Calibri" w:hAnsi="Times New Roman" w:cs="Times New Roman"/>
          <w:sz w:val="26"/>
          <w:szCs w:val="26"/>
        </w:rPr>
        <w:t xml:space="preserve">Информация по вопросам предоставления муниципальной услуги, в том числе о ходе, сроках и порядке ее предоставления, размещенная на Едином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 xml:space="preserve">и Региональном порталах, на официальном сайте, предоставляется заявителю бесплатно. </w:t>
      </w:r>
    </w:p>
    <w:p w14:paraId="451596A6" w14:textId="02BDF248" w:rsidR="001E2508" w:rsidRPr="008644EF" w:rsidRDefault="00FE258C"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Доступ к информации по вопросам предоставления муниципальной услуги,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 xml:space="preserve">в том числе о ходе, сроках и порядке ее предоставления, осуществляется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или авторизацию заявителя или предоставление им персональных данных.</w:t>
      </w:r>
    </w:p>
    <w:p w14:paraId="68414721" w14:textId="5E5956EC" w:rsidR="00FE258C" w:rsidRPr="00FE258C" w:rsidRDefault="001E2508"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4. </w:t>
      </w:r>
      <w:r w:rsidR="00FE258C" w:rsidRPr="00FE258C">
        <w:rPr>
          <w:rFonts w:ascii="Times New Roman" w:eastAsia="Calibri" w:hAnsi="Times New Roman" w:cs="Times New Roman"/>
          <w:sz w:val="26"/>
          <w:szCs w:val="26"/>
        </w:rPr>
        <w:t xml:space="preserve">Способы получения информации заявителями о местах нахождения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 xml:space="preserve">и графиках работы уполномоченного органа, организаций, участвующих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 xml:space="preserve">в предоставлении муниципальной услуги, в том числе МФЦ. </w:t>
      </w:r>
    </w:p>
    <w:p w14:paraId="2B529B40"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Информация о местах нахождения, графиках работы, контактные телефоны МФЦ, его филиалов и их территориально обособленных структурных подразделений размещена на портале МФЦ Югры: http://mfc.admhmao.ru.</w:t>
      </w:r>
    </w:p>
    <w:p w14:paraId="1B1AAD0F" w14:textId="2468907A"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По выбору заявителя могут использоваться способы получения информации, указанные в подпункте 3.1 пункта 3 настоящего Административного регламента,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а также информационные материалы, размещенные на официальном сайте:</w:t>
      </w:r>
    </w:p>
    <w:p w14:paraId="6502608B" w14:textId="5A7B4BA5" w:rsidR="00DB54E5" w:rsidRPr="005762F4" w:rsidRDefault="00DB54E5" w:rsidP="00DB54E5">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5762F4">
        <w:rPr>
          <w:rFonts w:ascii="Times New Roman" w:eastAsia="Calibri" w:hAnsi="Times New Roman" w:cs="Times New Roman"/>
          <w:color w:val="000000" w:themeColor="text1"/>
          <w:sz w:val="26"/>
          <w:szCs w:val="26"/>
        </w:rPr>
        <w:t xml:space="preserve">Управления Федеральной службы государственной регистрации, кадастра </w:t>
      </w:r>
      <w:r w:rsidR="00BD65C5">
        <w:rPr>
          <w:rFonts w:ascii="Times New Roman" w:eastAsia="Calibri" w:hAnsi="Times New Roman" w:cs="Times New Roman"/>
          <w:color w:val="000000" w:themeColor="text1"/>
          <w:sz w:val="26"/>
          <w:szCs w:val="26"/>
        </w:rPr>
        <w:br/>
      </w:r>
      <w:r w:rsidRPr="005762F4">
        <w:rPr>
          <w:rFonts w:ascii="Times New Roman" w:eastAsia="Calibri" w:hAnsi="Times New Roman" w:cs="Times New Roman"/>
          <w:color w:val="000000" w:themeColor="text1"/>
          <w:sz w:val="26"/>
          <w:szCs w:val="26"/>
        </w:rPr>
        <w:t>и картографии по Ханты-Мансийскому автономному округу – Югре (далее также –Управление Росреестра): www.rosreestr.ru</w:t>
      </w:r>
    </w:p>
    <w:p w14:paraId="273EB2C1" w14:textId="143FD844" w:rsidR="00FE258C" w:rsidRPr="00FE258C" w:rsidRDefault="001E2508"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5. </w:t>
      </w:r>
      <w:r w:rsidR="00FE258C" w:rsidRPr="00FE258C">
        <w:rPr>
          <w:rFonts w:ascii="Times New Roman" w:eastAsia="Calibri" w:hAnsi="Times New Roman" w:cs="Times New Roman"/>
          <w:sz w:val="26"/>
          <w:szCs w:val="26"/>
        </w:rPr>
        <w:t xml:space="preserve">Порядок, форма, место размещения и способы получения справочной информации о уполномоченном органе, а также организаций, участвующих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 xml:space="preserve">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и обязательными для предоставления муниципальной услуги, в МФЦ, в сети Интернет.</w:t>
      </w:r>
    </w:p>
    <w:p w14:paraId="2B5C4C10" w14:textId="7058762D"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 Региональный реестр). </w:t>
      </w:r>
    </w:p>
    <w:p w14:paraId="0EDED343" w14:textId="77777777" w:rsid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Для получения такой информации по выбору заявителя могут использоваться способы, указанные в подпункте 3.1 пункта 3 настоящего Административного регламента.</w:t>
      </w:r>
    </w:p>
    <w:p w14:paraId="155B75D4" w14:textId="77777777" w:rsidR="00FE258C" w:rsidRPr="00FE258C" w:rsidRDefault="001E2508"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6. </w:t>
      </w:r>
      <w:r w:rsidR="00FE258C" w:rsidRPr="00FE258C">
        <w:rPr>
          <w:rFonts w:ascii="Times New Roman" w:eastAsia="Calibri" w:hAnsi="Times New Roman" w:cs="Times New Roman"/>
          <w:sz w:val="26"/>
          <w:szCs w:val="26"/>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70C3FA3D"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справочная информация (место нахождения, график работы, справочные телефоны, адреса официального сайта и электронной почты уполномоченного органа и организаций, участвующих в предоставлении муниципальной услуги);</w:t>
      </w:r>
    </w:p>
    <w:p w14:paraId="2963E727"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перечень нормативных правовых актов, регулирующих предоставление муниципальной услуги;</w:t>
      </w:r>
    </w:p>
    <w:p w14:paraId="78A799B5" w14:textId="0CBA9583"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 досудебный (внесудебный) порядок обжалования решений и действий (бездействия) органа, предоставляющего муниципальную услугу, МФЦ, а также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их должностных лиц, муниципальных служащих, работников;</w:t>
      </w:r>
    </w:p>
    <w:p w14:paraId="50C0AD17" w14:textId="6D066B20"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 бланки заявлений о предоставлении муниципальной услуги и образцы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их заполнения;</w:t>
      </w:r>
    </w:p>
    <w:p w14:paraId="0ABD1A69" w14:textId="3C98692F" w:rsid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 </w:t>
      </w:r>
      <w:r w:rsidR="00BD65C5">
        <w:rPr>
          <w:rFonts w:ascii="Times New Roman" w:eastAsia="Calibri" w:hAnsi="Times New Roman" w:cs="Times New Roman"/>
          <w:sz w:val="26"/>
          <w:szCs w:val="26"/>
        </w:rPr>
        <w:t xml:space="preserve"> </w:t>
      </w:r>
      <w:r w:rsidRPr="00FE258C">
        <w:rPr>
          <w:rFonts w:ascii="Times New Roman" w:eastAsia="Calibri" w:hAnsi="Times New Roman" w:cs="Times New Roman"/>
          <w:sz w:val="26"/>
          <w:szCs w:val="26"/>
        </w:rPr>
        <w:t xml:space="preserve">форма согласия на обработку персональных данных и образец ее заполнения в случае, если заявление подано в форме документа на бумажном носителе, по форме согласно приложению 11 к постановлению Главы Нефтеюганского района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от 28.06.2021 № 67-пг-нпа «Об обработке персональных данных в Администрации Нефтеюганского района».</w:t>
      </w:r>
    </w:p>
    <w:p w14:paraId="13AAD376" w14:textId="5700B5B4" w:rsidR="001E2508"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7. </w:t>
      </w:r>
      <w:r w:rsidR="00FE258C" w:rsidRPr="00FE258C">
        <w:rPr>
          <w:rFonts w:ascii="Times New Roman" w:eastAsia="Calibri" w:hAnsi="Times New Roman" w:cs="Times New Roman"/>
          <w:sz w:val="26"/>
          <w:szCs w:val="26"/>
        </w:rPr>
        <w:t xml:space="preserve">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 xml:space="preserve">в силу таких изменений, обеспечивают размещение информации в информационно-телекоммуникационной сети Интернет и на информационном стенде, находящемся </w:t>
      </w:r>
      <w:r w:rsidR="00BD65C5">
        <w:rPr>
          <w:rFonts w:ascii="Times New Roman" w:eastAsia="Calibri" w:hAnsi="Times New Roman" w:cs="Times New Roman"/>
          <w:sz w:val="26"/>
          <w:szCs w:val="26"/>
        </w:rPr>
        <w:br/>
      </w:r>
      <w:r w:rsidR="00FE258C" w:rsidRPr="00FE258C">
        <w:rPr>
          <w:rFonts w:ascii="Times New Roman" w:eastAsia="Calibri" w:hAnsi="Times New Roman" w:cs="Times New Roman"/>
          <w:sz w:val="26"/>
          <w:szCs w:val="26"/>
        </w:rPr>
        <w:t>в месте предоставления муниципальной услуги.</w:t>
      </w:r>
    </w:p>
    <w:p w14:paraId="1B7F1AE1" w14:textId="77777777" w:rsidR="00FE258C" w:rsidRPr="008644EF" w:rsidRDefault="00FE258C"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636E860" w14:textId="7777777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II. Стандарт предоставления муниципальной услуги</w:t>
      </w:r>
    </w:p>
    <w:p w14:paraId="337DA562"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63E79D7" w14:textId="7777777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Наименование муниципальной услуги</w:t>
      </w:r>
    </w:p>
    <w:p w14:paraId="55D513C2"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A63CD9E"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8. </w:t>
      </w:r>
      <w:r w:rsidR="00FE258C" w:rsidRPr="00FE258C">
        <w:rPr>
          <w:rFonts w:ascii="Times New Roman" w:eastAsia="Calibri" w:hAnsi="Times New Roman" w:cs="Times New Roman"/>
          <w:sz w:val="26"/>
          <w:szCs w:val="26"/>
        </w:rPr>
        <w:t xml:space="preserve">Направление уведомления о планируемом сносе объекта капитального строительства и </w:t>
      </w:r>
      <w:r w:rsidR="00FE258C" w:rsidRPr="005762F4">
        <w:rPr>
          <w:rFonts w:ascii="Times New Roman" w:eastAsia="Calibri" w:hAnsi="Times New Roman" w:cs="Times New Roman"/>
          <w:color w:val="000000" w:themeColor="text1"/>
          <w:sz w:val="26"/>
          <w:szCs w:val="26"/>
        </w:rPr>
        <w:t xml:space="preserve">уведомления о завершении сноса объекта капитального строительства (далее – </w:t>
      </w:r>
      <w:r w:rsidR="00DB54E5" w:rsidRPr="005762F4">
        <w:rPr>
          <w:rFonts w:ascii="Times New Roman" w:eastAsia="Calibri" w:hAnsi="Times New Roman" w:cs="Times New Roman"/>
          <w:color w:val="000000" w:themeColor="text1"/>
          <w:sz w:val="26"/>
          <w:szCs w:val="26"/>
        </w:rPr>
        <w:t>у</w:t>
      </w:r>
      <w:r w:rsidR="00FE258C" w:rsidRPr="005762F4">
        <w:rPr>
          <w:rFonts w:ascii="Times New Roman" w:eastAsia="Calibri" w:hAnsi="Times New Roman" w:cs="Times New Roman"/>
          <w:color w:val="000000" w:themeColor="text1"/>
          <w:sz w:val="26"/>
          <w:szCs w:val="26"/>
        </w:rPr>
        <w:t xml:space="preserve">ведомление о сносе, </w:t>
      </w:r>
      <w:r w:rsidR="00DB54E5" w:rsidRPr="005762F4">
        <w:rPr>
          <w:rFonts w:ascii="Times New Roman" w:eastAsia="Calibri" w:hAnsi="Times New Roman" w:cs="Times New Roman"/>
          <w:color w:val="000000" w:themeColor="text1"/>
          <w:sz w:val="26"/>
          <w:szCs w:val="26"/>
        </w:rPr>
        <w:t>у</w:t>
      </w:r>
      <w:r w:rsidR="00FE258C" w:rsidRPr="005762F4">
        <w:rPr>
          <w:rFonts w:ascii="Times New Roman" w:eastAsia="Calibri" w:hAnsi="Times New Roman" w:cs="Times New Roman"/>
          <w:color w:val="000000" w:themeColor="text1"/>
          <w:sz w:val="26"/>
          <w:szCs w:val="26"/>
        </w:rPr>
        <w:t>ведомление</w:t>
      </w:r>
      <w:r w:rsidR="00FE258C" w:rsidRPr="00FE258C">
        <w:rPr>
          <w:rFonts w:ascii="Times New Roman" w:eastAsia="Calibri" w:hAnsi="Times New Roman" w:cs="Times New Roman"/>
          <w:sz w:val="26"/>
          <w:szCs w:val="26"/>
        </w:rPr>
        <w:t xml:space="preserve"> о завершении сноса соответственно).</w:t>
      </w:r>
    </w:p>
    <w:p w14:paraId="11D425EE" w14:textId="77777777" w:rsidR="009467C4" w:rsidRPr="008644EF" w:rsidRDefault="009467C4"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2BFD4C9" w14:textId="77777777" w:rsidR="009467C4" w:rsidRPr="008644EF" w:rsidRDefault="009467C4"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Наименование органа, </w:t>
      </w:r>
      <w:r w:rsidR="00B72DCC" w:rsidRPr="008644EF">
        <w:rPr>
          <w:rFonts w:ascii="Times New Roman" w:eastAsia="Calibri" w:hAnsi="Times New Roman" w:cs="Times New Roman"/>
          <w:sz w:val="26"/>
          <w:szCs w:val="26"/>
        </w:rPr>
        <w:br/>
      </w:r>
      <w:r w:rsidRPr="008644EF">
        <w:rPr>
          <w:rFonts w:ascii="Times New Roman" w:eastAsia="Calibri" w:hAnsi="Times New Roman" w:cs="Times New Roman"/>
          <w:sz w:val="26"/>
          <w:szCs w:val="26"/>
        </w:rPr>
        <w:t>предоставляющего муниципальную услугу</w:t>
      </w:r>
    </w:p>
    <w:p w14:paraId="6452D4C5" w14:textId="77777777" w:rsidR="009467C4" w:rsidRPr="008644EF" w:rsidRDefault="009467C4"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p>
    <w:p w14:paraId="58B97AC8" w14:textId="77777777" w:rsidR="00FE258C" w:rsidRPr="00FE258C" w:rsidRDefault="001E2508"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9. </w:t>
      </w:r>
      <w:r w:rsidR="00FE258C" w:rsidRPr="00FE258C">
        <w:rPr>
          <w:rFonts w:ascii="Times New Roman" w:eastAsia="Calibri" w:hAnsi="Times New Roman" w:cs="Times New Roman"/>
          <w:sz w:val="26"/>
          <w:szCs w:val="26"/>
        </w:rPr>
        <w:t>Органом, предоставляющим муниципальную услугу, является Администрация.</w:t>
      </w:r>
    </w:p>
    <w:p w14:paraId="5EA8361A"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Непосредственное предоставление муниципальной услуги осуществляет уполномоченный орган.</w:t>
      </w:r>
    </w:p>
    <w:p w14:paraId="76306F6A"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За получением муниципальной услуги заявитель может обратиться в МФЦ.</w:t>
      </w:r>
    </w:p>
    <w:p w14:paraId="3B2F2BE5" w14:textId="77777777" w:rsidR="00FE258C" w:rsidRPr="005762F4"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FE258C">
        <w:rPr>
          <w:rFonts w:ascii="Times New Roman" w:eastAsia="Calibri" w:hAnsi="Times New Roman" w:cs="Times New Roman"/>
          <w:sz w:val="26"/>
          <w:szCs w:val="26"/>
        </w:rPr>
        <w:t xml:space="preserve">При предоставлении муниципальной услуги уполномоченный орган осуществляет межведомственное информационное взаимодействие со следующими </w:t>
      </w:r>
      <w:r w:rsidRPr="005762F4">
        <w:rPr>
          <w:rFonts w:ascii="Times New Roman" w:eastAsia="Calibri" w:hAnsi="Times New Roman" w:cs="Times New Roman"/>
          <w:color w:val="000000" w:themeColor="text1"/>
          <w:sz w:val="26"/>
          <w:szCs w:val="26"/>
        </w:rPr>
        <w:t>органами власти и организациями:</w:t>
      </w:r>
    </w:p>
    <w:p w14:paraId="5B4EE718" w14:textId="7E54F9E5" w:rsidR="00DB54E5" w:rsidRPr="005762F4" w:rsidRDefault="005762F4" w:rsidP="00DB54E5">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Управлением Росреестра</w:t>
      </w:r>
      <w:r w:rsidR="00DB54E5" w:rsidRPr="005762F4">
        <w:rPr>
          <w:rFonts w:ascii="Times New Roman" w:eastAsia="Calibri" w:hAnsi="Times New Roman" w:cs="Times New Roman"/>
          <w:color w:val="000000" w:themeColor="text1"/>
          <w:sz w:val="26"/>
          <w:szCs w:val="26"/>
        </w:rPr>
        <w:t>.</w:t>
      </w:r>
    </w:p>
    <w:p w14:paraId="7D046D97" w14:textId="28A74EA2" w:rsidR="001E2508" w:rsidRPr="008644EF" w:rsidRDefault="00FE258C"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 xml:space="preserve">от заявителя осуществления действий, в том числе согласований, необходимых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14:paraId="7EE219C0" w14:textId="77777777" w:rsidR="00FE4E9E" w:rsidRPr="008644EF" w:rsidRDefault="00FE4E9E" w:rsidP="005A381E">
      <w:pPr>
        <w:suppressAutoHyphens/>
        <w:autoSpaceDE w:val="0"/>
        <w:autoSpaceDN w:val="0"/>
        <w:adjustRightInd w:val="0"/>
        <w:spacing w:after="0" w:line="240" w:lineRule="auto"/>
        <w:outlineLvl w:val="0"/>
        <w:rPr>
          <w:rFonts w:ascii="Times New Roman" w:eastAsia="Calibri" w:hAnsi="Times New Roman" w:cs="Times New Roman"/>
          <w:sz w:val="26"/>
          <w:szCs w:val="26"/>
        </w:rPr>
      </w:pPr>
    </w:p>
    <w:p w14:paraId="4302D2C9" w14:textId="77777777" w:rsidR="001E2508" w:rsidRPr="00420136"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Результат </w:t>
      </w:r>
      <w:r w:rsidRPr="00420136">
        <w:rPr>
          <w:rFonts w:ascii="Times New Roman" w:eastAsia="Calibri" w:hAnsi="Times New Roman" w:cs="Times New Roman"/>
          <w:sz w:val="26"/>
          <w:szCs w:val="26"/>
        </w:rPr>
        <w:t>предоставления муниципальной услуги</w:t>
      </w:r>
    </w:p>
    <w:p w14:paraId="5E5D428F" w14:textId="77777777" w:rsidR="001E2508" w:rsidRPr="00420136"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3ACF441D" w14:textId="35807591" w:rsidR="00FE258C" w:rsidRPr="00420136" w:rsidRDefault="00B023D1"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sz w:val="26"/>
          <w:szCs w:val="26"/>
        </w:rPr>
        <w:t>10</w:t>
      </w:r>
      <w:r w:rsidR="001E2508" w:rsidRPr="00420136">
        <w:rPr>
          <w:rFonts w:ascii="Times New Roman" w:eastAsia="Calibri" w:hAnsi="Times New Roman" w:cs="Times New Roman"/>
          <w:sz w:val="26"/>
          <w:szCs w:val="26"/>
        </w:rPr>
        <w:t xml:space="preserve">. </w:t>
      </w:r>
      <w:r w:rsidR="001E2508" w:rsidRPr="00420136">
        <w:rPr>
          <w:rFonts w:ascii="Times New Roman" w:eastAsia="Calibri" w:hAnsi="Times New Roman" w:cs="Times New Roman"/>
          <w:color w:val="000000" w:themeColor="text1"/>
          <w:sz w:val="26"/>
          <w:szCs w:val="26"/>
        </w:rPr>
        <w:t>Результатом предоставления муниципальной услуги явля</w:t>
      </w:r>
      <w:r w:rsidR="00DB54E5" w:rsidRPr="00420136">
        <w:rPr>
          <w:rFonts w:ascii="Times New Roman" w:eastAsia="Calibri" w:hAnsi="Times New Roman" w:cs="Times New Roman"/>
          <w:color w:val="000000" w:themeColor="text1"/>
          <w:sz w:val="26"/>
          <w:szCs w:val="26"/>
        </w:rPr>
        <w:t>е</w:t>
      </w:r>
      <w:r w:rsidR="001E2508" w:rsidRPr="00420136">
        <w:rPr>
          <w:rFonts w:ascii="Times New Roman" w:eastAsia="Calibri" w:hAnsi="Times New Roman" w:cs="Times New Roman"/>
          <w:color w:val="000000" w:themeColor="text1"/>
          <w:sz w:val="26"/>
          <w:szCs w:val="26"/>
        </w:rPr>
        <w:t>тся</w:t>
      </w:r>
      <w:r w:rsidR="00DB54E5" w:rsidRPr="00420136">
        <w:rPr>
          <w:rFonts w:ascii="Times New Roman" w:eastAsia="Calibri" w:hAnsi="Times New Roman" w:cs="Times New Roman"/>
          <w:color w:val="000000" w:themeColor="text1"/>
          <w:sz w:val="26"/>
          <w:szCs w:val="26"/>
        </w:rPr>
        <w:t xml:space="preserve"> р</w:t>
      </w:r>
      <w:r w:rsidR="00FE258C" w:rsidRPr="00420136">
        <w:rPr>
          <w:rFonts w:ascii="Times New Roman" w:eastAsia="Calibri" w:hAnsi="Times New Roman" w:cs="Times New Roman"/>
          <w:color w:val="000000" w:themeColor="text1"/>
          <w:sz w:val="26"/>
          <w:szCs w:val="26"/>
        </w:rPr>
        <w:t xml:space="preserve">азмещение </w:t>
      </w:r>
      <w:r w:rsidR="00EC342D" w:rsidRPr="00420136">
        <w:rPr>
          <w:rFonts w:ascii="Times New Roman" w:eastAsia="Calibri" w:hAnsi="Times New Roman" w:cs="Times New Roman"/>
          <w:color w:val="000000" w:themeColor="text1"/>
          <w:sz w:val="26"/>
          <w:szCs w:val="26"/>
        </w:rPr>
        <w:t xml:space="preserve">уведомления о сносе, уведомления о завершении сноса </w:t>
      </w:r>
      <w:r w:rsidR="00FE258C" w:rsidRPr="00420136">
        <w:rPr>
          <w:rFonts w:ascii="Times New Roman" w:eastAsia="Calibri" w:hAnsi="Times New Roman" w:cs="Times New Roman"/>
          <w:color w:val="000000" w:themeColor="text1"/>
          <w:sz w:val="26"/>
          <w:szCs w:val="26"/>
        </w:rPr>
        <w:t xml:space="preserve">и документов </w:t>
      </w:r>
      <w:r w:rsidR="00BD65C5">
        <w:rPr>
          <w:rFonts w:ascii="Times New Roman" w:eastAsia="Calibri" w:hAnsi="Times New Roman" w:cs="Times New Roman"/>
          <w:color w:val="000000" w:themeColor="text1"/>
          <w:sz w:val="26"/>
          <w:szCs w:val="26"/>
        </w:rPr>
        <w:br/>
      </w:r>
      <w:r w:rsidR="00FE258C" w:rsidRPr="00420136">
        <w:rPr>
          <w:rFonts w:ascii="Times New Roman" w:eastAsia="Calibri" w:hAnsi="Times New Roman" w:cs="Times New Roman"/>
          <w:color w:val="000000" w:themeColor="text1"/>
          <w:sz w:val="26"/>
          <w:szCs w:val="26"/>
        </w:rPr>
        <w:t>в информационной системе обеспечения градостроительной деятельности</w:t>
      </w:r>
      <w:r w:rsidR="00DB54E5" w:rsidRPr="00420136">
        <w:rPr>
          <w:rFonts w:ascii="Times New Roman" w:eastAsia="Calibri" w:hAnsi="Times New Roman" w:cs="Times New Roman"/>
          <w:color w:val="000000" w:themeColor="text1"/>
          <w:sz w:val="26"/>
          <w:szCs w:val="26"/>
        </w:rPr>
        <w:t>.</w:t>
      </w:r>
    </w:p>
    <w:p w14:paraId="3C74D00C" w14:textId="1C2B17EA" w:rsidR="00FE258C" w:rsidRPr="00420136" w:rsidRDefault="00DB54E5"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 xml:space="preserve">10.1. </w:t>
      </w:r>
      <w:r w:rsidR="00FE258C" w:rsidRPr="00420136">
        <w:rPr>
          <w:rFonts w:ascii="Times New Roman" w:eastAsia="Calibri" w:hAnsi="Times New Roman" w:cs="Times New Roman"/>
          <w:color w:val="000000" w:themeColor="text1"/>
          <w:sz w:val="26"/>
          <w:szCs w:val="26"/>
        </w:rPr>
        <w:t xml:space="preserve">В случае обращения за </w:t>
      </w:r>
      <w:proofErr w:type="spellStart"/>
      <w:r w:rsidR="00EC342D" w:rsidRPr="00420136">
        <w:rPr>
          <w:rFonts w:ascii="Times New Roman" w:eastAsia="Calibri" w:hAnsi="Times New Roman" w:cs="Times New Roman"/>
          <w:color w:val="000000" w:themeColor="text1"/>
          <w:sz w:val="26"/>
          <w:szCs w:val="26"/>
        </w:rPr>
        <w:t>под</w:t>
      </w:r>
      <w:r w:rsidR="00FE258C" w:rsidRPr="00420136">
        <w:rPr>
          <w:rFonts w:ascii="Times New Roman" w:eastAsia="Calibri" w:hAnsi="Times New Roman" w:cs="Times New Roman"/>
          <w:color w:val="000000" w:themeColor="text1"/>
          <w:sz w:val="26"/>
          <w:szCs w:val="26"/>
        </w:rPr>
        <w:t>услугой</w:t>
      </w:r>
      <w:proofErr w:type="spellEnd"/>
      <w:r w:rsidR="00FE258C" w:rsidRPr="00420136">
        <w:rPr>
          <w:rFonts w:ascii="Times New Roman" w:eastAsia="Calibri" w:hAnsi="Times New Roman" w:cs="Times New Roman"/>
          <w:color w:val="000000" w:themeColor="text1"/>
          <w:sz w:val="26"/>
          <w:szCs w:val="26"/>
        </w:rPr>
        <w:t xml:space="preserve"> «Направление уведомления </w:t>
      </w:r>
      <w:r w:rsidR="00BD65C5">
        <w:rPr>
          <w:rFonts w:ascii="Times New Roman" w:eastAsia="Calibri" w:hAnsi="Times New Roman" w:cs="Times New Roman"/>
          <w:color w:val="000000" w:themeColor="text1"/>
          <w:sz w:val="26"/>
          <w:szCs w:val="26"/>
        </w:rPr>
        <w:br/>
      </w:r>
      <w:r w:rsidR="00FE258C" w:rsidRPr="00420136">
        <w:rPr>
          <w:rFonts w:ascii="Times New Roman" w:eastAsia="Calibri" w:hAnsi="Times New Roman" w:cs="Times New Roman"/>
          <w:color w:val="000000" w:themeColor="text1"/>
          <w:sz w:val="26"/>
          <w:szCs w:val="26"/>
        </w:rPr>
        <w:t>о планируемом сносе объекта капитального строительства</w:t>
      </w:r>
      <w:r w:rsidRPr="00420136">
        <w:rPr>
          <w:rFonts w:ascii="Times New Roman" w:eastAsia="Calibri" w:hAnsi="Times New Roman" w:cs="Times New Roman"/>
          <w:color w:val="000000" w:themeColor="text1"/>
          <w:sz w:val="26"/>
          <w:szCs w:val="26"/>
        </w:rPr>
        <w:t>»</w:t>
      </w:r>
      <w:r w:rsidR="00FE258C" w:rsidRPr="00420136">
        <w:rPr>
          <w:rFonts w:ascii="Times New Roman" w:eastAsia="Calibri" w:hAnsi="Times New Roman" w:cs="Times New Roman"/>
          <w:color w:val="000000" w:themeColor="text1"/>
          <w:sz w:val="26"/>
          <w:szCs w:val="26"/>
        </w:rPr>
        <w:t>:</w:t>
      </w:r>
    </w:p>
    <w:p w14:paraId="685E2915" w14:textId="77777777" w:rsidR="00FE258C" w:rsidRPr="00420136"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1) извещени</w:t>
      </w:r>
      <w:r w:rsidR="00DB54E5" w:rsidRPr="00420136">
        <w:rPr>
          <w:rFonts w:ascii="Times New Roman" w:eastAsia="Calibri" w:hAnsi="Times New Roman" w:cs="Times New Roman"/>
          <w:color w:val="000000" w:themeColor="text1"/>
          <w:sz w:val="26"/>
          <w:szCs w:val="26"/>
        </w:rPr>
        <w:t>е</w:t>
      </w:r>
      <w:r w:rsidRPr="00420136">
        <w:rPr>
          <w:rFonts w:ascii="Times New Roman" w:eastAsia="Calibri" w:hAnsi="Times New Roman" w:cs="Times New Roman"/>
          <w:color w:val="000000" w:themeColor="text1"/>
          <w:sz w:val="26"/>
          <w:szCs w:val="26"/>
        </w:rPr>
        <w:t xml:space="preserve"> о приеме уведомления о планируемом сносе объекта капитального строительства;</w:t>
      </w:r>
    </w:p>
    <w:p w14:paraId="7F5B0AD4" w14:textId="5A53B3D4" w:rsidR="00FE258C" w:rsidRPr="00420136"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 xml:space="preserve">2) </w:t>
      </w:r>
      <w:r w:rsidR="00DB54E5" w:rsidRPr="00420136">
        <w:rPr>
          <w:rFonts w:ascii="Times New Roman" w:eastAsia="Calibri" w:hAnsi="Times New Roman" w:cs="Times New Roman"/>
          <w:color w:val="000000" w:themeColor="text1"/>
          <w:sz w:val="26"/>
          <w:szCs w:val="26"/>
        </w:rPr>
        <w:t>решение об отказе в предоставлении муниципальной услуги</w:t>
      </w:r>
      <w:r w:rsidR="00EC342D" w:rsidRPr="00420136">
        <w:rPr>
          <w:rFonts w:ascii="Times New Roman" w:eastAsia="Calibri" w:hAnsi="Times New Roman" w:cs="Times New Roman"/>
          <w:color w:val="000000" w:themeColor="text1"/>
          <w:sz w:val="26"/>
          <w:szCs w:val="26"/>
        </w:rPr>
        <w:t>;</w:t>
      </w:r>
    </w:p>
    <w:p w14:paraId="5826B284" w14:textId="32C6841A" w:rsidR="00EC342D" w:rsidRPr="00420136" w:rsidRDefault="00EC342D"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3) решение об отказе в приеме документов, необходимых для предоставления муниципальной услуги.</w:t>
      </w:r>
    </w:p>
    <w:p w14:paraId="62BB5F0D" w14:textId="3C41367D" w:rsidR="00FE258C" w:rsidRPr="00420136" w:rsidRDefault="00DB54E5"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 xml:space="preserve">10.2. </w:t>
      </w:r>
      <w:r w:rsidR="00FE258C" w:rsidRPr="00420136">
        <w:rPr>
          <w:rFonts w:ascii="Times New Roman" w:eastAsia="Calibri" w:hAnsi="Times New Roman" w:cs="Times New Roman"/>
          <w:color w:val="000000" w:themeColor="text1"/>
          <w:sz w:val="26"/>
          <w:szCs w:val="26"/>
        </w:rPr>
        <w:t xml:space="preserve">В случае обращения за </w:t>
      </w:r>
      <w:proofErr w:type="spellStart"/>
      <w:r w:rsidR="00EC342D" w:rsidRPr="00420136">
        <w:rPr>
          <w:rFonts w:ascii="Times New Roman" w:eastAsia="Calibri" w:hAnsi="Times New Roman" w:cs="Times New Roman"/>
          <w:color w:val="000000" w:themeColor="text1"/>
          <w:sz w:val="26"/>
          <w:szCs w:val="26"/>
        </w:rPr>
        <w:t>под</w:t>
      </w:r>
      <w:r w:rsidR="00FE258C" w:rsidRPr="00420136">
        <w:rPr>
          <w:rFonts w:ascii="Times New Roman" w:eastAsia="Calibri" w:hAnsi="Times New Roman" w:cs="Times New Roman"/>
          <w:color w:val="000000" w:themeColor="text1"/>
          <w:sz w:val="26"/>
          <w:szCs w:val="26"/>
        </w:rPr>
        <w:t>услугой</w:t>
      </w:r>
      <w:proofErr w:type="spellEnd"/>
      <w:r w:rsidR="00FE258C" w:rsidRPr="00420136">
        <w:rPr>
          <w:rFonts w:ascii="Times New Roman" w:eastAsia="Calibri" w:hAnsi="Times New Roman" w:cs="Times New Roman"/>
          <w:color w:val="000000" w:themeColor="text1"/>
          <w:sz w:val="26"/>
          <w:szCs w:val="26"/>
        </w:rPr>
        <w:t xml:space="preserve"> «Направление уведомления </w:t>
      </w:r>
      <w:r w:rsidR="00BD65C5">
        <w:rPr>
          <w:rFonts w:ascii="Times New Roman" w:eastAsia="Calibri" w:hAnsi="Times New Roman" w:cs="Times New Roman"/>
          <w:color w:val="000000" w:themeColor="text1"/>
          <w:sz w:val="26"/>
          <w:szCs w:val="26"/>
        </w:rPr>
        <w:br/>
      </w:r>
      <w:r w:rsidR="00FE258C" w:rsidRPr="00420136">
        <w:rPr>
          <w:rFonts w:ascii="Times New Roman" w:eastAsia="Calibri" w:hAnsi="Times New Roman" w:cs="Times New Roman"/>
          <w:color w:val="000000" w:themeColor="text1"/>
          <w:sz w:val="26"/>
          <w:szCs w:val="26"/>
        </w:rPr>
        <w:t>о завершении сноса объекта капитального строительства</w:t>
      </w:r>
      <w:r w:rsidRPr="00420136">
        <w:rPr>
          <w:rFonts w:ascii="Times New Roman" w:eastAsia="Calibri" w:hAnsi="Times New Roman" w:cs="Times New Roman"/>
          <w:color w:val="000000" w:themeColor="text1"/>
          <w:sz w:val="26"/>
          <w:szCs w:val="26"/>
        </w:rPr>
        <w:t>»</w:t>
      </w:r>
      <w:r w:rsidR="00FE258C" w:rsidRPr="00420136">
        <w:rPr>
          <w:rFonts w:ascii="Times New Roman" w:eastAsia="Calibri" w:hAnsi="Times New Roman" w:cs="Times New Roman"/>
          <w:color w:val="000000" w:themeColor="text1"/>
          <w:sz w:val="26"/>
          <w:szCs w:val="26"/>
        </w:rPr>
        <w:t>:</w:t>
      </w:r>
    </w:p>
    <w:p w14:paraId="493A4F43" w14:textId="49FCFF3A" w:rsidR="00FE258C" w:rsidRPr="00420136"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1) извещение о приеме уведомления о планируемом сносе объ</w:t>
      </w:r>
      <w:r w:rsidR="007B0F24" w:rsidRPr="00420136">
        <w:rPr>
          <w:rFonts w:ascii="Times New Roman" w:eastAsia="Calibri" w:hAnsi="Times New Roman" w:cs="Times New Roman"/>
          <w:color w:val="000000" w:themeColor="text1"/>
          <w:sz w:val="26"/>
          <w:szCs w:val="26"/>
        </w:rPr>
        <w:t>екта капитального строительства;</w:t>
      </w:r>
      <w:r w:rsidR="005762F4" w:rsidRPr="00420136">
        <w:rPr>
          <w:rFonts w:ascii="Times New Roman" w:eastAsia="Calibri" w:hAnsi="Times New Roman" w:cs="Times New Roman"/>
          <w:color w:val="000000" w:themeColor="text1"/>
          <w:sz w:val="26"/>
          <w:szCs w:val="26"/>
        </w:rPr>
        <w:t xml:space="preserve"> </w:t>
      </w:r>
    </w:p>
    <w:p w14:paraId="5CFF9980" w14:textId="706E64CB" w:rsidR="00DB54E5" w:rsidRPr="00420136" w:rsidRDefault="00DB54E5" w:rsidP="00DB54E5">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2) решение об отказе в предоставлении муниципальной услуги</w:t>
      </w:r>
      <w:r w:rsidR="00EC342D" w:rsidRPr="00420136">
        <w:rPr>
          <w:rFonts w:ascii="Times New Roman" w:eastAsia="Calibri" w:hAnsi="Times New Roman" w:cs="Times New Roman"/>
          <w:color w:val="000000" w:themeColor="text1"/>
          <w:sz w:val="26"/>
          <w:szCs w:val="26"/>
        </w:rPr>
        <w:t>;</w:t>
      </w:r>
    </w:p>
    <w:p w14:paraId="4C42F714" w14:textId="77777777" w:rsidR="00EC342D" w:rsidRPr="00420136" w:rsidRDefault="00EC342D" w:rsidP="00EC342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3) решение об отказе в приеме документов, необходимых для предоставления муниципальной услуги.</w:t>
      </w:r>
    </w:p>
    <w:p w14:paraId="05474C6C" w14:textId="2CD42204" w:rsidR="00EC342D" w:rsidRPr="00420136" w:rsidRDefault="007B0F24" w:rsidP="00DB54E5">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 xml:space="preserve">Извещение о приеме </w:t>
      </w:r>
      <w:bookmarkStart w:id="0" w:name="_Hlk106461296"/>
      <w:r w:rsidRPr="00420136">
        <w:rPr>
          <w:rFonts w:ascii="Times New Roman" w:eastAsia="Calibri" w:hAnsi="Times New Roman" w:cs="Times New Roman"/>
          <w:color w:val="000000" w:themeColor="text1"/>
          <w:sz w:val="26"/>
          <w:szCs w:val="26"/>
        </w:rPr>
        <w:t>уведомления о сносе (</w:t>
      </w:r>
      <w:r w:rsidR="00EC342D" w:rsidRPr="00420136">
        <w:rPr>
          <w:rFonts w:ascii="Times New Roman" w:eastAsia="Calibri" w:hAnsi="Times New Roman" w:cs="Times New Roman"/>
          <w:color w:val="000000" w:themeColor="text1"/>
          <w:sz w:val="26"/>
          <w:szCs w:val="26"/>
        </w:rPr>
        <w:t xml:space="preserve">уведомления о </w:t>
      </w:r>
      <w:r w:rsidRPr="00420136">
        <w:rPr>
          <w:rFonts w:ascii="Times New Roman" w:eastAsia="Calibri" w:hAnsi="Times New Roman" w:cs="Times New Roman"/>
          <w:color w:val="000000" w:themeColor="text1"/>
          <w:sz w:val="26"/>
          <w:szCs w:val="26"/>
        </w:rPr>
        <w:t xml:space="preserve">завершении сноса) </w:t>
      </w:r>
      <w:bookmarkEnd w:id="0"/>
      <w:r w:rsidRPr="00420136">
        <w:rPr>
          <w:rFonts w:ascii="Times New Roman" w:eastAsia="Calibri" w:hAnsi="Times New Roman" w:cs="Times New Roman"/>
          <w:color w:val="000000" w:themeColor="text1"/>
          <w:sz w:val="26"/>
          <w:szCs w:val="26"/>
        </w:rPr>
        <w:t xml:space="preserve">оформляется </w:t>
      </w:r>
      <w:r w:rsidR="00EC342D" w:rsidRPr="00420136">
        <w:rPr>
          <w:rFonts w:ascii="Times New Roman" w:eastAsia="Calibri" w:hAnsi="Times New Roman" w:cs="Times New Roman"/>
          <w:color w:val="000000" w:themeColor="text1"/>
          <w:sz w:val="26"/>
          <w:szCs w:val="26"/>
        </w:rPr>
        <w:t xml:space="preserve">на официальном бланке уполномоченного органа за подписью руководителя уполномоченного органа по форме согласно приложению № 1 </w:t>
      </w:r>
      <w:r w:rsidR="00BD65C5">
        <w:rPr>
          <w:rFonts w:ascii="Times New Roman" w:eastAsia="Calibri" w:hAnsi="Times New Roman" w:cs="Times New Roman"/>
          <w:color w:val="000000" w:themeColor="text1"/>
          <w:sz w:val="26"/>
          <w:szCs w:val="26"/>
        </w:rPr>
        <w:br/>
      </w:r>
      <w:r w:rsidR="00EC342D" w:rsidRPr="00420136">
        <w:rPr>
          <w:rFonts w:ascii="Times New Roman" w:eastAsia="Calibri" w:hAnsi="Times New Roman" w:cs="Times New Roman"/>
          <w:color w:val="000000" w:themeColor="text1"/>
          <w:sz w:val="26"/>
          <w:szCs w:val="26"/>
        </w:rPr>
        <w:t>к настоящему Административному регламенту.</w:t>
      </w:r>
    </w:p>
    <w:p w14:paraId="3682DDA5" w14:textId="6129CDAA" w:rsidR="007B0F24" w:rsidRPr="00420136" w:rsidRDefault="00EC342D" w:rsidP="00DB54E5">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20136">
        <w:rPr>
          <w:rFonts w:ascii="Times New Roman" w:eastAsia="Calibri" w:hAnsi="Times New Roman" w:cs="Times New Roman"/>
          <w:color w:val="000000" w:themeColor="text1"/>
          <w:sz w:val="26"/>
          <w:szCs w:val="26"/>
        </w:rPr>
        <w:t xml:space="preserve"> </w:t>
      </w:r>
      <w:r w:rsidR="007B0F24" w:rsidRPr="00420136">
        <w:rPr>
          <w:rFonts w:ascii="Times New Roman" w:eastAsia="Calibri" w:hAnsi="Times New Roman" w:cs="Times New Roman"/>
          <w:color w:val="000000" w:themeColor="text1"/>
          <w:sz w:val="26"/>
          <w:szCs w:val="26"/>
        </w:rPr>
        <w:t>Решение об отказе в приеме документов</w:t>
      </w:r>
      <w:r w:rsidRPr="00420136">
        <w:rPr>
          <w:rFonts w:ascii="Times New Roman" w:eastAsia="Calibri" w:hAnsi="Times New Roman" w:cs="Times New Roman"/>
          <w:color w:val="000000" w:themeColor="text1"/>
          <w:sz w:val="26"/>
          <w:szCs w:val="26"/>
        </w:rPr>
        <w:t>,</w:t>
      </w:r>
      <w:r w:rsidR="007B0F24" w:rsidRPr="00420136">
        <w:rPr>
          <w:rFonts w:ascii="Times New Roman" w:eastAsia="Calibri" w:hAnsi="Times New Roman" w:cs="Times New Roman"/>
          <w:color w:val="000000" w:themeColor="text1"/>
          <w:sz w:val="26"/>
          <w:szCs w:val="26"/>
        </w:rPr>
        <w:t xml:space="preserve"> необходимых для предоставления муниципальной услуги, </w:t>
      </w:r>
      <w:r w:rsidRPr="00420136">
        <w:rPr>
          <w:rFonts w:ascii="Times New Roman" w:eastAsia="Calibri" w:hAnsi="Times New Roman" w:cs="Times New Roman"/>
          <w:color w:val="000000" w:themeColor="text1"/>
          <w:sz w:val="26"/>
          <w:szCs w:val="26"/>
        </w:rPr>
        <w:t>решение об отказе в предоставлении муниципальной услуги</w:t>
      </w:r>
      <w:r w:rsidR="007B0F24" w:rsidRPr="00420136">
        <w:rPr>
          <w:rFonts w:ascii="Times New Roman" w:eastAsia="Calibri" w:hAnsi="Times New Roman" w:cs="Times New Roman"/>
          <w:color w:val="000000" w:themeColor="text1"/>
          <w:sz w:val="26"/>
          <w:szCs w:val="26"/>
        </w:rPr>
        <w:t xml:space="preserve"> оформляется на официальном бланке уполномоченного органа, за подписью руководителя уполномоченного органа по форме согласно приложению № 2 </w:t>
      </w:r>
      <w:r w:rsidR="00BD65C5">
        <w:rPr>
          <w:rFonts w:ascii="Times New Roman" w:eastAsia="Calibri" w:hAnsi="Times New Roman" w:cs="Times New Roman"/>
          <w:color w:val="000000" w:themeColor="text1"/>
          <w:sz w:val="26"/>
          <w:szCs w:val="26"/>
        </w:rPr>
        <w:br/>
      </w:r>
      <w:r w:rsidR="007B0F24" w:rsidRPr="00420136">
        <w:rPr>
          <w:rFonts w:ascii="Times New Roman" w:eastAsia="Calibri" w:hAnsi="Times New Roman" w:cs="Times New Roman"/>
          <w:color w:val="000000" w:themeColor="text1"/>
          <w:sz w:val="26"/>
          <w:szCs w:val="26"/>
        </w:rPr>
        <w:t>к настоящему Административному регламенту.</w:t>
      </w:r>
    </w:p>
    <w:p w14:paraId="18F8089B" w14:textId="77777777" w:rsidR="001E2508" w:rsidRPr="00420136"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E6ED5C8" w14:textId="77777777" w:rsidR="001E2508" w:rsidRPr="00420136"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420136">
        <w:rPr>
          <w:rFonts w:ascii="Times New Roman" w:eastAsia="Calibri" w:hAnsi="Times New Roman" w:cs="Times New Roman"/>
          <w:sz w:val="26"/>
          <w:szCs w:val="26"/>
        </w:rPr>
        <w:t>Срок предоставления муниципальной услуги</w:t>
      </w:r>
    </w:p>
    <w:p w14:paraId="7D0C51B0" w14:textId="77777777" w:rsidR="001E2508" w:rsidRPr="00420136"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CA6CCD7" w14:textId="1BC3E746" w:rsidR="00FE258C" w:rsidRPr="00FE258C" w:rsidRDefault="00B023D1"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420136">
        <w:rPr>
          <w:rFonts w:ascii="Times New Roman" w:eastAsia="Calibri" w:hAnsi="Times New Roman" w:cs="Times New Roman"/>
          <w:sz w:val="26"/>
          <w:szCs w:val="26"/>
        </w:rPr>
        <w:t>11</w:t>
      </w:r>
      <w:r w:rsidR="001E2508" w:rsidRPr="00420136">
        <w:rPr>
          <w:rFonts w:ascii="Times New Roman" w:eastAsia="Calibri" w:hAnsi="Times New Roman" w:cs="Times New Roman"/>
          <w:sz w:val="26"/>
          <w:szCs w:val="26"/>
        </w:rPr>
        <w:t xml:space="preserve">. </w:t>
      </w:r>
      <w:r w:rsidR="00FE258C" w:rsidRPr="00420136">
        <w:rPr>
          <w:rFonts w:ascii="Times New Roman" w:eastAsia="Calibri" w:hAnsi="Times New Roman" w:cs="Times New Roman"/>
          <w:sz w:val="26"/>
          <w:szCs w:val="26"/>
        </w:rPr>
        <w:t xml:space="preserve">Максимальный срок предоставления муниципальной услуги составляет </w:t>
      </w:r>
      <w:r w:rsidR="00BD65C5">
        <w:rPr>
          <w:rFonts w:ascii="Times New Roman" w:eastAsia="Calibri" w:hAnsi="Times New Roman" w:cs="Times New Roman"/>
          <w:sz w:val="26"/>
          <w:szCs w:val="26"/>
        </w:rPr>
        <w:br/>
      </w:r>
      <w:r w:rsidR="00FE258C" w:rsidRPr="00420136">
        <w:rPr>
          <w:rFonts w:ascii="Times New Roman" w:eastAsia="Calibri" w:hAnsi="Times New Roman" w:cs="Times New Roman"/>
          <w:sz w:val="26"/>
          <w:szCs w:val="26"/>
        </w:rPr>
        <w:t>не более 7 рабочих дней со дня регистрации заявления и документов, необходимых предоставления муниципальной услуги, в уполномоченном</w:t>
      </w:r>
      <w:r w:rsidR="00FE258C" w:rsidRPr="00FE258C">
        <w:rPr>
          <w:rFonts w:ascii="Times New Roman" w:eastAsia="Calibri" w:hAnsi="Times New Roman" w:cs="Times New Roman"/>
          <w:sz w:val="26"/>
          <w:szCs w:val="26"/>
        </w:rPr>
        <w:t xml:space="preserve"> органе.</w:t>
      </w:r>
    </w:p>
    <w:p w14:paraId="060D3059"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43046A73"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поступления заявления о предоставлении муниципальной услуги в уполномоченный орган.</w:t>
      </w:r>
    </w:p>
    <w:p w14:paraId="1B748663" w14:textId="458C2D3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Порядок передачи МФЦ принятых заявлений о предоставлении муниципальной услуги в уполномоченный орган определяется соглашением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о взаимодействии.</w:t>
      </w:r>
    </w:p>
    <w:p w14:paraId="605437D0" w14:textId="77777777" w:rsidR="001E2508"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Срок выдачи (направления) документа, являющегося результатом предоставления муниципальной услуги, составляет 3 рабочих дня со дня оформления и регистрации результата предоставления муниципальной услуги.</w:t>
      </w:r>
    </w:p>
    <w:p w14:paraId="19EE1B14" w14:textId="77777777" w:rsidR="00FE258C" w:rsidRPr="008644EF"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E91930C" w14:textId="7777777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Правовые основания для предоставления муниципальной услуги</w:t>
      </w:r>
    </w:p>
    <w:p w14:paraId="11C329D3"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ab/>
      </w:r>
    </w:p>
    <w:p w14:paraId="07283DCD" w14:textId="77777777" w:rsidR="001E2508" w:rsidRDefault="00B023D1"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12</w:t>
      </w:r>
      <w:r w:rsidR="001E2508" w:rsidRPr="008644EF">
        <w:rPr>
          <w:rFonts w:ascii="Times New Roman" w:eastAsia="Calibri" w:hAnsi="Times New Roman" w:cs="Times New Roman"/>
          <w:sz w:val="26"/>
          <w:szCs w:val="26"/>
        </w:rPr>
        <w:t xml:space="preserve">. </w:t>
      </w:r>
      <w:r w:rsidR="00FE258C" w:rsidRPr="00FE258C">
        <w:rPr>
          <w:rFonts w:ascii="Times New Roman" w:eastAsia="Calibri" w:hAnsi="Times New Roman" w:cs="Times New Roman"/>
          <w:sz w:val="26"/>
          <w:szCs w:val="26"/>
        </w:rPr>
        <w:t>Перечень нормативных правовых актов, регулирующих предоставление муниципальной услуги, размещается на официальном сайте, Едином и Региональном порталах, Региональном реестре.</w:t>
      </w:r>
    </w:p>
    <w:p w14:paraId="2DD79327" w14:textId="77777777" w:rsidR="00FE258C" w:rsidRPr="008644EF" w:rsidRDefault="00FE258C"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235030E" w14:textId="77777777" w:rsidR="001E2508" w:rsidRPr="008644EF" w:rsidRDefault="001E2508" w:rsidP="00106F09">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Исче</w:t>
      </w:r>
      <w:r w:rsidR="0023229E" w:rsidRPr="008644EF">
        <w:rPr>
          <w:rFonts w:ascii="Times New Roman" w:eastAsia="Calibri" w:hAnsi="Times New Roman" w:cs="Times New Roman"/>
          <w:sz w:val="26"/>
          <w:szCs w:val="26"/>
        </w:rPr>
        <w:t xml:space="preserve">рпывающий перечень документов, </w:t>
      </w:r>
      <w:r w:rsidR="00B66B5F" w:rsidRPr="008644EF">
        <w:rPr>
          <w:rFonts w:ascii="Times New Roman" w:eastAsia="Calibri" w:hAnsi="Times New Roman" w:cs="Times New Roman"/>
          <w:sz w:val="26"/>
          <w:szCs w:val="26"/>
        </w:rPr>
        <w:br/>
      </w:r>
      <w:r w:rsidRPr="008644EF">
        <w:rPr>
          <w:rFonts w:ascii="Times New Roman" w:eastAsia="Calibri" w:hAnsi="Times New Roman" w:cs="Times New Roman"/>
          <w:sz w:val="26"/>
          <w:szCs w:val="26"/>
        </w:rPr>
        <w:t>необходимых для предоставления муниципальной услуги</w:t>
      </w:r>
    </w:p>
    <w:p w14:paraId="06C2F94B"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0E2777C" w14:textId="77777777" w:rsidR="00FE258C" w:rsidRPr="00EC342D" w:rsidRDefault="001E2508"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1</w:t>
      </w:r>
      <w:r w:rsidR="00B023D1" w:rsidRPr="008644EF">
        <w:rPr>
          <w:rFonts w:ascii="Times New Roman" w:eastAsia="Calibri" w:hAnsi="Times New Roman" w:cs="Times New Roman"/>
          <w:sz w:val="26"/>
          <w:szCs w:val="26"/>
        </w:rPr>
        <w:t>3</w:t>
      </w:r>
      <w:r w:rsidRPr="008644EF">
        <w:rPr>
          <w:rFonts w:ascii="Times New Roman" w:eastAsia="Calibri" w:hAnsi="Times New Roman" w:cs="Times New Roman"/>
          <w:sz w:val="26"/>
          <w:szCs w:val="26"/>
        </w:rPr>
        <w:t xml:space="preserve">. </w:t>
      </w:r>
      <w:r w:rsidR="00FE258C" w:rsidRPr="00FE258C">
        <w:rPr>
          <w:rFonts w:ascii="Times New Roman" w:eastAsia="Calibri" w:hAnsi="Times New Roman" w:cs="Times New Roman"/>
          <w:sz w:val="26"/>
          <w:szCs w:val="26"/>
        </w:rPr>
        <w:t xml:space="preserve">Исчерпывающий перечень документов, необходимых для предоставления </w:t>
      </w:r>
      <w:r w:rsidR="00FE258C" w:rsidRPr="00EC342D">
        <w:rPr>
          <w:rFonts w:ascii="Times New Roman" w:eastAsia="Calibri" w:hAnsi="Times New Roman" w:cs="Times New Roman"/>
          <w:sz w:val="26"/>
          <w:szCs w:val="26"/>
        </w:rPr>
        <w:t>муниципальной услуги, которые заявитель должен представить самостоятельно:</w:t>
      </w:r>
    </w:p>
    <w:p w14:paraId="45E70837" w14:textId="2DAF6715" w:rsidR="00FE258C" w:rsidRPr="00EC342D"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C342D">
        <w:rPr>
          <w:rFonts w:ascii="Times New Roman" w:eastAsia="Calibri" w:hAnsi="Times New Roman" w:cs="Times New Roman"/>
          <w:sz w:val="26"/>
          <w:szCs w:val="26"/>
        </w:rPr>
        <w:t>1)</w:t>
      </w:r>
      <w:r w:rsidRPr="00EC342D">
        <w:rPr>
          <w:rFonts w:ascii="Times New Roman" w:eastAsia="Calibri" w:hAnsi="Times New Roman" w:cs="Times New Roman"/>
          <w:sz w:val="26"/>
          <w:szCs w:val="26"/>
        </w:rPr>
        <w:tab/>
        <w:t xml:space="preserve"> уведомление о сносе (не позднее чем за семь рабочих дней до начала выполнения работ по сносу объекта капитального строительства), уведомление </w:t>
      </w:r>
      <w:r w:rsidR="00BD65C5">
        <w:rPr>
          <w:rFonts w:ascii="Times New Roman" w:eastAsia="Calibri" w:hAnsi="Times New Roman" w:cs="Times New Roman"/>
          <w:sz w:val="26"/>
          <w:szCs w:val="26"/>
        </w:rPr>
        <w:br/>
      </w:r>
      <w:r w:rsidRPr="00EC342D">
        <w:rPr>
          <w:rFonts w:ascii="Times New Roman" w:eastAsia="Calibri" w:hAnsi="Times New Roman" w:cs="Times New Roman"/>
          <w:sz w:val="26"/>
          <w:szCs w:val="26"/>
        </w:rPr>
        <w:t>о завершении сноса (не позднее семи рабочих дней после завершения сноса объекта капитального строительства).</w:t>
      </w:r>
    </w:p>
    <w:p w14:paraId="4B330BC5" w14:textId="1DC96319" w:rsidR="00FE258C" w:rsidRPr="00EC342D" w:rsidRDefault="00EC342D"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C342D">
        <w:rPr>
          <w:rFonts w:ascii="Times New Roman" w:eastAsia="Calibri" w:hAnsi="Times New Roman" w:cs="Times New Roman"/>
          <w:sz w:val="26"/>
          <w:szCs w:val="26"/>
        </w:rPr>
        <w:t xml:space="preserve">Уведомление о сносе (уведомление о завершении сноса) </w:t>
      </w:r>
      <w:r w:rsidR="00FE258C" w:rsidRPr="00EC342D">
        <w:rPr>
          <w:rFonts w:ascii="Times New Roman" w:eastAsia="Calibri" w:hAnsi="Times New Roman" w:cs="Times New Roman"/>
          <w:sz w:val="26"/>
          <w:szCs w:val="26"/>
        </w:rPr>
        <w:t>должн</w:t>
      </w:r>
      <w:r w:rsidRPr="00EC342D">
        <w:rPr>
          <w:rFonts w:ascii="Times New Roman" w:eastAsia="Calibri" w:hAnsi="Times New Roman" w:cs="Times New Roman"/>
          <w:sz w:val="26"/>
          <w:szCs w:val="26"/>
        </w:rPr>
        <w:t>о</w:t>
      </w:r>
      <w:r w:rsidR="00FE258C" w:rsidRPr="00EC342D">
        <w:rPr>
          <w:rFonts w:ascii="Times New Roman" w:eastAsia="Calibri" w:hAnsi="Times New Roman" w:cs="Times New Roman"/>
          <w:sz w:val="26"/>
          <w:szCs w:val="26"/>
        </w:rPr>
        <w:t xml:space="preserve"> содержать следующие сведения: </w:t>
      </w:r>
    </w:p>
    <w:p w14:paraId="00576860" w14:textId="77777777"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C342D">
        <w:rPr>
          <w:rFonts w:ascii="Times New Roman" w:eastAsia="Calibri" w:hAnsi="Times New Roman" w:cs="Times New Roman"/>
          <w:sz w:val="26"/>
          <w:szCs w:val="26"/>
        </w:rPr>
        <w:t>а) фамилию</w:t>
      </w:r>
      <w:r w:rsidRPr="00FE258C">
        <w:rPr>
          <w:rFonts w:ascii="Times New Roman" w:eastAsia="Calibri" w:hAnsi="Times New Roman" w:cs="Times New Roman"/>
          <w:sz w:val="26"/>
          <w:szCs w:val="26"/>
        </w:rPr>
        <w:t>, имя, отчество (при наличии), место жительства застройщика, реквизиты документа, удостоверяющего личность (для физического лица);</w:t>
      </w:r>
    </w:p>
    <w:p w14:paraId="344BDC41" w14:textId="01CB65F9" w:rsidR="00FE258C" w:rsidRP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 xml:space="preserve">б) наименование и место нахождения застройщика или технического заказчика (для юридического лица), а также государственный регистрационный номер записи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 xml:space="preserve">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00BD65C5">
        <w:rPr>
          <w:rFonts w:ascii="Times New Roman" w:eastAsia="Calibri" w:hAnsi="Times New Roman" w:cs="Times New Roman"/>
          <w:sz w:val="26"/>
          <w:szCs w:val="26"/>
        </w:rPr>
        <w:br/>
      </w:r>
      <w:r w:rsidRPr="00FE258C">
        <w:rPr>
          <w:rFonts w:ascii="Times New Roman" w:eastAsia="Calibri" w:hAnsi="Times New Roman" w:cs="Times New Roman"/>
          <w:sz w:val="26"/>
          <w:szCs w:val="26"/>
        </w:rPr>
        <w:t>за исключением случая, если заявителем является иностранное юридическое лицо;</w:t>
      </w:r>
    </w:p>
    <w:p w14:paraId="5D4D77FD" w14:textId="77777777" w:rsidR="00FE258C" w:rsidRDefault="00FE258C" w:rsidP="00FE258C">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FE258C">
        <w:rPr>
          <w:rFonts w:ascii="Times New Roman" w:eastAsia="Calibri" w:hAnsi="Times New Roman" w:cs="Times New Roman"/>
          <w:sz w:val="26"/>
          <w:szCs w:val="26"/>
        </w:rPr>
        <w:t>в) кадастровый номер земельного участка (при наличии), адрес или описание местоположения земельного участка;</w:t>
      </w:r>
    </w:p>
    <w:p w14:paraId="00010CFD" w14:textId="7313C557" w:rsidR="00FE258C" w:rsidRPr="00FE258C" w:rsidRDefault="00FE258C" w:rsidP="00FE258C">
      <w:pPr>
        <w:tabs>
          <w:tab w:val="left" w:pos="1134"/>
        </w:tabs>
        <w:suppressAutoHyphens/>
        <w:spacing w:after="0" w:line="240" w:lineRule="auto"/>
        <w:ind w:firstLine="710"/>
        <w:jc w:val="both"/>
        <w:rPr>
          <w:rFonts w:ascii="Times New Roman" w:eastAsia="Times New Roman" w:hAnsi="Times New Roman" w:cs="Times New Roman"/>
          <w:color w:val="000000"/>
          <w:sz w:val="26"/>
          <w:shd w:val="clear" w:color="auto" w:fill="FFFFFF"/>
          <w:lang w:eastAsia="ru-RU"/>
        </w:rPr>
      </w:pPr>
      <w:r w:rsidRPr="00FE258C">
        <w:rPr>
          <w:rFonts w:ascii="Times New Roman" w:eastAsia="Times New Roman" w:hAnsi="Times New Roman" w:cs="Times New Roman"/>
          <w:color w:val="000000"/>
          <w:sz w:val="26"/>
          <w:shd w:val="clear" w:color="auto" w:fill="FFFFFF"/>
          <w:lang w:eastAsia="ru-RU"/>
        </w:rPr>
        <w:t xml:space="preserve">г) сведения о праве застройщика на земельный участок, а также сведения </w:t>
      </w:r>
      <w:r w:rsidR="00BD65C5">
        <w:rPr>
          <w:rFonts w:ascii="Times New Roman" w:eastAsia="Times New Roman" w:hAnsi="Times New Roman" w:cs="Times New Roman"/>
          <w:color w:val="000000"/>
          <w:sz w:val="26"/>
          <w:shd w:val="clear" w:color="auto" w:fill="FFFFFF"/>
          <w:lang w:eastAsia="ru-RU"/>
        </w:rPr>
        <w:br/>
      </w:r>
      <w:r w:rsidRPr="00FE258C">
        <w:rPr>
          <w:rFonts w:ascii="Times New Roman" w:eastAsia="Times New Roman" w:hAnsi="Times New Roman" w:cs="Times New Roman"/>
          <w:color w:val="000000"/>
          <w:sz w:val="26"/>
          <w:shd w:val="clear" w:color="auto" w:fill="FFFFFF"/>
          <w:lang w:eastAsia="ru-RU"/>
        </w:rPr>
        <w:t>о наличии прав иных лиц на земельный участок (при наличии таких лиц);</w:t>
      </w:r>
    </w:p>
    <w:p w14:paraId="435C04DA" w14:textId="77777777" w:rsidR="00FE258C" w:rsidRPr="00FE258C" w:rsidRDefault="00FE258C" w:rsidP="00FE258C">
      <w:pPr>
        <w:tabs>
          <w:tab w:val="left" w:pos="1134"/>
        </w:tabs>
        <w:suppressAutoHyphens/>
        <w:spacing w:after="0" w:line="240" w:lineRule="auto"/>
        <w:ind w:firstLine="710"/>
        <w:jc w:val="both"/>
        <w:rPr>
          <w:rFonts w:ascii="Times New Roman" w:eastAsia="Times New Roman" w:hAnsi="Times New Roman" w:cs="Times New Roman"/>
          <w:color w:val="000000"/>
          <w:sz w:val="26"/>
          <w:shd w:val="clear" w:color="auto" w:fill="FFFFFF"/>
          <w:lang w:eastAsia="ru-RU"/>
        </w:rPr>
      </w:pPr>
      <w:r w:rsidRPr="00FE258C">
        <w:rPr>
          <w:rFonts w:ascii="Times New Roman" w:eastAsia="Times New Roman" w:hAnsi="Times New Roman" w:cs="Times New Roman"/>
          <w:color w:val="000000"/>
          <w:sz w:val="26"/>
          <w:shd w:val="clear" w:color="auto" w:fill="FFFFFF"/>
          <w:lang w:eastAsia="ru-RU"/>
        </w:rPr>
        <w:t>д)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3C32E8DA" w14:textId="77777777" w:rsidR="00FE258C" w:rsidRPr="00FE258C" w:rsidRDefault="00FE258C" w:rsidP="00FE258C">
      <w:pPr>
        <w:tabs>
          <w:tab w:val="left" w:pos="1134"/>
        </w:tabs>
        <w:suppressAutoHyphens/>
        <w:spacing w:after="0" w:line="240" w:lineRule="auto"/>
        <w:ind w:firstLine="710"/>
        <w:jc w:val="both"/>
        <w:rPr>
          <w:rFonts w:ascii="Times New Roman" w:eastAsia="Times New Roman" w:hAnsi="Times New Roman" w:cs="Times New Roman"/>
          <w:color w:val="000000"/>
          <w:sz w:val="26"/>
          <w:shd w:val="clear" w:color="auto" w:fill="FFFFFF"/>
          <w:lang w:eastAsia="ru-RU"/>
        </w:rPr>
      </w:pPr>
      <w:r w:rsidRPr="00FE258C">
        <w:rPr>
          <w:rFonts w:ascii="Times New Roman" w:eastAsia="Times New Roman" w:hAnsi="Times New Roman" w:cs="Times New Roman"/>
          <w:color w:val="000000"/>
          <w:sz w:val="26"/>
          <w:shd w:val="clear" w:color="auto" w:fill="FFFFFF"/>
          <w:lang w:eastAsia="ru-RU"/>
        </w:rPr>
        <w:t>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081BC9BE" w14:textId="77777777" w:rsidR="00FE258C" w:rsidRPr="00FE258C" w:rsidRDefault="00FE258C" w:rsidP="00FE258C">
      <w:pPr>
        <w:tabs>
          <w:tab w:val="left" w:pos="1134"/>
        </w:tabs>
        <w:suppressAutoHyphens/>
        <w:spacing w:after="0" w:line="240" w:lineRule="auto"/>
        <w:ind w:firstLine="710"/>
        <w:jc w:val="both"/>
        <w:rPr>
          <w:rFonts w:ascii="Times New Roman" w:eastAsia="Times New Roman" w:hAnsi="Times New Roman" w:cs="Times New Roman"/>
          <w:color w:val="000000"/>
          <w:sz w:val="26"/>
          <w:shd w:val="clear" w:color="auto" w:fill="FFFFFF"/>
          <w:lang w:eastAsia="ru-RU"/>
        </w:rPr>
      </w:pPr>
      <w:r w:rsidRPr="00FE258C">
        <w:rPr>
          <w:rFonts w:ascii="Times New Roman" w:eastAsia="Times New Roman" w:hAnsi="Times New Roman" w:cs="Times New Roman"/>
          <w:color w:val="000000"/>
          <w:sz w:val="26"/>
          <w:shd w:val="clear" w:color="auto" w:fill="FFFFFF"/>
          <w:lang w:eastAsia="ru-RU"/>
        </w:rPr>
        <w:t>ж) почтовый адрес и (или) адрес электронной почты для связи с застройщиком или техническим заказчиком.</w:t>
      </w:r>
    </w:p>
    <w:p w14:paraId="2D1729A2" w14:textId="58868A2D" w:rsidR="00FE258C" w:rsidRPr="00FE258C" w:rsidRDefault="00FE258C" w:rsidP="00BD65C5">
      <w:pPr>
        <w:tabs>
          <w:tab w:val="left" w:pos="1134"/>
        </w:tabs>
        <w:suppressAutoHyphens/>
        <w:spacing w:after="0" w:line="240" w:lineRule="auto"/>
        <w:ind w:firstLine="709"/>
        <w:jc w:val="both"/>
        <w:rPr>
          <w:rFonts w:ascii="Times New Roman" w:eastAsia="Times New Roman" w:hAnsi="Times New Roman" w:cs="Times New Roman"/>
          <w:color w:val="000000"/>
          <w:sz w:val="26"/>
          <w:shd w:val="clear" w:color="auto" w:fill="FFFFFF"/>
          <w:lang w:eastAsia="ru-RU"/>
        </w:rPr>
      </w:pPr>
      <w:r w:rsidRPr="00FE258C">
        <w:rPr>
          <w:rFonts w:ascii="Times New Roman" w:eastAsia="Times New Roman" w:hAnsi="Times New Roman" w:cs="Times New Roman"/>
          <w:color w:val="000000"/>
          <w:sz w:val="26"/>
          <w:shd w:val="clear" w:color="auto" w:fill="FFFFFF"/>
          <w:lang w:eastAsia="ru-RU"/>
        </w:rPr>
        <w:t>Форм</w:t>
      </w:r>
      <w:r w:rsidR="00EC342D">
        <w:rPr>
          <w:rFonts w:ascii="Times New Roman" w:eastAsia="Times New Roman" w:hAnsi="Times New Roman" w:cs="Times New Roman"/>
          <w:color w:val="000000"/>
          <w:sz w:val="26"/>
          <w:shd w:val="clear" w:color="auto" w:fill="FFFFFF"/>
          <w:lang w:eastAsia="ru-RU"/>
        </w:rPr>
        <w:t>а</w:t>
      </w:r>
      <w:r w:rsidRPr="00FE258C">
        <w:rPr>
          <w:rFonts w:ascii="Times New Roman" w:eastAsia="Times New Roman" w:hAnsi="Times New Roman" w:cs="Times New Roman"/>
          <w:color w:val="000000"/>
          <w:sz w:val="26"/>
          <w:shd w:val="clear" w:color="auto" w:fill="FFFFFF"/>
          <w:lang w:eastAsia="ru-RU"/>
        </w:rPr>
        <w:t xml:space="preserve"> </w:t>
      </w:r>
      <w:r w:rsidR="00EC342D" w:rsidRPr="00EC342D">
        <w:rPr>
          <w:rFonts w:ascii="Times New Roman" w:eastAsia="Times New Roman" w:hAnsi="Times New Roman" w:cs="Times New Roman"/>
          <w:color w:val="000000"/>
          <w:sz w:val="26"/>
          <w:shd w:val="clear" w:color="auto" w:fill="FFFFFF"/>
          <w:lang w:eastAsia="ru-RU"/>
        </w:rPr>
        <w:t xml:space="preserve">уведомления о сносе (уведомления о завершении сноса) </w:t>
      </w:r>
      <w:r w:rsidRPr="00FE258C">
        <w:rPr>
          <w:rFonts w:ascii="Times New Roman" w:eastAsia="Times New Roman" w:hAnsi="Times New Roman" w:cs="Times New Roman"/>
          <w:color w:val="000000"/>
          <w:sz w:val="26"/>
          <w:shd w:val="clear" w:color="auto" w:fill="FFFFFF"/>
          <w:lang w:eastAsia="ru-RU"/>
        </w:rPr>
        <w:t>утвержден</w:t>
      </w:r>
      <w:r w:rsidR="00EC342D">
        <w:rPr>
          <w:rFonts w:ascii="Times New Roman" w:eastAsia="Times New Roman" w:hAnsi="Times New Roman" w:cs="Times New Roman"/>
          <w:color w:val="000000"/>
          <w:sz w:val="26"/>
          <w:shd w:val="clear" w:color="auto" w:fill="FFFFFF"/>
          <w:lang w:eastAsia="ru-RU"/>
        </w:rPr>
        <w:t>а</w:t>
      </w:r>
      <w:r w:rsidRPr="00FE258C">
        <w:rPr>
          <w:rFonts w:ascii="Times New Roman" w:eastAsia="Times New Roman" w:hAnsi="Times New Roman" w:cs="Times New Roman"/>
          <w:color w:val="000000"/>
          <w:sz w:val="26"/>
          <w:shd w:val="clear" w:color="auto" w:fill="FFFFFF"/>
          <w:lang w:eastAsia="ru-RU"/>
        </w:rPr>
        <w:t xml:space="preserve"> Приказом Минстроя России от 24.01.2019</w:t>
      </w:r>
      <w:r w:rsidR="00EC342D">
        <w:rPr>
          <w:rFonts w:ascii="Times New Roman" w:eastAsia="Times New Roman" w:hAnsi="Times New Roman" w:cs="Times New Roman"/>
          <w:color w:val="000000"/>
          <w:sz w:val="26"/>
          <w:shd w:val="clear" w:color="auto" w:fill="FFFFFF"/>
          <w:lang w:eastAsia="ru-RU"/>
        </w:rPr>
        <w:t xml:space="preserve"> </w:t>
      </w:r>
      <w:r w:rsidRPr="00FE258C">
        <w:rPr>
          <w:rFonts w:ascii="Times New Roman" w:eastAsia="Segoe UI Symbol" w:hAnsi="Times New Roman" w:cs="Times New Roman"/>
          <w:color w:val="000000"/>
          <w:sz w:val="26"/>
          <w:shd w:val="clear" w:color="auto" w:fill="FFFFFF"/>
          <w:lang w:eastAsia="ru-RU"/>
        </w:rPr>
        <w:t>№</w:t>
      </w:r>
      <w:r w:rsidRPr="00FE258C">
        <w:rPr>
          <w:rFonts w:ascii="Times New Roman" w:eastAsia="Times New Roman" w:hAnsi="Times New Roman" w:cs="Times New Roman"/>
          <w:color w:val="000000"/>
          <w:sz w:val="26"/>
          <w:shd w:val="clear" w:color="auto" w:fill="FFFFFF"/>
          <w:lang w:eastAsia="ru-RU"/>
        </w:rPr>
        <w:t xml:space="preserve"> 34/</w:t>
      </w:r>
      <w:proofErr w:type="spellStart"/>
      <w:r w:rsidRPr="00FE258C">
        <w:rPr>
          <w:rFonts w:ascii="Times New Roman" w:eastAsia="Times New Roman" w:hAnsi="Times New Roman" w:cs="Times New Roman"/>
          <w:color w:val="000000"/>
          <w:sz w:val="26"/>
          <w:shd w:val="clear" w:color="auto" w:fill="FFFFFF"/>
          <w:lang w:eastAsia="ru-RU"/>
        </w:rPr>
        <w:t>пр</w:t>
      </w:r>
      <w:proofErr w:type="spellEnd"/>
      <w:r w:rsidRPr="00FE258C">
        <w:rPr>
          <w:rFonts w:ascii="Times New Roman" w:eastAsia="Times New Roman" w:hAnsi="Times New Roman" w:cs="Times New Roman"/>
          <w:color w:val="000000"/>
          <w:sz w:val="26"/>
          <w:shd w:val="clear" w:color="auto" w:fill="FFFFFF"/>
          <w:lang w:eastAsia="ru-RU"/>
        </w:rPr>
        <w:t xml:space="preserve"> «Об утверждении форм уведомления о планируемом сносе объекта капитального строительства </w:t>
      </w:r>
      <w:r w:rsidR="00BD65C5">
        <w:rPr>
          <w:rFonts w:ascii="Times New Roman" w:eastAsia="Times New Roman" w:hAnsi="Times New Roman" w:cs="Times New Roman"/>
          <w:color w:val="000000"/>
          <w:sz w:val="26"/>
          <w:shd w:val="clear" w:color="auto" w:fill="FFFFFF"/>
          <w:lang w:eastAsia="ru-RU"/>
        </w:rPr>
        <w:br/>
      </w:r>
      <w:r w:rsidRPr="00FE258C">
        <w:rPr>
          <w:rFonts w:ascii="Times New Roman" w:eastAsia="Times New Roman" w:hAnsi="Times New Roman" w:cs="Times New Roman"/>
          <w:color w:val="000000"/>
          <w:sz w:val="26"/>
          <w:shd w:val="clear" w:color="auto" w:fill="FFFFFF"/>
          <w:lang w:eastAsia="ru-RU"/>
        </w:rPr>
        <w:t>и уведомления о завершении сноса объекта капитального строительства».</w:t>
      </w:r>
    </w:p>
    <w:p w14:paraId="2BB2AFDA" w14:textId="5AC75C69" w:rsidR="00FE258C" w:rsidRDefault="00FE258C" w:rsidP="00BD65C5">
      <w:pPr>
        <w:suppressAutoHyphens/>
        <w:autoSpaceDE w:val="0"/>
        <w:autoSpaceDN w:val="0"/>
        <w:adjustRightInd w:val="0"/>
        <w:spacing w:after="0" w:line="240" w:lineRule="auto"/>
        <w:ind w:firstLine="709"/>
        <w:jc w:val="both"/>
        <w:outlineLvl w:val="0"/>
        <w:rPr>
          <w:rFonts w:ascii="Times New Roman" w:hAnsi="Times New Roman" w:cs="Times New Roman"/>
          <w:color w:val="000000" w:themeColor="text1"/>
          <w:sz w:val="26"/>
          <w:szCs w:val="26"/>
          <w:shd w:val="clear" w:color="auto" w:fill="FFFFFF"/>
        </w:rPr>
      </w:pPr>
      <w:r w:rsidRPr="00FE258C">
        <w:rPr>
          <w:rFonts w:ascii="Times New Roman" w:hAnsi="Times New Roman" w:cs="Times New Roman"/>
          <w:color w:val="000000" w:themeColor="text1"/>
          <w:sz w:val="26"/>
          <w:szCs w:val="26"/>
          <w:shd w:val="clear" w:color="auto" w:fill="FFFFFF"/>
        </w:rPr>
        <w:t xml:space="preserve">2) к </w:t>
      </w:r>
      <w:r w:rsidR="00EC342D" w:rsidRPr="00EC342D">
        <w:rPr>
          <w:rFonts w:ascii="Times New Roman" w:hAnsi="Times New Roman" w:cs="Times New Roman"/>
          <w:color w:val="000000" w:themeColor="text1"/>
          <w:sz w:val="26"/>
          <w:szCs w:val="26"/>
          <w:shd w:val="clear" w:color="auto" w:fill="FFFFFF"/>
        </w:rPr>
        <w:t>уведомлени</w:t>
      </w:r>
      <w:r w:rsidR="00EC342D">
        <w:rPr>
          <w:rFonts w:ascii="Times New Roman" w:hAnsi="Times New Roman" w:cs="Times New Roman"/>
          <w:color w:val="000000" w:themeColor="text1"/>
          <w:sz w:val="26"/>
          <w:szCs w:val="26"/>
          <w:shd w:val="clear" w:color="auto" w:fill="FFFFFF"/>
        </w:rPr>
        <w:t>ю</w:t>
      </w:r>
      <w:r w:rsidR="00EC342D" w:rsidRPr="00EC342D">
        <w:rPr>
          <w:rFonts w:ascii="Times New Roman" w:hAnsi="Times New Roman" w:cs="Times New Roman"/>
          <w:color w:val="000000" w:themeColor="text1"/>
          <w:sz w:val="26"/>
          <w:szCs w:val="26"/>
          <w:shd w:val="clear" w:color="auto" w:fill="FFFFFF"/>
        </w:rPr>
        <w:t xml:space="preserve"> о сносе (уведомлени</w:t>
      </w:r>
      <w:r w:rsidR="00EC342D">
        <w:rPr>
          <w:rFonts w:ascii="Times New Roman" w:hAnsi="Times New Roman" w:cs="Times New Roman"/>
          <w:color w:val="000000" w:themeColor="text1"/>
          <w:sz w:val="26"/>
          <w:szCs w:val="26"/>
          <w:shd w:val="clear" w:color="auto" w:fill="FFFFFF"/>
        </w:rPr>
        <w:t>ю</w:t>
      </w:r>
      <w:r w:rsidR="00EC342D" w:rsidRPr="00EC342D">
        <w:rPr>
          <w:rFonts w:ascii="Times New Roman" w:hAnsi="Times New Roman" w:cs="Times New Roman"/>
          <w:color w:val="000000" w:themeColor="text1"/>
          <w:sz w:val="26"/>
          <w:szCs w:val="26"/>
          <w:shd w:val="clear" w:color="auto" w:fill="FFFFFF"/>
        </w:rPr>
        <w:t xml:space="preserve"> о завершении сноса)</w:t>
      </w:r>
      <w:r w:rsidRPr="00FE258C">
        <w:rPr>
          <w:rFonts w:ascii="Times New Roman" w:hAnsi="Times New Roman" w:cs="Times New Roman"/>
          <w:color w:val="000000" w:themeColor="text1"/>
          <w:sz w:val="26"/>
          <w:szCs w:val="26"/>
          <w:shd w:val="clear" w:color="auto" w:fill="FFFFFF"/>
        </w:rPr>
        <w:t>,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14:paraId="01110F0C" w14:textId="77777777" w:rsidR="00F62FCA" w:rsidRPr="00EC342D" w:rsidRDefault="00F62FCA" w:rsidP="00BD65C5">
      <w:pPr>
        <w:pStyle w:val="formattext"/>
        <w:shd w:val="clear" w:color="auto" w:fill="FFFFFF"/>
        <w:spacing w:before="0" w:beforeAutospacing="0" w:after="0" w:afterAutospacing="0"/>
        <w:ind w:firstLine="709"/>
        <w:textAlignment w:val="baseline"/>
        <w:rPr>
          <w:sz w:val="26"/>
          <w:szCs w:val="26"/>
        </w:rPr>
      </w:pPr>
      <w:r w:rsidRPr="008644EF">
        <w:rPr>
          <w:color w:val="444444"/>
          <w:sz w:val="26"/>
          <w:szCs w:val="26"/>
        </w:rPr>
        <w:t>а</w:t>
      </w:r>
      <w:r w:rsidRPr="008644EF">
        <w:rPr>
          <w:color w:val="000000" w:themeColor="text1"/>
          <w:sz w:val="26"/>
          <w:szCs w:val="26"/>
        </w:rPr>
        <w:t xml:space="preserve">) </w:t>
      </w:r>
      <w:r w:rsidRPr="00EC342D">
        <w:rPr>
          <w:sz w:val="26"/>
          <w:szCs w:val="26"/>
        </w:rPr>
        <w:t>результаты и материалы обследования объекта капитального строительства;</w:t>
      </w:r>
    </w:p>
    <w:p w14:paraId="35B46E10" w14:textId="01041282" w:rsidR="00F62FCA" w:rsidRDefault="00F62FCA" w:rsidP="00BD65C5">
      <w:pPr>
        <w:tabs>
          <w:tab w:val="left" w:pos="1134"/>
        </w:tabs>
        <w:suppressAutoHyphens/>
        <w:spacing w:after="0" w:line="240" w:lineRule="auto"/>
        <w:ind w:firstLine="709"/>
        <w:jc w:val="both"/>
        <w:rPr>
          <w:rFonts w:ascii="Times New Roman" w:eastAsia="Times New Roman" w:hAnsi="Times New Roman" w:cs="Times New Roman"/>
          <w:sz w:val="26"/>
          <w:shd w:val="clear" w:color="auto" w:fill="FFFFFF"/>
          <w:lang w:eastAsia="ru-RU"/>
        </w:rPr>
      </w:pPr>
      <w:r w:rsidRPr="00EC342D">
        <w:rPr>
          <w:rFonts w:ascii="Times New Roman" w:hAnsi="Times New Roman" w:cs="Times New Roman"/>
          <w:sz w:val="26"/>
          <w:szCs w:val="26"/>
        </w:rPr>
        <w:t>б) проект организации работ по сносу объекта капитального строительства.</w:t>
      </w:r>
      <w:r w:rsidR="00A102BE" w:rsidRPr="00EC342D">
        <w:rPr>
          <w:rFonts w:ascii="Times New Roman" w:eastAsia="Times New Roman" w:hAnsi="Times New Roman" w:cs="Times New Roman"/>
          <w:sz w:val="26"/>
          <w:shd w:val="clear" w:color="auto" w:fill="FFFFFF"/>
          <w:lang w:eastAsia="ru-RU"/>
        </w:rPr>
        <w:t xml:space="preserve"> </w:t>
      </w:r>
    </w:p>
    <w:p w14:paraId="389E821B" w14:textId="3C6FBC96" w:rsidR="00EC342D" w:rsidRPr="00EC342D" w:rsidRDefault="00EC342D" w:rsidP="00BD65C5">
      <w:pPr>
        <w:tabs>
          <w:tab w:val="left" w:pos="1134"/>
        </w:tabs>
        <w:suppressAutoHyphens/>
        <w:spacing w:after="0" w:line="240" w:lineRule="auto"/>
        <w:ind w:firstLine="709"/>
        <w:jc w:val="both"/>
        <w:rPr>
          <w:rFonts w:ascii="Times New Roman" w:hAnsi="Times New Roman" w:cs="Times New Roman"/>
          <w:sz w:val="26"/>
          <w:szCs w:val="26"/>
          <w:shd w:val="clear" w:color="auto" w:fill="FFFFFF"/>
        </w:rPr>
      </w:pPr>
      <w:r w:rsidRPr="00EC342D">
        <w:rPr>
          <w:rFonts w:ascii="Times New Roman" w:hAnsi="Times New Roman" w:cs="Times New Roman"/>
          <w:sz w:val="26"/>
          <w:szCs w:val="26"/>
          <w:shd w:val="clear" w:color="auto" w:fill="FFFFFF"/>
        </w:rPr>
        <w:t xml:space="preserve">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года № 509 «Об утверждении требований </w:t>
      </w:r>
      <w:r w:rsidR="00BD65C5">
        <w:rPr>
          <w:rFonts w:ascii="Times New Roman" w:hAnsi="Times New Roman" w:cs="Times New Roman"/>
          <w:sz w:val="26"/>
          <w:szCs w:val="26"/>
          <w:shd w:val="clear" w:color="auto" w:fill="FFFFFF"/>
        </w:rPr>
        <w:br/>
      </w:r>
      <w:r w:rsidRPr="00EC342D">
        <w:rPr>
          <w:rFonts w:ascii="Times New Roman" w:hAnsi="Times New Roman" w:cs="Times New Roman"/>
          <w:sz w:val="26"/>
          <w:szCs w:val="26"/>
          <w:shd w:val="clear" w:color="auto" w:fill="FFFFFF"/>
        </w:rPr>
        <w:t>к составу и содержанию проекта организации работ по сносу объекта капитального строительства»;</w:t>
      </w:r>
    </w:p>
    <w:p w14:paraId="0936EF32" w14:textId="1477F0FB" w:rsidR="00A102BE" w:rsidRPr="0088057F" w:rsidRDefault="00A102BE" w:rsidP="00FB5254">
      <w:pPr>
        <w:tabs>
          <w:tab w:val="left" w:pos="1134"/>
        </w:tabs>
        <w:suppressAutoHyphens/>
        <w:autoSpaceDE w:val="0"/>
        <w:autoSpaceDN w:val="0"/>
        <w:adjustRightInd w:val="0"/>
        <w:spacing w:after="0" w:line="240" w:lineRule="auto"/>
        <w:ind w:firstLine="709"/>
        <w:jc w:val="both"/>
        <w:outlineLvl w:val="0"/>
        <w:rPr>
          <w:rFonts w:ascii="Times New Roman" w:hAnsi="Times New Roman" w:cs="Times New Roman"/>
          <w:color w:val="000000" w:themeColor="text1"/>
          <w:sz w:val="26"/>
          <w:szCs w:val="26"/>
          <w:shd w:val="clear" w:color="auto" w:fill="FFFFFF"/>
        </w:rPr>
      </w:pPr>
      <w:r w:rsidRPr="00EC342D">
        <w:rPr>
          <w:rFonts w:ascii="Times New Roman" w:hAnsi="Times New Roman" w:cs="Times New Roman"/>
          <w:sz w:val="26"/>
          <w:szCs w:val="26"/>
          <w:shd w:val="clear" w:color="auto" w:fill="FFFFFF"/>
        </w:rPr>
        <w:t xml:space="preserve">3) документ, удостоверяющий личность заявителя или представителя заявителя, в случае представления </w:t>
      </w:r>
      <w:r w:rsidR="007B6FE1" w:rsidRPr="00EC342D">
        <w:rPr>
          <w:rFonts w:ascii="Times New Roman" w:hAnsi="Times New Roman" w:cs="Times New Roman"/>
          <w:sz w:val="26"/>
          <w:szCs w:val="26"/>
          <w:shd w:val="clear" w:color="auto" w:fill="FFFFFF"/>
        </w:rPr>
        <w:t>уведомления о сносе, уведомлени</w:t>
      </w:r>
      <w:r w:rsidR="00AE524F">
        <w:rPr>
          <w:rFonts w:ascii="Times New Roman" w:hAnsi="Times New Roman" w:cs="Times New Roman"/>
          <w:sz w:val="26"/>
          <w:szCs w:val="26"/>
          <w:shd w:val="clear" w:color="auto" w:fill="FFFFFF"/>
        </w:rPr>
        <w:t>я</w:t>
      </w:r>
      <w:r w:rsidR="007B6FE1" w:rsidRPr="00EC342D">
        <w:rPr>
          <w:rFonts w:ascii="Times New Roman" w:hAnsi="Times New Roman" w:cs="Times New Roman"/>
          <w:sz w:val="26"/>
          <w:szCs w:val="26"/>
          <w:shd w:val="clear" w:color="auto" w:fill="FFFFFF"/>
        </w:rPr>
        <w:t xml:space="preserve"> о завершении сноса</w:t>
      </w:r>
      <w:r w:rsidRPr="00EC342D">
        <w:rPr>
          <w:rFonts w:ascii="Times New Roman" w:hAnsi="Times New Roman" w:cs="Times New Roman"/>
          <w:sz w:val="26"/>
          <w:szCs w:val="26"/>
          <w:shd w:val="clear" w:color="auto" w:fill="FFFFFF"/>
        </w:rPr>
        <w:t xml:space="preserve"> посредством личного обращения в </w:t>
      </w:r>
      <w:r w:rsidR="00EC342D">
        <w:rPr>
          <w:rFonts w:ascii="Times New Roman" w:hAnsi="Times New Roman" w:cs="Times New Roman"/>
          <w:sz w:val="26"/>
          <w:szCs w:val="26"/>
          <w:shd w:val="clear" w:color="auto" w:fill="FFFFFF"/>
        </w:rPr>
        <w:t>у</w:t>
      </w:r>
      <w:r w:rsidRPr="00EC342D">
        <w:rPr>
          <w:rFonts w:ascii="Times New Roman" w:hAnsi="Times New Roman" w:cs="Times New Roman"/>
          <w:sz w:val="26"/>
          <w:szCs w:val="26"/>
          <w:shd w:val="clear" w:color="auto" w:fill="FFFFFF"/>
        </w:rPr>
        <w:t xml:space="preserve">полномоченный орган. В случае </w:t>
      </w:r>
      <w:r w:rsidR="007B6FE1" w:rsidRPr="00EC342D">
        <w:rPr>
          <w:rFonts w:ascii="Times New Roman" w:hAnsi="Times New Roman" w:cs="Times New Roman"/>
          <w:sz w:val="26"/>
          <w:szCs w:val="26"/>
          <w:shd w:val="clear" w:color="auto" w:fill="FFFFFF"/>
        </w:rPr>
        <w:t>представления докуме</w:t>
      </w:r>
      <w:r w:rsidR="007B6FE1" w:rsidRPr="0088057F">
        <w:rPr>
          <w:rFonts w:ascii="Times New Roman" w:hAnsi="Times New Roman" w:cs="Times New Roman"/>
          <w:color w:val="000000" w:themeColor="text1"/>
          <w:sz w:val="26"/>
          <w:szCs w:val="26"/>
          <w:shd w:val="clear" w:color="auto" w:fill="FFFFFF"/>
        </w:rPr>
        <w:t xml:space="preserve">нтов в электронной форме посредством Единого </w:t>
      </w:r>
      <w:r w:rsidR="00FB5254">
        <w:rPr>
          <w:rFonts w:ascii="Times New Roman" w:hAnsi="Times New Roman" w:cs="Times New Roman"/>
          <w:color w:val="000000" w:themeColor="text1"/>
          <w:sz w:val="26"/>
          <w:szCs w:val="26"/>
          <w:shd w:val="clear" w:color="auto" w:fill="FFFFFF"/>
        </w:rPr>
        <w:br/>
      </w:r>
      <w:r w:rsidR="007B6FE1" w:rsidRPr="0088057F">
        <w:rPr>
          <w:rFonts w:ascii="Times New Roman" w:hAnsi="Times New Roman" w:cs="Times New Roman"/>
          <w:color w:val="000000" w:themeColor="text1"/>
          <w:sz w:val="26"/>
          <w:szCs w:val="26"/>
          <w:shd w:val="clear" w:color="auto" w:fill="FFFFFF"/>
        </w:rPr>
        <w:t>и Регионального портал</w:t>
      </w:r>
      <w:r w:rsidR="00AE524F">
        <w:rPr>
          <w:rFonts w:ascii="Times New Roman" w:hAnsi="Times New Roman" w:cs="Times New Roman"/>
          <w:color w:val="000000" w:themeColor="text1"/>
          <w:sz w:val="26"/>
          <w:szCs w:val="26"/>
          <w:shd w:val="clear" w:color="auto" w:fill="FFFFFF"/>
        </w:rPr>
        <w:t>ов</w:t>
      </w:r>
      <w:r w:rsidR="007B6FE1" w:rsidRPr="0088057F">
        <w:rPr>
          <w:rFonts w:ascii="Times New Roman" w:hAnsi="Times New Roman" w:cs="Times New Roman"/>
          <w:color w:val="000000" w:themeColor="text1"/>
          <w:sz w:val="26"/>
          <w:szCs w:val="26"/>
          <w:shd w:val="clear" w:color="auto" w:fill="FFFFFF"/>
        </w:rPr>
        <w:t xml:space="preserve"> в соответствии с подпунктом 2 пункта 13 настоящего Административного регламента направление указанного документа не требуется;</w:t>
      </w:r>
    </w:p>
    <w:p w14:paraId="23E8A6F3" w14:textId="55D6C2AD" w:rsidR="00DB54E5" w:rsidRPr="0088057F" w:rsidRDefault="00A102BE" w:rsidP="00FB5254">
      <w:pPr>
        <w:tabs>
          <w:tab w:val="left" w:pos="1134"/>
        </w:tabs>
        <w:suppressAutoHyphens/>
        <w:autoSpaceDE w:val="0"/>
        <w:autoSpaceDN w:val="0"/>
        <w:adjustRightInd w:val="0"/>
        <w:spacing w:after="0" w:line="240" w:lineRule="auto"/>
        <w:ind w:firstLine="709"/>
        <w:jc w:val="both"/>
        <w:outlineLvl w:val="0"/>
        <w:rPr>
          <w:rFonts w:ascii="Times New Roman" w:hAnsi="Times New Roman" w:cs="Times New Roman"/>
          <w:color w:val="000000" w:themeColor="text1"/>
          <w:sz w:val="26"/>
          <w:szCs w:val="26"/>
          <w:shd w:val="clear" w:color="auto" w:fill="FFFFFF"/>
        </w:rPr>
      </w:pPr>
      <w:r w:rsidRPr="0088057F">
        <w:rPr>
          <w:rFonts w:ascii="Times New Roman" w:hAnsi="Times New Roman" w:cs="Times New Roman"/>
          <w:color w:val="000000" w:themeColor="text1"/>
          <w:sz w:val="26"/>
          <w:szCs w:val="26"/>
          <w:shd w:val="clear" w:color="auto" w:fill="FFFFFF"/>
        </w:rPr>
        <w:t>4)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w:t>
      </w:r>
      <w:r w:rsidR="0088057F" w:rsidRPr="0088057F">
        <w:rPr>
          <w:rFonts w:ascii="Times New Roman" w:hAnsi="Times New Roman" w:cs="Times New Roman"/>
          <w:color w:val="000000" w:themeColor="text1"/>
          <w:sz w:val="26"/>
          <w:szCs w:val="26"/>
          <w:shd w:val="clear" w:color="auto" w:fill="FFFFFF"/>
        </w:rPr>
        <w:t>диного и Регионального порталов в соответствии с подпунктом 2 пункта 13 настоящего Административного регламента указанный документ, выданный заявителем</w:t>
      </w:r>
      <w:r w:rsidR="00AE524F">
        <w:rPr>
          <w:rFonts w:ascii="Times New Roman" w:hAnsi="Times New Roman" w:cs="Times New Roman"/>
          <w:color w:val="000000" w:themeColor="text1"/>
          <w:sz w:val="26"/>
          <w:szCs w:val="26"/>
          <w:shd w:val="clear" w:color="auto" w:fill="FFFFFF"/>
        </w:rPr>
        <w:t>, я</w:t>
      </w:r>
      <w:r w:rsidR="0088057F" w:rsidRPr="0088057F">
        <w:rPr>
          <w:rFonts w:ascii="Times New Roman" w:hAnsi="Times New Roman" w:cs="Times New Roman"/>
          <w:color w:val="000000" w:themeColor="text1"/>
          <w:sz w:val="26"/>
          <w:szCs w:val="26"/>
          <w:shd w:val="clear" w:color="auto" w:fill="FFFFFF"/>
        </w:rPr>
        <w:t>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квалификационной подписью нотариуса;</w:t>
      </w:r>
    </w:p>
    <w:p w14:paraId="4EF7CD1D" w14:textId="6F05816E" w:rsidR="00EE1802" w:rsidRPr="0048598C" w:rsidRDefault="00AE524F" w:rsidP="00FB5254">
      <w:pPr>
        <w:tabs>
          <w:tab w:val="left" w:pos="1134"/>
        </w:tabs>
        <w:suppressAutoHyphens/>
        <w:autoSpaceDE w:val="0"/>
        <w:autoSpaceDN w:val="0"/>
        <w:adjustRightInd w:val="0"/>
        <w:spacing w:after="0" w:line="240" w:lineRule="auto"/>
        <w:ind w:firstLine="709"/>
        <w:jc w:val="both"/>
        <w:outlineLvl w:val="0"/>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5)</w:t>
      </w:r>
      <w:r w:rsidR="00EE1802" w:rsidRPr="0048598C">
        <w:rPr>
          <w:rFonts w:ascii="Times New Roman" w:hAnsi="Times New Roman" w:cs="Times New Roman"/>
          <w:color w:val="000000" w:themeColor="text1"/>
          <w:sz w:val="26"/>
          <w:szCs w:val="26"/>
          <w:shd w:val="clear" w:color="auto" w:fill="FFFFFF"/>
        </w:rPr>
        <w:t xml:space="preserve"> согласие всех правообладателей объекта капитального строительства на снос (в случае, если у объекта капитального строительства несколько правообладателей);</w:t>
      </w:r>
    </w:p>
    <w:p w14:paraId="1384BF9C" w14:textId="225548D2" w:rsidR="00EE1802" w:rsidRDefault="00AE524F" w:rsidP="00FB5254">
      <w:pPr>
        <w:tabs>
          <w:tab w:val="left" w:pos="1134"/>
        </w:tabs>
        <w:suppressAutoHyphens/>
        <w:autoSpaceDE w:val="0"/>
        <w:autoSpaceDN w:val="0"/>
        <w:adjustRightInd w:val="0"/>
        <w:spacing w:after="0" w:line="240" w:lineRule="auto"/>
        <w:ind w:firstLine="709"/>
        <w:jc w:val="both"/>
        <w:outlineLvl w:val="0"/>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6) </w:t>
      </w:r>
      <w:r w:rsidR="002F4C8D" w:rsidRPr="002F4C8D">
        <w:rPr>
          <w:rFonts w:ascii="Times New Roman" w:hAnsi="Times New Roman" w:cs="Times New Roman"/>
          <w:color w:val="000000" w:themeColor="text1"/>
          <w:sz w:val="26"/>
          <w:szCs w:val="26"/>
          <w:shd w:val="clear" w:color="auto" w:fill="FFFFFF"/>
        </w:rPr>
        <w:t xml:space="preserve">правоустанавливающие документы на земельный участок, на объект капитального строительства (в случае, если необходимые документы и сведения </w:t>
      </w:r>
      <w:r w:rsidR="00FB5254">
        <w:rPr>
          <w:rFonts w:ascii="Times New Roman" w:hAnsi="Times New Roman" w:cs="Times New Roman"/>
          <w:color w:val="000000" w:themeColor="text1"/>
          <w:sz w:val="26"/>
          <w:szCs w:val="26"/>
          <w:shd w:val="clear" w:color="auto" w:fill="FFFFFF"/>
        </w:rPr>
        <w:br/>
      </w:r>
      <w:r w:rsidR="002F4C8D" w:rsidRPr="002F4C8D">
        <w:rPr>
          <w:rFonts w:ascii="Times New Roman" w:hAnsi="Times New Roman" w:cs="Times New Roman"/>
          <w:color w:val="000000" w:themeColor="text1"/>
          <w:sz w:val="26"/>
          <w:szCs w:val="26"/>
          <w:shd w:val="clear" w:color="auto" w:fill="FFFFFF"/>
        </w:rPr>
        <w:t xml:space="preserve">о правах на земельный участок отсутствуют в Едином государственном реестре недвижимости, а также в случае отсутствия указанных документов и сведений </w:t>
      </w:r>
      <w:r w:rsidR="00FB5254">
        <w:rPr>
          <w:rFonts w:ascii="Times New Roman" w:hAnsi="Times New Roman" w:cs="Times New Roman"/>
          <w:color w:val="000000" w:themeColor="text1"/>
          <w:sz w:val="26"/>
          <w:szCs w:val="26"/>
          <w:shd w:val="clear" w:color="auto" w:fill="FFFFFF"/>
        </w:rPr>
        <w:br/>
      </w:r>
      <w:r w:rsidR="002F4C8D" w:rsidRPr="002F4C8D">
        <w:rPr>
          <w:rFonts w:ascii="Times New Roman" w:hAnsi="Times New Roman" w:cs="Times New Roman"/>
          <w:color w:val="000000" w:themeColor="text1"/>
          <w:sz w:val="26"/>
          <w:szCs w:val="26"/>
          <w:shd w:val="clear" w:color="auto" w:fill="FFFFFF"/>
        </w:rPr>
        <w:t>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Pr>
          <w:rFonts w:ascii="Times New Roman" w:hAnsi="Times New Roman" w:cs="Times New Roman"/>
          <w:color w:val="000000" w:themeColor="text1"/>
          <w:sz w:val="26"/>
          <w:szCs w:val="26"/>
          <w:shd w:val="clear" w:color="auto" w:fill="FFFFFF"/>
        </w:rPr>
        <w:t>;</w:t>
      </w:r>
    </w:p>
    <w:p w14:paraId="0D570298" w14:textId="3CD757BD" w:rsidR="00AE524F" w:rsidRPr="008644EF" w:rsidRDefault="00AE524F" w:rsidP="00AE524F">
      <w:pPr>
        <w:tabs>
          <w:tab w:val="left" w:pos="1134"/>
        </w:tabs>
        <w:suppressAutoHyphens/>
        <w:autoSpaceDE w:val="0"/>
        <w:autoSpaceDN w:val="0"/>
        <w:adjustRightInd w:val="0"/>
        <w:spacing w:after="0" w:line="240" w:lineRule="auto"/>
        <w:ind w:firstLine="710"/>
        <w:jc w:val="both"/>
        <w:outlineLvl w:val="0"/>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7</w:t>
      </w:r>
      <w:r w:rsidRPr="0088057F">
        <w:rPr>
          <w:rFonts w:ascii="Times New Roman" w:hAnsi="Times New Roman" w:cs="Times New Roman"/>
          <w:color w:val="000000" w:themeColor="text1"/>
          <w:sz w:val="26"/>
          <w:szCs w:val="26"/>
          <w:shd w:val="clear" w:color="auto" w:fill="FFFFFF"/>
        </w:rPr>
        <w:t>)</w:t>
      </w:r>
      <w:r w:rsidRPr="0088057F">
        <w:rPr>
          <w:color w:val="000000" w:themeColor="text1"/>
        </w:rPr>
        <w:t xml:space="preserve"> </w:t>
      </w:r>
      <w:r w:rsidRPr="0088057F">
        <w:rPr>
          <w:rFonts w:ascii="Times New Roman" w:hAnsi="Times New Roman" w:cs="Times New Roman"/>
          <w:color w:val="000000" w:themeColor="text1"/>
          <w:sz w:val="26"/>
          <w:szCs w:val="26"/>
          <w:shd w:val="clear" w:color="auto" w:fill="FFFFFF"/>
        </w:rPr>
        <w:t>согласие на обработку персональных данных в</w:t>
      </w:r>
      <w:r w:rsidRPr="00FE258C">
        <w:rPr>
          <w:rFonts w:ascii="Times New Roman" w:hAnsi="Times New Roman" w:cs="Times New Roman"/>
          <w:color w:val="000000" w:themeColor="text1"/>
          <w:sz w:val="26"/>
          <w:szCs w:val="26"/>
          <w:shd w:val="clear" w:color="auto" w:fill="FFFFFF"/>
        </w:rPr>
        <w:t xml:space="preserve"> случае, если заявление подано в форме документа на бумажном носителе, по форме согласно приложению 11 к постановлению Главы Нефтеюганского района от 28.06.2021 № 67-пг-нпа </w:t>
      </w:r>
      <w:r w:rsidR="00FB5254">
        <w:rPr>
          <w:rFonts w:ascii="Times New Roman" w:hAnsi="Times New Roman" w:cs="Times New Roman"/>
          <w:color w:val="000000" w:themeColor="text1"/>
          <w:sz w:val="26"/>
          <w:szCs w:val="26"/>
          <w:shd w:val="clear" w:color="auto" w:fill="FFFFFF"/>
        </w:rPr>
        <w:br/>
      </w:r>
      <w:r w:rsidRPr="00FE258C">
        <w:rPr>
          <w:rFonts w:ascii="Times New Roman" w:hAnsi="Times New Roman" w:cs="Times New Roman"/>
          <w:color w:val="000000" w:themeColor="text1"/>
          <w:sz w:val="26"/>
          <w:szCs w:val="26"/>
          <w:shd w:val="clear" w:color="auto" w:fill="FFFFFF"/>
        </w:rPr>
        <w:t>«Об обработке персональных данных в Администрации Нефтеюганского района»</w:t>
      </w:r>
      <w:r>
        <w:rPr>
          <w:rFonts w:ascii="Times New Roman" w:hAnsi="Times New Roman" w:cs="Times New Roman"/>
          <w:color w:val="000000" w:themeColor="text1"/>
          <w:sz w:val="26"/>
          <w:szCs w:val="26"/>
          <w:shd w:val="clear" w:color="auto" w:fill="FFFFFF"/>
        </w:rPr>
        <w:t>;</w:t>
      </w:r>
    </w:p>
    <w:p w14:paraId="054CDFF7" w14:textId="2C4DB106" w:rsidR="00EC342D" w:rsidRPr="00A102BE" w:rsidRDefault="00EC342D" w:rsidP="00EC342D">
      <w:pPr>
        <w:tabs>
          <w:tab w:val="left" w:pos="1134"/>
        </w:tabs>
        <w:suppressAutoHyphens/>
        <w:spacing w:after="0" w:line="240" w:lineRule="auto"/>
        <w:jc w:val="both"/>
        <w:rPr>
          <w:rFonts w:ascii="Times New Roman" w:eastAsia="Times New Roman" w:hAnsi="Times New Roman" w:cs="Times New Roman"/>
          <w:color w:val="000000"/>
          <w:sz w:val="26"/>
          <w:shd w:val="clear" w:color="auto" w:fill="FFFFFF"/>
          <w:lang w:eastAsia="ru-RU"/>
        </w:rPr>
      </w:pPr>
      <w:r>
        <w:rPr>
          <w:rFonts w:ascii="Times New Roman" w:eastAsia="Times New Roman" w:hAnsi="Times New Roman" w:cs="Times New Roman"/>
          <w:color w:val="000000"/>
          <w:sz w:val="26"/>
          <w:shd w:val="clear" w:color="auto" w:fill="FFFFFF"/>
          <w:lang w:eastAsia="ru-RU"/>
        </w:rPr>
        <w:t xml:space="preserve">           У</w:t>
      </w:r>
      <w:r w:rsidRPr="00EC342D">
        <w:rPr>
          <w:rFonts w:ascii="Times New Roman" w:eastAsia="Times New Roman" w:hAnsi="Times New Roman" w:cs="Times New Roman"/>
          <w:color w:val="000000"/>
          <w:sz w:val="26"/>
          <w:shd w:val="clear" w:color="auto" w:fill="FFFFFF"/>
          <w:lang w:eastAsia="ru-RU"/>
        </w:rPr>
        <w:t>ведомлени</w:t>
      </w:r>
      <w:r>
        <w:rPr>
          <w:rFonts w:ascii="Times New Roman" w:eastAsia="Times New Roman" w:hAnsi="Times New Roman" w:cs="Times New Roman"/>
          <w:color w:val="000000"/>
          <w:sz w:val="26"/>
          <w:shd w:val="clear" w:color="auto" w:fill="FFFFFF"/>
          <w:lang w:eastAsia="ru-RU"/>
        </w:rPr>
        <w:t>е</w:t>
      </w:r>
      <w:r w:rsidRPr="00EC342D">
        <w:rPr>
          <w:rFonts w:ascii="Times New Roman" w:eastAsia="Times New Roman" w:hAnsi="Times New Roman" w:cs="Times New Roman"/>
          <w:color w:val="000000"/>
          <w:sz w:val="26"/>
          <w:shd w:val="clear" w:color="auto" w:fill="FFFFFF"/>
          <w:lang w:eastAsia="ru-RU"/>
        </w:rPr>
        <w:t xml:space="preserve"> о сносе (уведомлени</w:t>
      </w:r>
      <w:r>
        <w:rPr>
          <w:rFonts w:ascii="Times New Roman" w:eastAsia="Times New Roman" w:hAnsi="Times New Roman" w:cs="Times New Roman"/>
          <w:color w:val="000000"/>
          <w:sz w:val="26"/>
          <w:shd w:val="clear" w:color="auto" w:fill="FFFFFF"/>
          <w:lang w:eastAsia="ru-RU"/>
        </w:rPr>
        <w:t>е</w:t>
      </w:r>
      <w:r w:rsidRPr="00EC342D">
        <w:rPr>
          <w:rFonts w:ascii="Times New Roman" w:eastAsia="Times New Roman" w:hAnsi="Times New Roman" w:cs="Times New Roman"/>
          <w:color w:val="000000"/>
          <w:sz w:val="26"/>
          <w:shd w:val="clear" w:color="auto" w:fill="FFFFFF"/>
          <w:lang w:eastAsia="ru-RU"/>
        </w:rPr>
        <w:t xml:space="preserve"> о завершении сноса) </w:t>
      </w:r>
      <w:r w:rsidRPr="00A102BE">
        <w:rPr>
          <w:rFonts w:ascii="Times New Roman" w:eastAsia="Times New Roman" w:hAnsi="Times New Roman" w:cs="Times New Roman"/>
          <w:color w:val="000000"/>
          <w:sz w:val="26"/>
          <w:shd w:val="clear" w:color="auto" w:fill="FFFFFF"/>
          <w:lang w:eastAsia="ru-RU"/>
        </w:rPr>
        <w:t>пода</w:t>
      </w:r>
      <w:r>
        <w:rPr>
          <w:rFonts w:ascii="Times New Roman" w:eastAsia="Times New Roman" w:hAnsi="Times New Roman" w:cs="Times New Roman"/>
          <w:color w:val="000000"/>
          <w:sz w:val="26"/>
          <w:shd w:val="clear" w:color="auto" w:fill="FFFFFF"/>
          <w:lang w:eastAsia="ru-RU"/>
        </w:rPr>
        <w:t>е</w:t>
      </w:r>
      <w:r w:rsidRPr="00A102BE">
        <w:rPr>
          <w:rFonts w:ascii="Times New Roman" w:eastAsia="Times New Roman" w:hAnsi="Times New Roman" w:cs="Times New Roman"/>
          <w:color w:val="000000"/>
          <w:sz w:val="26"/>
          <w:shd w:val="clear" w:color="auto" w:fill="FFFFFF"/>
          <w:lang w:eastAsia="ru-RU"/>
        </w:rPr>
        <w:t xml:space="preserve">тся </w:t>
      </w:r>
      <w:r w:rsidR="00FB5254">
        <w:rPr>
          <w:rFonts w:ascii="Times New Roman" w:eastAsia="Times New Roman" w:hAnsi="Times New Roman" w:cs="Times New Roman"/>
          <w:color w:val="000000"/>
          <w:sz w:val="26"/>
          <w:shd w:val="clear" w:color="auto" w:fill="FFFFFF"/>
          <w:lang w:eastAsia="ru-RU"/>
        </w:rPr>
        <w:br/>
      </w:r>
      <w:r w:rsidRPr="00A102BE">
        <w:rPr>
          <w:rFonts w:ascii="Times New Roman" w:eastAsia="Times New Roman" w:hAnsi="Times New Roman" w:cs="Times New Roman"/>
          <w:color w:val="000000"/>
          <w:sz w:val="26"/>
          <w:shd w:val="clear" w:color="auto" w:fill="FFFFFF"/>
          <w:lang w:eastAsia="ru-RU"/>
        </w:rPr>
        <w:t>в уполномоченный орган в следующих формах:</w:t>
      </w:r>
    </w:p>
    <w:p w14:paraId="7138B170" w14:textId="77777777" w:rsidR="00EC342D" w:rsidRPr="00A102BE" w:rsidRDefault="00EC342D" w:rsidP="00EC342D">
      <w:pPr>
        <w:tabs>
          <w:tab w:val="left" w:pos="1134"/>
        </w:tabs>
        <w:suppressAutoHyphens/>
        <w:spacing w:after="0" w:line="240" w:lineRule="auto"/>
        <w:ind w:firstLine="710"/>
        <w:jc w:val="both"/>
        <w:rPr>
          <w:rFonts w:ascii="Times New Roman" w:eastAsia="Times New Roman" w:hAnsi="Times New Roman" w:cs="Times New Roman"/>
          <w:color w:val="000000"/>
          <w:sz w:val="26"/>
          <w:shd w:val="clear" w:color="auto" w:fill="FFFFFF"/>
          <w:lang w:eastAsia="ru-RU"/>
        </w:rPr>
      </w:pPr>
      <w:r w:rsidRPr="00A102BE">
        <w:rPr>
          <w:rFonts w:ascii="Times New Roman" w:eastAsia="Times New Roman" w:hAnsi="Times New Roman" w:cs="Times New Roman"/>
          <w:color w:val="000000"/>
          <w:sz w:val="26"/>
          <w:shd w:val="clear" w:color="auto" w:fill="FFFFFF"/>
          <w:lang w:eastAsia="ru-RU"/>
        </w:rPr>
        <w:t>- в форме документа на бумажном носителе;</w:t>
      </w:r>
    </w:p>
    <w:p w14:paraId="26FC040F" w14:textId="77777777" w:rsidR="00EC342D" w:rsidRPr="00A102BE" w:rsidRDefault="00EC342D" w:rsidP="00EC342D">
      <w:pPr>
        <w:tabs>
          <w:tab w:val="left" w:pos="1134"/>
        </w:tabs>
        <w:suppressAutoHyphens/>
        <w:spacing w:after="0" w:line="240" w:lineRule="auto"/>
        <w:ind w:firstLine="710"/>
        <w:jc w:val="both"/>
        <w:rPr>
          <w:rFonts w:ascii="Times New Roman" w:eastAsia="Times New Roman" w:hAnsi="Times New Roman" w:cs="Times New Roman"/>
          <w:color w:val="000000"/>
          <w:sz w:val="26"/>
          <w:shd w:val="clear" w:color="auto" w:fill="FFFFFF"/>
          <w:lang w:eastAsia="ru-RU"/>
        </w:rPr>
      </w:pPr>
      <w:r w:rsidRPr="00A102BE">
        <w:rPr>
          <w:rFonts w:ascii="Times New Roman" w:eastAsia="Times New Roman" w:hAnsi="Times New Roman" w:cs="Times New Roman"/>
          <w:color w:val="000000"/>
          <w:sz w:val="26"/>
          <w:shd w:val="clear" w:color="auto" w:fill="FFFFFF"/>
          <w:lang w:eastAsia="ru-RU"/>
        </w:rPr>
        <w:t>- в электронной форме (заполняется посредством внесения соответствующих сведений в интерактивную форму заявления на Едином и Региональном порталах).</w:t>
      </w:r>
    </w:p>
    <w:p w14:paraId="2D347C5B" w14:textId="292B992D" w:rsidR="00EC342D" w:rsidRPr="00A102BE" w:rsidRDefault="00EC342D" w:rsidP="00EC342D">
      <w:pPr>
        <w:tabs>
          <w:tab w:val="left" w:pos="1134"/>
        </w:tabs>
        <w:suppressAutoHyphens/>
        <w:spacing w:after="0" w:line="240" w:lineRule="auto"/>
        <w:ind w:firstLine="710"/>
        <w:jc w:val="both"/>
        <w:rPr>
          <w:rFonts w:ascii="Times New Roman" w:eastAsia="Times New Roman" w:hAnsi="Times New Roman" w:cs="Times New Roman"/>
          <w:color w:val="000000"/>
          <w:sz w:val="26"/>
          <w:shd w:val="clear" w:color="auto" w:fill="FFFFFF"/>
          <w:lang w:eastAsia="ru-RU"/>
        </w:rPr>
      </w:pPr>
      <w:r w:rsidRPr="00A102BE">
        <w:rPr>
          <w:rFonts w:ascii="Times New Roman" w:eastAsia="Times New Roman" w:hAnsi="Times New Roman" w:cs="Times New Roman"/>
          <w:color w:val="000000"/>
          <w:sz w:val="26"/>
          <w:shd w:val="clear" w:color="auto" w:fill="FFFFFF"/>
          <w:lang w:eastAsia="ru-RU"/>
        </w:rPr>
        <w:t xml:space="preserve">В случае направления </w:t>
      </w:r>
      <w:r w:rsidRPr="00EC342D">
        <w:rPr>
          <w:rFonts w:ascii="Times New Roman" w:eastAsia="Times New Roman" w:hAnsi="Times New Roman" w:cs="Times New Roman"/>
          <w:color w:val="000000"/>
          <w:sz w:val="26"/>
          <w:shd w:val="clear" w:color="auto" w:fill="FFFFFF"/>
          <w:lang w:eastAsia="ru-RU"/>
        </w:rPr>
        <w:t xml:space="preserve">уведомления о сносе (уведомления о завершении сноса) </w:t>
      </w:r>
      <w:r w:rsidRPr="00A102BE">
        <w:rPr>
          <w:rFonts w:ascii="Times New Roman" w:eastAsia="Times New Roman" w:hAnsi="Times New Roman" w:cs="Times New Roman"/>
          <w:color w:val="000000"/>
          <w:sz w:val="26"/>
          <w:shd w:val="clear" w:color="auto" w:fill="FFFFFF"/>
          <w:lang w:eastAsia="ru-RU"/>
        </w:rPr>
        <w:t xml:space="preserve">посредством Единого, Регионального портала сведения из документа, удостоверяющего личность заявителя, представителя заявителя формируются </w:t>
      </w:r>
      <w:r w:rsidR="00FB5254">
        <w:rPr>
          <w:rFonts w:ascii="Times New Roman" w:eastAsia="Times New Roman" w:hAnsi="Times New Roman" w:cs="Times New Roman"/>
          <w:color w:val="000000"/>
          <w:sz w:val="26"/>
          <w:shd w:val="clear" w:color="auto" w:fill="FFFFFF"/>
          <w:lang w:eastAsia="ru-RU"/>
        </w:rPr>
        <w:br/>
      </w:r>
      <w:r w:rsidRPr="00A102BE">
        <w:rPr>
          <w:rFonts w:ascii="Times New Roman" w:eastAsia="Times New Roman" w:hAnsi="Times New Roman" w:cs="Times New Roman"/>
          <w:color w:val="000000"/>
          <w:sz w:val="26"/>
          <w:shd w:val="clear" w:color="auto" w:fill="FFFFFF"/>
          <w:lang w:eastAsia="ru-RU"/>
        </w:rPr>
        <w:t xml:space="preserve">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w:t>
      </w:r>
      <w:r w:rsidR="00FB5254">
        <w:rPr>
          <w:rFonts w:ascii="Times New Roman" w:eastAsia="Times New Roman" w:hAnsi="Times New Roman" w:cs="Times New Roman"/>
          <w:color w:val="000000"/>
          <w:sz w:val="26"/>
          <w:shd w:val="clear" w:color="auto" w:fill="FFFFFF"/>
          <w:lang w:eastAsia="ru-RU"/>
        </w:rPr>
        <w:br/>
      </w:r>
      <w:r w:rsidRPr="00A102BE">
        <w:rPr>
          <w:rFonts w:ascii="Times New Roman" w:eastAsia="Times New Roman" w:hAnsi="Times New Roman" w:cs="Times New Roman"/>
          <w:color w:val="000000"/>
          <w:sz w:val="26"/>
          <w:shd w:val="clear" w:color="auto" w:fill="FFFFFF"/>
          <w:lang w:eastAsia="ru-RU"/>
        </w:rPr>
        <w:t>с использованием системы межведомственного электронного взаимодействия.</w:t>
      </w:r>
    </w:p>
    <w:p w14:paraId="66B770A0" w14:textId="08A02446" w:rsidR="002F4C8D" w:rsidRPr="002F4C8D" w:rsidRDefault="00F31F13" w:rsidP="002F4C8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48598C">
        <w:rPr>
          <w:rFonts w:ascii="Times New Roman" w:eastAsia="Calibri" w:hAnsi="Times New Roman" w:cs="Times New Roman"/>
          <w:color w:val="000000" w:themeColor="text1"/>
          <w:sz w:val="26"/>
          <w:szCs w:val="26"/>
        </w:rPr>
        <w:t>14</w:t>
      </w:r>
      <w:r w:rsidR="001E2508" w:rsidRPr="0048598C">
        <w:rPr>
          <w:rFonts w:ascii="Times New Roman" w:eastAsia="Calibri" w:hAnsi="Times New Roman" w:cs="Times New Roman"/>
          <w:color w:val="000000" w:themeColor="text1"/>
          <w:sz w:val="26"/>
          <w:szCs w:val="26"/>
        </w:rPr>
        <w:t xml:space="preserve">. </w:t>
      </w:r>
      <w:r w:rsidR="002F4C8D" w:rsidRPr="002F4C8D">
        <w:rPr>
          <w:rFonts w:ascii="Times New Roman" w:eastAsia="Calibri" w:hAnsi="Times New Roman" w:cs="Times New Roman"/>
          <w:color w:val="000000" w:themeColor="text1"/>
          <w:sz w:val="26"/>
          <w:szCs w:val="26"/>
        </w:rPr>
        <w:t xml:space="preserve">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00FB5254">
        <w:rPr>
          <w:rFonts w:ascii="Times New Roman" w:eastAsia="Calibri" w:hAnsi="Times New Roman" w:cs="Times New Roman"/>
          <w:color w:val="000000" w:themeColor="text1"/>
          <w:sz w:val="26"/>
          <w:szCs w:val="26"/>
        </w:rPr>
        <w:br/>
      </w:r>
      <w:r w:rsidR="002F4C8D" w:rsidRPr="002F4C8D">
        <w:rPr>
          <w:rFonts w:ascii="Times New Roman" w:eastAsia="Calibri" w:hAnsi="Times New Roman" w:cs="Times New Roman"/>
          <w:color w:val="000000" w:themeColor="text1"/>
          <w:sz w:val="26"/>
          <w:szCs w:val="26"/>
        </w:rPr>
        <w:t xml:space="preserve">или органам местного самоуправления организаций: </w:t>
      </w:r>
    </w:p>
    <w:p w14:paraId="2668A9BB" w14:textId="029C4B81" w:rsidR="002F4C8D" w:rsidRPr="002F4C8D" w:rsidRDefault="002F4C8D" w:rsidP="002F4C8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а) сведения из Единого государственного реестра юридических лиц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8442B3A" w14:textId="77777777" w:rsidR="002F4C8D" w:rsidRPr="002F4C8D" w:rsidRDefault="002F4C8D" w:rsidP="002F4C8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0A3AFDB5" w14:textId="77777777" w:rsidR="002F4C8D" w:rsidRPr="002F4C8D" w:rsidRDefault="002F4C8D" w:rsidP="002F4C8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в) решение суда о сносе объекта капитального строительства;</w:t>
      </w:r>
    </w:p>
    <w:p w14:paraId="1423AD9F" w14:textId="77777777" w:rsidR="00B13263" w:rsidRPr="002F4C8D" w:rsidRDefault="002F4C8D" w:rsidP="002F4C8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г) решение органа местного самоуправления о сносе объ</w:t>
      </w:r>
      <w:r>
        <w:rPr>
          <w:rFonts w:ascii="Times New Roman" w:eastAsia="Calibri" w:hAnsi="Times New Roman" w:cs="Times New Roman"/>
          <w:color w:val="000000" w:themeColor="text1"/>
          <w:sz w:val="26"/>
          <w:szCs w:val="26"/>
        </w:rPr>
        <w:t>екта капитального строительства</w:t>
      </w:r>
      <w:r w:rsidRPr="002F4C8D">
        <w:rPr>
          <w:rFonts w:ascii="Times New Roman" w:eastAsia="Calibri" w:hAnsi="Times New Roman" w:cs="Times New Roman"/>
          <w:color w:val="000000" w:themeColor="text1"/>
          <w:sz w:val="26"/>
          <w:szCs w:val="26"/>
        </w:rPr>
        <w:t>.</w:t>
      </w:r>
    </w:p>
    <w:p w14:paraId="37C86E53" w14:textId="41093E93" w:rsidR="002F4C8D" w:rsidRPr="002F4C8D" w:rsidRDefault="001E2508"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8644EF">
        <w:rPr>
          <w:rFonts w:ascii="Times New Roman" w:eastAsia="Calibri" w:hAnsi="Times New Roman" w:cs="Times New Roman"/>
          <w:color w:val="000000" w:themeColor="text1"/>
          <w:sz w:val="26"/>
          <w:szCs w:val="26"/>
        </w:rPr>
        <w:t>1</w:t>
      </w:r>
      <w:r w:rsidR="00F31F13" w:rsidRPr="008644EF">
        <w:rPr>
          <w:rFonts w:ascii="Times New Roman" w:eastAsia="Calibri" w:hAnsi="Times New Roman" w:cs="Times New Roman"/>
          <w:color w:val="000000" w:themeColor="text1"/>
          <w:sz w:val="26"/>
          <w:szCs w:val="26"/>
        </w:rPr>
        <w:t>5</w:t>
      </w:r>
      <w:r w:rsidRPr="008644EF">
        <w:rPr>
          <w:rFonts w:ascii="Times New Roman" w:eastAsia="Calibri" w:hAnsi="Times New Roman" w:cs="Times New Roman"/>
          <w:color w:val="000000" w:themeColor="text1"/>
          <w:sz w:val="26"/>
          <w:szCs w:val="26"/>
        </w:rPr>
        <w:t xml:space="preserve">. </w:t>
      </w:r>
      <w:r w:rsidR="002F4C8D" w:rsidRPr="002F4C8D">
        <w:rPr>
          <w:rFonts w:ascii="Times New Roman" w:eastAsia="Calibri" w:hAnsi="Times New Roman" w:cs="Times New Roman"/>
          <w:color w:val="000000" w:themeColor="text1"/>
          <w:sz w:val="26"/>
          <w:szCs w:val="26"/>
        </w:rPr>
        <w:t xml:space="preserve">Способы получения заявителем документов, необходимых </w:t>
      </w:r>
      <w:r w:rsidR="00FB5254">
        <w:rPr>
          <w:rFonts w:ascii="Times New Roman" w:eastAsia="Calibri" w:hAnsi="Times New Roman" w:cs="Times New Roman"/>
          <w:color w:val="000000" w:themeColor="text1"/>
          <w:sz w:val="26"/>
          <w:szCs w:val="26"/>
        </w:rPr>
        <w:br/>
      </w:r>
      <w:r w:rsidR="002F4C8D" w:rsidRPr="002F4C8D">
        <w:rPr>
          <w:rFonts w:ascii="Times New Roman" w:eastAsia="Calibri" w:hAnsi="Times New Roman" w:cs="Times New Roman"/>
          <w:color w:val="000000" w:themeColor="text1"/>
          <w:sz w:val="26"/>
          <w:szCs w:val="26"/>
        </w:rPr>
        <w:t>для предоставления муниципальной услуги.</w:t>
      </w:r>
    </w:p>
    <w:p w14:paraId="1F3D3D85" w14:textId="77777777"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Форму заявления заявитель может получить:</w:t>
      </w:r>
    </w:p>
    <w:p w14:paraId="0B6DE937" w14:textId="77777777"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на информационном стенде в месте предоставления муниципальной услуги;</w:t>
      </w:r>
    </w:p>
    <w:p w14:paraId="1298AAEA" w14:textId="77777777"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у специалиста уполномоченного органа либо специалиста МФЦ;</w:t>
      </w:r>
    </w:p>
    <w:p w14:paraId="05E194E0" w14:textId="1AB2556A" w:rsid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 посредством информационно-телекоммуникационной сети Интернет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на официальном сайте, Едином и Региональном порталах.</w:t>
      </w:r>
    </w:p>
    <w:p w14:paraId="3A18FBE4" w14:textId="77777777" w:rsidR="002F4C8D" w:rsidRPr="002F4C8D" w:rsidRDefault="003F6F58"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8644EF">
        <w:rPr>
          <w:rFonts w:ascii="Times New Roman" w:eastAsia="Calibri" w:hAnsi="Times New Roman" w:cs="Times New Roman"/>
          <w:color w:val="000000" w:themeColor="text1"/>
          <w:sz w:val="26"/>
          <w:szCs w:val="26"/>
        </w:rPr>
        <w:t>1</w:t>
      </w:r>
      <w:r w:rsidR="00F31F13" w:rsidRPr="008644EF">
        <w:rPr>
          <w:rFonts w:ascii="Times New Roman" w:eastAsia="Calibri" w:hAnsi="Times New Roman" w:cs="Times New Roman"/>
          <w:color w:val="000000" w:themeColor="text1"/>
          <w:sz w:val="26"/>
          <w:szCs w:val="26"/>
        </w:rPr>
        <w:t>6</w:t>
      </w:r>
      <w:r w:rsidR="001E2508" w:rsidRPr="008644EF">
        <w:rPr>
          <w:rFonts w:ascii="Times New Roman" w:eastAsia="Calibri" w:hAnsi="Times New Roman" w:cs="Times New Roman"/>
          <w:color w:val="000000" w:themeColor="text1"/>
          <w:sz w:val="26"/>
          <w:szCs w:val="26"/>
        </w:rPr>
        <w:t xml:space="preserve">. </w:t>
      </w:r>
      <w:r w:rsidR="002F4C8D" w:rsidRPr="002F4C8D">
        <w:rPr>
          <w:rFonts w:ascii="Times New Roman" w:eastAsia="Calibri" w:hAnsi="Times New Roman" w:cs="Times New Roman"/>
          <w:color w:val="000000" w:themeColor="text1"/>
          <w:sz w:val="26"/>
          <w:szCs w:val="26"/>
        </w:rPr>
        <w:t>По выбору заявителя заявление предоставляется в уполномоченный орган одним из следующих способов:</w:t>
      </w:r>
    </w:p>
    <w:p w14:paraId="6B841B3D" w14:textId="77777777"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при личном обращении в уполномоченный орган;</w:t>
      </w:r>
    </w:p>
    <w:p w14:paraId="4615E2F4" w14:textId="77777777"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посредством обращения в МФЦ;</w:t>
      </w:r>
    </w:p>
    <w:p w14:paraId="50B084C7" w14:textId="77777777"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почтовым отправлением;</w:t>
      </w:r>
    </w:p>
    <w:p w14:paraId="1EE2B3D7" w14:textId="77777777"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посредством Единого и Регионального порталов.</w:t>
      </w:r>
    </w:p>
    <w:p w14:paraId="7A1A0802" w14:textId="46837CFA"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При личном обращении заявителя в уполномоченный орган с заявлением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о предоставлении муниципальной услуги регистрация указанного заявления осуществляется в день обращения заявителя.</w:t>
      </w:r>
    </w:p>
    <w:p w14:paraId="53B22AD0" w14:textId="3D5E68E0"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с регистрационным номером, подтверждающим, что заявление отправлено и датой подачи электронного заявления.</w:t>
      </w:r>
    </w:p>
    <w:p w14:paraId="75215197" w14:textId="69EA1BFC"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При направлении заявления посредством Единого и Регионального порталов заявитель в день подачи заявления получает в личном кабинете Единого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и Регионального порталов и по электронной почте уведомление, подтверждающее, что заявление отправлено, в котором указываются регистрационный номер и дата подачи</w:t>
      </w:r>
    </w:p>
    <w:p w14:paraId="1A43FA81" w14:textId="77777777" w:rsidR="002F4C8D" w:rsidRDefault="002F4C8D" w:rsidP="002F4C8D">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заявления.</w:t>
      </w:r>
    </w:p>
    <w:p w14:paraId="3CEDE907" w14:textId="77777777" w:rsidR="002F4C8D" w:rsidRPr="002F4C8D" w:rsidRDefault="001E2508"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8644EF">
        <w:rPr>
          <w:rFonts w:ascii="Times New Roman" w:eastAsia="Calibri" w:hAnsi="Times New Roman" w:cs="Times New Roman"/>
          <w:color w:val="000000" w:themeColor="text1"/>
          <w:sz w:val="26"/>
          <w:szCs w:val="26"/>
        </w:rPr>
        <w:t>1</w:t>
      </w:r>
      <w:r w:rsidR="00F31F13" w:rsidRPr="008644EF">
        <w:rPr>
          <w:rFonts w:ascii="Times New Roman" w:eastAsia="Calibri" w:hAnsi="Times New Roman" w:cs="Times New Roman"/>
          <w:color w:val="000000" w:themeColor="text1"/>
          <w:sz w:val="26"/>
          <w:szCs w:val="26"/>
        </w:rPr>
        <w:t>7</w:t>
      </w:r>
      <w:r w:rsidRPr="008644EF">
        <w:rPr>
          <w:rFonts w:ascii="Times New Roman" w:eastAsia="Calibri" w:hAnsi="Times New Roman" w:cs="Times New Roman"/>
          <w:color w:val="000000" w:themeColor="text1"/>
          <w:sz w:val="26"/>
          <w:szCs w:val="26"/>
        </w:rPr>
        <w:t xml:space="preserve">. </w:t>
      </w:r>
      <w:r w:rsidR="002F4C8D" w:rsidRPr="002F4C8D">
        <w:rPr>
          <w:rFonts w:ascii="Times New Roman" w:eastAsia="Calibri" w:hAnsi="Times New Roman" w:cs="Times New Roman"/>
          <w:color w:val="000000" w:themeColor="text1"/>
          <w:sz w:val="26"/>
          <w:szCs w:val="26"/>
        </w:rPr>
        <w:t>В соответствии с требованиями пунктов 1, 2, 4, 5 части 1 статьи 7 Федерального закона № 210-ФЗ запрещается требовать от заявителя:</w:t>
      </w:r>
    </w:p>
    <w:p w14:paraId="0E1173EF" w14:textId="55407EBE"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с предоставлением муниципальной услуги;</w:t>
      </w:r>
    </w:p>
    <w:p w14:paraId="4E9948C0" w14:textId="76BE7335"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 xml:space="preserve">в определенный частью 6 статьи 7 Федерального закона № 210-ФЗ перечень документов. Заявитель вправе представить указанные документы и информацию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в уполномоченный орган по собственной инициативе;</w:t>
      </w:r>
    </w:p>
    <w:p w14:paraId="6988DF0A" w14:textId="31C108BC"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3) представления документов и информации, отсутствие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 xml:space="preserve">и (или) недостоверность которых не указывались при первоначальном отказе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E1750C" w14:textId="5578F3C1"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о предоставлении муниципальной услуги;</w:t>
      </w:r>
    </w:p>
    <w:p w14:paraId="5E543535" w14:textId="63556327"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xml:space="preserve">- наличие ошибок в заявлении о предоставлении муниципальной услуги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FB5254">
        <w:rPr>
          <w:rFonts w:ascii="Times New Roman" w:eastAsia="Calibri" w:hAnsi="Times New Roman" w:cs="Times New Roman"/>
          <w:color w:val="000000" w:themeColor="text1"/>
          <w:sz w:val="26"/>
          <w:szCs w:val="26"/>
        </w:rPr>
        <w:br/>
      </w:r>
      <w:r w:rsidRPr="002F4C8D">
        <w:rPr>
          <w:rFonts w:ascii="Times New Roman" w:eastAsia="Calibri" w:hAnsi="Times New Roman" w:cs="Times New Roman"/>
          <w:color w:val="000000" w:themeColor="text1"/>
          <w:sz w:val="26"/>
          <w:szCs w:val="26"/>
        </w:rPr>
        <w:t>в предоставлении муниципальной услуги и не включенных в представленный ранее комплект документов;</w:t>
      </w:r>
    </w:p>
    <w:p w14:paraId="5F8A2903" w14:textId="77777777" w:rsidR="002F4C8D" w:rsidRP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545478" w14:textId="77777777" w:rsidR="002F4C8D" w:rsidRDefault="002F4C8D" w:rsidP="002F4C8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F4C8D">
        <w:rPr>
          <w:rFonts w:ascii="Times New Roman" w:eastAsia="Calibri" w:hAnsi="Times New Roman" w:cs="Times New Roman"/>
          <w:color w:val="000000" w:themeColor="text1"/>
          <w:sz w:val="26"/>
          <w:szCs w:val="26"/>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Нефтеюганского района, директора МФЦ, при первоначальном отказе в приеме документов, необходимых для предоставления муниципальной услуги, либо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8396D84" w14:textId="1EDDE6F3" w:rsidR="00F31F13" w:rsidRPr="008644EF" w:rsidRDefault="00F31F13" w:rsidP="002F4C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4) </w:t>
      </w:r>
      <w:r w:rsidR="002F4C8D" w:rsidRPr="002F4C8D">
        <w:rPr>
          <w:rFonts w:ascii="Times New Roman" w:eastAsia="Calibri"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w:t>
      </w:r>
      <w:r w:rsidR="00FB5254">
        <w:rPr>
          <w:rFonts w:ascii="Times New Roman" w:eastAsia="Calibri" w:hAnsi="Times New Roman" w:cs="Times New Roman"/>
          <w:sz w:val="26"/>
          <w:szCs w:val="26"/>
        </w:rPr>
        <w:br/>
      </w:r>
      <w:r w:rsidR="002F4C8D" w:rsidRPr="002F4C8D">
        <w:rPr>
          <w:rFonts w:ascii="Times New Roman" w:eastAsia="Calibri" w:hAnsi="Times New Roman" w:cs="Times New Roman"/>
          <w:sz w:val="26"/>
          <w:szCs w:val="26"/>
        </w:rPr>
        <w:t xml:space="preserve">их изъятие является необходимым условием предоставления государственной </w:t>
      </w:r>
      <w:r w:rsidR="00FB5254">
        <w:rPr>
          <w:rFonts w:ascii="Times New Roman" w:eastAsia="Calibri" w:hAnsi="Times New Roman" w:cs="Times New Roman"/>
          <w:sz w:val="26"/>
          <w:szCs w:val="26"/>
        </w:rPr>
        <w:br/>
      </w:r>
      <w:r w:rsidR="002F4C8D" w:rsidRPr="002F4C8D">
        <w:rPr>
          <w:rFonts w:ascii="Times New Roman" w:eastAsia="Calibri" w:hAnsi="Times New Roman" w:cs="Times New Roman"/>
          <w:sz w:val="26"/>
          <w:szCs w:val="26"/>
        </w:rPr>
        <w:t>и муниципальной услуги, и иных случаев, установленных федеральными законами.</w:t>
      </w:r>
    </w:p>
    <w:p w14:paraId="1E2B2657"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86A92B9" w14:textId="7777777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Исчерпывающий перечень оснований для отказа в приеме документов,</w:t>
      </w:r>
      <w:r w:rsidR="003F6F58" w:rsidRPr="008644EF">
        <w:rPr>
          <w:rFonts w:ascii="Times New Roman" w:eastAsia="Calibri" w:hAnsi="Times New Roman" w:cs="Times New Roman"/>
          <w:sz w:val="26"/>
          <w:szCs w:val="26"/>
        </w:rPr>
        <w:t xml:space="preserve"> </w:t>
      </w:r>
      <w:r w:rsidRPr="008644EF">
        <w:rPr>
          <w:rFonts w:ascii="Times New Roman" w:eastAsia="Calibri" w:hAnsi="Times New Roman" w:cs="Times New Roman"/>
          <w:sz w:val="26"/>
          <w:szCs w:val="26"/>
        </w:rPr>
        <w:t>необходимых для предоставления муниципальной услуги</w:t>
      </w:r>
    </w:p>
    <w:p w14:paraId="2B8BA91C"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7E37236" w14:textId="41F1B964" w:rsidR="000E2908" w:rsidRPr="008644EF" w:rsidRDefault="000E29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18. Основаниями для отказа в приеме документов, необходимых </w:t>
      </w:r>
      <w:r w:rsidR="00FB5254">
        <w:rPr>
          <w:rFonts w:ascii="Times New Roman" w:eastAsia="Calibri" w:hAnsi="Times New Roman" w:cs="Times New Roman"/>
          <w:sz w:val="26"/>
          <w:szCs w:val="26"/>
        </w:rPr>
        <w:br/>
      </w:r>
      <w:r w:rsidRPr="008644EF">
        <w:rPr>
          <w:rFonts w:ascii="Times New Roman" w:eastAsia="Calibri" w:hAnsi="Times New Roman" w:cs="Times New Roman"/>
          <w:sz w:val="26"/>
          <w:szCs w:val="26"/>
        </w:rPr>
        <w:t>для предоставления муниципальной услуги, являются:</w:t>
      </w:r>
    </w:p>
    <w:p w14:paraId="5BA14FB1" w14:textId="7162053F" w:rsidR="000E2908" w:rsidRPr="00AB28AF" w:rsidRDefault="00F356E7"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FF0000"/>
          <w:sz w:val="26"/>
          <w:szCs w:val="26"/>
        </w:rPr>
      </w:pPr>
      <w:r>
        <w:rPr>
          <w:rFonts w:ascii="Times New Roman" w:eastAsia="Calibri" w:hAnsi="Times New Roman" w:cs="Times New Roman"/>
          <w:sz w:val="26"/>
          <w:szCs w:val="26"/>
        </w:rPr>
        <w:t>а</w:t>
      </w:r>
      <w:r w:rsidR="000E2908" w:rsidRPr="008644EF">
        <w:rPr>
          <w:rFonts w:ascii="Times New Roman" w:eastAsia="Calibri" w:hAnsi="Times New Roman" w:cs="Times New Roman"/>
          <w:sz w:val="26"/>
          <w:szCs w:val="26"/>
        </w:rPr>
        <w:t>)</w:t>
      </w:r>
      <w:r w:rsidR="000E2908" w:rsidRPr="008644EF">
        <w:rPr>
          <w:rFonts w:ascii="Times New Roman" w:eastAsia="Calibri" w:hAnsi="Times New Roman" w:cs="Times New Roman"/>
          <w:sz w:val="26"/>
          <w:szCs w:val="26"/>
        </w:rPr>
        <w:tab/>
      </w:r>
      <w:r>
        <w:rPr>
          <w:rFonts w:ascii="Times New Roman" w:eastAsia="Calibri" w:hAnsi="Times New Roman" w:cs="Times New Roman"/>
          <w:sz w:val="26"/>
          <w:szCs w:val="26"/>
        </w:rPr>
        <w:t>у</w:t>
      </w:r>
      <w:r w:rsidR="002F4C8D">
        <w:rPr>
          <w:rFonts w:ascii="Times New Roman" w:eastAsia="Calibri" w:hAnsi="Times New Roman" w:cs="Times New Roman"/>
          <w:sz w:val="26"/>
          <w:szCs w:val="26"/>
        </w:rPr>
        <w:t xml:space="preserve">ведомление о сносе, уведомление о завершении сноса представлено </w:t>
      </w:r>
      <w:r w:rsidR="00FB5254">
        <w:rPr>
          <w:rFonts w:ascii="Times New Roman" w:eastAsia="Calibri" w:hAnsi="Times New Roman" w:cs="Times New Roman"/>
          <w:sz w:val="26"/>
          <w:szCs w:val="26"/>
        </w:rPr>
        <w:br/>
      </w:r>
      <w:r w:rsidR="002F4C8D">
        <w:rPr>
          <w:rFonts w:ascii="Times New Roman" w:eastAsia="Calibri" w:hAnsi="Times New Roman" w:cs="Times New Roman"/>
          <w:sz w:val="26"/>
          <w:szCs w:val="26"/>
        </w:rPr>
        <w:t xml:space="preserve">в орган государственной власти, орган местного самоуправления, в полномочия которых не входит </w:t>
      </w:r>
      <w:r w:rsidR="002F4C8D" w:rsidRPr="00255212">
        <w:rPr>
          <w:rFonts w:ascii="Times New Roman" w:eastAsia="Calibri" w:hAnsi="Times New Roman" w:cs="Times New Roman"/>
          <w:color w:val="000000" w:themeColor="text1"/>
          <w:sz w:val="26"/>
          <w:szCs w:val="26"/>
        </w:rPr>
        <w:t xml:space="preserve">предоставление </w:t>
      </w:r>
      <w:r w:rsidR="00AB28AF" w:rsidRPr="00255212">
        <w:rPr>
          <w:rFonts w:ascii="Times New Roman" w:eastAsia="Calibri" w:hAnsi="Times New Roman" w:cs="Times New Roman"/>
          <w:color w:val="000000" w:themeColor="text1"/>
          <w:sz w:val="26"/>
          <w:szCs w:val="26"/>
        </w:rPr>
        <w:t xml:space="preserve">муниципальной </w:t>
      </w:r>
      <w:r w:rsidR="002F4C8D" w:rsidRPr="00255212">
        <w:rPr>
          <w:rFonts w:ascii="Times New Roman" w:eastAsia="Calibri" w:hAnsi="Times New Roman" w:cs="Times New Roman"/>
          <w:color w:val="000000" w:themeColor="text1"/>
          <w:sz w:val="26"/>
          <w:szCs w:val="26"/>
        </w:rPr>
        <w:t>услуги</w:t>
      </w:r>
      <w:r w:rsidR="002F4C8D">
        <w:rPr>
          <w:rFonts w:ascii="Times New Roman" w:eastAsia="Calibri" w:hAnsi="Times New Roman" w:cs="Times New Roman"/>
          <w:sz w:val="26"/>
          <w:szCs w:val="26"/>
        </w:rPr>
        <w:t>;</w:t>
      </w:r>
      <w:r w:rsidR="00AB28AF">
        <w:rPr>
          <w:rFonts w:ascii="Times New Roman" w:eastAsia="Calibri" w:hAnsi="Times New Roman" w:cs="Times New Roman"/>
          <w:sz w:val="26"/>
          <w:szCs w:val="26"/>
        </w:rPr>
        <w:t xml:space="preserve"> </w:t>
      </w:r>
    </w:p>
    <w:p w14:paraId="567B1D7B" w14:textId="62686359" w:rsidR="000E2908" w:rsidRPr="008644EF" w:rsidRDefault="00F356E7"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б</w:t>
      </w:r>
      <w:r w:rsidR="000E2908" w:rsidRPr="008644EF">
        <w:rPr>
          <w:rFonts w:ascii="Times New Roman" w:eastAsia="Calibri" w:hAnsi="Times New Roman" w:cs="Times New Roman"/>
          <w:sz w:val="26"/>
          <w:szCs w:val="26"/>
        </w:rPr>
        <w:t>)</w:t>
      </w:r>
      <w:r w:rsidR="000E2908" w:rsidRPr="008644EF">
        <w:rPr>
          <w:rFonts w:ascii="Times New Roman" w:eastAsia="Calibri" w:hAnsi="Times New Roman" w:cs="Times New Roman"/>
          <w:sz w:val="26"/>
          <w:szCs w:val="26"/>
        </w:rPr>
        <w:tab/>
      </w:r>
      <w:r w:rsidR="002F4C8D" w:rsidRPr="008644EF">
        <w:rPr>
          <w:rFonts w:ascii="Times New Roman" w:eastAsia="Calibri" w:hAnsi="Times New Roman" w:cs="Times New Roman"/>
          <w:sz w:val="26"/>
          <w:szCs w:val="26"/>
        </w:rPr>
        <w:t>представлен</w:t>
      </w:r>
      <w:r w:rsidR="002F4C8D">
        <w:rPr>
          <w:rFonts w:ascii="Times New Roman" w:eastAsia="Calibri" w:hAnsi="Times New Roman" w:cs="Times New Roman"/>
          <w:sz w:val="26"/>
          <w:szCs w:val="26"/>
        </w:rPr>
        <w:t xml:space="preserve">ные документы утратили силу на день обращения </w:t>
      </w:r>
      <w:r w:rsidR="00FB5254">
        <w:rPr>
          <w:rFonts w:ascii="Times New Roman" w:eastAsia="Calibri" w:hAnsi="Times New Roman" w:cs="Times New Roman"/>
          <w:sz w:val="26"/>
          <w:szCs w:val="26"/>
        </w:rPr>
        <w:br/>
      </w:r>
      <w:r w:rsidR="002F4C8D">
        <w:rPr>
          <w:rFonts w:ascii="Times New Roman" w:eastAsia="Calibri" w:hAnsi="Times New Roman" w:cs="Times New Roman"/>
          <w:sz w:val="26"/>
          <w:szCs w:val="26"/>
        </w:rPr>
        <w:t xml:space="preserve">за получением услуги (документ, удостоверяющий личность; </w:t>
      </w:r>
      <w:r w:rsidR="00255212" w:rsidRPr="00255212">
        <w:rPr>
          <w:rFonts w:ascii="Times New Roman" w:eastAsia="Calibri" w:hAnsi="Times New Roman" w:cs="Times New Roman"/>
          <w:sz w:val="26"/>
          <w:szCs w:val="26"/>
        </w:rPr>
        <w:t>документ</w:t>
      </w:r>
      <w:r w:rsidR="00AE524F">
        <w:rPr>
          <w:rFonts w:ascii="Times New Roman" w:eastAsia="Calibri" w:hAnsi="Times New Roman" w:cs="Times New Roman"/>
          <w:sz w:val="26"/>
          <w:szCs w:val="26"/>
        </w:rPr>
        <w:t>,</w:t>
      </w:r>
      <w:r w:rsidR="00255212" w:rsidRPr="00255212">
        <w:rPr>
          <w:rFonts w:ascii="Times New Roman" w:eastAsia="Calibri" w:hAnsi="Times New Roman" w:cs="Times New Roman"/>
          <w:sz w:val="26"/>
          <w:szCs w:val="26"/>
        </w:rPr>
        <w:t xml:space="preserve"> у</w:t>
      </w:r>
      <w:r w:rsidR="002F4C8D" w:rsidRPr="00255212">
        <w:rPr>
          <w:rFonts w:ascii="Times New Roman" w:eastAsia="Calibri" w:hAnsi="Times New Roman" w:cs="Times New Roman"/>
          <w:sz w:val="26"/>
          <w:szCs w:val="26"/>
        </w:rPr>
        <w:t xml:space="preserve">достоверяющий полномочия представителя заявителя, в случае обращения </w:t>
      </w:r>
      <w:r w:rsidR="00FB5254">
        <w:rPr>
          <w:rFonts w:ascii="Times New Roman" w:eastAsia="Calibri" w:hAnsi="Times New Roman" w:cs="Times New Roman"/>
          <w:sz w:val="26"/>
          <w:szCs w:val="26"/>
        </w:rPr>
        <w:br/>
      </w:r>
      <w:r w:rsidR="002F4C8D" w:rsidRPr="00255212">
        <w:rPr>
          <w:rFonts w:ascii="Times New Roman" w:eastAsia="Calibri" w:hAnsi="Times New Roman" w:cs="Times New Roman"/>
          <w:sz w:val="26"/>
          <w:szCs w:val="26"/>
        </w:rPr>
        <w:t>за получением услуги указанным лицом);</w:t>
      </w:r>
    </w:p>
    <w:p w14:paraId="4C26CBE7" w14:textId="59B82B4A" w:rsidR="000E2908" w:rsidRPr="008644EF" w:rsidRDefault="00F356E7"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в</w:t>
      </w:r>
      <w:r w:rsidR="000E2908" w:rsidRPr="008644EF">
        <w:rPr>
          <w:rFonts w:ascii="Times New Roman" w:eastAsia="Calibri" w:hAnsi="Times New Roman" w:cs="Times New Roman"/>
          <w:sz w:val="26"/>
          <w:szCs w:val="26"/>
        </w:rPr>
        <w:t>)</w:t>
      </w:r>
      <w:r w:rsidR="000E2908" w:rsidRPr="008644EF">
        <w:rPr>
          <w:rFonts w:ascii="Times New Roman" w:eastAsia="Calibri" w:hAnsi="Times New Roman" w:cs="Times New Roman"/>
          <w:sz w:val="26"/>
          <w:szCs w:val="26"/>
        </w:rPr>
        <w:tab/>
        <w:t xml:space="preserve">представленные </w:t>
      </w:r>
      <w:r>
        <w:rPr>
          <w:rFonts w:ascii="Times New Roman" w:eastAsia="Calibri" w:hAnsi="Times New Roman" w:cs="Times New Roman"/>
          <w:sz w:val="26"/>
          <w:szCs w:val="26"/>
        </w:rPr>
        <w:t xml:space="preserve">заявителем </w:t>
      </w:r>
      <w:r w:rsidR="000E2908" w:rsidRPr="008644EF">
        <w:rPr>
          <w:rFonts w:ascii="Times New Roman" w:eastAsia="Calibri" w:hAnsi="Times New Roman" w:cs="Times New Roman"/>
          <w:sz w:val="26"/>
          <w:szCs w:val="26"/>
        </w:rPr>
        <w:t xml:space="preserve">документы содержат подчистки, </w:t>
      </w:r>
      <w:r w:rsidR="00FB5254">
        <w:rPr>
          <w:rFonts w:ascii="Times New Roman" w:eastAsia="Calibri" w:hAnsi="Times New Roman" w:cs="Times New Roman"/>
          <w:sz w:val="26"/>
          <w:szCs w:val="26"/>
        </w:rPr>
        <w:br/>
      </w:r>
      <w:r>
        <w:rPr>
          <w:rFonts w:ascii="Times New Roman" w:eastAsia="Calibri" w:hAnsi="Times New Roman" w:cs="Times New Roman"/>
          <w:sz w:val="26"/>
          <w:szCs w:val="26"/>
        </w:rPr>
        <w:t xml:space="preserve">и </w:t>
      </w:r>
      <w:r w:rsidR="000E2908" w:rsidRPr="008644EF">
        <w:rPr>
          <w:rFonts w:ascii="Times New Roman" w:eastAsia="Calibri" w:hAnsi="Times New Roman" w:cs="Times New Roman"/>
          <w:sz w:val="26"/>
          <w:szCs w:val="26"/>
        </w:rPr>
        <w:t>исправления</w:t>
      </w:r>
      <w:r>
        <w:rPr>
          <w:rFonts w:ascii="Times New Roman" w:eastAsia="Calibri" w:hAnsi="Times New Roman" w:cs="Times New Roman"/>
          <w:sz w:val="26"/>
          <w:szCs w:val="26"/>
        </w:rPr>
        <w:t xml:space="preserve"> текста</w:t>
      </w:r>
      <w:r w:rsidR="000E2908" w:rsidRPr="008644EF">
        <w:rPr>
          <w:rFonts w:ascii="Times New Roman" w:eastAsia="Calibri" w:hAnsi="Times New Roman" w:cs="Times New Roman"/>
          <w:sz w:val="26"/>
          <w:szCs w:val="26"/>
        </w:rPr>
        <w:t>, не заверенные в порядке, установленном законодательством Российской Федерации;</w:t>
      </w:r>
    </w:p>
    <w:p w14:paraId="07693D0E" w14:textId="77777777" w:rsidR="00F356E7" w:rsidRDefault="00F356E7"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г</w:t>
      </w:r>
      <w:r w:rsidR="000E2908" w:rsidRPr="008644EF">
        <w:rPr>
          <w:rFonts w:ascii="Times New Roman" w:eastAsia="Calibri" w:hAnsi="Times New Roman" w:cs="Times New Roman"/>
          <w:sz w:val="26"/>
          <w:szCs w:val="26"/>
        </w:rPr>
        <w:t>)</w:t>
      </w:r>
      <w:r w:rsidR="000E2908" w:rsidRPr="008644EF">
        <w:rPr>
          <w:rFonts w:ascii="Times New Roman" w:eastAsia="Calibri" w:hAnsi="Times New Roman" w:cs="Times New Roman"/>
          <w:sz w:val="26"/>
          <w:szCs w:val="26"/>
        </w:rPr>
        <w:tab/>
      </w:r>
      <w:r w:rsidRPr="00F356E7">
        <w:rPr>
          <w:rFonts w:ascii="Times New Roman" w:eastAsia="Calibri" w:hAnsi="Times New Roman" w:cs="Times New Roman"/>
          <w:sz w:val="26"/>
          <w:szCs w:val="26"/>
        </w:rPr>
        <w:t xml:space="preserve">представленные </w:t>
      </w:r>
      <w:r>
        <w:rPr>
          <w:rFonts w:ascii="Times New Roman" w:eastAsia="Calibri" w:hAnsi="Times New Roman" w:cs="Times New Roman"/>
          <w:sz w:val="26"/>
          <w:szCs w:val="26"/>
        </w:rPr>
        <w:t>в электронной форме документы содержат повреждения, наличие которых е позволяет в полном объеме получить информацию и сведения, содержащиеся в документах;</w:t>
      </w:r>
    </w:p>
    <w:p w14:paraId="6B57F748" w14:textId="0961AD8C" w:rsidR="000E2908" w:rsidRPr="008644EF" w:rsidRDefault="00F356E7" w:rsidP="00F356E7">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д)</w:t>
      </w:r>
      <w:r w:rsidR="000E2908" w:rsidRPr="008D3968">
        <w:rPr>
          <w:rFonts w:ascii="Times New Roman" w:eastAsia="Calibri" w:hAnsi="Times New Roman" w:cs="Times New Roman"/>
          <w:color w:val="000000" w:themeColor="text1"/>
          <w:sz w:val="26"/>
          <w:szCs w:val="26"/>
        </w:rPr>
        <w:tab/>
      </w:r>
      <w:r w:rsidRPr="008D3968">
        <w:rPr>
          <w:rFonts w:ascii="Times New Roman" w:eastAsia="Calibri" w:hAnsi="Times New Roman" w:cs="Times New Roman"/>
          <w:color w:val="000000" w:themeColor="text1"/>
          <w:sz w:val="26"/>
          <w:szCs w:val="26"/>
        </w:rPr>
        <w:t xml:space="preserve">уведомление о сносе, уведомление о завершении сноса и документы, указанные в пункте 13 настоящего Административного регламента, предоставлены </w:t>
      </w:r>
      <w:r w:rsidR="00FB5254">
        <w:rPr>
          <w:rFonts w:ascii="Times New Roman" w:eastAsia="Calibri" w:hAnsi="Times New Roman" w:cs="Times New Roman"/>
          <w:color w:val="000000" w:themeColor="text1"/>
          <w:sz w:val="26"/>
          <w:szCs w:val="26"/>
        </w:rPr>
        <w:br/>
      </w:r>
      <w:r w:rsidRPr="008D3968">
        <w:rPr>
          <w:rFonts w:ascii="Times New Roman" w:eastAsia="Calibri" w:hAnsi="Times New Roman" w:cs="Times New Roman"/>
          <w:color w:val="000000" w:themeColor="text1"/>
          <w:sz w:val="26"/>
          <w:szCs w:val="26"/>
        </w:rPr>
        <w:t xml:space="preserve">в </w:t>
      </w:r>
      <w:r w:rsidRPr="00255212">
        <w:rPr>
          <w:rFonts w:ascii="Times New Roman" w:eastAsia="Calibri" w:hAnsi="Times New Roman" w:cs="Times New Roman"/>
          <w:color w:val="000000" w:themeColor="text1"/>
          <w:sz w:val="26"/>
          <w:szCs w:val="26"/>
        </w:rPr>
        <w:t>электронной форме с нарушением требований, установленн</w:t>
      </w:r>
      <w:r w:rsidR="008D3968" w:rsidRPr="00255212">
        <w:rPr>
          <w:rFonts w:ascii="Times New Roman" w:eastAsia="Calibri" w:hAnsi="Times New Roman" w:cs="Times New Roman"/>
          <w:color w:val="000000" w:themeColor="text1"/>
          <w:sz w:val="26"/>
          <w:szCs w:val="26"/>
        </w:rPr>
        <w:t>ого</w:t>
      </w:r>
      <w:r w:rsidRPr="00255212">
        <w:rPr>
          <w:rFonts w:ascii="Times New Roman" w:eastAsia="Calibri" w:hAnsi="Times New Roman" w:cs="Times New Roman"/>
          <w:color w:val="000000" w:themeColor="text1"/>
          <w:sz w:val="26"/>
          <w:szCs w:val="26"/>
        </w:rPr>
        <w:t xml:space="preserve"> </w:t>
      </w:r>
      <w:r w:rsidR="008D3968" w:rsidRPr="00255212">
        <w:rPr>
          <w:rFonts w:ascii="Times New Roman" w:eastAsia="Calibri" w:hAnsi="Times New Roman" w:cs="Times New Roman"/>
          <w:color w:val="000000" w:themeColor="text1"/>
          <w:sz w:val="26"/>
          <w:szCs w:val="26"/>
        </w:rPr>
        <w:t>пунктом</w:t>
      </w:r>
      <w:r w:rsidRPr="00255212">
        <w:rPr>
          <w:rFonts w:ascii="Times New Roman" w:eastAsia="Calibri" w:hAnsi="Times New Roman" w:cs="Times New Roman"/>
          <w:color w:val="000000" w:themeColor="text1"/>
          <w:sz w:val="26"/>
          <w:szCs w:val="26"/>
        </w:rPr>
        <w:t xml:space="preserve"> </w:t>
      </w:r>
      <w:r w:rsidR="008D3968" w:rsidRPr="00255212">
        <w:rPr>
          <w:rFonts w:ascii="Times New Roman" w:eastAsia="Calibri" w:hAnsi="Times New Roman" w:cs="Times New Roman"/>
          <w:color w:val="000000" w:themeColor="text1"/>
          <w:sz w:val="26"/>
          <w:szCs w:val="26"/>
        </w:rPr>
        <w:t>3</w:t>
      </w:r>
      <w:r w:rsidRPr="00255212">
        <w:rPr>
          <w:rFonts w:ascii="Times New Roman" w:eastAsia="Calibri" w:hAnsi="Times New Roman" w:cs="Times New Roman"/>
          <w:color w:val="000000" w:themeColor="text1"/>
          <w:sz w:val="26"/>
          <w:szCs w:val="26"/>
        </w:rPr>
        <w:t xml:space="preserve">7 настоящего </w:t>
      </w:r>
      <w:r w:rsidR="00DB54E5" w:rsidRPr="00255212">
        <w:rPr>
          <w:rFonts w:ascii="Times New Roman" w:eastAsia="Calibri" w:hAnsi="Times New Roman" w:cs="Times New Roman"/>
          <w:color w:val="000000" w:themeColor="text1"/>
          <w:sz w:val="26"/>
          <w:szCs w:val="26"/>
        </w:rPr>
        <w:t>А</w:t>
      </w:r>
      <w:r w:rsidRPr="00255212">
        <w:rPr>
          <w:rFonts w:ascii="Times New Roman" w:eastAsia="Calibri" w:hAnsi="Times New Roman" w:cs="Times New Roman"/>
          <w:color w:val="000000" w:themeColor="text1"/>
          <w:sz w:val="26"/>
          <w:szCs w:val="26"/>
        </w:rPr>
        <w:t>дминистративного</w:t>
      </w:r>
      <w:r w:rsidRPr="008D3968">
        <w:rPr>
          <w:rFonts w:ascii="Times New Roman" w:eastAsia="Calibri" w:hAnsi="Times New Roman" w:cs="Times New Roman"/>
          <w:color w:val="000000" w:themeColor="text1"/>
          <w:sz w:val="26"/>
          <w:szCs w:val="26"/>
        </w:rPr>
        <w:t xml:space="preserve"> регламента;</w:t>
      </w:r>
    </w:p>
    <w:p w14:paraId="4D967D27" w14:textId="77777777" w:rsidR="00255212" w:rsidRPr="00255212" w:rsidRDefault="00F356E7" w:rsidP="00255212">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е</w:t>
      </w:r>
      <w:r w:rsidR="000E2908" w:rsidRPr="008644EF">
        <w:rPr>
          <w:rFonts w:ascii="Times New Roman" w:eastAsia="Calibri" w:hAnsi="Times New Roman" w:cs="Times New Roman"/>
          <w:sz w:val="26"/>
          <w:szCs w:val="26"/>
        </w:rPr>
        <w:t>)</w:t>
      </w:r>
      <w:r w:rsidR="000E2908" w:rsidRPr="008644EF">
        <w:rPr>
          <w:rFonts w:ascii="Times New Roman" w:eastAsia="Calibri" w:hAnsi="Times New Roman" w:cs="Times New Roman"/>
          <w:sz w:val="26"/>
          <w:szCs w:val="26"/>
        </w:rPr>
        <w:tab/>
      </w:r>
      <w:r w:rsidR="00255212" w:rsidRPr="00255212">
        <w:rPr>
          <w:rFonts w:ascii="Times New Roman" w:eastAsia="Calibri" w:hAnsi="Times New Roman" w:cs="Times New Roman"/>
          <w:sz w:val="26"/>
          <w:szCs w:val="26"/>
        </w:rPr>
        <w:t xml:space="preserve">выявлено несоблюдение установленных статьей 11 Федерального закона </w:t>
      </w:r>
    </w:p>
    <w:p w14:paraId="00F95E58" w14:textId="77777777" w:rsidR="00255212" w:rsidRDefault="00255212" w:rsidP="00255212">
      <w:pPr>
        <w:suppressAutoHyphens/>
        <w:autoSpaceDE w:val="0"/>
        <w:autoSpaceDN w:val="0"/>
        <w:adjustRightInd w:val="0"/>
        <w:spacing w:after="0" w:line="240" w:lineRule="auto"/>
        <w:jc w:val="both"/>
        <w:outlineLvl w:val="0"/>
        <w:rPr>
          <w:rFonts w:ascii="Times New Roman" w:eastAsia="Calibri" w:hAnsi="Times New Roman" w:cs="Times New Roman"/>
          <w:sz w:val="26"/>
          <w:szCs w:val="26"/>
        </w:rPr>
      </w:pPr>
      <w:r w:rsidRPr="00255212">
        <w:rPr>
          <w:rFonts w:ascii="Times New Roman" w:eastAsia="Calibri" w:hAnsi="Times New Roman" w:cs="Times New Roman"/>
          <w:sz w:val="26"/>
          <w:szCs w:val="26"/>
        </w:rPr>
        <w:t>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CF32E7E" w14:textId="034B8A69" w:rsidR="000E2908" w:rsidRDefault="00255212" w:rsidP="00255212">
      <w:pPr>
        <w:suppressAutoHyphens/>
        <w:autoSpaceDE w:val="0"/>
        <w:autoSpaceDN w:val="0"/>
        <w:adjustRightInd w:val="0"/>
        <w:spacing w:after="0" w:line="240" w:lineRule="auto"/>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356E7">
        <w:rPr>
          <w:rFonts w:ascii="Times New Roman" w:eastAsia="Calibri" w:hAnsi="Times New Roman" w:cs="Times New Roman"/>
          <w:sz w:val="26"/>
          <w:szCs w:val="26"/>
        </w:rPr>
        <w:t>ж</w:t>
      </w:r>
      <w:r w:rsidR="000E2908" w:rsidRPr="008644EF">
        <w:rPr>
          <w:rFonts w:ascii="Times New Roman" w:eastAsia="Calibri" w:hAnsi="Times New Roman" w:cs="Times New Roman"/>
          <w:sz w:val="26"/>
          <w:szCs w:val="26"/>
        </w:rPr>
        <w:t>)</w:t>
      </w:r>
      <w:r w:rsidR="000E2908" w:rsidRPr="008644EF">
        <w:rPr>
          <w:rFonts w:ascii="Times New Roman" w:eastAsia="Calibri" w:hAnsi="Times New Roman" w:cs="Times New Roman"/>
          <w:sz w:val="26"/>
          <w:szCs w:val="26"/>
        </w:rPr>
        <w:tab/>
      </w:r>
      <w:r w:rsidR="00F356E7" w:rsidRPr="00F356E7">
        <w:rPr>
          <w:rFonts w:ascii="Times New Roman" w:eastAsia="Calibri" w:hAnsi="Times New Roman" w:cs="Times New Roman"/>
          <w:sz w:val="26"/>
          <w:szCs w:val="26"/>
        </w:rPr>
        <w:t xml:space="preserve">неполное заполнение полей в форме </w:t>
      </w:r>
      <w:r w:rsidR="00F356E7">
        <w:rPr>
          <w:rFonts w:ascii="Times New Roman" w:eastAsia="Calibri" w:hAnsi="Times New Roman" w:cs="Times New Roman"/>
          <w:sz w:val="26"/>
          <w:szCs w:val="26"/>
        </w:rPr>
        <w:t>уведомления</w:t>
      </w:r>
      <w:r w:rsidR="00F356E7" w:rsidRPr="00F356E7">
        <w:rPr>
          <w:rFonts w:ascii="Times New Roman" w:eastAsia="Calibri" w:hAnsi="Times New Roman" w:cs="Times New Roman"/>
          <w:sz w:val="26"/>
          <w:szCs w:val="26"/>
        </w:rPr>
        <w:t xml:space="preserve">, в том числе </w:t>
      </w:r>
      <w:r w:rsidR="00FB5254">
        <w:rPr>
          <w:rFonts w:ascii="Times New Roman" w:eastAsia="Calibri" w:hAnsi="Times New Roman" w:cs="Times New Roman"/>
          <w:sz w:val="26"/>
          <w:szCs w:val="26"/>
        </w:rPr>
        <w:br/>
      </w:r>
      <w:r w:rsidR="00F356E7" w:rsidRPr="00F356E7">
        <w:rPr>
          <w:rFonts w:ascii="Times New Roman" w:eastAsia="Calibri" w:hAnsi="Times New Roman" w:cs="Times New Roman"/>
          <w:sz w:val="26"/>
          <w:szCs w:val="26"/>
        </w:rPr>
        <w:t xml:space="preserve">в интерактивной форме </w:t>
      </w:r>
      <w:r w:rsidR="00F356E7">
        <w:rPr>
          <w:rFonts w:ascii="Times New Roman" w:eastAsia="Calibri" w:hAnsi="Times New Roman" w:cs="Times New Roman"/>
          <w:sz w:val="26"/>
          <w:szCs w:val="26"/>
        </w:rPr>
        <w:t>уведомления</w:t>
      </w:r>
      <w:r w:rsidR="00F356E7" w:rsidRPr="00F356E7">
        <w:rPr>
          <w:rFonts w:ascii="Times New Roman" w:eastAsia="Calibri" w:hAnsi="Times New Roman" w:cs="Times New Roman"/>
          <w:sz w:val="26"/>
          <w:szCs w:val="26"/>
        </w:rPr>
        <w:t xml:space="preserve"> на Едином и Региональном порталах;</w:t>
      </w:r>
    </w:p>
    <w:p w14:paraId="184B9BF3" w14:textId="04099A9E" w:rsidR="00F356E7" w:rsidRPr="008644EF" w:rsidRDefault="00F356E7" w:rsidP="00F356E7">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з) представление неполного комплекта документов, необходимых </w:t>
      </w:r>
      <w:r w:rsidR="00FB5254">
        <w:rPr>
          <w:rFonts w:ascii="Times New Roman" w:eastAsia="Calibri" w:hAnsi="Times New Roman" w:cs="Times New Roman"/>
          <w:sz w:val="26"/>
          <w:szCs w:val="26"/>
        </w:rPr>
        <w:br/>
      </w:r>
      <w:r>
        <w:rPr>
          <w:rFonts w:ascii="Times New Roman" w:eastAsia="Calibri" w:hAnsi="Times New Roman" w:cs="Times New Roman"/>
          <w:sz w:val="26"/>
          <w:szCs w:val="26"/>
        </w:rPr>
        <w:t xml:space="preserve">для предоставления </w:t>
      </w:r>
      <w:r w:rsidR="0088057F">
        <w:rPr>
          <w:rFonts w:ascii="Times New Roman" w:eastAsia="Calibri" w:hAnsi="Times New Roman" w:cs="Times New Roman"/>
          <w:sz w:val="26"/>
          <w:szCs w:val="26"/>
        </w:rPr>
        <w:t xml:space="preserve">муниципальной </w:t>
      </w:r>
      <w:r>
        <w:rPr>
          <w:rFonts w:ascii="Times New Roman" w:eastAsia="Calibri" w:hAnsi="Times New Roman" w:cs="Times New Roman"/>
          <w:sz w:val="26"/>
          <w:szCs w:val="26"/>
        </w:rPr>
        <w:t>услуги.</w:t>
      </w:r>
    </w:p>
    <w:p w14:paraId="27AA7CA4" w14:textId="7F7D42EA" w:rsidR="000E2908" w:rsidRPr="008644EF" w:rsidRDefault="00AC18A7"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19. </w:t>
      </w:r>
      <w:r w:rsidR="000E2908" w:rsidRPr="008644EF">
        <w:rPr>
          <w:rFonts w:ascii="Times New Roman" w:eastAsia="Calibri" w:hAnsi="Times New Roman" w:cs="Times New Roman"/>
          <w:sz w:val="26"/>
          <w:szCs w:val="26"/>
        </w:rPr>
        <w:t xml:space="preserve">Перечень оснований для отказа в приеме документов, необходимых </w:t>
      </w:r>
      <w:r w:rsidR="00FB5254">
        <w:rPr>
          <w:rFonts w:ascii="Times New Roman" w:eastAsia="Calibri" w:hAnsi="Times New Roman" w:cs="Times New Roman"/>
          <w:sz w:val="26"/>
          <w:szCs w:val="26"/>
        </w:rPr>
        <w:br/>
      </w:r>
      <w:r w:rsidR="000E2908" w:rsidRPr="008644EF">
        <w:rPr>
          <w:rFonts w:ascii="Times New Roman" w:eastAsia="Calibri" w:hAnsi="Times New Roman" w:cs="Times New Roman"/>
          <w:sz w:val="26"/>
          <w:szCs w:val="26"/>
        </w:rPr>
        <w:t>для получения муниципальной услуги, является исчерпывающим.</w:t>
      </w:r>
    </w:p>
    <w:p w14:paraId="527C5E5E" w14:textId="28361AFC" w:rsidR="001E2508" w:rsidRPr="008644EF" w:rsidRDefault="000E29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Запрещается отказывать в приеме заявления и иных документов, необходимых для предоставления муниципальной услуги, в случае если </w:t>
      </w:r>
      <w:r w:rsidR="00AE524F" w:rsidRPr="00AE524F">
        <w:rPr>
          <w:rFonts w:ascii="Times New Roman" w:eastAsia="Calibri" w:hAnsi="Times New Roman" w:cs="Times New Roman"/>
          <w:sz w:val="26"/>
          <w:szCs w:val="26"/>
        </w:rPr>
        <w:t>уведомление о сносе</w:t>
      </w:r>
      <w:r w:rsidR="00AE524F">
        <w:rPr>
          <w:rFonts w:ascii="Times New Roman" w:eastAsia="Calibri" w:hAnsi="Times New Roman" w:cs="Times New Roman"/>
          <w:sz w:val="26"/>
          <w:szCs w:val="26"/>
        </w:rPr>
        <w:t xml:space="preserve"> (</w:t>
      </w:r>
      <w:r w:rsidR="00AE524F" w:rsidRPr="00AE524F">
        <w:rPr>
          <w:rFonts w:ascii="Times New Roman" w:eastAsia="Calibri" w:hAnsi="Times New Roman" w:cs="Times New Roman"/>
          <w:sz w:val="26"/>
          <w:szCs w:val="26"/>
        </w:rPr>
        <w:t>уведомление о завершении сноса</w:t>
      </w:r>
      <w:r w:rsidR="00AE524F">
        <w:rPr>
          <w:rFonts w:ascii="Times New Roman" w:eastAsia="Calibri" w:hAnsi="Times New Roman" w:cs="Times New Roman"/>
          <w:sz w:val="26"/>
          <w:szCs w:val="26"/>
        </w:rPr>
        <w:t>)</w:t>
      </w:r>
      <w:r w:rsidR="00AE524F" w:rsidRPr="00AE524F">
        <w:rPr>
          <w:rFonts w:ascii="Times New Roman" w:eastAsia="Calibri" w:hAnsi="Times New Roman" w:cs="Times New Roman"/>
          <w:sz w:val="26"/>
          <w:szCs w:val="26"/>
        </w:rPr>
        <w:t xml:space="preserve"> </w:t>
      </w:r>
      <w:r w:rsidRPr="008644EF">
        <w:rPr>
          <w:rFonts w:ascii="Times New Roman" w:eastAsia="Calibri" w:hAnsi="Times New Roman" w:cs="Times New Roman"/>
          <w:sz w:val="26"/>
          <w:szCs w:val="26"/>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w:t>
      </w:r>
      <w:r w:rsidR="00F356E7">
        <w:rPr>
          <w:rFonts w:ascii="Times New Roman" w:eastAsia="Calibri" w:hAnsi="Times New Roman" w:cs="Times New Roman"/>
          <w:sz w:val="26"/>
          <w:szCs w:val="26"/>
        </w:rPr>
        <w:t xml:space="preserve">публикованной на Едином </w:t>
      </w:r>
      <w:r w:rsidR="00AE524F">
        <w:rPr>
          <w:rFonts w:ascii="Times New Roman" w:eastAsia="Calibri" w:hAnsi="Times New Roman" w:cs="Times New Roman"/>
          <w:sz w:val="26"/>
          <w:szCs w:val="26"/>
        </w:rPr>
        <w:t>и</w:t>
      </w:r>
      <w:r w:rsidR="00F356E7">
        <w:rPr>
          <w:rFonts w:ascii="Times New Roman" w:eastAsia="Calibri" w:hAnsi="Times New Roman" w:cs="Times New Roman"/>
          <w:sz w:val="26"/>
          <w:szCs w:val="26"/>
        </w:rPr>
        <w:t xml:space="preserve"> Региональн</w:t>
      </w:r>
      <w:r w:rsidR="00AE524F">
        <w:rPr>
          <w:rFonts w:ascii="Times New Roman" w:eastAsia="Calibri" w:hAnsi="Times New Roman" w:cs="Times New Roman"/>
          <w:sz w:val="26"/>
          <w:szCs w:val="26"/>
        </w:rPr>
        <w:t>ом</w:t>
      </w:r>
      <w:r w:rsidR="00F356E7">
        <w:rPr>
          <w:rFonts w:ascii="Times New Roman" w:eastAsia="Calibri" w:hAnsi="Times New Roman" w:cs="Times New Roman"/>
          <w:sz w:val="26"/>
          <w:szCs w:val="26"/>
        </w:rPr>
        <w:t xml:space="preserve"> порталах.</w:t>
      </w:r>
    </w:p>
    <w:p w14:paraId="083D1E3C" w14:textId="77777777" w:rsidR="000E2908" w:rsidRPr="008644EF" w:rsidRDefault="000E29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BBD8E5C" w14:textId="037CFF9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Исчерпывающий перечень оснований для приостановления и (или) отказа</w:t>
      </w:r>
      <w:r w:rsidR="003F6F58" w:rsidRPr="008644EF">
        <w:rPr>
          <w:rFonts w:ascii="Times New Roman" w:eastAsia="Calibri" w:hAnsi="Times New Roman" w:cs="Times New Roman"/>
          <w:sz w:val="26"/>
          <w:szCs w:val="26"/>
        </w:rPr>
        <w:t xml:space="preserve"> </w:t>
      </w:r>
      <w:r w:rsidR="00FB5254">
        <w:rPr>
          <w:rFonts w:ascii="Times New Roman" w:eastAsia="Calibri" w:hAnsi="Times New Roman" w:cs="Times New Roman"/>
          <w:sz w:val="26"/>
          <w:szCs w:val="26"/>
        </w:rPr>
        <w:br/>
      </w:r>
      <w:r w:rsidRPr="008644EF">
        <w:rPr>
          <w:rFonts w:ascii="Times New Roman" w:eastAsia="Calibri" w:hAnsi="Times New Roman" w:cs="Times New Roman"/>
          <w:sz w:val="26"/>
          <w:szCs w:val="26"/>
        </w:rPr>
        <w:t>в предоставлении муниципальной услуги</w:t>
      </w:r>
    </w:p>
    <w:p w14:paraId="220B197E"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EDDC7D9" w14:textId="77777777" w:rsidR="001E2508" w:rsidRPr="008644EF" w:rsidRDefault="00EF6CA7"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20</w:t>
      </w:r>
      <w:r w:rsidR="001E2508" w:rsidRPr="008644EF">
        <w:rPr>
          <w:rFonts w:ascii="Times New Roman" w:eastAsia="Calibri" w:hAnsi="Times New Roman" w:cs="Times New Roman"/>
          <w:sz w:val="26"/>
          <w:szCs w:val="26"/>
        </w:rPr>
        <w:t>.</w:t>
      </w:r>
      <w:r w:rsidR="001E2508" w:rsidRPr="008644EF">
        <w:rPr>
          <w:rFonts w:ascii="Times New Roman" w:eastAsia="Calibri" w:hAnsi="Times New Roman" w:cs="Times New Roman"/>
          <w:sz w:val="26"/>
          <w:szCs w:val="26"/>
        </w:rPr>
        <w:tab/>
      </w:r>
      <w:r w:rsidR="000017E3" w:rsidRPr="000017E3">
        <w:rPr>
          <w:rFonts w:ascii="Times New Roman" w:eastAsia="Calibri" w:hAnsi="Times New Roman" w:cs="Times New Roman"/>
          <w:sz w:val="26"/>
          <w:szCs w:val="26"/>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14:paraId="3D4897D7" w14:textId="4DD5C10A" w:rsidR="000017E3" w:rsidRDefault="001E2508" w:rsidP="000017E3">
      <w:pPr>
        <w:pStyle w:val="a8"/>
        <w:spacing w:after="0" w:line="240" w:lineRule="auto"/>
        <w:ind w:left="0" w:firstLine="708"/>
        <w:jc w:val="both"/>
        <w:rPr>
          <w:rFonts w:ascii="Times New Roman" w:eastAsia="Calibri" w:hAnsi="Times New Roman" w:cs="Times New Roman"/>
          <w:sz w:val="26"/>
          <w:szCs w:val="26"/>
        </w:rPr>
      </w:pPr>
      <w:r w:rsidRPr="008644EF">
        <w:rPr>
          <w:rFonts w:ascii="Times New Roman" w:eastAsia="Calibri" w:hAnsi="Times New Roman" w:cs="Times New Roman"/>
          <w:sz w:val="26"/>
          <w:szCs w:val="26"/>
        </w:rPr>
        <w:t>2</w:t>
      </w:r>
      <w:r w:rsidR="00EF6CA7" w:rsidRPr="008644EF">
        <w:rPr>
          <w:rFonts w:ascii="Times New Roman" w:eastAsia="Calibri" w:hAnsi="Times New Roman" w:cs="Times New Roman"/>
          <w:sz w:val="26"/>
          <w:szCs w:val="26"/>
        </w:rPr>
        <w:t>1</w:t>
      </w:r>
      <w:r w:rsidRPr="008644EF">
        <w:rPr>
          <w:rFonts w:ascii="Times New Roman" w:eastAsia="Calibri" w:hAnsi="Times New Roman" w:cs="Times New Roman"/>
          <w:sz w:val="26"/>
          <w:szCs w:val="26"/>
        </w:rPr>
        <w:t>.</w:t>
      </w:r>
      <w:r w:rsidRPr="008644EF">
        <w:rPr>
          <w:rFonts w:ascii="Times New Roman" w:eastAsia="Calibri" w:hAnsi="Times New Roman" w:cs="Times New Roman"/>
          <w:sz w:val="26"/>
          <w:szCs w:val="26"/>
        </w:rPr>
        <w:tab/>
      </w:r>
      <w:r w:rsidR="00545859" w:rsidRPr="00255212">
        <w:rPr>
          <w:rFonts w:ascii="Times New Roman" w:eastAsia="Calibri" w:hAnsi="Times New Roman" w:cs="Times New Roman"/>
          <w:color w:val="000000" w:themeColor="text1"/>
          <w:sz w:val="26"/>
          <w:szCs w:val="26"/>
        </w:rPr>
        <w:t>Основани</w:t>
      </w:r>
      <w:r w:rsidR="00831329" w:rsidRPr="00255212">
        <w:rPr>
          <w:rFonts w:ascii="Times New Roman" w:eastAsia="Calibri" w:hAnsi="Times New Roman" w:cs="Times New Roman"/>
          <w:color w:val="000000" w:themeColor="text1"/>
          <w:sz w:val="26"/>
          <w:szCs w:val="26"/>
        </w:rPr>
        <w:t>ями</w:t>
      </w:r>
      <w:r w:rsidR="00545859" w:rsidRPr="00255212">
        <w:rPr>
          <w:rFonts w:ascii="Times New Roman" w:eastAsia="Calibri" w:hAnsi="Times New Roman" w:cs="Times New Roman"/>
          <w:color w:val="000000" w:themeColor="text1"/>
          <w:sz w:val="26"/>
          <w:szCs w:val="26"/>
        </w:rPr>
        <w:t xml:space="preserve"> для</w:t>
      </w:r>
      <w:r w:rsidR="00545859" w:rsidRPr="008644EF">
        <w:rPr>
          <w:rFonts w:ascii="Times New Roman" w:eastAsia="Calibri" w:hAnsi="Times New Roman" w:cs="Times New Roman"/>
          <w:sz w:val="26"/>
          <w:szCs w:val="26"/>
        </w:rPr>
        <w:t xml:space="preserve"> отказа в предоставлении муниципальной услуги </w:t>
      </w:r>
      <w:r w:rsidR="00F31F13" w:rsidRPr="008644EF">
        <w:rPr>
          <w:rFonts w:ascii="Times New Roman" w:eastAsia="Calibri" w:hAnsi="Times New Roman" w:cs="Times New Roman"/>
          <w:sz w:val="26"/>
          <w:szCs w:val="26"/>
        </w:rPr>
        <w:t>являются</w:t>
      </w:r>
      <w:r w:rsidR="00545859" w:rsidRPr="008644EF">
        <w:rPr>
          <w:rFonts w:ascii="Times New Roman" w:eastAsia="Calibri" w:hAnsi="Times New Roman" w:cs="Times New Roman"/>
          <w:sz w:val="26"/>
          <w:szCs w:val="26"/>
        </w:rPr>
        <w:t>:</w:t>
      </w:r>
    </w:p>
    <w:p w14:paraId="24F5DBF0" w14:textId="6D660078" w:rsidR="000017E3" w:rsidRPr="00255212" w:rsidRDefault="00831329" w:rsidP="000017E3">
      <w:pPr>
        <w:pStyle w:val="a8"/>
        <w:spacing w:after="0" w:line="240" w:lineRule="auto"/>
        <w:ind w:left="0" w:firstLine="708"/>
        <w:jc w:val="both"/>
        <w:rPr>
          <w:rFonts w:ascii="Times New Roman" w:eastAsia="Calibri" w:hAnsi="Times New Roman" w:cs="Times New Roman"/>
          <w:color w:val="000000" w:themeColor="text1"/>
          <w:sz w:val="26"/>
          <w:szCs w:val="26"/>
        </w:rPr>
      </w:pPr>
      <w:r w:rsidRPr="00255212">
        <w:rPr>
          <w:rFonts w:ascii="Times New Roman" w:eastAsia="Calibri" w:hAnsi="Times New Roman" w:cs="Times New Roman"/>
          <w:color w:val="000000" w:themeColor="text1"/>
          <w:sz w:val="26"/>
          <w:szCs w:val="26"/>
        </w:rPr>
        <w:t xml:space="preserve">21.1. </w:t>
      </w:r>
      <w:r w:rsidR="000017E3" w:rsidRPr="00255212">
        <w:rPr>
          <w:rFonts w:ascii="Times New Roman" w:eastAsia="Calibri" w:hAnsi="Times New Roman" w:cs="Times New Roman"/>
          <w:color w:val="000000" w:themeColor="text1"/>
          <w:sz w:val="26"/>
          <w:szCs w:val="26"/>
        </w:rPr>
        <w:t xml:space="preserve">В случае обращения за </w:t>
      </w:r>
      <w:proofErr w:type="spellStart"/>
      <w:r w:rsidR="00420136">
        <w:rPr>
          <w:rFonts w:ascii="Times New Roman" w:eastAsia="Calibri" w:hAnsi="Times New Roman" w:cs="Times New Roman"/>
          <w:color w:val="000000" w:themeColor="text1"/>
          <w:sz w:val="26"/>
          <w:szCs w:val="26"/>
        </w:rPr>
        <w:t>под</w:t>
      </w:r>
      <w:r w:rsidR="000017E3" w:rsidRPr="00255212">
        <w:rPr>
          <w:rFonts w:ascii="Times New Roman" w:eastAsia="Calibri" w:hAnsi="Times New Roman" w:cs="Times New Roman"/>
          <w:color w:val="000000" w:themeColor="text1"/>
          <w:sz w:val="26"/>
          <w:szCs w:val="26"/>
        </w:rPr>
        <w:t>услугой</w:t>
      </w:r>
      <w:proofErr w:type="spellEnd"/>
      <w:r w:rsidR="000017E3" w:rsidRPr="00255212">
        <w:rPr>
          <w:rFonts w:ascii="Times New Roman" w:eastAsia="Calibri" w:hAnsi="Times New Roman" w:cs="Times New Roman"/>
          <w:color w:val="000000" w:themeColor="text1"/>
          <w:sz w:val="26"/>
          <w:szCs w:val="26"/>
        </w:rPr>
        <w:t xml:space="preserve"> «Направление уведомления </w:t>
      </w:r>
      <w:r w:rsidR="00FB5254">
        <w:rPr>
          <w:rFonts w:ascii="Times New Roman" w:eastAsia="Calibri" w:hAnsi="Times New Roman" w:cs="Times New Roman"/>
          <w:color w:val="000000" w:themeColor="text1"/>
          <w:sz w:val="26"/>
          <w:szCs w:val="26"/>
        </w:rPr>
        <w:br/>
      </w:r>
      <w:r w:rsidR="000017E3" w:rsidRPr="00255212">
        <w:rPr>
          <w:rFonts w:ascii="Times New Roman" w:eastAsia="Calibri" w:hAnsi="Times New Roman" w:cs="Times New Roman"/>
          <w:color w:val="000000" w:themeColor="text1"/>
          <w:sz w:val="26"/>
          <w:szCs w:val="26"/>
        </w:rPr>
        <w:t xml:space="preserve">о планируемом сносе объекта капитального строительства»: </w:t>
      </w:r>
    </w:p>
    <w:p w14:paraId="07034EF2" w14:textId="77777777" w:rsidR="00246E15" w:rsidRPr="00255212" w:rsidRDefault="00434214" w:rsidP="000017E3">
      <w:pPr>
        <w:pStyle w:val="a8"/>
        <w:spacing w:after="0" w:line="240" w:lineRule="auto"/>
        <w:ind w:left="0" w:firstLine="708"/>
        <w:jc w:val="both"/>
        <w:rPr>
          <w:rFonts w:ascii="Times New Roman" w:hAnsi="Times New Roman" w:cs="Times New Roman"/>
          <w:color w:val="000000" w:themeColor="text1"/>
          <w:sz w:val="26"/>
          <w:szCs w:val="26"/>
        </w:rPr>
      </w:pPr>
      <w:r w:rsidRPr="00255212">
        <w:rPr>
          <w:rFonts w:ascii="Times New Roman" w:eastAsia="Times New Roman" w:hAnsi="Times New Roman" w:cs="Times New Roman"/>
          <w:color w:val="000000" w:themeColor="text1"/>
          <w:sz w:val="26"/>
          <w:szCs w:val="26"/>
        </w:rPr>
        <w:t>-</w:t>
      </w:r>
      <w:r w:rsidR="000017E3" w:rsidRPr="00255212">
        <w:rPr>
          <w:rFonts w:ascii="Times New Roman" w:eastAsia="Times New Roman" w:hAnsi="Times New Roman" w:cs="Times New Roman"/>
          <w:color w:val="000000" w:themeColor="text1"/>
          <w:sz w:val="26"/>
          <w:szCs w:val="26"/>
        </w:rPr>
        <w:t xml:space="preserve"> </w:t>
      </w:r>
      <w:r w:rsidR="00246E15" w:rsidRPr="00255212">
        <w:rPr>
          <w:rFonts w:ascii="Times New Roman" w:hAnsi="Times New Roman" w:cs="Times New Roman"/>
          <w:color w:val="000000" w:themeColor="text1"/>
          <w:sz w:val="26"/>
          <w:szCs w:val="26"/>
        </w:rPr>
        <w:t>документы (сведения), представленные заявителем, противоречат</w:t>
      </w:r>
      <w:r w:rsidR="001A39BF" w:rsidRPr="00255212">
        <w:rPr>
          <w:rFonts w:ascii="Times New Roman" w:hAnsi="Times New Roman" w:cs="Times New Roman"/>
          <w:color w:val="000000" w:themeColor="text1"/>
          <w:sz w:val="26"/>
          <w:szCs w:val="26"/>
        </w:rPr>
        <w:t xml:space="preserve"> </w:t>
      </w:r>
      <w:r w:rsidR="00246E15" w:rsidRPr="00255212">
        <w:rPr>
          <w:rFonts w:ascii="Times New Roman" w:hAnsi="Times New Roman" w:cs="Times New Roman"/>
          <w:color w:val="000000" w:themeColor="text1"/>
          <w:sz w:val="26"/>
          <w:szCs w:val="26"/>
        </w:rPr>
        <w:t>документам</w:t>
      </w:r>
      <w:r w:rsidR="001A39BF" w:rsidRPr="00255212">
        <w:rPr>
          <w:rFonts w:ascii="Times New Roman" w:hAnsi="Times New Roman" w:cs="Times New Roman"/>
          <w:color w:val="000000" w:themeColor="text1"/>
          <w:sz w:val="26"/>
          <w:szCs w:val="26"/>
        </w:rPr>
        <w:t xml:space="preserve"> (с</w:t>
      </w:r>
      <w:r w:rsidR="00246E15" w:rsidRPr="00255212">
        <w:rPr>
          <w:rFonts w:ascii="Times New Roman" w:hAnsi="Times New Roman" w:cs="Times New Roman"/>
          <w:color w:val="000000" w:themeColor="text1"/>
          <w:sz w:val="26"/>
          <w:szCs w:val="26"/>
        </w:rPr>
        <w:t>ведениям</w:t>
      </w:r>
      <w:r w:rsidR="000017E3" w:rsidRPr="00255212">
        <w:rPr>
          <w:rFonts w:ascii="Times New Roman" w:hAnsi="Times New Roman" w:cs="Times New Roman"/>
          <w:color w:val="000000" w:themeColor="text1"/>
          <w:sz w:val="26"/>
          <w:szCs w:val="26"/>
        </w:rPr>
        <w:t>), полученным</w:t>
      </w:r>
      <w:r w:rsidR="00246E15" w:rsidRPr="00255212">
        <w:rPr>
          <w:rFonts w:ascii="Times New Roman" w:hAnsi="Times New Roman" w:cs="Times New Roman"/>
          <w:color w:val="000000" w:themeColor="text1"/>
          <w:sz w:val="26"/>
          <w:szCs w:val="26"/>
        </w:rPr>
        <w:t xml:space="preserve"> в рамках межведомственного</w:t>
      </w:r>
      <w:r w:rsidR="001A39BF" w:rsidRPr="00255212">
        <w:rPr>
          <w:rFonts w:ascii="Times New Roman" w:hAnsi="Times New Roman" w:cs="Times New Roman"/>
          <w:color w:val="000000" w:themeColor="text1"/>
          <w:sz w:val="26"/>
          <w:szCs w:val="26"/>
        </w:rPr>
        <w:t xml:space="preserve"> </w:t>
      </w:r>
      <w:r w:rsidR="00246E15" w:rsidRPr="00255212">
        <w:rPr>
          <w:rFonts w:ascii="Times New Roman" w:hAnsi="Times New Roman" w:cs="Times New Roman"/>
          <w:color w:val="000000" w:themeColor="text1"/>
          <w:sz w:val="26"/>
          <w:szCs w:val="26"/>
        </w:rPr>
        <w:t>взаимодействия;</w:t>
      </w:r>
      <w:r w:rsidR="00246E15" w:rsidRPr="00255212">
        <w:rPr>
          <w:rFonts w:ascii="Times New Roman" w:eastAsia="Times New Roman" w:hAnsi="Times New Roman" w:cs="Times New Roman"/>
          <w:color w:val="000000" w:themeColor="text1"/>
          <w:sz w:val="26"/>
          <w:szCs w:val="26"/>
        </w:rPr>
        <w:t xml:space="preserve"> </w:t>
      </w:r>
    </w:p>
    <w:p w14:paraId="24F85BB4" w14:textId="77777777" w:rsidR="001A39BF" w:rsidRPr="00255212" w:rsidRDefault="00434214" w:rsidP="001A39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255212">
        <w:rPr>
          <w:rFonts w:ascii="Times New Roman" w:eastAsia="Times New Roman" w:hAnsi="Times New Roman" w:cs="Times New Roman"/>
          <w:color w:val="000000" w:themeColor="text1"/>
          <w:sz w:val="26"/>
          <w:szCs w:val="26"/>
        </w:rPr>
        <w:t>-</w:t>
      </w:r>
      <w:r w:rsidR="000017E3" w:rsidRPr="00255212">
        <w:rPr>
          <w:rFonts w:ascii="Times New Roman" w:eastAsia="Times New Roman" w:hAnsi="Times New Roman" w:cs="Times New Roman"/>
          <w:color w:val="000000" w:themeColor="text1"/>
          <w:sz w:val="26"/>
          <w:szCs w:val="26"/>
        </w:rPr>
        <w:t xml:space="preserve"> </w:t>
      </w:r>
      <w:r w:rsidR="001A39BF" w:rsidRPr="00255212">
        <w:rPr>
          <w:rFonts w:ascii="Times New Roman" w:hAnsi="Times New Roman" w:cs="Times New Roman"/>
          <w:color w:val="000000" w:themeColor="text1"/>
          <w:sz w:val="26"/>
          <w:szCs w:val="26"/>
        </w:rPr>
        <w:t>отсутствие документов (сведений), предусмотренных нормативными правовыми актами Российской Федерации</w:t>
      </w:r>
      <w:r w:rsidR="001A39BF" w:rsidRPr="00255212">
        <w:rPr>
          <w:rFonts w:ascii="TimesNewRomanPSMT" w:hAnsi="TimesNewRomanPSMT" w:cs="TimesNewRomanPSMT"/>
          <w:color w:val="000000" w:themeColor="text1"/>
          <w:sz w:val="26"/>
          <w:szCs w:val="26"/>
        </w:rPr>
        <w:t>;</w:t>
      </w:r>
      <w:r w:rsidR="001A39BF" w:rsidRPr="00255212">
        <w:rPr>
          <w:rFonts w:ascii="Times New Roman" w:eastAsia="Times New Roman" w:hAnsi="Times New Roman" w:cs="Times New Roman"/>
          <w:color w:val="000000" w:themeColor="text1"/>
          <w:sz w:val="26"/>
          <w:szCs w:val="26"/>
        </w:rPr>
        <w:t xml:space="preserve"> </w:t>
      </w:r>
    </w:p>
    <w:p w14:paraId="66E2CE4C" w14:textId="77777777" w:rsidR="000017E3" w:rsidRPr="00255212" w:rsidRDefault="000017E3" w:rsidP="001A39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255212">
        <w:rPr>
          <w:rFonts w:ascii="Times New Roman" w:eastAsia="Times New Roman" w:hAnsi="Times New Roman" w:cs="Times New Roman"/>
          <w:color w:val="000000" w:themeColor="text1"/>
          <w:sz w:val="26"/>
          <w:szCs w:val="26"/>
        </w:rPr>
        <w:t>- заявитель не является правообладателем объекта капитального строительства;</w:t>
      </w:r>
    </w:p>
    <w:p w14:paraId="26112582" w14:textId="77777777" w:rsidR="001A39BF" w:rsidRPr="00255212" w:rsidRDefault="001A39BF" w:rsidP="001A39B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55212">
        <w:rPr>
          <w:rFonts w:ascii="Times New Roman" w:eastAsia="Times New Roman" w:hAnsi="Times New Roman" w:cs="Times New Roman"/>
          <w:color w:val="000000" w:themeColor="text1"/>
          <w:sz w:val="26"/>
          <w:szCs w:val="26"/>
        </w:rPr>
        <w:t xml:space="preserve">- </w:t>
      </w:r>
      <w:r w:rsidRPr="00255212">
        <w:rPr>
          <w:rFonts w:ascii="Times New Roman" w:hAnsi="Times New Roman" w:cs="Times New Roman"/>
          <w:color w:val="000000" w:themeColor="text1"/>
          <w:sz w:val="26"/>
          <w:szCs w:val="26"/>
        </w:rPr>
        <w:t>уведомление о сносе содержит сведения об объекте, который не является объектом капитального строительства.</w:t>
      </w:r>
    </w:p>
    <w:p w14:paraId="7AD8B547" w14:textId="7D2CF9C5" w:rsidR="000017E3" w:rsidRDefault="00831329" w:rsidP="000017E3">
      <w:pPr>
        <w:autoSpaceDE w:val="0"/>
        <w:autoSpaceDN w:val="0"/>
        <w:adjustRightInd w:val="0"/>
        <w:spacing w:after="0" w:line="240" w:lineRule="auto"/>
        <w:ind w:firstLine="709"/>
        <w:jc w:val="both"/>
        <w:rPr>
          <w:rFonts w:ascii="Times New Roman" w:hAnsi="Times New Roman" w:cs="Times New Roman"/>
          <w:sz w:val="26"/>
          <w:szCs w:val="26"/>
        </w:rPr>
      </w:pPr>
      <w:r w:rsidRPr="00255212">
        <w:rPr>
          <w:rFonts w:ascii="Times New Roman" w:hAnsi="Times New Roman" w:cs="Times New Roman"/>
          <w:color w:val="000000" w:themeColor="text1"/>
          <w:sz w:val="26"/>
          <w:szCs w:val="26"/>
        </w:rPr>
        <w:t xml:space="preserve">21.2. </w:t>
      </w:r>
      <w:r w:rsidR="000017E3" w:rsidRPr="00255212">
        <w:rPr>
          <w:rFonts w:ascii="Times New Roman" w:hAnsi="Times New Roman" w:cs="Times New Roman"/>
          <w:color w:val="000000" w:themeColor="text1"/>
          <w:sz w:val="26"/>
          <w:szCs w:val="26"/>
        </w:rPr>
        <w:t xml:space="preserve">В случае обращения за </w:t>
      </w:r>
      <w:proofErr w:type="spellStart"/>
      <w:r w:rsidR="00420136">
        <w:rPr>
          <w:rFonts w:ascii="Times New Roman" w:hAnsi="Times New Roman" w:cs="Times New Roman"/>
          <w:color w:val="000000" w:themeColor="text1"/>
          <w:sz w:val="26"/>
          <w:szCs w:val="26"/>
        </w:rPr>
        <w:t>под</w:t>
      </w:r>
      <w:r w:rsidR="000017E3" w:rsidRPr="00255212">
        <w:rPr>
          <w:rFonts w:ascii="Times New Roman" w:hAnsi="Times New Roman" w:cs="Times New Roman"/>
          <w:color w:val="000000" w:themeColor="text1"/>
          <w:sz w:val="26"/>
          <w:szCs w:val="26"/>
        </w:rPr>
        <w:t>услугой</w:t>
      </w:r>
      <w:proofErr w:type="spellEnd"/>
      <w:r w:rsidR="000017E3" w:rsidRPr="00255212">
        <w:rPr>
          <w:rFonts w:ascii="Times New Roman" w:hAnsi="Times New Roman" w:cs="Times New Roman"/>
          <w:color w:val="000000" w:themeColor="text1"/>
          <w:sz w:val="26"/>
          <w:szCs w:val="26"/>
        </w:rPr>
        <w:t xml:space="preserve"> «Направление уведомления </w:t>
      </w:r>
      <w:r w:rsidR="00FB5254">
        <w:rPr>
          <w:rFonts w:ascii="Times New Roman" w:hAnsi="Times New Roman" w:cs="Times New Roman"/>
          <w:color w:val="000000" w:themeColor="text1"/>
          <w:sz w:val="26"/>
          <w:szCs w:val="26"/>
        </w:rPr>
        <w:br/>
      </w:r>
      <w:r w:rsidR="000017E3" w:rsidRPr="00255212">
        <w:rPr>
          <w:rFonts w:ascii="Times New Roman" w:hAnsi="Times New Roman" w:cs="Times New Roman"/>
          <w:color w:val="000000" w:themeColor="text1"/>
          <w:sz w:val="26"/>
          <w:szCs w:val="26"/>
        </w:rPr>
        <w:t>о завершении сноса объекта</w:t>
      </w:r>
      <w:r w:rsidR="000017E3" w:rsidRPr="000017E3">
        <w:rPr>
          <w:rFonts w:ascii="Times New Roman" w:hAnsi="Times New Roman" w:cs="Times New Roman"/>
          <w:sz w:val="26"/>
          <w:szCs w:val="26"/>
        </w:rPr>
        <w:t xml:space="preserve"> капитального строительства»:</w:t>
      </w:r>
    </w:p>
    <w:p w14:paraId="66AF68D1" w14:textId="77777777" w:rsidR="000017E3" w:rsidRPr="000017E3" w:rsidRDefault="000017E3" w:rsidP="000017E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017E3">
        <w:rPr>
          <w:rFonts w:ascii="Times New Roman" w:hAnsi="Times New Roman" w:cs="Times New Roman"/>
          <w:sz w:val="26"/>
          <w:szCs w:val="26"/>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7254F5DC" w14:textId="77777777" w:rsidR="000017E3" w:rsidRPr="000017E3" w:rsidRDefault="000017E3" w:rsidP="000017E3">
      <w:pPr>
        <w:autoSpaceDE w:val="0"/>
        <w:autoSpaceDN w:val="0"/>
        <w:adjustRightInd w:val="0"/>
        <w:spacing w:after="0" w:line="240" w:lineRule="auto"/>
        <w:ind w:firstLine="709"/>
        <w:jc w:val="both"/>
        <w:rPr>
          <w:rFonts w:ascii="Times New Roman" w:hAnsi="Times New Roman" w:cs="Times New Roman"/>
          <w:sz w:val="26"/>
          <w:szCs w:val="26"/>
        </w:rPr>
      </w:pPr>
      <w:r w:rsidRPr="000017E3">
        <w:rPr>
          <w:rFonts w:ascii="Times New Roman" w:hAnsi="Times New Roman" w:cs="Times New Roman"/>
          <w:sz w:val="26"/>
          <w:szCs w:val="26"/>
        </w:rPr>
        <w:t>- отсутствие документов (сведений), предусмотренных нормативными правовыми</w:t>
      </w:r>
      <w:r>
        <w:rPr>
          <w:rFonts w:ascii="Times New Roman" w:hAnsi="Times New Roman" w:cs="Times New Roman"/>
          <w:sz w:val="26"/>
          <w:szCs w:val="26"/>
        </w:rPr>
        <w:t xml:space="preserve"> актами Российской Федерации.</w:t>
      </w:r>
      <w:r w:rsidRPr="000017E3">
        <w:rPr>
          <w:rFonts w:ascii="Times New Roman" w:hAnsi="Times New Roman" w:cs="Times New Roman"/>
          <w:sz w:val="26"/>
          <w:szCs w:val="26"/>
        </w:rPr>
        <w:t xml:space="preserve"> </w:t>
      </w:r>
    </w:p>
    <w:p w14:paraId="6731A3D8" w14:textId="46743347" w:rsidR="00F31F13" w:rsidRPr="008644EF" w:rsidRDefault="00EF6CA7" w:rsidP="00106F09">
      <w:pPr>
        <w:pStyle w:val="a8"/>
        <w:spacing w:after="0" w:line="240" w:lineRule="auto"/>
        <w:ind w:left="0" w:firstLine="708"/>
        <w:jc w:val="both"/>
        <w:rPr>
          <w:rFonts w:ascii="Times New Roman" w:eastAsia="Times New Roman" w:hAnsi="Times New Roman" w:cs="Times New Roman"/>
          <w:sz w:val="26"/>
          <w:szCs w:val="26"/>
        </w:rPr>
      </w:pPr>
      <w:r w:rsidRPr="008644EF">
        <w:rPr>
          <w:rFonts w:ascii="Times New Roman" w:eastAsia="Times New Roman" w:hAnsi="Times New Roman" w:cs="Times New Roman"/>
          <w:sz w:val="26"/>
          <w:szCs w:val="26"/>
        </w:rPr>
        <w:t>22</w:t>
      </w:r>
      <w:r w:rsidR="00F31F13" w:rsidRPr="008644EF">
        <w:rPr>
          <w:rFonts w:ascii="Times New Roman" w:eastAsia="Times New Roman" w:hAnsi="Times New Roman" w:cs="Times New Roman"/>
          <w:sz w:val="26"/>
          <w:szCs w:val="26"/>
        </w:rPr>
        <w:t xml:space="preserve">. </w:t>
      </w:r>
      <w:r w:rsidR="000017E3" w:rsidRPr="000017E3">
        <w:rPr>
          <w:rFonts w:ascii="Times New Roman" w:eastAsia="Times New Roman" w:hAnsi="Times New Roman" w:cs="Times New Roman"/>
          <w:sz w:val="26"/>
          <w:szCs w:val="26"/>
        </w:rPr>
        <w:t xml:space="preserve">Запрещается отказывать в предоставлении муниципальной услуги в случае, если заявление о предоставлении муниципальной услуги подано в соответствии </w:t>
      </w:r>
      <w:r w:rsidR="006D5A34">
        <w:rPr>
          <w:rFonts w:ascii="Times New Roman" w:eastAsia="Times New Roman" w:hAnsi="Times New Roman" w:cs="Times New Roman"/>
          <w:sz w:val="26"/>
          <w:szCs w:val="26"/>
        </w:rPr>
        <w:br/>
      </w:r>
      <w:r w:rsidR="000017E3" w:rsidRPr="000017E3">
        <w:rPr>
          <w:rFonts w:ascii="Times New Roman" w:eastAsia="Times New Roman" w:hAnsi="Times New Roman" w:cs="Times New Roman"/>
          <w:sz w:val="26"/>
          <w:szCs w:val="26"/>
        </w:rPr>
        <w:t>с информацией о сроках и порядке предоставления муниципальной услуги, опубликованной на Едином и Региональном порталах.</w:t>
      </w:r>
    </w:p>
    <w:p w14:paraId="76678FD3"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E05833D" w14:textId="72E01749"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Порядок, размер, способы и основания взимания государственной пошлины </w:t>
      </w:r>
      <w:r w:rsidR="006D5A34">
        <w:rPr>
          <w:rFonts w:ascii="Times New Roman" w:eastAsia="Calibri" w:hAnsi="Times New Roman" w:cs="Times New Roman"/>
          <w:sz w:val="26"/>
          <w:szCs w:val="26"/>
        </w:rPr>
        <w:br/>
      </w:r>
      <w:r w:rsidR="00545859" w:rsidRPr="008644EF">
        <w:rPr>
          <w:rFonts w:ascii="Times New Roman" w:eastAsia="Calibri" w:hAnsi="Times New Roman" w:cs="Times New Roman"/>
          <w:sz w:val="26"/>
          <w:szCs w:val="26"/>
        </w:rPr>
        <w:t>и иной платы с заявителя</w:t>
      </w:r>
      <w:r w:rsidRPr="008644EF">
        <w:rPr>
          <w:rFonts w:ascii="Times New Roman" w:eastAsia="Calibri" w:hAnsi="Times New Roman" w:cs="Times New Roman"/>
          <w:sz w:val="26"/>
          <w:szCs w:val="26"/>
        </w:rPr>
        <w:t xml:space="preserve"> при предоставлении муниципальной услуги</w:t>
      </w:r>
    </w:p>
    <w:p w14:paraId="3488C973"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EA51837"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2</w:t>
      </w:r>
      <w:r w:rsidR="00EF6CA7" w:rsidRPr="008644EF">
        <w:rPr>
          <w:rFonts w:ascii="Times New Roman" w:eastAsia="Calibri" w:hAnsi="Times New Roman" w:cs="Times New Roman"/>
          <w:sz w:val="26"/>
          <w:szCs w:val="26"/>
        </w:rPr>
        <w:t>3</w:t>
      </w:r>
      <w:r w:rsidRPr="008644EF">
        <w:rPr>
          <w:rFonts w:ascii="Times New Roman" w:eastAsia="Calibri" w:hAnsi="Times New Roman" w:cs="Times New Roman"/>
          <w:sz w:val="26"/>
          <w:szCs w:val="26"/>
        </w:rPr>
        <w:t>.</w:t>
      </w:r>
      <w:r w:rsidRPr="008644EF">
        <w:rPr>
          <w:rFonts w:ascii="Times New Roman" w:eastAsia="Calibri" w:hAnsi="Times New Roman" w:cs="Times New Roman"/>
          <w:sz w:val="26"/>
          <w:szCs w:val="26"/>
        </w:rPr>
        <w:tab/>
        <w:t>Взимание государственной пошлины или иной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14:paraId="1E9EF536" w14:textId="77777777" w:rsidR="00EB4829" w:rsidRPr="008644EF" w:rsidRDefault="00EB4829"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331DC94" w14:textId="7777777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AE7E9F1"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E0683A9" w14:textId="19EA4C53"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2</w:t>
      </w:r>
      <w:r w:rsidR="00EF6CA7" w:rsidRPr="008644EF">
        <w:rPr>
          <w:rFonts w:ascii="Times New Roman" w:eastAsia="Calibri" w:hAnsi="Times New Roman" w:cs="Times New Roman"/>
          <w:sz w:val="26"/>
          <w:szCs w:val="26"/>
        </w:rPr>
        <w:t>4</w:t>
      </w:r>
      <w:r w:rsidRPr="008644EF">
        <w:rPr>
          <w:rFonts w:ascii="Times New Roman" w:eastAsia="Calibri" w:hAnsi="Times New Roman" w:cs="Times New Roman"/>
          <w:sz w:val="26"/>
          <w:szCs w:val="26"/>
        </w:rPr>
        <w:t xml:space="preserve">. </w:t>
      </w:r>
      <w:r w:rsidR="000017E3" w:rsidRPr="000017E3">
        <w:rPr>
          <w:rFonts w:ascii="Times New Roman" w:eastAsia="Calibri" w:hAnsi="Times New Roman" w:cs="Times New Roman"/>
          <w:sz w:val="26"/>
          <w:szCs w:val="26"/>
        </w:rPr>
        <w:t xml:space="preserve">Максимальный срок ожидания в очереди при подаче заявления </w:t>
      </w:r>
      <w:r w:rsidR="006D5A34">
        <w:rPr>
          <w:rFonts w:ascii="Times New Roman" w:eastAsia="Calibri" w:hAnsi="Times New Roman" w:cs="Times New Roman"/>
          <w:sz w:val="26"/>
          <w:szCs w:val="26"/>
        </w:rPr>
        <w:br/>
      </w:r>
      <w:r w:rsidR="000017E3" w:rsidRPr="000017E3">
        <w:rPr>
          <w:rFonts w:ascii="Times New Roman" w:eastAsia="Calibri" w:hAnsi="Times New Roman" w:cs="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14:paraId="0AF5E4AE"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652AB79" w14:textId="7777777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Срок регистрации запроса заявителя о предоставлении муниципальной услуги</w:t>
      </w:r>
      <w:r w:rsidR="0067273A" w:rsidRPr="008644EF">
        <w:rPr>
          <w:rFonts w:ascii="Times New Roman" w:eastAsia="Calibri" w:hAnsi="Times New Roman" w:cs="Times New Roman"/>
          <w:sz w:val="26"/>
          <w:szCs w:val="26"/>
        </w:rPr>
        <w:t>, в том числе в электронной форме</w:t>
      </w:r>
    </w:p>
    <w:p w14:paraId="7C8906A3"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FD09892" w14:textId="77777777" w:rsidR="000017E3" w:rsidRPr="000017E3" w:rsidRDefault="001E2508" w:rsidP="000017E3">
      <w:pPr>
        <w:suppressAutoHyphens/>
        <w:autoSpaceDE w:val="0"/>
        <w:autoSpaceDN w:val="0"/>
        <w:adjustRightInd w:val="0"/>
        <w:spacing w:after="0" w:line="240" w:lineRule="auto"/>
        <w:ind w:firstLine="710"/>
        <w:jc w:val="both"/>
        <w:outlineLvl w:val="0"/>
        <w:rPr>
          <w:rFonts w:ascii="Times New Roman" w:hAnsi="Times New Roman" w:cs="Times New Roman"/>
          <w:color w:val="000000"/>
          <w:sz w:val="26"/>
          <w:szCs w:val="26"/>
        </w:rPr>
      </w:pPr>
      <w:r w:rsidRPr="008644EF">
        <w:rPr>
          <w:rFonts w:ascii="Times New Roman" w:eastAsia="Calibri" w:hAnsi="Times New Roman" w:cs="Times New Roman"/>
          <w:sz w:val="26"/>
          <w:szCs w:val="26"/>
        </w:rPr>
        <w:t>2</w:t>
      </w:r>
      <w:r w:rsidR="000A7569" w:rsidRPr="008644EF">
        <w:rPr>
          <w:rFonts w:ascii="Times New Roman" w:eastAsia="Calibri" w:hAnsi="Times New Roman" w:cs="Times New Roman"/>
          <w:sz w:val="26"/>
          <w:szCs w:val="26"/>
        </w:rPr>
        <w:t>5</w:t>
      </w:r>
      <w:r w:rsidR="00DF7A37" w:rsidRPr="008644EF">
        <w:rPr>
          <w:rFonts w:ascii="Times New Roman" w:eastAsia="Calibri" w:hAnsi="Times New Roman" w:cs="Times New Roman"/>
          <w:sz w:val="26"/>
          <w:szCs w:val="26"/>
        </w:rPr>
        <w:t>.</w:t>
      </w:r>
      <w:r w:rsidR="00DF7A37" w:rsidRPr="008644EF">
        <w:rPr>
          <w:rFonts w:ascii="Times New Roman" w:hAnsi="Times New Roman" w:cs="Times New Roman"/>
          <w:color w:val="000000"/>
          <w:sz w:val="26"/>
          <w:szCs w:val="26"/>
        </w:rPr>
        <w:t xml:space="preserve"> </w:t>
      </w:r>
      <w:r w:rsidR="000017E3" w:rsidRPr="000017E3">
        <w:rPr>
          <w:rFonts w:ascii="Times New Roman" w:hAnsi="Times New Roman" w:cs="Times New Roman"/>
          <w:color w:val="000000"/>
          <w:sz w:val="26"/>
          <w:szCs w:val="26"/>
        </w:rPr>
        <w:t>Заявление о предоставлении муниципальной услуги, поступившее в адрес уполномоченного органа, в том числе посредством Единого и Регионального порталов, подлежат обязательной регистрации в течение 1 рабочего дня с момента поступления в уполномоченный орган.</w:t>
      </w:r>
    </w:p>
    <w:p w14:paraId="7079EE88"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hAnsi="Times New Roman" w:cs="Times New Roman"/>
          <w:color w:val="000000"/>
          <w:sz w:val="26"/>
          <w:szCs w:val="26"/>
        </w:rPr>
      </w:pPr>
      <w:r w:rsidRPr="000017E3">
        <w:rPr>
          <w:rFonts w:ascii="Times New Roman" w:hAnsi="Times New Roman" w:cs="Times New Roman"/>
          <w:color w:val="000000"/>
          <w:sz w:val="26"/>
          <w:szCs w:val="26"/>
        </w:rPr>
        <w:t>В случае личного обращения заявителя с заявлением о предоставлении муниципальной услуги в уполномоченный орган, такое заявление о предоставлении муниципальной услуги подлежит обязательной регистрации в течение 15 минут.</w:t>
      </w:r>
    </w:p>
    <w:p w14:paraId="10C0BAEA" w14:textId="77777777" w:rsidR="0067273A" w:rsidRDefault="000017E3" w:rsidP="000017E3">
      <w:pPr>
        <w:suppressAutoHyphens/>
        <w:autoSpaceDE w:val="0"/>
        <w:autoSpaceDN w:val="0"/>
        <w:adjustRightInd w:val="0"/>
        <w:spacing w:after="0" w:line="240" w:lineRule="auto"/>
        <w:ind w:firstLine="710"/>
        <w:jc w:val="both"/>
        <w:outlineLvl w:val="0"/>
        <w:rPr>
          <w:rFonts w:ascii="Times New Roman" w:hAnsi="Times New Roman" w:cs="Times New Roman"/>
          <w:color w:val="000000"/>
          <w:sz w:val="26"/>
          <w:szCs w:val="26"/>
        </w:rPr>
      </w:pPr>
      <w:r w:rsidRPr="000017E3">
        <w:rPr>
          <w:rFonts w:ascii="Times New Roman" w:hAnsi="Times New Roman" w:cs="Times New Roman"/>
          <w:color w:val="000000"/>
          <w:sz w:val="26"/>
          <w:szCs w:val="26"/>
        </w:rPr>
        <w:t>Срок и порядок регистрации заявления о предоставлении муниципальной услуги специалистами МФЦ осуществляется в соответствии с регламентом работы МФЦ.</w:t>
      </w:r>
    </w:p>
    <w:p w14:paraId="4CCF5EE0" w14:textId="77777777" w:rsidR="000017E3" w:rsidRPr="008644EF"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A77963C" w14:textId="7777777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Требования к помещениям, в которых предоставляется муниципальная услуга,</w:t>
      </w:r>
      <w:r w:rsidR="006D6459" w:rsidRPr="008644EF">
        <w:rPr>
          <w:rFonts w:ascii="Times New Roman" w:eastAsia="Calibri" w:hAnsi="Times New Roman" w:cs="Times New Roman"/>
          <w:sz w:val="26"/>
          <w:szCs w:val="26"/>
        </w:rPr>
        <w:t xml:space="preserve"> </w:t>
      </w:r>
      <w:r w:rsidRPr="008644EF">
        <w:rPr>
          <w:rFonts w:ascii="Times New Roman" w:eastAsia="Calibri" w:hAnsi="Times New Roman" w:cs="Times New Roman"/>
          <w:sz w:val="26"/>
          <w:szCs w:val="26"/>
        </w:rPr>
        <w:t>к залу ожидания, к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68CB53FC"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B61E2BB" w14:textId="77777777" w:rsidR="000017E3" w:rsidRPr="000017E3" w:rsidRDefault="001E2508"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2</w:t>
      </w:r>
      <w:r w:rsidR="000A7569" w:rsidRPr="008644EF">
        <w:rPr>
          <w:rFonts w:ascii="Times New Roman" w:eastAsia="Calibri" w:hAnsi="Times New Roman" w:cs="Times New Roman"/>
          <w:sz w:val="26"/>
          <w:szCs w:val="26"/>
        </w:rPr>
        <w:t>6</w:t>
      </w:r>
      <w:r w:rsidRPr="008644EF">
        <w:rPr>
          <w:rFonts w:ascii="Times New Roman" w:eastAsia="Calibri" w:hAnsi="Times New Roman" w:cs="Times New Roman"/>
          <w:sz w:val="26"/>
          <w:szCs w:val="26"/>
        </w:rPr>
        <w:t xml:space="preserve">. </w:t>
      </w:r>
      <w:r w:rsidR="000017E3" w:rsidRPr="000017E3">
        <w:rPr>
          <w:rFonts w:ascii="Times New Roman" w:eastAsia="Calibri" w:hAnsi="Times New Roman" w:cs="Times New Roman"/>
          <w:sz w:val="26"/>
          <w:szCs w:val="26"/>
        </w:rPr>
        <w:t xml:space="preserve">Вход в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55440742"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Вход в помещение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2DD75B53" w14:textId="77777777" w:rsid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39D74BA8"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137E30F8"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6B2951C3" w14:textId="36EEC520"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 xml:space="preserve">с возможностью доступа к необходимым информационным базам данных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2B32A478"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14:paraId="50DC6888"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14:paraId="32A31A8D"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363E5157" w14:textId="010D29BB"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Оформление визуальной, текстовой и мультимедийной информации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о муниципальной услуге должно соответствовать восприятию этой информации заявителями.</w:t>
      </w:r>
    </w:p>
    <w:p w14:paraId="0FC34057" w14:textId="71069AE3" w:rsidR="001E2508"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14:paraId="5087F2E4" w14:textId="77777777" w:rsidR="000017E3" w:rsidRPr="008644EF"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A7DF1E5" w14:textId="7777777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Показатели доступности и качества муниципальной услуги</w:t>
      </w:r>
    </w:p>
    <w:p w14:paraId="1CB5823C"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A51F96E" w14:textId="77777777" w:rsidR="000017E3" w:rsidRPr="000017E3" w:rsidRDefault="001E2508"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2</w:t>
      </w:r>
      <w:r w:rsidR="000A7569" w:rsidRPr="008644EF">
        <w:rPr>
          <w:rFonts w:ascii="Times New Roman" w:eastAsia="Calibri" w:hAnsi="Times New Roman" w:cs="Times New Roman"/>
          <w:sz w:val="26"/>
          <w:szCs w:val="26"/>
        </w:rPr>
        <w:t>7</w:t>
      </w:r>
      <w:r w:rsidRPr="008644EF">
        <w:rPr>
          <w:rFonts w:ascii="Times New Roman" w:eastAsia="Calibri" w:hAnsi="Times New Roman" w:cs="Times New Roman"/>
          <w:sz w:val="26"/>
          <w:szCs w:val="26"/>
        </w:rPr>
        <w:t xml:space="preserve">. </w:t>
      </w:r>
      <w:r w:rsidR="000017E3" w:rsidRPr="000017E3">
        <w:rPr>
          <w:rFonts w:ascii="Times New Roman" w:eastAsia="Calibri" w:hAnsi="Times New Roman" w:cs="Times New Roman"/>
          <w:sz w:val="26"/>
          <w:szCs w:val="26"/>
        </w:rPr>
        <w:t>Показателями доступности и качества муниципальной услуги являются:</w:t>
      </w:r>
    </w:p>
    <w:p w14:paraId="35DAF5A9"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 - доступность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w:t>
      </w:r>
    </w:p>
    <w:p w14:paraId="2C0F223F" w14:textId="75640D11"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 доступность формы заявления, размещенной на официальном сайте, Едином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 xml:space="preserve">и Региональном порталах, в том числе с возможностью ее копирования, заполнения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 xml:space="preserve">и подачи в электронной форме; </w:t>
      </w:r>
    </w:p>
    <w:p w14:paraId="5BA19A29" w14:textId="77327421"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 </w:t>
      </w:r>
      <w:r w:rsidR="006D5A34">
        <w:rPr>
          <w:rFonts w:ascii="Times New Roman" w:eastAsia="Calibri" w:hAnsi="Times New Roman" w:cs="Times New Roman"/>
          <w:sz w:val="26"/>
          <w:szCs w:val="26"/>
        </w:rPr>
        <w:t xml:space="preserve"> </w:t>
      </w:r>
      <w:r w:rsidRPr="000017E3">
        <w:rPr>
          <w:rFonts w:ascii="Times New Roman" w:eastAsia="Calibri" w:hAnsi="Times New Roman" w:cs="Times New Roman"/>
          <w:sz w:val="26"/>
          <w:szCs w:val="26"/>
        </w:rPr>
        <w:t>возможность получения муниципальной услуги в МФЦ;</w:t>
      </w:r>
    </w:p>
    <w:p w14:paraId="61A3F77A"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возможность направления заявителем документов в электронной форме посредством Единого и Регионального порталов;</w:t>
      </w:r>
    </w:p>
    <w:p w14:paraId="6A59E254" w14:textId="1A562E14"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 возможность получения муниципальной услуги посредством Единого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и региональных порталов;</w:t>
      </w:r>
    </w:p>
    <w:p w14:paraId="154C96A5"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возможность получения заявителем уведомлений о предоставлении муниципальной услуги с помощью Единого и Регионального порталов;</w:t>
      </w:r>
    </w:p>
    <w:p w14:paraId="363C0186" w14:textId="77777777" w:rsid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7133365" w14:textId="77777777" w:rsidR="000017E3" w:rsidRPr="000017E3" w:rsidRDefault="001E2508"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2</w:t>
      </w:r>
      <w:r w:rsidR="000A7569" w:rsidRPr="008644EF">
        <w:rPr>
          <w:rFonts w:ascii="Times New Roman" w:eastAsia="Calibri" w:hAnsi="Times New Roman" w:cs="Times New Roman"/>
          <w:sz w:val="26"/>
          <w:szCs w:val="26"/>
        </w:rPr>
        <w:t>8</w:t>
      </w:r>
      <w:r w:rsidRPr="008644EF">
        <w:rPr>
          <w:rFonts w:ascii="Times New Roman" w:eastAsia="Calibri" w:hAnsi="Times New Roman" w:cs="Times New Roman"/>
          <w:sz w:val="26"/>
          <w:szCs w:val="26"/>
        </w:rPr>
        <w:t xml:space="preserve">. </w:t>
      </w:r>
      <w:r w:rsidR="000017E3" w:rsidRPr="000017E3">
        <w:rPr>
          <w:rFonts w:ascii="Times New Roman" w:eastAsia="Calibri" w:hAnsi="Times New Roman" w:cs="Times New Roman"/>
          <w:sz w:val="26"/>
          <w:szCs w:val="26"/>
        </w:rPr>
        <w:t>Показателями качества муниципальной услуги являются:</w:t>
      </w:r>
    </w:p>
    <w:p w14:paraId="76A768A1" w14:textId="659DFF09"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 соблюдение времени ожидания в очереди при подаче заявления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 xml:space="preserve">о предоставлении муниципальной услуги и при получении результата предоставления муниципальной услуги; </w:t>
      </w:r>
    </w:p>
    <w:p w14:paraId="0F65D882"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соблюдение должностными лицами уполномоченного органа, предоставляющими муниципальную услугу, требований действующего законодательства Российской Федерации при предоставлении муниципальной услуги;</w:t>
      </w:r>
    </w:p>
    <w:p w14:paraId="512FBBFB"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 соблюдение должностными лицами уполномоченного органа, предоставляющими услугу, сроков и последовательности предоставления муниципальной услуги; </w:t>
      </w:r>
    </w:p>
    <w:p w14:paraId="2F4B7456"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7CBACD26" w14:textId="794DEF95"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Заявитель вправе оценить качество предоставления муниципальной услуги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с помощью устройств подвижной радиотелефонной связи, с использованием Единого портала, Регионального портала, терминальных устройств.</w:t>
      </w:r>
    </w:p>
    <w:p w14:paraId="255D16B4" w14:textId="77777777" w:rsidR="001E2508"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Информация о ходе предоставления муниципальной услуги может быть получена заявителем лично при обращении в уполномоченный орган, в «Личном кабинете» на Едином и Региональном порталах, в МФЦ.</w:t>
      </w:r>
    </w:p>
    <w:p w14:paraId="7F3CC071" w14:textId="77777777" w:rsid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8AFB313" w14:textId="77777777" w:rsidR="000017E3" w:rsidRPr="000017E3" w:rsidRDefault="000017E3" w:rsidP="000017E3">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Особенности предоставления муниципальной услуги в МФЦ</w:t>
      </w:r>
    </w:p>
    <w:p w14:paraId="6775BBD6"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AB3FC13" w14:textId="3DED15E0" w:rsidR="000017E3" w:rsidRPr="000017E3" w:rsidRDefault="005A381E"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29</w:t>
      </w:r>
      <w:r w:rsidR="000017E3" w:rsidRPr="000017E3">
        <w:rPr>
          <w:rFonts w:ascii="Times New Roman" w:eastAsia="Calibri" w:hAnsi="Times New Roman" w:cs="Times New Roman"/>
          <w:sz w:val="26"/>
          <w:szCs w:val="26"/>
        </w:rPr>
        <w:t xml:space="preserve">. Предоставление муниципальной услуги в МФЦ осуществляется </w:t>
      </w:r>
      <w:r w:rsidR="006D5A34">
        <w:rPr>
          <w:rFonts w:ascii="Times New Roman" w:eastAsia="Calibri" w:hAnsi="Times New Roman" w:cs="Times New Roman"/>
          <w:sz w:val="26"/>
          <w:szCs w:val="26"/>
        </w:rPr>
        <w:br/>
      </w:r>
      <w:r w:rsidR="000017E3" w:rsidRPr="000017E3">
        <w:rPr>
          <w:rFonts w:ascii="Times New Roman" w:eastAsia="Calibri" w:hAnsi="Times New Roman" w:cs="Times New Roman"/>
          <w:sz w:val="26"/>
          <w:szCs w:val="26"/>
        </w:rPr>
        <w:t>по принципу «одного окна», при этом взаимодействие с уполномоченным органом происходит без участия заявителя, в соответствии с соглашением о взаимодействии между администрацией с МФЦ.</w:t>
      </w:r>
    </w:p>
    <w:p w14:paraId="55DA3DFE"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МФЦ при предоставлении муниципальной услуги осуществляет следующие административные процедуры (действия):</w:t>
      </w:r>
    </w:p>
    <w:p w14:paraId="308911FD"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информирование о порядке предоставления муниципальной услуги в МФЦ;</w:t>
      </w:r>
    </w:p>
    <w:p w14:paraId="1583F326" w14:textId="4B6CF7D5"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 прием и регистрация заявления о предоставлении муниципальной услуги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с приложением документов;</w:t>
      </w:r>
    </w:p>
    <w:p w14:paraId="0213C34A"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передача заявления о предоставлении муниципальной услуги с приложением документов в уполномоченный орган;</w:t>
      </w:r>
    </w:p>
    <w:p w14:paraId="4B379020"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выдача результата предоставления муниципальной услуги.</w:t>
      </w:r>
    </w:p>
    <w:p w14:paraId="2DA0F5D8" w14:textId="2E6C8ED5"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Предоставление муниципальной услуги по экстерриториальному принципу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не осуществляется.</w:t>
      </w:r>
    </w:p>
    <w:p w14:paraId="13041E43"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Запись на прием в МФЦ для подачи заявления в уполномоченный орган осуществляется: </w:t>
      </w:r>
    </w:p>
    <w:p w14:paraId="2009AC0F"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на портале многофункциональных центров Ханты-Мансийского автономного округа – Югры: http://mfc.admhmao.ru/. Дополнительные способы предварительной записи:</w:t>
      </w:r>
    </w:p>
    <w:p w14:paraId="2E1A8C60"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в контакт-центре 8-800-101-000-1;</w:t>
      </w:r>
    </w:p>
    <w:p w14:paraId="4B87F8F2"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в офисах МФЦ;</w:t>
      </w:r>
    </w:p>
    <w:p w14:paraId="3A662CFD" w14:textId="77777777" w:rsidR="000017E3" w:rsidRPr="008644EF"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с помощью мобильного приложения «Мои Документы».</w:t>
      </w:r>
    </w:p>
    <w:p w14:paraId="7CD8ADEA" w14:textId="77777777" w:rsidR="001E2508" w:rsidRPr="008644EF" w:rsidRDefault="001E2508" w:rsidP="0083132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p>
    <w:p w14:paraId="1F94D934" w14:textId="77777777" w:rsidR="000017E3" w:rsidRPr="00255212" w:rsidRDefault="000017E3" w:rsidP="0083132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255212">
        <w:rPr>
          <w:rFonts w:ascii="Times New Roman" w:eastAsia="Calibri" w:hAnsi="Times New Roman" w:cs="Times New Roman"/>
          <w:sz w:val="26"/>
          <w:szCs w:val="26"/>
        </w:rPr>
        <w:t>Особенности предоставления муниципальной услуги</w:t>
      </w:r>
    </w:p>
    <w:p w14:paraId="2C5D68A6" w14:textId="77777777" w:rsidR="000017E3" w:rsidRPr="000017E3" w:rsidRDefault="000017E3" w:rsidP="0083132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255212">
        <w:rPr>
          <w:rFonts w:ascii="Times New Roman" w:eastAsia="Calibri" w:hAnsi="Times New Roman" w:cs="Times New Roman"/>
          <w:sz w:val="26"/>
          <w:szCs w:val="26"/>
        </w:rPr>
        <w:t>в электронной форме</w:t>
      </w:r>
    </w:p>
    <w:p w14:paraId="16846A18"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0E6E0A0"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30. При предоставлении муниципальной услуги в электронной форме посредством Единого и Регионального порталов заявителю обеспечивается: </w:t>
      </w:r>
    </w:p>
    <w:p w14:paraId="64444605"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1) получение информации о порядке и сроках предоставления муниципальной услуги; </w:t>
      </w:r>
    </w:p>
    <w:p w14:paraId="2A3F1D3D"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2) формирование запроса о предоставлении муниципальной услуги; </w:t>
      </w:r>
    </w:p>
    <w:p w14:paraId="52516475"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3) прием и регистрация уполномоченным органом запроса о предоставлении муниципальной услуги и иных документов, необходимых для предоставления муниципальной услуги; </w:t>
      </w:r>
    </w:p>
    <w:p w14:paraId="1787B84B"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4) получение результата предоставления муниципальной услуги в форме электронного документа;</w:t>
      </w:r>
    </w:p>
    <w:p w14:paraId="4CB5DC47"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5) получение сведений о ходе выполнения запроса о предоставлении муниципальной услуги; </w:t>
      </w:r>
    </w:p>
    <w:p w14:paraId="77D0711F"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6) осуществление оценки качества предоставления муниципальной услуги;</w:t>
      </w:r>
    </w:p>
    <w:p w14:paraId="1290B098"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7)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работников;</w:t>
      </w:r>
    </w:p>
    <w:p w14:paraId="53D37449" w14:textId="15B03CCD"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8) анкетирование заявителя (предъявление заявителю перечня вопросов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и исчерпывающего перечня вариантов ответа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7220EFC8" w14:textId="77777777" w:rsid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9) предъявление заявителю варианта предоставления муниципальной услуги, предусмотренного настоящего Административного регламента предоставления муниципальной услуги. </w:t>
      </w:r>
    </w:p>
    <w:p w14:paraId="749BAEA2" w14:textId="53C0943C"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31. Заявителям обеспечивается возможность представления заявления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 xml:space="preserve">и прилагаемых документов в форме электронных документов посредством Единого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и Регионального порталов.</w:t>
      </w:r>
    </w:p>
    <w:p w14:paraId="13877B1C"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В этом случае заявитель или его представитель авторизуется на Едином, Региональном порталах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F8A9732" w14:textId="77777777" w:rsid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2D73195" w14:textId="77777777" w:rsidR="000017E3" w:rsidRPr="000017E3" w:rsidRDefault="005A381E"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32</w:t>
      </w:r>
      <w:r w:rsidR="000017E3" w:rsidRPr="000017E3">
        <w:rPr>
          <w:rFonts w:ascii="Times New Roman" w:eastAsia="Calibri" w:hAnsi="Times New Roman" w:cs="Times New Roman"/>
          <w:sz w:val="26"/>
          <w:szCs w:val="26"/>
        </w:rPr>
        <w:t>. На Едином, Региональном порталах размещается следующая информация:</w:t>
      </w:r>
    </w:p>
    <w:p w14:paraId="6495E17E"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4F879BC"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2) круг заявителей;</w:t>
      </w:r>
    </w:p>
    <w:p w14:paraId="2B630EC5"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3) срок предоставления муниципальной услуги;</w:t>
      </w:r>
    </w:p>
    <w:p w14:paraId="123A5D82"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421F1B5"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5) исчерпывающий перечень оснований для отказа в предоставлении муниципальной услуги;</w:t>
      </w:r>
    </w:p>
    <w:p w14:paraId="0542906A" w14:textId="77777777" w:rsidR="000017E3" w:rsidRP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AAD5F2" w14:textId="1E039160" w:rsid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7) формы заявлений (уведомлений, сообщений), используемые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при предоставлении муниципальной услуги.</w:t>
      </w:r>
    </w:p>
    <w:p w14:paraId="65DEA1E4" w14:textId="5A7F6BD5" w:rsidR="000017E3" w:rsidRPr="000017E3" w:rsidRDefault="005A381E"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33</w:t>
      </w:r>
      <w:r w:rsidR="000017E3" w:rsidRPr="000017E3">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0017E3" w:rsidRPr="000017E3">
        <w:rPr>
          <w:rFonts w:ascii="Times New Roman" w:eastAsia="Calibri" w:hAnsi="Times New Roman" w:cs="Times New Roman"/>
          <w:sz w:val="26"/>
          <w:szCs w:val="26"/>
        </w:rPr>
        <w:t xml:space="preserve">Запись на прием в уполномоченный орган для подачи заявления </w:t>
      </w:r>
      <w:r w:rsidR="006D5A34">
        <w:rPr>
          <w:rFonts w:ascii="Times New Roman" w:eastAsia="Calibri" w:hAnsi="Times New Roman" w:cs="Times New Roman"/>
          <w:sz w:val="26"/>
          <w:szCs w:val="26"/>
        </w:rPr>
        <w:br/>
      </w:r>
      <w:r w:rsidR="000017E3" w:rsidRPr="000017E3">
        <w:rPr>
          <w:rFonts w:ascii="Times New Roman" w:eastAsia="Calibri" w:hAnsi="Times New Roman" w:cs="Times New Roman"/>
          <w:sz w:val="26"/>
          <w:szCs w:val="26"/>
        </w:rPr>
        <w:t xml:space="preserve">с использованием Единого, Регионального порталов, официального сайта </w:t>
      </w:r>
      <w:r w:rsidR="006D5A34">
        <w:rPr>
          <w:rFonts w:ascii="Times New Roman" w:eastAsia="Calibri" w:hAnsi="Times New Roman" w:cs="Times New Roman"/>
          <w:sz w:val="26"/>
          <w:szCs w:val="26"/>
        </w:rPr>
        <w:br/>
      </w:r>
      <w:r w:rsidR="000017E3" w:rsidRPr="000017E3">
        <w:rPr>
          <w:rFonts w:ascii="Times New Roman" w:eastAsia="Calibri" w:hAnsi="Times New Roman" w:cs="Times New Roman"/>
          <w:sz w:val="26"/>
          <w:szCs w:val="26"/>
        </w:rPr>
        <w:t xml:space="preserve">не осуществляется. </w:t>
      </w:r>
    </w:p>
    <w:p w14:paraId="28F5A722" w14:textId="6558B201" w:rsidR="000017E3"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sidR="006D5A34">
        <w:rPr>
          <w:rFonts w:ascii="Times New Roman" w:eastAsia="Calibri" w:hAnsi="Times New Roman" w:cs="Times New Roman"/>
          <w:sz w:val="26"/>
          <w:szCs w:val="26"/>
        </w:rPr>
        <w:br/>
      </w:r>
      <w:r w:rsidRPr="000017E3">
        <w:rPr>
          <w:rFonts w:ascii="Times New Roman" w:eastAsia="Calibri" w:hAnsi="Times New Roman" w:cs="Times New Roman"/>
          <w:sz w:val="26"/>
          <w:szCs w:val="26"/>
        </w:rPr>
        <w:t>в МФЦ.</w:t>
      </w:r>
    </w:p>
    <w:p w14:paraId="73198E21" w14:textId="289533A3" w:rsidR="000017E3" w:rsidRPr="000017E3" w:rsidRDefault="005A381E"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34</w:t>
      </w:r>
      <w:r w:rsidR="000017E3" w:rsidRPr="000017E3">
        <w:rPr>
          <w:rFonts w:ascii="Times New Roman" w:eastAsia="Calibri" w:hAnsi="Times New Roman" w:cs="Times New Roman"/>
          <w:sz w:val="26"/>
          <w:szCs w:val="26"/>
        </w:rPr>
        <w:t>.</w:t>
      </w:r>
      <w:r w:rsidR="006D5A34">
        <w:rPr>
          <w:rFonts w:ascii="Times New Roman" w:eastAsia="Calibri" w:hAnsi="Times New Roman" w:cs="Times New Roman"/>
          <w:sz w:val="26"/>
          <w:szCs w:val="26"/>
        </w:rPr>
        <w:t xml:space="preserve"> </w:t>
      </w:r>
      <w:r w:rsidR="000017E3" w:rsidRPr="000017E3">
        <w:rPr>
          <w:rFonts w:ascii="Times New Roman" w:eastAsia="Calibri" w:hAnsi="Times New Roman" w:cs="Times New Roman"/>
          <w:sz w:val="26"/>
          <w:szCs w:val="26"/>
        </w:rPr>
        <w:t xml:space="preserve">Формирование заявления заявителем осуществляется посредством заполнения электронной формы заявления на Едином, Региональном порталах </w:t>
      </w:r>
      <w:r w:rsidR="006D5A34">
        <w:rPr>
          <w:rFonts w:ascii="Times New Roman" w:eastAsia="Calibri" w:hAnsi="Times New Roman" w:cs="Times New Roman"/>
          <w:sz w:val="26"/>
          <w:szCs w:val="26"/>
        </w:rPr>
        <w:br/>
      </w:r>
      <w:r w:rsidR="000017E3" w:rsidRPr="000017E3">
        <w:rPr>
          <w:rFonts w:ascii="Times New Roman" w:eastAsia="Calibri" w:hAnsi="Times New Roman" w:cs="Times New Roman"/>
          <w:sz w:val="26"/>
          <w:szCs w:val="26"/>
        </w:rPr>
        <w:t>без необходимости дополнительной подачи заявления в какой-либо иной форме.</w:t>
      </w:r>
    </w:p>
    <w:p w14:paraId="366E6C78" w14:textId="77777777" w:rsidR="001E2508" w:rsidRPr="008644EF" w:rsidRDefault="000017E3" w:rsidP="000017E3">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017E3">
        <w:rPr>
          <w:rFonts w:ascii="Times New Roman" w:eastAsia="Calibri" w:hAnsi="Times New Roman" w:cs="Times New Roman"/>
          <w:sz w:val="26"/>
          <w:szCs w:val="26"/>
        </w:rPr>
        <w:t>На Едином, Региональном порталах размещаются образцы заполнения электронной формы заявления.</w:t>
      </w:r>
    </w:p>
    <w:p w14:paraId="45440166" w14:textId="4807C6EF" w:rsidR="009E4311"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35</w:t>
      </w:r>
      <w:r w:rsidR="009E4311" w:rsidRPr="009E4311">
        <w:rPr>
          <w:rFonts w:ascii="Times New Roman" w:eastAsia="Calibri" w:hAnsi="Times New Roman" w:cs="Times New Roman"/>
          <w:sz w:val="26"/>
          <w:szCs w:val="26"/>
        </w:rPr>
        <w:t>.</w:t>
      </w:r>
      <w:r w:rsidR="006D5A34">
        <w:rPr>
          <w:rFonts w:ascii="Times New Roman" w:eastAsia="Calibri" w:hAnsi="Times New Roman" w:cs="Times New Roman"/>
          <w:sz w:val="26"/>
          <w:szCs w:val="26"/>
        </w:rPr>
        <w:t xml:space="preserve"> </w:t>
      </w:r>
      <w:r w:rsidR="009E4311" w:rsidRPr="009E4311">
        <w:rPr>
          <w:rFonts w:ascii="Times New Roman" w:eastAsia="Calibri" w:hAnsi="Times New Roman" w:cs="Times New Roman"/>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w:t>
      </w:r>
      <w:r w:rsidR="006D5A34">
        <w:rPr>
          <w:rFonts w:ascii="Times New Roman" w:eastAsia="Calibri" w:hAnsi="Times New Roman" w:cs="Times New Roman"/>
          <w:sz w:val="26"/>
          <w:szCs w:val="26"/>
        </w:rPr>
        <w:t xml:space="preserve"> </w:t>
      </w:r>
      <w:r w:rsidR="009E4311" w:rsidRPr="009E4311">
        <w:rPr>
          <w:rFonts w:ascii="Times New Roman" w:eastAsia="Calibri" w:hAnsi="Times New Roman" w:cs="Times New Roman"/>
          <w:sz w:val="26"/>
          <w:szCs w:val="26"/>
        </w:rPr>
        <w:t>ее устранения посредством информационного сообщения непосредственно в электронной форме запроса.</w:t>
      </w:r>
    </w:p>
    <w:p w14:paraId="5CF67CAC" w14:textId="6D67A9D2" w:rsidR="009E4311" w:rsidRP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36</w:t>
      </w:r>
      <w:r w:rsidR="009E4311" w:rsidRPr="009E4311">
        <w:rPr>
          <w:rFonts w:ascii="Times New Roman" w:eastAsia="Calibri" w:hAnsi="Times New Roman" w:cs="Times New Roman"/>
          <w:sz w:val="26"/>
          <w:szCs w:val="26"/>
        </w:rPr>
        <w:t xml:space="preserve">. </w:t>
      </w:r>
      <w:r w:rsidR="006D5A34">
        <w:rPr>
          <w:rFonts w:ascii="Times New Roman" w:eastAsia="Calibri" w:hAnsi="Times New Roman" w:cs="Times New Roman"/>
          <w:sz w:val="26"/>
          <w:szCs w:val="26"/>
        </w:rPr>
        <w:t xml:space="preserve">   </w:t>
      </w:r>
      <w:r w:rsidR="009E4311" w:rsidRPr="009E4311">
        <w:rPr>
          <w:rFonts w:ascii="Times New Roman" w:eastAsia="Calibri" w:hAnsi="Times New Roman" w:cs="Times New Roman"/>
          <w:sz w:val="26"/>
          <w:szCs w:val="26"/>
        </w:rPr>
        <w:t>При формировании заявления заявителю обеспечивается:</w:t>
      </w:r>
    </w:p>
    <w:p w14:paraId="7719AB6C" w14:textId="7EEAAE22"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 возможность копирования и сохранения заявления и иных документов, указанных в пункте 16 настоящего Административного регламента, необходимых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для предоставления муниципальной услуги;</w:t>
      </w:r>
    </w:p>
    <w:p w14:paraId="2ED23F61"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возможность печати на бумажном носителе копии электронной формы заявления;</w:t>
      </w:r>
    </w:p>
    <w:p w14:paraId="52D62A81" w14:textId="3CEAC5D1"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 сохранение ранее введенных в электронную форму заявления значений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D296E87"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Региональном порталах портале в части касающейся сведений, отсутствующих в ЕСИА;</w:t>
      </w:r>
    </w:p>
    <w:p w14:paraId="39821ED0"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возможность вернуться на любой из этапов заполнения электронной формы заявления без потери ранее введенной информации;</w:t>
      </w:r>
    </w:p>
    <w:p w14:paraId="4FE4EF72" w14:textId="77777777" w:rsid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возможность доступа заявителя на Едином, Региональном порталах к ранее поданным им заявлениям в течение не менее одного года, а также частично сформированных запросов - в течение не менее 3 месяцев.</w:t>
      </w:r>
    </w:p>
    <w:p w14:paraId="1CC2D91C" w14:textId="77777777" w:rsidR="009E4311" w:rsidRP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37</w:t>
      </w:r>
      <w:r w:rsidR="009E4311" w:rsidRPr="009E4311">
        <w:rPr>
          <w:rFonts w:ascii="Times New Roman" w:eastAsia="Calibri" w:hAnsi="Times New Roman" w:cs="Times New Roman"/>
          <w:sz w:val="26"/>
          <w:szCs w:val="26"/>
        </w:rPr>
        <w:t>. Требования к документам в электронном виде.</w:t>
      </w:r>
    </w:p>
    <w:p w14:paraId="7A0FC1D6"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Электронные документы могут быть предоставлены в следующих форматах: </w:t>
      </w:r>
      <w:proofErr w:type="spellStart"/>
      <w:r w:rsidRPr="009E4311">
        <w:rPr>
          <w:rFonts w:ascii="Times New Roman" w:eastAsia="Calibri" w:hAnsi="Times New Roman" w:cs="Times New Roman"/>
          <w:sz w:val="26"/>
          <w:szCs w:val="26"/>
        </w:rPr>
        <w:t>xml</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doc</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docx</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odt</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xls</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xlsx</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ods</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pdf</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jpg</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jpeg</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zip</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rar</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sig</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png</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bmp</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tiff</w:t>
      </w:r>
      <w:proofErr w:type="spellEnd"/>
      <w:r w:rsidRPr="009E4311">
        <w:rPr>
          <w:rFonts w:ascii="Times New Roman" w:eastAsia="Calibri" w:hAnsi="Times New Roman" w:cs="Times New Roman"/>
          <w:sz w:val="26"/>
          <w:szCs w:val="26"/>
        </w:rPr>
        <w:t>.</w:t>
      </w:r>
    </w:p>
    <w:p w14:paraId="498C3790" w14:textId="15B3A564"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 xml:space="preserve">в разрешении 300 - 500 </w:t>
      </w:r>
      <w:proofErr w:type="spellStart"/>
      <w:r w:rsidRPr="009E4311">
        <w:rPr>
          <w:rFonts w:ascii="Times New Roman" w:eastAsia="Calibri" w:hAnsi="Times New Roman" w:cs="Times New Roman"/>
          <w:sz w:val="26"/>
          <w:szCs w:val="26"/>
        </w:rPr>
        <w:t>dpi</w:t>
      </w:r>
      <w:proofErr w:type="spellEnd"/>
      <w:r w:rsidRPr="009E4311">
        <w:rPr>
          <w:rFonts w:ascii="Times New Roman" w:eastAsia="Calibri" w:hAnsi="Times New Roman" w:cs="Times New Roman"/>
          <w:sz w:val="26"/>
          <w:szCs w:val="26"/>
        </w:rPr>
        <w:t xml:space="preserve"> (масштаб 1:1) с использованием следующих режимов:</w:t>
      </w:r>
    </w:p>
    <w:p w14:paraId="233C5CDE" w14:textId="27DCA53A"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 «черно-белый» (при отсутствии в документе графических изображений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 xml:space="preserve">и (или) цветного текста); </w:t>
      </w:r>
    </w:p>
    <w:p w14:paraId="5DC3640C"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14:paraId="2BE2116D"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14:paraId="1AC3601C"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14:paraId="544AE005"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57811574"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Электронные документы должны обеспечивать: </w:t>
      </w:r>
    </w:p>
    <w:p w14:paraId="0E20E3BA"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 возможность идентифицировать документ и количество листов в документе; </w:t>
      </w:r>
    </w:p>
    <w:p w14:paraId="1ECD0F38" w14:textId="56BB68E0"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 xml:space="preserve">и (или) к содержащимся в тексте рисункам и таблицам. </w:t>
      </w:r>
    </w:p>
    <w:p w14:paraId="3BCD971C" w14:textId="77777777" w:rsid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Документы, подлежащие представлению в форматах </w:t>
      </w:r>
      <w:proofErr w:type="spellStart"/>
      <w:r w:rsidRPr="009E4311">
        <w:rPr>
          <w:rFonts w:ascii="Times New Roman" w:eastAsia="Calibri" w:hAnsi="Times New Roman" w:cs="Times New Roman"/>
          <w:sz w:val="26"/>
          <w:szCs w:val="26"/>
        </w:rPr>
        <w:t>xls</w:t>
      </w:r>
      <w:proofErr w:type="spellEnd"/>
      <w:r w:rsidRPr="009E4311">
        <w:rPr>
          <w:rFonts w:ascii="Times New Roman" w:eastAsia="Calibri" w:hAnsi="Times New Roman" w:cs="Times New Roman"/>
          <w:sz w:val="26"/>
          <w:szCs w:val="26"/>
        </w:rPr>
        <w:t xml:space="preserve">, </w:t>
      </w:r>
      <w:proofErr w:type="spellStart"/>
      <w:r w:rsidRPr="009E4311">
        <w:rPr>
          <w:rFonts w:ascii="Times New Roman" w:eastAsia="Calibri" w:hAnsi="Times New Roman" w:cs="Times New Roman"/>
          <w:sz w:val="26"/>
          <w:szCs w:val="26"/>
        </w:rPr>
        <w:t>xlsx</w:t>
      </w:r>
      <w:proofErr w:type="spellEnd"/>
      <w:r w:rsidRPr="009E4311">
        <w:rPr>
          <w:rFonts w:ascii="Times New Roman" w:eastAsia="Calibri" w:hAnsi="Times New Roman" w:cs="Times New Roman"/>
          <w:sz w:val="26"/>
          <w:szCs w:val="26"/>
        </w:rPr>
        <w:t xml:space="preserve"> или </w:t>
      </w:r>
      <w:proofErr w:type="spellStart"/>
      <w:r w:rsidRPr="009E4311">
        <w:rPr>
          <w:rFonts w:ascii="Times New Roman" w:eastAsia="Calibri" w:hAnsi="Times New Roman" w:cs="Times New Roman"/>
          <w:sz w:val="26"/>
          <w:szCs w:val="26"/>
        </w:rPr>
        <w:t>ods</w:t>
      </w:r>
      <w:proofErr w:type="spellEnd"/>
      <w:r w:rsidRPr="009E4311">
        <w:rPr>
          <w:rFonts w:ascii="Times New Roman" w:eastAsia="Calibri" w:hAnsi="Times New Roman" w:cs="Times New Roman"/>
          <w:sz w:val="26"/>
          <w:szCs w:val="26"/>
        </w:rPr>
        <w:t>, формируются в виде отдельного электронного документа.</w:t>
      </w:r>
    </w:p>
    <w:p w14:paraId="592AD6C0" w14:textId="77777777" w:rsidR="009E4311" w:rsidRPr="009E4311" w:rsidRDefault="005A381E" w:rsidP="001E5A60">
      <w:pPr>
        <w:suppressAutoHyphens/>
        <w:autoSpaceDE w:val="0"/>
        <w:autoSpaceDN w:val="0"/>
        <w:adjustRightInd w:val="0"/>
        <w:spacing w:after="0" w:line="240" w:lineRule="auto"/>
        <w:ind w:firstLine="710"/>
        <w:outlineLvl w:val="0"/>
        <w:rPr>
          <w:rFonts w:ascii="Times New Roman" w:eastAsia="Calibri" w:hAnsi="Times New Roman" w:cs="Times New Roman"/>
          <w:sz w:val="26"/>
          <w:szCs w:val="26"/>
        </w:rPr>
      </w:pPr>
      <w:r>
        <w:rPr>
          <w:rFonts w:ascii="Times New Roman" w:eastAsia="Calibri" w:hAnsi="Times New Roman" w:cs="Times New Roman"/>
          <w:sz w:val="26"/>
          <w:szCs w:val="26"/>
        </w:rPr>
        <w:t>38</w:t>
      </w:r>
      <w:r w:rsidR="009E4311" w:rsidRPr="009E4311">
        <w:rPr>
          <w:rFonts w:ascii="Times New Roman" w:eastAsia="Calibri" w:hAnsi="Times New Roman" w:cs="Times New Roman"/>
          <w:sz w:val="26"/>
          <w:szCs w:val="26"/>
        </w:rPr>
        <w:t xml:space="preserve">. Сформированное и подписанное заявление, и иные документы, указанные </w:t>
      </w:r>
    </w:p>
    <w:p w14:paraId="5B7D6BD3" w14:textId="6EB34C2A" w:rsidR="009E4311" w:rsidRDefault="009E4311" w:rsidP="009E4311">
      <w:pPr>
        <w:suppressAutoHyphens/>
        <w:autoSpaceDE w:val="0"/>
        <w:autoSpaceDN w:val="0"/>
        <w:adjustRightInd w:val="0"/>
        <w:spacing w:after="0" w:line="240" w:lineRule="auto"/>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в пункте</w:t>
      </w:r>
      <w:r w:rsidRPr="00EB2BBD">
        <w:rPr>
          <w:rFonts w:ascii="Times New Roman" w:eastAsia="Calibri" w:hAnsi="Times New Roman" w:cs="Times New Roman"/>
          <w:color w:val="000000" w:themeColor="text1"/>
          <w:sz w:val="26"/>
          <w:szCs w:val="26"/>
        </w:rPr>
        <w:t xml:space="preserve"> 1</w:t>
      </w:r>
      <w:r w:rsidR="00EB2BBD" w:rsidRPr="00EB2BBD">
        <w:rPr>
          <w:rFonts w:ascii="Times New Roman" w:eastAsia="Calibri" w:hAnsi="Times New Roman" w:cs="Times New Roman"/>
          <w:color w:val="000000" w:themeColor="text1"/>
          <w:sz w:val="26"/>
          <w:szCs w:val="26"/>
        </w:rPr>
        <w:t>3</w:t>
      </w:r>
      <w:r w:rsidRPr="008D3968">
        <w:rPr>
          <w:rFonts w:ascii="Times New Roman" w:eastAsia="Calibri" w:hAnsi="Times New Roman" w:cs="Times New Roman"/>
          <w:color w:val="FF0000"/>
          <w:sz w:val="26"/>
          <w:szCs w:val="26"/>
        </w:rPr>
        <w:t xml:space="preserve"> </w:t>
      </w:r>
      <w:r w:rsidRPr="009E4311">
        <w:rPr>
          <w:rFonts w:ascii="Times New Roman" w:eastAsia="Calibri" w:hAnsi="Times New Roman" w:cs="Times New Roman"/>
          <w:sz w:val="26"/>
          <w:szCs w:val="26"/>
        </w:rPr>
        <w:t xml:space="preserve">настоящего Административного регламента, необходимые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для предоставления муниципальной услуги, направляются в уполномоченный орган посредством Единого, Регионального порталов.</w:t>
      </w:r>
    </w:p>
    <w:p w14:paraId="759E62F4" w14:textId="77777777" w:rsidR="009E4311" w:rsidRP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39</w:t>
      </w:r>
      <w:r w:rsidR="001E2508" w:rsidRPr="008644EF">
        <w:rPr>
          <w:rFonts w:ascii="Times New Roman" w:eastAsia="Calibri" w:hAnsi="Times New Roman" w:cs="Times New Roman"/>
          <w:sz w:val="26"/>
          <w:szCs w:val="26"/>
        </w:rPr>
        <w:t xml:space="preserve">. </w:t>
      </w:r>
      <w:r w:rsidR="009E4311" w:rsidRPr="009E4311">
        <w:rPr>
          <w:rFonts w:ascii="Times New Roman" w:eastAsia="Calibri"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14:paraId="58471AA8" w14:textId="144C6725"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Уполномоченный орган обеспечивает прием документов, необходимых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 xml:space="preserve">для предоставления муниципальной услуги, и регистрацию заявления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 xml:space="preserve">без необходимости повторного представления заявителем таких документов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на бумажном носителе.</w:t>
      </w:r>
    </w:p>
    <w:p w14:paraId="3AD68E27"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Срок регистрации заявления – 1 рабочий день.</w:t>
      </w:r>
    </w:p>
    <w:p w14:paraId="54182FF4" w14:textId="57D884DC"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Предоставление муниципальной услуги начинается с момента приема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 xml:space="preserve">и регистрации уполномоченным органом электронных документов, необходимых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для предоставления муниципальной услуги заявителем.</w:t>
      </w:r>
    </w:p>
    <w:p w14:paraId="3EF48FEA"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к рассмотрению заявления и документов, необходимых для предоставления муниципальной услуги, указанных в </w:t>
      </w:r>
      <w:r w:rsidRPr="00F42662">
        <w:rPr>
          <w:rFonts w:ascii="Times New Roman" w:eastAsia="Calibri" w:hAnsi="Times New Roman" w:cs="Times New Roman"/>
          <w:color w:val="000000" w:themeColor="text1"/>
          <w:sz w:val="26"/>
          <w:szCs w:val="26"/>
        </w:rPr>
        <w:t xml:space="preserve">пункте </w:t>
      </w:r>
      <w:r w:rsidR="00F42662" w:rsidRPr="00F42662">
        <w:rPr>
          <w:rFonts w:ascii="Times New Roman" w:eastAsia="Calibri" w:hAnsi="Times New Roman" w:cs="Times New Roman"/>
          <w:color w:val="000000" w:themeColor="text1"/>
          <w:sz w:val="26"/>
          <w:szCs w:val="26"/>
        </w:rPr>
        <w:t>18</w:t>
      </w:r>
      <w:r w:rsidRPr="009E4311">
        <w:rPr>
          <w:rFonts w:ascii="Times New Roman" w:eastAsia="Calibri" w:hAnsi="Times New Roman" w:cs="Times New Roman"/>
          <w:sz w:val="26"/>
          <w:szCs w:val="26"/>
        </w:rPr>
        <w:t xml:space="preserve"> настоящего Административного регламента, а также осуществляются следующие действия:</w:t>
      </w:r>
    </w:p>
    <w:p w14:paraId="4741C98B"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1) при наличии хотя бы одного из указанных оснований специалист уполномоченного органа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41DDA28D"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заявления.</w:t>
      </w:r>
    </w:p>
    <w:p w14:paraId="6EB1D8E1"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Прием и регистрация заявления осуществляются специалистом уполномоченного органа, ответственным за предоставление муниципальной услуги.</w:t>
      </w:r>
    </w:p>
    <w:p w14:paraId="37DA31E4" w14:textId="77777777" w:rsid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После принятия заявления заявителя специалистом уполномоченного органа, ответственным за предоставление муниципальной услуги, статус заявления заявителя в «Личном кабинете» на Едином, Региональном портале обновляется до статуса «принято».</w:t>
      </w:r>
    </w:p>
    <w:p w14:paraId="48B8BEEF" w14:textId="286DD3A0" w:rsid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40</w:t>
      </w:r>
      <w:r w:rsidR="001E2508" w:rsidRPr="008644EF">
        <w:rPr>
          <w:rFonts w:ascii="Times New Roman" w:eastAsia="Calibri" w:hAnsi="Times New Roman" w:cs="Times New Roman"/>
          <w:sz w:val="26"/>
          <w:szCs w:val="26"/>
        </w:rPr>
        <w:t xml:space="preserve">. </w:t>
      </w:r>
      <w:r w:rsidR="009E4311" w:rsidRPr="009E4311">
        <w:rPr>
          <w:rFonts w:ascii="Times New Roman" w:eastAsia="Calibri" w:hAnsi="Times New Roman" w:cs="Times New Roman"/>
          <w:sz w:val="26"/>
          <w:szCs w:val="26"/>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w:t>
      </w:r>
      <w:r w:rsidR="006D5A34">
        <w:rPr>
          <w:rFonts w:ascii="Times New Roman" w:eastAsia="Calibri" w:hAnsi="Times New Roman" w:cs="Times New Roman"/>
          <w:sz w:val="26"/>
          <w:szCs w:val="26"/>
        </w:rPr>
        <w:br/>
      </w:r>
      <w:r w:rsidR="009E4311" w:rsidRPr="009E4311">
        <w:rPr>
          <w:rFonts w:ascii="Times New Roman" w:eastAsia="Calibri" w:hAnsi="Times New Roman" w:cs="Times New Roman"/>
          <w:sz w:val="26"/>
          <w:szCs w:val="26"/>
        </w:rPr>
        <w:t>не осуществляется.</w:t>
      </w:r>
    </w:p>
    <w:p w14:paraId="7281BF1F" w14:textId="77777777" w:rsidR="009E4311"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41</w:t>
      </w:r>
      <w:r w:rsidR="001E2508" w:rsidRPr="008644EF">
        <w:rPr>
          <w:rFonts w:ascii="Times New Roman" w:eastAsia="Calibri" w:hAnsi="Times New Roman" w:cs="Times New Roman"/>
          <w:sz w:val="26"/>
          <w:szCs w:val="26"/>
        </w:rPr>
        <w:t xml:space="preserve">. </w:t>
      </w:r>
      <w:r w:rsidR="009E4311" w:rsidRPr="009E4311">
        <w:rPr>
          <w:rFonts w:ascii="Times New Roman" w:eastAsia="Calibri" w:hAnsi="Times New Roman" w:cs="Times New Roman"/>
          <w:sz w:val="26"/>
          <w:szCs w:val="26"/>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Главой Нефтеюганского района, либо лицом его замещающего с использованием усиленной квалифицированной электронной подписи. </w:t>
      </w:r>
    </w:p>
    <w:p w14:paraId="768E0277" w14:textId="77777777" w:rsidR="009E4311" w:rsidRP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42</w:t>
      </w:r>
      <w:r w:rsidR="001E2508" w:rsidRPr="008644EF">
        <w:rPr>
          <w:rFonts w:ascii="Times New Roman" w:eastAsia="Calibri" w:hAnsi="Times New Roman" w:cs="Times New Roman"/>
          <w:sz w:val="26"/>
          <w:szCs w:val="26"/>
        </w:rPr>
        <w:t xml:space="preserve">. </w:t>
      </w:r>
      <w:r w:rsidR="009E4311" w:rsidRPr="009E4311">
        <w:rPr>
          <w:rFonts w:ascii="Times New Roman" w:eastAsia="Calibri" w:hAnsi="Times New Roman" w:cs="Times New Roman"/>
          <w:sz w:val="26"/>
          <w:szCs w:val="26"/>
        </w:rPr>
        <w:t>Заявитель имеет возможность получения информации о ходе предоставления муниципальной услуги.</w:t>
      </w:r>
    </w:p>
    <w:p w14:paraId="41019953" w14:textId="77777777" w:rsidR="00CA0363"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14:paraId="7563D5FF" w14:textId="77777777" w:rsidR="009E4311" w:rsidRP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43</w:t>
      </w:r>
      <w:r w:rsidR="009E4311" w:rsidRPr="009E4311">
        <w:rPr>
          <w:rFonts w:ascii="Times New Roman" w:eastAsia="Calibri" w:hAnsi="Times New Roman" w:cs="Times New Roman"/>
          <w:sz w:val="26"/>
          <w:szCs w:val="26"/>
        </w:rPr>
        <w:t>. При предоставлении муниципальной услуги в электронной форме заявителю направляется:</w:t>
      </w:r>
    </w:p>
    <w:p w14:paraId="12159778" w14:textId="6C764AFA"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а) уведомление о приеме и регистрации </w:t>
      </w:r>
      <w:r w:rsidR="00AE524F">
        <w:rPr>
          <w:rFonts w:ascii="Times New Roman" w:eastAsia="Calibri" w:hAnsi="Times New Roman" w:cs="Times New Roman"/>
          <w:sz w:val="26"/>
          <w:szCs w:val="26"/>
        </w:rPr>
        <w:t>заявления</w:t>
      </w:r>
      <w:r w:rsidRPr="009E4311">
        <w:rPr>
          <w:rFonts w:ascii="Times New Roman" w:eastAsia="Calibri" w:hAnsi="Times New Roman" w:cs="Times New Roman"/>
          <w:sz w:val="26"/>
          <w:szCs w:val="26"/>
        </w:rPr>
        <w:t xml:space="preserve"> и иных документов, необходимых для предоставления муниципальной услуги;</w:t>
      </w:r>
    </w:p>
    <w:p w14:paraId="61608592"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б) уведомление о начале процедуры предоставления муниципальной услуги;</w:t>
      </w:r>
    </w:p>
    <w:p w14:paraId="4EF12DF8" w14:textId="185C639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в) уведомление о результатах рассмотрения документов, необходимых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для предоставления муниципальной услуги;</w:t>
      </w:r>
    </w:p>
    <w:p w14:paraId="157D6D92"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07E131CA"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д) уведомление о мотивированном отказе в предоставлении муниципальной услуги.</w:t>
      </w:r>
    </w:p>
    <w:p w14:paraId="653FCB40" w14:textId="77777777" w:rsidR="009E4311" w:rsidRP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44</w:t>
      </w:r>
      <w:r w:rsidR="009E4311" w:rsidRPr="009E4311">
        <w:rPr>
          <w:rFonts w:ascii="Times New Roman" w:eastAsia="Calibri" w:hAnsi="Times New Roman" w:cs="Times New Roman"/>
          <w:sz w:val="26"/>
          <w:szCs w:val="26"/>
        </w:rPr>
        <w:t>. Заявителям обеспечивается возможность оценить доступность и качество предоставления муниципальной услуги на Едином и Региональном порталах.</w:t>
      </w:r>
    </w:p>
    <w:p w14:paraId="5B655148" w14:textId="2B654FC1" w:rsid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45</w:t>
      </w:r>
      <w:r w:rsidR="009E4311" w:rsidRPr="009E4311">
        <w:rPr>
          <w:rFonts w:ascii="Times New Roman" w:eastAsia="Calibri" w:hAnsi="Times New Roman" w:cs="Times New Roman"/>
          <w:sz w:val="26"/>
          <w:szCs w:val="26"/>
        </w:rPr>
        <w:t xml:space="preserve">.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 осуществляется в соответствии </w:t>
      </w:r>
      <w:r w:rsidR="006D5A34">
        <w:rPr>
          <w:rFonts w:ascii="Times New Roman" w:eastAsia="Calibri" w:hAnsi="Times New Roman" w:cs="Times New Roman"/>
          <w:sz w:val="26"/>
          <w:szCs w:val="26"/>
        </w:rPr>
        <w:br/>
      </w:r>
      <w:r w:rsidR="009E4311" w:rsidRPr="009E4311">
        <w:rPr>
          <w:rFonts w:ascii="Times New Roman" w:eastAsia="Calibri" w:hAnsi="Times New Roman" w:cs="Times New Roman"/>
          <w:sz w:val="26"/>
          <w:szCs w:val="26"/>
        </w:rPr>
        <w:t>с разделом V настоящего Административного регламента.</w:t>
      </w:r>
    </w:p>
    <w:p w14:paraId="58EC1ABC" w14:textId="77777777" w:rsidR="009E4311" w:rsidRPr="008644EF"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4CA877E" w14:textId="77777777" w:rsidR="00CA0363" w:rsidRPr="008644EF" w:rsidRDefault="00CA0363" w:rsidP="000C297C">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Случаи и порядок предоставления муниципальных услуг </w:t>
      </w:r>
      <w:r w:rsidRPr="008644EF">
        <w:rPr>
          <w:rFonts w:ascii="Times New Roman" w:eastAsia="Calibri" w:hAnsi="Times New Roman" w:cs="Times New Roman"/>
          <w:sz w:val="26"/>
          <w:szCs w:val="26"/>
        </w:rPr>
        <w:br/>
        <w:t>в упреждающем (</w:t>
      </w:r>
      <w:proofErr w:type="spellStart"/>
      <w:r w:rsidRPr="008644EF">
        <w:rPr>
          <w:rFonts w:ascii="Times New Roman" w:eastAsia="Calibri" w:hAnsi="Times New Roman" w:cs="Times New Roman"/>
          <w:sz w:val="26"/>
          <w:szCs w:val="26"/>
        </w:rPr>
        <w:t>проактивном</w:t>
      </w:r>
      <w:proofErr w:type="spellEnd"/>
      <w:r w:rsidRPr="008644EF">
        <w:rPr>
          <w:rFonts w:ascii="Times New Roman" w:eastAsia="Calibri" w:hAnsi="Times New Roman" w:cs="Times New Roman"/>
          <w:sz w:val="26"/>
          <w:szCs w:val="26"/>
        </w:rPr>
        <w:t>) режиме</w:t>
      </w:r>
    </w:p>
    <w:p w14:paraId="18BCEDE1" w14:textId="77777777" w:rsidR="00CA0363" w:rsidRPr="008644EF" w:rsidRDefault="00CA0363"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p>
    <w:p w14:paraId="22FE8304" w14:textId="68B165EB" w:rsidR="00CA0363" w:rsidRPr="008644EF" w:rsidRDefault="00851A31"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4</w:t>
      </w:r>
      <w:r w:rsidR="005A381E">
        <w:rPr>
          <w:rFonts w:ascii="Times New Roman" w:eastAsia="Calibri" w:hAnsi="Times New Roman" w:cs="Times New Roman"/>
          <w:sz w:val="26"/>
          <w:szCs w:val="26"/>
        </w:rPr>
        <w:t>6</w:t>
      </w:r>
      <w:r w:rsidR="00015139" w:rsidRPr="008644EF">
        <w:rPr>
          <w:rFonts w:ascii="Times New Roman" w:eastAsia="Calibri" w:hAnsi="Times New Roman" w:cs="Times New Roman"/>
          <w:sz w:val="26"/>
          <w:szCs w:val="26"/>
        </w:rPr>
        <w:t xml:space="preserve">. </w:t>
      </w:r>
      <w:r w:rsidR="00FC7A45" w:rsidRPr="008644EF">
        <w:rPr>
          <w:rFonts w:ascii="Times New Roman" w:eastAsia="Calibri" w:hAnsi="Times New Roman" w:cs="Times New Roman"/>
          <w:sz w:val="26"/>
          <w:szCs w:val="26"/>
        </w:rPr>
        <w:t>Муниципальная услуга в упреждающем (</w:t>
      </w:r>
      <w:proofErr w:type="spellStart"/>
      <w:r w:rsidR="00FC7A45" w:rsidRPr="008644EF">
        <w:rPr>
          <w:rFonts w:ascii="Times New Roman" w:eastAsia="Calibri" w:hAnsi="Times New Roman" w:cs="Times New Roman"/>
          <w:sz w:val="26"/>
          <w:szCs w:val="26"/>
        </w:rPr>
        <w:t>проактивном</w:t>
      </w:r>
      <w:proofErr w:type="spellEnd"/>
      <w:r w:rsidR="00FC7A45" w:rsidRPr="008644EF">
        <w:rPr>
          <w:rFonts w:ascii="Times New Roman" w:eastAsia="Calibri" w:hAnsi="Times New Roman" w:cs="Times New Roman"/>
          <w:sz w:val="26"/>
          <w:szCs w:val="26"/>
        </w:rPr>
        <w:t xml:space="preserve">) режиме </w:t>
      </w:r>
      <w:r w:rsidR="006D5A34">
        <w:rPr>
          <w:rFonts w:ascii="Times New Roman" w:eastAsia="Calibri" w:hAnsi="Times New Roman" w:cs="Times New Roman"/>
          <w:sz w:val="26"/>
          <w:szCs w:val="26"/>
        </w:rPr>
        <w:br/>
      </w:r>
      <w:r w:rsidR="00FC7A45" w:rsidRPr="008644EF">
        <w:rPr>
          <w:rFonts w:ascii="Times New Roman" w:eastAsia="Calibri" w:hAnsi="Times New Roman" w:cs="Times New Roman"/>
          <w:sz w:val="26"/>
          <w:szCs w:val="26"/>
        </w:rPr>
        <w:t>не предоставляется.</w:t>
      </w:r>
    </w:p>
    <w:p w14:paraId="18F505B9" w14:textId="77777777" w:rsidR="00CA0363" w:rsidRPr="008644EF" w:rsidRDefault="00CA0363"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AE958CF" w14:textId="77777777"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III.</w:t>
      </w:r>
      <w:r w:rsidRPr="008644EF">
        <w:rPr>
          <w:rFonts w:ascii="Times New Roman" w:eastAsia="Calibri" w:hAnsi="Times New Roman" w:cs="Times New Roman"/>
          <w:sz w:val="26"/>
          <w:szCs w:val="26"/>
        </w:rPr>
        <w:tab/>
      </w:r>
      <w:r w:rsidR="009E4311" w:rsidRPr="009E4311">
        <w:rPr>
          <w:rFonts w:ascii="Times New Roman" w:eastAsia="Calibri" w:hAnsi="Times New Roman" w:cs="Times New Roman"/>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3500C56E"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9A2EAB1" w14:textId="77777777" w:rsidR="009E4311" w:rsidRPr="009E4311" w:rsidRDefault="00851A3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4</w:t>
      </w:r>
      <w:r w:rsidR="005A381E">
        <w:rPr>
          <w:rFonts w:ascii="Times New Roman" w:eastAsia="Calibri" w:hAnsi="Times New Roman" w:cs="Times New Roman"/>
          <w:sz w:val="26"/>
          <w:szCs w:val="26"/>
        </w:rPr>
        <w:t>7</w:t>
      </w:r>
      <w:r w:rsidR="001E2508" w:rsidRPr="008644EF">
        <w:rPr>
          <w:rFonts w:ascii="Times New Roman" w:eastAsia="Calibri" w:hAnsi="Times New Roman" w:cs="Times New Roman"/>
          <w:sz w:val="26"/>
          <w:szCs w:val="26"/>
        </w:rPr>
        <w:t>.</w:t>
      </w:r>
      <w:r w:rsidR="001E2508" w:rsidRPr="008644EF">
        <w:rPr>
          <w:rFonts w:ascii="Times New Roman" w:eastAsia="Calibri" w:hAnsi="Times New Roman" w:cs="Times New Roman"/>
          <w:sz w:val="26"/>
          <w:szCs w:val="26"/>
        </w:rPr>
        <w:tab/>
      </w:r>
      <w:r w:rsidR="009E4311" w:rsidRPr="009E4311">
        <w:rPr>
          <w:rFonts w:ascii="Times New Roman" w:eastAsia="Calibri" w:hAnsi="Times New Roman" w:cs="Times New Roman"/>
          <w:sz w:val="26"/>
          <w:szCs w:val="26"/>
        </w:rPr>
        <w:t>Предоставление муниципальной услуги включает в себя следующие административные процедуры:</w:t>
      </w:r>
    </w:p>
    <w:p w14:paraId="7A12916B"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1) прием и регистрация заявления о предоставлении муниципальной услуге;</w:t>
      </w:r>
    </w:p>
    <w:p w14:paraId="35619F4C"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2) рассмотрение документов и принятие решения об отказе в приеме документов, необходимых для предоставления муниципальной услуги;</w:t>
      </w:r>
    </w:p>
    <w:p w14:paraId="7D28EFF6"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3) формирование и направление межведомственных запросов в органы власти (организации), участвующие в предоставлении муниципальной услуги;</w:t>
      </w:r>
    </w:p>
    <w:p w14:paraId="268AA9E7" w14:textId="789FDB28"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4) проверка представленных </w:t>
      </w:r>
      <w:r w:rsidRPr="00255212">
        <w:rPr>
          <w:rFonts w:ascii="Times New Roman" w:eastAsia="Calibri" w:hAnsi="Times New Roman" w:cs="Times New Roman"/>
          <w:sz w:val="26"/>
          <w:szCs w:val="26"/>
        </w:rPr>
        <w:t xml:space="preserve">документов и </w:t>
      </w:r>
      <w:r w:rsidR="00831329" w:rsidRPr="00255212">
        <w:rPr>
          <w:rFonts w:ascii="Times New Roman" w:eastAsia="Calibri" w:hAnsi="Times New Roman" w:cs="Times New Roman"/>
          <w:color w:val="000000" w:themeColor="text1"/>
          <w:sz w:val="26"/>
          <w:szCs w:val="26"/>
        </w:rPr>
        <w:t>подготовка</w:t>
      </w:r>
      <w:r w:rsidRPr="00255212">
        <w:rPr>
          <w:rFonts w:ascii="Times New Roman" w:eastAsia="Calibri" w:hAnsi="Times New Roman" w:cs="Times New Roman"/>
          <w:color w:val="000000" w:themeColor="text1"/>
          <w:sz w:val="26"/>
          <w:szCs w:val="26"/>
        </w:rPr>
        <w:t xml:space="preserve"> извещения</w:t>
      </w:r>
      <w:r w:rsidRPr="00255212">
        <w:rPr>
          <w:rFonts w:ascii="Times New Roman" w:eastAsia="Calibri" w:hAnsi="Times New Roman" w:cs="Times New Roman"/>
          <w:sz w:val="26"/>
          <w:szCs w:val="26"/>
        </w:rPr>
        <w:t xml:space="preserve"> о приеме уведомления о сносе (уведомления о завершении сноса),</w:t>
      </w:r>
      <w:r w:rsidRPr="009E4311">
        <w:rPr>
          <w:rFonts w:ascii="Times New Roman" w:eastAsia="Calibri" w:hAnsi="Times New Roman" w:cs="Times New Roman"/>
          <w:sz w:val="26"/>
          <w:szCs w:val="26"/>
        </w:rPr>
        <w:t xml:space="preserve"> либо об отказе </w:t>
      </w:r>
      <w:r w:rsidR="006D5A34">
        <w:rPr>
          <w:rFonts w:ascii="Times New Roman" w:eastAsia="Calibri" w:hAnsi="Times New Roman" w:cs="Times New Roman"/>
          <w:sz w:val="26"/>
          <w:szCs w:val="26"/>
        </w:rPr>
        <w:br/>
      </w:r>
      <w:r w:rsidRPr="009E4311">
        <w:rPr>
          <w:rFonts w:ascii="Times New Roman" w:eastAsia="Calibri" w:hAnsi="Times New Roman" w:cs="Times New Roman"/>
          <w:sz w:val="26"/>
          <w:szCs w:val="26"/>
        </w:rPr>
        <w:t>в предоставлении муниципальной услуги</w:t>
      </w:r>
      <w:r>
        <w:rPr>
          <w:rFonts w:ascii="Times New Roman" w:eastAsia="Calibri" w:hAnsi="Times New Roman" w:cs="Times New Roman"/>
          <w:sz w:val="26"/>
          <w:szCs w:val="26"/>
        </w:rPr>
        <w:t>;</w:t>
      </w:r>
    </w:p>
    <w:p w14:paraId="30A4CE5F"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6) выдача (направление) заявителю документов, являющихся результатом предоставления муниципальной услуги;</w:t>
      </w:r>
    </w:p>
    <w:p w14:paraId="3D8DE8FB" w14:textId="77777777" w:rsidR="001E2508"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7) исправление опечаток и (или) ошибок в документах, выданных в результате предоставления муниципальной услуги.</w:t>
      </w:r>
    </w:p>
    <w:p w14:paraId="082FB031" w14:textId="77777777" w:rsidR="009E4311" w:rsidRPr="008644EF"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886F476" w14:textId="77777777" w:rsidR="00FC7A45" w:rsidRPr="008644EF" w:rsidRDefault="001E2508" w:rsidP="00106F09">
      <w:pPr>
        <w:suppressAutoHyphens/>
        <w:autoSpaceDE w:val="0"/>
        <w:autoSpaceDN w:val="0"/>
        <w:adjustRightInd w:val="0"/>
        <w:spacing w:after="0" w:line="240" w:lineRule="auto"/>
        <w:ind w:firstLine="710"/>
        <w:jc w:val="center"/>
        <w:outlineLvl w:val="0"/>
        <w:rPr>
          <w:rFonts w:ascii="Times New Roman" w:hAnsi="Times New Roman" w:cs="Times New Roman"/>
          <w:sz w:val="26"/>
          <w:szCs w:val="26"/>
        </w:rPr>
      </w:pPr>
      <w:r w:rsidRPr="008644EF">
        <w:rPr>
          <w:rFonts w:ascii="Times New Roman" w:eastAsia="Calibri" w:hAnsi="Times New Roman" w:cs="Times New Roman"/>
          <w:sz w:val="26"/>
          <w:szCs w:val="26"/>
        </w:rPr>
        <w:t xml:space="preserve">Прием и регистрация </w:t>
      </w:r>
      <w:r w:rsidR="00FC7A45" w:rsidRPr="008644EF">
        <w:rPr>
          <w:rFonts w:ascii="Times New Roman" w:hAnsi="Times New Roman" w:cs="Times New Roman"/>
          <w:sz w:val="26"/>
          <w:szCs w:val="26"/>
        </w:rPr>
        <w:t>заявления о предоставлении</w:t>
      </w:r>
    </w:p>
    <w:p w14:paraId="5C5D103B" w14:textId="77777777" w:rsidR="001E2508" w:rsidRPr="008644EF" w:rsidRDefault="00FC7A45"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hAnsi="Times New Roman" w:cs="Times New Roman"/>
          <w:sz w:val="26"/>
          <w:szCs w:val="26"/>
        </w:rPr>
        <w:t>муниципальной услуги</w:t>
      </w:r>
      <w:r w:rsidR="005A739E" w:rsidRPr="008644EF">
        <w:rPr>
          <w:rFonts w:ascii="Times New Roman" w:hAnsi="Times New Roman" w:cs="Times New Roman"/>
          <w:sz w:val="26"/>
          <w:szCs w:val="26"/>
        </w:rPr>
        <w:t xml:space="preserve"> </w:t>
      </w:r>
    </w:p>
    <w:p w14:paraId="79449E91"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8841989" w14:textId="27A7983A" w:rsidR="009E4311" w:rsidRPr="009E4311" w:rsidRDefault="00851A3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8644EF">
        <w:rPr>
          <w:rFonts w:ascii="Times New Roman" w:eastAsia="Calibri" w:hAnsi="Times New Roman" w:cs="Times New Roman"/>
          <w:color w:val="000000" w:themeColor="text1"/>
          <w:sz w:val="26"/>
          <w:szCs w:val="26"/>
        </w:rPr>
        <w:t>4</w:t>
      </w:r>
      <w:r w:rsidR="005A381E">
        <w:rPr>
          <w:rFonts w:ascii="Times New Roman" w:eastAsia="Calibri" w:hAnsi="Times New Roman" w:cs="Times New Roman"/>
          <w:color w:val="000000" w:themeColor="text1"/>
          <w:sz w:val="26"/>
          <w:szCs w:val="26"/>
        </w:rPr>
        <w:t>8</w:t>
      </w:r>
      <w:r w:rsidR="00A03288" w:rsidRPr="008644EF">
        <w:rPr>
          <w:rFonts w:ascii="Times New Roman" w:eastAsia="Calibri" w:hAnsi="Times New Roman" w:cs="Times New Roman"/>
          <w:color w:val="000000" w:themeColor="text1"/>
          <w:sz w:val="26"/>
          <w:szCs w:val="26"/>
        </w:rPr>
        <w:t xml:space="preserve">. </w:t>
      </w:r>
      <w:r w:rsidR="009E4311" w:rsidRPr="009E4311">
        <w:rPr>
          <w:rFonts w:ascii="Times New Roman" w:eastAsia="Calibri" w:hAnsi="Times New Roman" w:cs="Times New Roman"/>
          <w:color w:val="000000" w:themeColor="text1"/>
          <w:sz w:val="26"/>
          <w:szCs w:val="26"/>
        </w:rPr>
        <w:t xml:space="preserve">Основание для начала административной процедуры: поступление заявления о предоставлении муниципальной услуги в уполномоченный орган, </w:t>
      </w:r>
      <w:r w:rsidR="006D5A34">
        <w:rPr>
          <w:rFonts w:ascii="Times New Roman" w:eastAsia="Calibri" w:hAnsi="Times New Roman" w:cs="Times New Roman"/>
          <w:color w:val="000000" w:themeColor="text1"/>
          <w:sz w:val="26"/>
          <w:szCs w:val="26"/>
        </w:rPr>
        <w:br/>
      </w:r>
      <w:r w:rsidR="009E4311" w:rsidRPr="009E4311">
        <w:rPr>
          <w:rFonts w:ascii="Times New Roman" w:eastAsia="Calibri" w:hAnsi="Times New Roman" w:cs="Times New Roman"/>
          <w:color w:val="000000" w:themeColor="text1"/>
          <w:sz w:val="26"/>
          <w:szCs w:val="26"/>
        </w:rPr>
        <w:t>в том числе посредством Единого или Регионального порталов.</w:t>
      </w:r>
    </w:p>
    <w:p w14:paraId="5ED47628"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14:paraId="17C5D11F"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за выполнение административного действия, входящего в состав административной процедуры - специалист уполномоченного органа, ответственный за делопроизводство;</w:t>
      </w:r>
    </w:p>
    <w:p w14:paraId="1AF45E04" w14:textId="65CF6A0B"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 за прием и регистрацию заявления, предоставленного заявителем лично </w:t>
      </w:r>
      <w:r w:rsidR="006D5A34">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 xml:space="preserve">в уполномоченный орган - специалист уполномоченного органа, ответственный </w:t>
      </w:r>
      <w:r w:rsidR="006D5A34">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за делопроизводство;</w:t>
      </w:r>
    </w:p>
    <w:p w14:paraId="2BC78B6F" w14:textId="6124268C"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 </w:t>
      </w:r>
      <w:r w:rsidR="006D5A34">
        <w:rPr>
          <w:rFonts w:ascii="Times New Roman" w:eastAsia="Calibri" w:hAnsi="Times New Roman" w:cs="Times New Roman"/>
          <w:color w:val="000000" w:themeColor="text1"/>
          <w:sz w:val="26"/>
          <w:szCs w:val="26"/>
        </w:rPr>
        <w:t xml:space="preserve"> </w:t>
      </w:r>
      <w:r w:rsidRPr="009E4311">
        <w:rPr>
          <w:rFonts w:ascii="Times New Roman" w:eastAsia="Calibri" w:hAnsi="Times New Roman" w:cs="Times New Roman"/>
          <w:color w:val="000000" w:themeColor="text1"/>
          <w:sz w:val="26"/>
          <w:szCs w:val="26"/>
        </w:rPr>
        <w:t>за прием и регистрацию заявления в МФЦ - специалист МФЦ;</w:t>
      </w:r>
    </w:p>
    <w:p w14:paraId="213CDBD8" w14:textId="4FE5AA52"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 за прием и регистрацию заявления, поступившего посредством Единого </w:t>
      </w:r>
      <w:r w:rsidR="006D5A34">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 xml:space="preserve">и Регионального порталов - специалист уполномоченного органа, ответственный </w:t>
      </w:r>
      <w:r w:rsidR="006D5A34">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за предоставление муниципальной услуги.</w:t>
      </w:r>
    </w:p>
    <w:p w14:paraId="36CAC1FD"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Содержание административного действия, входящего в состав административной процедуры: прием и регистрация заявления о предоставлении муниципальной услуги.</w:t>
      </w:r>
    </w:p>
    <w:p w14:paraId="1B80DC8E" w14:textId="78642413"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Продолжительность и (или) максимальный срок выполнения: в течение </w:t>
      </w:r>
      <w:r w:rsidR="00EA67C0">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1 рабочего дня после поступления заявления о предоставлении муниципальной услуги в уполномоченный орган.</w:t>
      </w:r>
    </w:p>
    <w:p w14:paraId="3999FEAA"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Критерий принятия решения: представление заявителем документов, предусмотренных пунктом 13 настоящего Административного регламента.</w:t>
      </w:r>
    </w:p>
    <w:p w14:paraId="63CB99BF"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Результат административной процедуры: зарегистрированное заявление.</w:t>
      </w:r>
    </w:p>
    <w:p w14:paraId="14D61400"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Способ фиксации результата выполнения административной процедуры: </w:t>
      </w:r>
    </w:p>
    <w:p w14:paraId="73C9EEC8"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в случае подачи заявления лично, специалист уполномоченного органа, ответственный за делопроизводство, регистрирует заявление о предоставлении муниципальной услуги в электронном документообороте;</w:t>
      </w:r>
    </w:p>
    <w:p w14:paraId="24DA63FF" w14:textId="38C3F823"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в случае поступления заявления посредством Единого и Регионального порталов, запись о приеме документов отображается в «Личном кабинете» Единого </w:t>
      </w:r>
      <w:r w:rsidR="006D5A34">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и Регионального порталов;</w:t>
      </w:r>
    </w:p>
    <w:p w14:paraId="693AF27E" w14:textId="5113233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в случае подачи заявления в МФЦ, специалист МФЦ регистрирует заявление </w:t>
      </w:r>
      <w:r w:rsidR="006D5A34">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 xml:space="preserve">о предоставлении муниципальной услуги в журнале регистрации заявлений. </w:t>
      </w:r>
    </w:p>
    <w:p w14:paraId="1575C935" w14:textId="663AE047" w:rsidR="001E2508"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В случае подачи заявления в МФЦ, зарегистрированное заявление </w:t>
      </w:r>
      <w:r w:rsidR="006D5A34">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о предоставлении муниципальной услуги передается в уполномоченный орган в срок, установленный соглашением о взаимодействии.</w:t>
      </w:r>
    </w:p>
    <w:p w14:paraId="62B4AC47" w14:textId="77777777" w:rsid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p>
    <w:p w14:paraId="4841F835" w14:textId="77777777" w:rsidR="009E4311" w:rsidRPr="009E4311" w:rsidRDefault="009E4311" w:rsidP="009E4311">
      <w:pPr>
        <w:suppressAutoHyphens/>
        <w:autoSpaceDE w:val="0"/>
        <w:autoSpaceDN w:val="0"/>
        <w:adjustRightInd w:val="0"/>
        <w:spacing w:after="0" w:line="240" w:lineRule="auto"/>
        <w:ind w:firstLine="710"/>
        <w:jc w:val="center"/>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Рассмотрение документов и принятие решения об отказе в приеме документов, необходимых для предоставления муниципальной услуги</w:t>
      </w:r>
    </w:p>
    <w:p w14:paraId="25DBEFFC"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p>
    <w:p w14:paraId="01924B27" w14:textId="77777777" w:rsidR="009E4311" w:rsidRP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49</w:t>
      </w:r>
      <w:r w:rsidR="009E4311" w:rsidRPr="009E4311">
        <w:rPr>
          <w:rFonts w:ascii="Times New Roman" w:eastAsia="Calibri" w:hAnsi="Times New Roman" w:cs="Times New Roman"/>
          <w:color w:val="000000" w:themeColor="text1"/>
          <w:sz w:val="26"/>
          <w:szCs w:val="26"/>
        </w:rPr>
        <w:t>.  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6459B7E9"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60F14DF2" w14:textId="7BBAE1D3"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за рассмотрение представленных документов, оформление решения об отказе </w:t>
      </w:r>
      <w:r w:rsidR="006D5A34">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в приеме документов, необходимых для предоставления муниципальной услуги -специалист уполномоченного органа, ответственный за предоставление муниципальной услуги;</w:t>
      </w:r>
    </w:p>
    <w:p w14:paraId="24481C3A" w14:textId="07BCA2AE"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за подписание решения об отказе в приеме документов, необходимых </w:t>
      </w:r>
      <w:r w:rsidR="000D4D95">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для предоставления муниципальной услуги – руководитель уполномоченного органа, либо лицо его замещающее.</w:t>
      </w:r>
    </w:p>
    <w:p w14:paraId="7D6F9257"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Содержание административных действий, входящих в состав административной процедуры:</w:t>
      </w:r>
    </w:p>
    <w:p w14:paraId="3C4E196E" w14:textId="6AB9AD0C"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1) проверка представленных документов, поступивших от заявителя, </w:t>
      </w:r>
      <w:r w:rsidR="000D4D95">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 xml:space="preserve">на предмет отсутствия (наличия) оснований для отказа в приеме документов, необходимых для предоставления муниципальной услуги, указанных в </w:t>
      </w:r>
      <w:r w:rsidRPr="00F42662">
        <w:rPr>
          <w:rFonts w:ascii="Times New Roman" w:eastAsia="Calibri" w:hAnsi="Times New Roman" w:cs="Times New Roman"/>
          <w:color w:val="000000" w:themeColor="text1"/>
          <w:sz w:val="26"/>
          <w:szCs w:val="26"/>
        </w:rPr>
        <w:t>пункте 18</w:t>
      </w:r>
      <w:r w:rsidRPr="009E4311">
        <w:rPr>
          <w:rFonts w:ascii="Times New Roman" w:eastAsia="Calibri" w:hAnsi="Times New Roman" w:cs="Times New Roman"/>
          <w:color w:val="000000" w:themeColor="text1"/>
          <w:sz w:val="26"/>
          <w:szCs w:val="26"/>
        </w:rPr>
        <w:t xml:space="preserve"> Административного регламента - в течение 2 дней, со дня поступления документов специалисту уполномоченного органа, ответственному за предоставление муниципальной услуги; </w:t>
      </w:r>
    </w:p>
    <w:p w14:paraId="1B325453" w14:textId="70309C45"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2) оформление решения об отказе в приеме документов, необходимых </w:t>
      </w:r>
      <w:r w:rsidR="000D4D95">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 xml:space="preserve">для предоставления муниципальной услуги (продолжительность и (или) максимальный срок выполнения - в день окончания рассмотрения документов); </w:t>
      </w:r>
    </w:p>
    <w:p w14:paraId="74D9B2F0" w14:textId="5A1CCEE4"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3) подписание решения об отказе в приеме документов, необходимых </w:t>
      </w:r>
      <w:r w:rsidR="000D4D95">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для предоставления муниципальной услуги (продолжительность и (или) максимальный срок выполнения) - в день окончания рассмотрения документов).</w:t>
      </w:r>
    </w:p>
    <w:p w14:paraId="5EB2A9A1"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Продолжительность и (или) максимальный срок выполнения административной процедуры: в течение 7 рабочих дней со дня поступления заявления специалисту уполномоченного органа, ответственному за предоставление муниципальной услуги.</w:t>
      </w:r>
    </w:p>
    <w:p w14:paraId="07227CDA" w14:textId="1E39F592"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 xml:space="preserve">Критерий принятия решения: отсутствие (наличие) оснований для отказа </w:t>
      </w:r>
      <w:r w:rsidR="000D4D95">
        <w:rPr>
          <w:rFonts w:ascii="Times New Roman" w:eastAsia="Calibri" w:hAnsi="Times New Roman" w:cs="Times New Roman"/>
          <w:color w:val="000000" w:themeColor="text1"/>
          <w:sz w:val="26"/>
          <w:szCs w:val="26"/>
        </w:rPr>
        <w:br/>
      </w:r>
      <w:r w:rsidRPr="009E4311">
        <w:rPr>
          <w:rFonts w:ascii="Times New Roman" w:eastAsia="Calibri" w:hAnsi="Times New Roman" w:cs="Times New Roman"/>
          <w:color w:val="000000" w:themeColor="text1"/>
          <w:sz w:val="26"/>
          <w:szCs w:val="26"/>
        </w:rPr>
        <w:t>в приеме документов, необходимых для предоставления муниципальной услуги.</w:t>
      </w:r>
    </w:p>
    <w:p w14:paraId="511C783B"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4C3D62BF"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9E4311">
        <w:rPr>
          <w:rFonts w:ascii="Times New Roman" w:eastAsia="Calibri" w:hAnsi="Times New Roman" w:cs="Times New Roman"/>
          <w:color w:val="000000" w:themeColor="text1"/>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14:paraId="42AADEE8" w14:textId="77777777" w:rsidR="009E4311" w:rsidRPr="008644EF"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FF0000"/>
          <w:sz w:val="26"/>
          <w:szCs w:val="26"/>
        </w:rPr>
      </w:pPr>
    </w:p>
    <w:p w14:paraId="3036544E" w14:textId="308EA0D5" w:rsidR="001E2508" w:rsidRPr="008644EF" w:rsidRDefault="001E2508" w:rsidP="00106F09">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 xml:space="preserve">Формирование и направление межведомственных запросов в органы власти </w:t>
      </w:r>
      <w:r w:rsidR="000D4D95">
        <w:rPr>
          <w:rFonts w:ascii="Times New Roman" w:eastAsia="Calibri" w:hAnsi="Times New Roman" w:cs="Times New Roman"/>
          <w:sz w:val="26"/>
          <w:szCs w:val="26"/>
        </w:rPr>
        <w:br/>
      </w:r>
      <w:r w:rsidRPr="008644EF">
        <w:rPr>
          <w:rFonts w:ascii="Times New Roman" w:eastAsia="Calibri" w:hAnsi="Times New Roman" w:cs="Times New Roman"/>
          <w:sz w:val="26"/>
          <w:szCs w:val="26"/>
        </w:rPr>
        <w:t>и организации, участвующие в предоставлении муниципальной услуги</w:t>
      </w:r>
    </w:p>
    <w:p w14:paraId="2F4D0F00"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3A454499" w14:textId="77777777" w:rsidR="009E4311" w:rsidRP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50</w:t>
      </w:r>
      <w:r w:rsidR="001E2508" w:rsidRPr="008644EF">
        <w:rPr>
          <w:rFonts w:ascii="Times New Roman" w:eastAsia="Calibri" w:hAnsi="Times New Roman" w:cs="Times New Roman"/>
          <w:sz w:val="26"/>
          <w:szCs w:val="26"/>
        </w:rPr>
        <w:t xml:space="preserve">. </w:t>
      </w:r>
      <w:r w:rsidR="009E4311" w:rsidRPr="009E4311">
        <w:rPr>
          <w:rFonts w:ascii="Times New Roman" w:eastAsia="Calibri" w:hAnsi="Times New Roman" w:cs="Times New Roman"/>
          <w:sz w:val="26"/>
          <w:szCs w:val="26"/>
        </w:rPr>
        <w:t>Основанием для начала административной процедуры является 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14:paraId="0E657402"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14:paraId="65201CB5"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Содержание административного действия, входящего в состав административной процедуры: формирование и направление межведомственных запросов в органы власти (организации), участвующие в предоставлении муниципальной услуги.</w:t>
      </w:r>
    </w:p>
    <w:p w14:paraId="1BFA3D7F" w14:textId="7B654DBC"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Продолжительность и (или) максимальный срок его выполнения в течение </w:t>
      </w:r>
      <w:r w:rsidR="00EA67C0">
        <w:rPr>
          <w:rFonts w:ascii="Times New Roman" w:eastAsia="Calibri" w:hAnsi="Times New Roman" w:cs="Times New Roman"/>
          <w:sz w:val="26"/>
          <w:szCs w:val="26"/>
        </w:rPr>
        <w:br/>
      </w:r>
      <w:r w:rsidRPr="009E4311">
        <w:rPr>
          <w:rFonts w:ascii="Times New Roman" w:eastAsia="Calibri" w:hAnsi="Times New Roman" w:cs="Times New Roman"/>
          <w:sz w:val="26"/>
          <w:szCs w:val="26"/>
        </w:rPr>
        <w:t>5 рабочих дней после поступления зарегистрированного заявления к специалисту уполномоченного органа, ответственному за предоставление муниципальной услуги.</w:t>
      </w:r>
    </w:p>
    <w:p w14:paraId="6A1600A2" w14:textId="6ABCC718"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Критерий принятия решения: отсутствие документов, необходимых </w:t>
      </w:r>
      <w:r w:rsidR="000D4D95">
        <w:rPr>
          <w:rFonts w:ascii="Times New Roman" w:eastAsia="Calibri" w:hAnsi="Times New Roman" w:cs="Times New Roman"/>
          <w:sz w:val="26"/>
          <w:szCs w:val="26"/>
        </w:rPr>
        <w:br/>
      </w:r>
      <w:r w:rsidRPr="009E4311">
        <w:rPr>
          <w:rFonts w:ascii="Times New Roman" w:eastAsia="Calibri" w:hAnsi="Times New Roman" w:cs="Times New Roman"/>
          <w:sz w:val="26"/>
          <w:szCs w:val="26"/>
        </w:rPr>
        <w:t>для предоставления муниципальной услуги, запрашиваемых и получаемых в порядке межведомственного информационного взаимодействия.</w:t>
      </w:r>
    </w:p>
    <w:p w14:paraId="69233C56" w14:textId="672EDB01"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Результат административной процедуры: получение ответа </w:t>
      </w:r>
      <w:r w:rsidR="000D4D95">
        <w:rPr>
          <w:rFonts w:ascii="Times New Roman" w:eastAsia="Calibri" w:hAnsi="Times New Roman" w:cs="Times New Roman"/>
          <w:sz w:val="26"/>
          <w:szCs w:val="26"/>
        </w:rPr>
        <w:br/>
      </w:r>
      <w:r w:rsidRPr="009E4311">
        <w:rPr>
          <w:rFonts w:ascii="Times New Roman" w:eastAsia="Calibri" w:hAnsi="Times New Roman" w:cs="Times New Roman"/>
          <w:sz w:val="26"/>
          <w:szCs w:val="26"/>
        </w:rPr>
        <w:t>на межведомственный запрос.</w:t>
      </w:r>
    </w:p>
    <w:p w14:paraId="07CEA841"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Способ фиксации результата выполнения административной процедуры: </w:t>
      </w:r>
    </w:p>
    <w:p w14:paraId="1E198681" w14:textId="0B9495CD" w:rsidR="001E2508"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при поступлении ответа на межведомственный запрос по почте, в том числе электронной почте в адрес уполномоченного органа, специалист уполномоченного органа, ответственный за делопроизводство, регистрирует ответ на запрос </w:t>
      </w:r>
      <w:r w:rsidR="000D4D95">
        <w:rPr>
          <w:rFonts w:ascii="Times New Roman" w:eastAsia="Calibri" w:hAnsi="Times New Roman" w:cs="Times New Roman"/>
          <w:sz w:val="26"/>
          <w:szCs w:val="26"/>
        </w:rPr>
        <w:br/>
      </w:r>
      <w:r w:rsidRPr="009E4311">
        <w:rPr>
          <w:rFonts w:ascii="Times New Roman" w:eastAsia="Calibri" w:hAnsi="Times New Roman" w:cs="Times New Roman"/>
          <w:sz w:val="26"/>
          <w:szCs w:val="26"/>
        </w:rPr>
        <w:t>в электронном документообороте и передает специалисту уполномоченного органа, ответственному за предоставление муниципальной услуги.</w:t>
      </w:r>
    </w:p>
    <w:p w14:paraId="5449C1E1" w14:textId="77777777" w:rsid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C9FA55D" w14:textId="6BC02293" w:rsidR="009E4311" w:rsidRDefault="009E4311" w:rsidP="009E4311">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Проверка представленных </w:t>
      </w:r>
      <w:r w:rsidRPr="00255212">
        <w:rPr>
          <w:rFonts w:ascii="Times New Roman" w:eastAsia="Calibri" w:hAnsi="Times New Roman" w:cs="Times New Roman"/>
          <w:sz w:val="26"/>
          <w:szCs w:val="26"/>
        </w:rPr>
        <w:t xml:space="preserve">документов и </w:t>
      </w:r>
      <w:r w:rsidR="00831329" w:rsidRPr="00255212">
        <w:rPr>
          <w:rFonts w:ascii="Times New Roman" w:eastAsia="Calibri" w:hAnsi="Times New Roman" w:cs="Times New Roman"/>
          <w:color w:val="000000" w:themeColor="text1"/>
          <w:sz w:val="26"/>
          <w:szCs w:val="26"/>
        </w:rPr>
        <w:t>подготовка</w:t>
      </w:r>
      <w:r w:rsidRPr="00255212">
        <w:rPr>
          <w:rFonts w:ascii="Times New Roman" w:eastAsia="Calibri" w:hAnsi="Times New Roman" w:cs="Times New Roman"/>
          <w:color w:val="000000" w:themeColor="text1"/>
          <w:sz w:val="26"/>
          <w:szCs w:val="26"/>
        </w:rPr>
        <w:t xml:space="preserve"> извещения о приеме уведомления о сносе (уведомления о завершении</w:t>
      </w:r>
      <w:r w:rsidRPr="009E4311">
        <w:rPr>
          <w:rFonts w:ascii="Times New Roman" w:eastAsia="Calibri" w:hAnsi="Times New Roman" w:cs="Times New Roman"/>
          <w:sz w:val="26"/>
          <w:szCs w:val="26"/>
        </w:rPr>
        <w:t xml:space="preserve"> сноса), либо об отказе </w:t>
      </w:r>
      <w:r w:rsidR="00EA67C0">
        <w:rPr>
          <w:rFonts w:ascii="Times New Roman" w:eastAsia="Calibri" w:hAnsi="Times New Roman" w:cs="Times New Roman"/>
          <w:sz w:val="26"/>
          <w:szCs w:val="26"/>
        </w:rPr>
        <w:br/>
      </w:r>
      <w:r w:rsidRPr="009E4311">
        <w:rPr>
          <w:rFonts w:ascii="Times New Roman" w:eastAsia="Calibri" w:hAnsi="Times New Roman" w:cs="Times New Roman"/>
          <w:sz w:val="26"/>
          <w:szCs w:val="26"/>
        </w:rPr>
        <w:t>в предоставлении муниципальной услуги</w:t>
      </w:r>
    </w:p>
    <w:p w14:paraId="0397A559" w14:textId="77777777" w:rsidR="009E4311" w:rsidRPr="009E4311" w:rsidRDefault="009E4311" w:rsidP="009E4311">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p>
    <w:p w14:paraId="6BAF0286" w14:textId="77777777" w:rsidR="009E4311" w:rsidRPr="009E4311" w:rsidRDefault="005A381E"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51</w:t>
      </w:r>
      <w:r w:rsidR="009E4311" w:rsidRPr="009E4311">
        <w:rPr>
          <w:rFonts w:ascii="Times New Roman" w:eastAsia="Calibri" w:hAnsi="Times New Roman" w:cs="Times New Roman"/>
          <w:sz w:val="26"/>
          <w:szCs w:val="26"/>
        </w:rPr>
        <w:t>. 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 (в случае направления).</w:t>
      </w:r>
    </w:p>
    <w:p w14:paraId="3400BB8D"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14:paraId="1B27E738"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Содержание административных действий, входящих в состав административной процедуры: </w:t>
      </w:r>
    </w:p>
    <w:p w14:paraId="64DDFE66"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проверка представленных документов на соответствие действующему законодательству;</w:t>
      </w:r>
    </w:p>
    <w:p w14:paraId="33756B98"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оформление документов, являющихся результатом предоставления муниципальной услуги;</w:t>
      </w:r>
    </w:p>
    <w:p w14:paraId="3AAD6635"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подписание документов, являющихся результатом предоставления муниципальной услуги.</w:t>
      </w:r>
    </w:p>
    <w:p w14:paraId="2936DDBD" w14:textId="44FB56D1"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Продолжительность и (или) максимальный срок выполнения: в течение </w:t>
      </w:r>
      <w:r w:rsidR="00EA67C0">
        <w:rPr>
          <w:rFonts w:ascii="Times New Roman" w:eastAsia="Calibri" w:hAnsi="Times New Roman" w:cs="Times New Roman"/>
          <w:sz w:val="26"/>
          <w:szCs w:val="26"/>
        </w:rPr>
        <w:br/>
      </w:r>
      <w:r w:rsidRPr="009E4311">
        <w:rPr>
          <w:rFonts w:ascii="Times New Roman" w:eastAsia="Calibri" w:hAnsi="Times New Roman" w:cs="Times New Roman"/>
          <w:sz w:val="26"/>
          <w:szCs w:val="26"/>
        </w:rPr>
        <w:t>2 рабочих дней после поступления зарегистрированного заявления к специалисту уполномоченного органа, ответственному за предоставление муниципальной услуги.</w:t>
      </w:r>
    </w:p>
    <w:p w14:paraId="38E57760" w14:textId="793E5BAD"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Критерий принятия решения: отсутствие, либо наличие оснований для отказа </w:t>
      </w:r>
      <w:r w:rsidR="00EA67C0">
        <w:rPr>
          <w:rFonts w:ascii="Times New Roman" w:eastAsia="Calibri" w:hAnsi="Times New Roman" w:cs="Times New Roman"/>
          <w:sz w:val="26"/>
          <w:szCs w:val="26"/>
        </w:rPr>
        <w:br/>
      </w:r>
      <w:r w:rsidRPr="009E4311">
        <w:rPr>
          <w:rFonts w:ascii="Times New Roman" w:eastAsia="Calibri" w:hAnsi="Times New Roman" w:cs="Times New Roman"/>
          <w:sz w:val="26"/>
          <w:szCs w:val="26"/>
        </w:rPr>
        <w:t xml:space="preserve">в предоставлении муниципальной услуги, </w:t>
      </w:r>
      <w:r w:rsidRPr="00F42662">
        <w:rPr>
          <w:rFonts w:ascii="Times New Roman" w:eastAsia="Calibri" w:hAnsi="Times New Roman" w:cs="Times New Roman"/>
          <w:color w:val="000000" w:themeColor="text1"/>
          <w:sz w:val="26"/>
          <w:szCs w:val="26"/>
        </w:rPr>
        <w:t>предусмотренных пунктами 21</w:t>
      </w:r>
      <w:r w:rsidRPr="009E4311">
        <w:rPr>
          <w:rFonts w:ascii="Times New Roman" w:eastAsia="Calibri" w:hAnsi="Times New Roman" w:cs="Times New Roman"/>
          <w:sz w:val="26"/>
          <w:szCs w:val="26"/>
        </w:rPr>
        <w:t xml:space="preserve"> настоящего Административного регламента.</w:t>
      </w:r>
    </w:p>
    <w:p w14:paraId="56215DF0"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Результат административной процедуры: оформленное и подписанное извещение о приеме уведомления о сносе (уведомления о завершении сноса, либо решение об отказе в предоставлении муниципальной услуги.</w:t>
      </w:r>
    </w:p>
    <w:p w14:paraId="591DA5A4" w14:textId="77777777"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Способ фиксации результата административной процедуры: </w:t>
      </w:r>
    </w:p>
    <w:p w14:paraId="46EBEF12" w14:textId="150341D4" w:rsidR="00AE524F" w:rsidRDefault="009E4311" w:rsidP="009E4311">
      <w:pPr>
        <w:suppressAutoHyphens/>
        <w:autoSpaceDE w:val="0"/>
        <w:autoSpaceDN w:val="0"/>
        <w:adjustRightInd w:val="0"/>
        <w:spacing w:after="0" w:line="240" w:lineRule="auto"/>
        <w:ind w:firstLine="710"/>
        <w:jc w:val="both"/>
        <w:outlineLvl w:val="0"/>
      </w:pPr>
      <w:r w:rsidRPr="007B3ED2">
        <w:rPr>
          <w:rFonts w:ascii="Times New Roman" w:eastAsia="Calibri" w:hAnsi="Times New Roman" w:cs="Times New Roman"/>
          <w:sz w:val="26"/>
          <w:szCs w:val="26"/>
        </w:rPr>
        <w:t xml:space="preserve">- извещение о приеме уведомления о сносе </w:t>
      </w:r>
      <w:r w:rsidR="00E06DCF" w:rsidRPr="007B3ED2">
        <w:rPr>
          <w:rFonts w:ascii="Times New Roman" w:eastAsia="Calibri" w:hAnsi="Times New Roman" w:cs="Times New Roman"/>
          <w:sz w:val="26"/>
          <w:szCs w:val="26"/>
        </w:rPr>
        <w:t>(уведомления о завершении сноса)</w:t>
      </w:r>
      <w:r w:rsidR="00E06DCF" w:rsidRPr="007B3ED2">
        <w:t xml:space="preserve"> </w:t>
      </w:r>
      <w:r w:rsidR="00AE524F" w:rsidRPr="009E4311">
        <w:rPr>
          <w:rFonts w:ascii="Times New Roman" w:eastAsia="Calibri" w:hAnsi="Times New Roman" w:cs="Times New Roman"/>
          <w:sz w:val="26"/>
          <w:szCs w:val="26"/>
        </w:rPr>
        <w:t>регистрируется в электронном документообороте уполномоченного органа</w:t>
      </w:r>
      <w:r w:rsidR="00AE524F">
        <w:rPr>
          <w:rFonts w:ascii="Times New Roman" w:eastAsia="Calibri" w:hAnsi="Times New Roman" w:cs="Times New Roman"/>
          <w:sz w:val="26"/>
          <w:szCs w:val="26"/>
        </w:rPr>
        <w:t>;</w:t>
      </w:r>
    </w:p>
    <w:p w14:paraId="7BA4C46B" w14:textId="684FEE30" w:rsidR="009E4311" w:rsidRP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решение об отказе в предоставлении муниципальной услуги</w:t>
      </w:r>
      <w:r w:rsidR="00AE524F" w:rsidRPr="00AE524F">
        <w:rPr>
          <w:rFonts w:ascii="Times New Roman" w:eastAsia="Calibri" w:hAnsi="Times New Roman" w:cs="Times New Roman"/>
          <w:sz w:val="26"/>
          <w:szCs w:val="26"/>
        </w:rPr>
        <w:t xml:space="preserve"> </w:t>
      </w:r>
      <w:r w:rsidR="00AE524F" w:rsidRPr="009E4311">
        <w:rPr>
          <w:rFonts w:ascii="Times New Roman" w:eastAsia="Calibri" w:hAnsi="Times New Roman" w:cs="Times New Roman"/>
          <w:sz w:val="26"/>
          <w:szCs w:val="26"/>
        </w:rPr>
        <w:t xml:space="preserve">регистрируется </w:t>
      </w:r>
      <w:r w:rsidR="00EA67C0">
        <w:rPr>
          <w:rFonts w:ascii="Times New Roman" w:eastAsia="Calibri" w:hAnsi="Times New Roman" w:cs="Times New Roman"/>
          <w:sz w:val="26"/>
          <w:szCs w:val="26"/>
        </w:rPr>
        <w:br/>
      </w:r>
      <w:r w:rsidR="00AE524F" w:rsidRPr="009E4311">
        <w:rPr>
          <w:rFonts w:ascii="Times New Roman" w:eastAsia="Calibri" w:hAnsi="Times New Roman" w:cs="Times New Roman"/>
          <w:sz w:val="26"/>
          <w:szCs w:val="26"/>
        </w:rPr>
        <w:t>в электронном документообороте уполномоченного органа</w:t>
      </w:r>
      <w:r w:rsidRPr="009E4311">
        <w:rPr>
          <w:rFonts w:ascii="Times New Roman" w:eastAsia="Calibri" w:hAnsi="Times New Roman" w:cs="Times New Roman"/>
          <w:sz w:val="26"/>
          <w:szCs w:val="26"/>
        </w:rPr>
        <w:t>.</w:t>
      </w:r>
    </w:p>
    <w:p w14:paraId="7B10452A" w14:textId="5D718878" w:rsidR="009E4311"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9E4311">
        <w:rPr>
          <w:rFonts w:ascii="Times New Roman" w:eastAsia="Calibri" w:hAnsi="Times New Roman" w:cs="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w:t>
      </w:r>
      <w:r w:rsidR="00EA67C0">
        <w:rPr>
          <w:rFonts w:ascii="Times New Roman" w:eastAsia="Calibri" w:hAnsi="Times New Roman" w:cs="Times New Roman"/>
          <w:sz w:val="26"/>
          <w:szCs w:val="26"/>
        </w:rPr>
        <w:br/>
      </w:r>
      <w:r w:rsidRPr="009E4311">
        <w:rPr>
          <w:rFonts w:ascii="Times New Roman" w:eastAsia="Calibri" w:hAnsi="Times New Roman" w:cs="Times New Roman"/>
          <w:sz w:val="26"/>
          <w:szCs w:val="26"/>
        </w:rPr>
        <w:t>за предоставление муниципальной услуги, в течение 1 дня после регистрации документов, являющихся результатом предоставления муниципальной услуги, обеспечивает их передачу в МФЦ.</w:t>
      </w:r>
    </w:p>
    <w:p w14:paraId="3A3A45AF" w14:textId="77777777" w:rsidR="00E06DCF" w:rsidRDefault="00E06DCF"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89013ED"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Выдача (направление) заявителю документов, являющихся результатом предоставления муниципальной услуги</w:t>
      </w:r>
    </w:p>
    <w:p w14:paraId="7A5964A1"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2766627"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5</w:t>
      </w:r>
      <w:r w:rsidR="005A381E">
        <w:rPr>
          <w:rFonts w:ascii="Times New Roman" w:eastAsia="Calibri" w:hAnsi="Times New Roman" w:cs="Times New Roman"/>
          <w:sz w:val="26"/>
          <w:szCs w:val="26"/>
        </w:rPr>
        <w:t>2</w:t>
      </w:r>
      <w:r w:rsidRPr="00E06DCF">
        <w:rPr>
          <w:rFonts w:ascii="Times New Roman" w:eastAsia="Calibri" w:hAnsi="Times New Roman" w:cs="Times New Roman"/>
          <w:sz w:val="26"/>
          <w:szCs w:val="26"/>
        </w:rPr>
        <w:t>. Основание для начала административной процедуры: поступление специалисту уполномоченного органа, ответственному за выдачу (направление) заявителю результата предоставления муниципальной услуги, зарегистрированного решения о предоставлении (об отказе в предоставлении) муниципальной услуги.</w:t>
      </w:r>
    </w:p>
    <w:p w14:paraId="2339D524"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7CB279ED"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за выдачу заявителю документов, являющихся результатом предоставления муниципальной услуги, в уполномоченном органе - специалист уполномоченного органа, ответственный за делопроизводство;</w:t>
      </w:r>
    </w:p>
    <w:p w14:paraId="65FC6D9C"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за направление заявителю документов, являющихся результатом предоставления муниципальной услуги, посредством Единого и Регионального порталов в форме электронного документа - специалист уполномоченного органа, ответственный за предоставление муниципальной услуги;</w:t>
      </w:r>
    </w:p>
    <w:p w14:paraId="2005E4E6"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за выдачу документов, являющихся результатом предоставления муниципальной услуги, в МФЦ - специалист МФЦ.</w:t>
      </w:r>
    </w:p>
    <w:p w14:paraId="1D2AFC43"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14:paraId="151C4C5E"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14:paraId="79AA6433"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18D2DF42"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Продолжительность и (или) максимальный срок выполнения: в течение 3 рабочих дней после подписания документов, являющихся результатом предоставления муниципальной услуги.</w:t>
      </w:r>
    </w:p>
    <w:p w14:paraId="6CCB9BA6"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Способ фиксации результата выполнения административной процедуры: </w:t>
      </w:r>
    </w:p>
    <w:p w14:paraId="5A1F23BE"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в случае выдачи заявителю документов, являющихся результатом предоставления муниципальной услуги, непосредственно в уполномоченном органе получение заявителем документов подтверждается записью в журнале регистрации заявлений;</w:t>
      </w:r>
    </w:p>
    <w:p w14:paraId="77AB1459"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 в случае направления заявителю документов, являющихся результатом предоставления муниципальной услуги, посредством Единого, Регионального портала, запись о выдаче документов заявителю отображается в «Личном кабинете» Единого и Регионального порталов; </w:t>
      </w:r>
    </w:p>
    <w:p w14:paraId="7938A2D9"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14:paraId="0CCC5D3D"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721B11F"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14:paraId="0294C270"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FF403CD" w14:textId="31C52E20" w:rsidR="00E06DCF" w:rsidRPr="00E06DCF" w:rsidRDefault="005A381E"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53</w:t>
      </w:r>
      <w:r w:rsidR="00E06DCF" w:rsidRPr="00E06DCF">
        <w:rPr>
          <w:rFonts w:ascii="Times New Roman" w:eastAsia="Calibri" w:hAnsi="Times New Roman" w:cs="Times New Roman"/>
          <w:sz w:val="26"/>
          <w:szCs w:val="26"/>
        </w:rPr>
        <w:t xml:space="preserve">. Основанием для начала административной процедуры является представление (направление) заявителем в уполномоченный орган заявления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 xml:space="preserve">в произвольной форме об исправлении опечаток и (или) ошибок, допущенных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в документе, являющимся результатом предоставления муниципальной услуги.</w:t>
      </w:r>
    </w:p>
    <w:p w14:paraId="6F42A364"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Ответственным за административные действия, входящие в состав административной процедуры, является специалист уполномоченного органа.</w:t>
      </w:r>
    </w:p>
    <w:p w14:paraId="6A8334F4"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Специалист уполномоченного органа рассматривает заявление и проводит проверку указанных в нем сведений в срок, не превышающий 2 рабочих дней с даты его регистрации. </w:t>
      </w:r>
    </w:p>
    <w:p w14:paraId="469357C5" w14:textId="74874D73"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их исправление в срок, не превышающий 2 рабочих дней с момента регистрации соответствующего заявления.</w:t>
      </w:r>
    </w:p>
    <w:p w14:paraId="1D9B0652" w14:textId="05B32E1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уполномоченного органа осуществляет подготовку уведомления на бланке уполномоченного органа, подписанного руководителем уполномоченного органа, в срок, не превышающий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2 рабочих дней с момента регистрации соответствующего заявления.</w:t>
      </w:r>
    </w:p>
    <w:p w14:paraId="5F4E44E4" w14:textId="77777777" w:rsid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58B5B525" w14:textId="77777777" w:rsidR="009E4311" w:rsidRPr="008644EF" w:rsidRDefault="009E4311" w:rsidP="009E4311">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DF32FDF" w14:textId="45FBDED4" w:rsidR="00EF29B3" w:rsidRPr="00AD58E9" w:rsidRDefault="00E06DCF" w:rsidP="00EF29B3">
      <w:pPr>
        <w:autoSpaceDE w:val="0"/>
        <w:autoSpaceDN w:val="0"/>
        <w:adjustRightInd w:val="0"/>
        <w:jc w:val="center"/>
        <w:rPr>
          <w:rFonts w:ascii="Times New Roman" w:eastAsia="Calibri" w:hAnsi="Times New Roman"/>
          <w:b/>
          <w:sz w:val="26"/>
          <w:szCs w:val="26"/>
        </w:rPr>
      </w:pPr>
      <w:r w:rsidRPr="00E06DCF">
        <w:rPr>
          <w:rFonts w:ascii="Times New Roman" w:eastAsia="Calibri"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w:t>
      </w:r>
      <w:r w:rsidR="00EA67C0">
        <w:rPr>
          <w:rFonts w:ascii="Times New Roman" w:eastAsia="Calibri" w:hAnsi="Times New Roman"/>
          <w:sz w:val="26"/>
          <w:szCs w:val="26"/>
        </w:rPr>
        <w:br/>
      </w:r>
      <w:r w:rsidRPr="00E06DCF">
        <w:rPr>
          <w:rFonts w:ascii="Times New Roman" w:eastAsia="Calibri" w:hAnsi="Times New Roman"/>
          <w:sz w:val="26"/>
          <w:szCs w:val="26"/>
        </w:rPr>
        <w:t>за получением которого они обратились</w:t>
      </w:r>
    </w:p>
    <w:p w14:paraId="05805947" w14:textId="6AA046E0" w:rsidR="00091175" w:rsidRPr="00E06DCF" w:rsidRDefault="005A381E" w:rsidP="00EA67C0">
      <w:pPr>
        <w:tabs>
          <w:tab w:val="left" w:pos="1162"/>
        </w:tabs>
        <w:spacing w:after="0" w:line="240" w:lineRule="auto"/>
        <w:ind w:firstLine="709"/>
        <w:jc w:val="both"/>
        <w:rPr>
          <w:rFonts w:ascii="Times New Roman" w:hAnsi="Times New Roman"/>
          <w:sz w:val="26"/>
          <w:szCs w:val="26"/>
        </w:rPr>
      </w:pPr>
      <w:r>
        <w:rPr>
          <w:rFonts w:ascii="Times New Roman" w:hAnsi="Times New Roman"/>
          <w:sz w:val="26"/>
          <w:szCs w:val="26"/>
        </w:rPr>
        <w:t>54</w:t>
      </w:r>
      <w:r w:rsidR="00EF29B3" w:rsidRPr="00AD58E9">
        <w:rPr>
          <w:rFonts w:ascii="Times New Roman" w:hAnsi="Times New Roman"/>
          <w:sz w:val="26"/>
          <w:szCs w:val="26"/>
        </w:rPr>
        <w:t xml:space="preserve">. </w:t>
      </w:r>
      <w:r w:rsidR="00E06DCF" w:rsidRPr="00E06DCF">
        <w:rPr>
          <w:rFonts w:ascii="Times New Roman" w:hAnsi="Times New Roman"/>
          <w:sz w:val="26"/>
          <w:szCs w:val="26"/>
        </w:rPr>
        <w:t xml:space="preserve">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EA67C0">
        <w:rPr>
          <w:rFonts w:ascii="Times New Roman" w:hAnsi="Times New Roman"/>
          <w:sz w:val="26"/>
          <w:szCs w:val="26"/>
        </w:rPr>
        <w:br/>
      </w:r>
      <w:r w:rsidR="00E06DCF" w:rsidRPr="00E06DCF">
        <w:rPr>
          <w:rFonts w:ascii="Times New Roman" w:hAnsi="Times New Roman"/>
          <w:sz w:val="26"/>
          <w:szCs w:val="26"/>
        </w:rPr>
        <w:t>в отношении результата муниципальной услуги, за получением которого они обратились, не устанавливаются.</w:t>
      </w:r>
    </w:p>
    <w:p w14:paraId="27EDB569" w14:textId="77777777" w:rsidR="00CE33C2" w:rsidRPr="008644EF" w:rsidRDefault="00CE33C2" w:rsidP="00EA67C0">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55554F5" w14:textId="77777777" w:rsidR="001E2508" w:rsidRPr="008644EF" w:rsidRDefault="001E2508" w:rsidP="00EA67C0">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IV.</w:t>
      </w:r>
      <w:r w:rsidRPr="008644EF">
        <w:rPr>
          <w:rFonts w:ascii="Times New Roman" w:eastAsia="Calibri" w:hAnsi="Times New Roman" w:cs="Times New Roman"/>
          <w:sz w:val="26"/>
          <w:szCs w:val="26"/>
        </w:rPr>
        <w:tab/>
        <w:t>Формы контроля за исполнением административного регламента</w:t>
      </w:r>
    </w:p>
    <w:p w14:paraId="15A936B7"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7A4B9B0" w14:textId="1268B59F" w:rsidR="001E2508"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 xml:space="preserve">и иных нормативных правовых актов, устанавливающих требования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к предоставлению муниципальной услуги, также принятием ими решений</w:t>
      </w:r>
    </w:p>
    <w:p w14:paraId="2574590D" w14:textId="77777777" w:rsidR="00E06DCF" w:rsidRPr="008644EF" w:rsidRDefault="00E06DCF"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B88FF77" w14:textId="77777777" w:rsidR="001E2508" w:rsidRPr="00E06DCF" w:rsidRDefault="005A381E"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EF29B3">
        <w:rPr>
          <w:rFonts w:ascii="Times New Roman" w:eastAsia="Calibri" w:hAnsi="Times New Roman" w:cs="Times New Roman"/>
          <w:sz w:val="26"/>
          <w:szCs w:val="26"/>
        </w:rPr>
        <w:t>5</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либо лицом, его замещающим.</w:t>
      </w:r>
    </w:p>
    <w:p w14:paraId="51BD7DD4"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D9102C2" w14:textId="560C58F2" w:rsidR="001E2508" w:rsidRDefault="00E06DCF" w:rsidP="00E06DCF">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в том числе со стороны граждан, их объединений и организаций</w:t>
      </w:r>
    </w:p>
    <w:p w14:paraId="6F23B706" w14:textId="77777777" w:rsidR="00E06DCF" w:rsidRPr="008644EF" w:rsidRDefault="00E06DCF"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8314668" w14:textId="77777777" w:rsidR="001E2508" w:rsidRPr="008644E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56</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w:t>
      </w:r>
    </w:p>
    <w:p w14:paraId="2566ECE8" w14:textId="77777777" w:rsidR="00E06DC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57</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Периодичность проведения плановых проверок полноты и качества представления муниципальной услуги устанавливается в соответствии с годовым планом работы уполномоченного органа.</w:t>
      </w:r>
    </w:p>
    <w:p w14:paraId="789B540C" w14:textId="32BD20FE" w:rsidR="00E06DC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58</w:t>
      </w:r>
      <w:r w:rsidR="00332356"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 xml:space="preserve">Плановые проверки полноты и качества предоставления муниципальной услуги проводятся руководителем уполномоченного органа либо лицом,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его замещающим.</w:t>
      </w:r>
    </w:p>
    <w:p w14:paraId="79F45368" w14:textId="77777777" w:rsidR="00E06DC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59</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 xml:space="preserve">Внеплановые проверки полноты и качества предоставления муниципальной услуги проводятся заместителем Главы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 </w:t>
      </w:r>
    </w:p>
    <w:p w14:paraId="2D30B125" w14:textId="77777777" w:rsidR="00E06DC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60</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 xml:space="preserve">Рассмотрение жалобы заявителя осуществляется в порядке, предусмотренном разделом V Административного регламента. </w:t>
      </w:r>
    </w:p>
    <w:p w14:paraId="4008B5BA" w14:textId="1CA78B64" w:rsidR="00E06DC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6</w:t>
      </w:r>
      <w:r w:rsidR="00EF29B3">
        <w:rPr>
          <w:rFonts w:ascii="Times New Roman" w:eastAsia="Calibri" w:hAnsi="Times New Roman" w:cs="Times New Roman"/>
          <w:color w:val="000000" w:themeColor="text1"/>
          <w:sz w:val="26"/>
          <w:szCs w:val="26"/>
        </w:rPr>
        <w:t>1</w:t>
      </w:r>
      <w:r w:rsidR="001E2508" w:rsidRPr="008644EF">
        <w:rPr>
          <w:rFonts w:ascii="Times New Roman" w:eastAsia="Calibri" w:hAnsi="Times New Roman" w:cs="Times New Roman"/>
          <w:color w:val="000000" w:themeColor="text1"/>
          <w:sz w:val="26"/>
          <w:szCs w:val="26"/>
        </w:rPr>
        <w:t xml:space="preserve">. </w:t>
      </w:r>
      <w:r w:rsidR="00E06DCF" w:rsidRPr="00E06DCF">
        <w:rPr>
          <w:rFonts w:ascii="Times New Roman" w:eastAsia="Calibri" w:hAnsi="Times New Roman" w:cs="Times New Roman"/>
          <w:color w:val="000000" w:themeColor="text1"/>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EA67C0">
        <w:rPr>
          <w:rFonts w:ascii="Times New Roman" w:eastAsia="Calibri" w:hAnsi="Times New Roman" w:cs="Times New Roman"/>
          <w:color w:val="000000" w:themeColor="text1"/>
          <w:sz w:val="26"/>
          <w:szCs w:val="26"/>
        </w:rPr>
        <w:br/>
      </w:r>
      <w:r w:rsidR="00E06DCF" w:rsidRPr="00E06DCF">
        <w:rPr>
          <w:rFonts w:ascii="Times New Roman" w:eastAsia="Calibri" w:hAnsi="Times New Roman" w:cs="Times New Roman"/>
          <w:color w:val="000000" w:themeColor="text1"/>
          <w:sz w:val="26"/>
          <w:szCs w:val="26"/>
        </w:rPr>
        <w:t xml:space="preserve">по обращению и о мерах, принятых в отношении виновных лиц </w:t>
      </w:r>
    </w:p>
    <w:p w14:paraId="29307FE1" w14:textId="77777777" w:rsidR="00E06DC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EF29B3">
        <w:rPr>
          <w:rFonts w:ascii="Times New Roman" w:eastAsia="Calibri" w:hAnsi="Times New Roman" w:cs="Times New Roman"/>
          <w:sz w:val="26"/>
          <w:szCs w:val="26"/>
        </w:rPr>
        <w:t>2</w:t>
      </w:r>
      <w:r w:rsidR="00332356"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Результаты проверки оформляются в виде акта, который подписывается лицами, участвующими в проведении проверки. В акте отмечаются выявленные недостатки и указываются предложения по их устранению.</w:t>
      </w:r>
    </w:p>
    <w:p w14:paraId="44A6B660" w14:textId="77777777" w:rsidR="00E06DC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EF29B3">
        <w:rPr>
          <w:rFonts w:ascii="Times New Roman" w:eastAsia="Calibri" w:hAnsi="Times New Roman" w:cs="Times New Roman"/>
          <w:sz w:val="26"/>
          <w:szCs w:val="26"/>
        </w:rPr>
        <w:t>3</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4AAF6055" w14:textId="3351E99D" w:rsidR="001E2508" w:rsidRPr="008644E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EF29B3">
        <w:rPr>
          <w:rFonts w:ascii="Times New Roman" w:eastAsia="Calibri" w:hAnsi="Times New Roman" w:cs="Times New Roman"/>
          <w:sz w:val="26"/>
          <w:szCs w:val="26"/>
        </w:rPr>
        <w:t>4</w:t>
      </w:r>
      <w:r w:rsidR="00332356"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 xml:space="preserve">Контроль полноты и качества предоставления муниципальной услуги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 xml:space="preserve">со стороны граждан, их объединений и организаций осуществляется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 xml:space="preserve">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о наличии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(за исключением требований, установленных к помещениям МФЦ).</w:t>
      </w:r>
    </w:p>
    <w:p w14:paraId="450F8674" w14:textId="77777777" w:rsidR="001E2508" w:rsidRPr="008644EF" w:rsidRDefault="001E2508"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FA5E75B" w14:textId="77777777" w:rsidR="001E2508" w:rsidRDefault="00E06DCF" w:rsidP="00E06DCF">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1AA97862" w14:textId="77777777" w:rsidR="00E06DCF" w:rsidRPr="008644EF" w:rsidRDefault="00E06DCF"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27C17D9" w14:textId="687C08B8" w:rsidR="00E06DCF" w:rsidRDefault="005A381E" w:rsidP="00106F09">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EF29B3">
        <w:rPr>
          <w:rFonts w:ascii="Times New Roman" w:eastAsia="Calibri" w:hAnsi="Times New Roman" w:cs="Times New Roman"/>
          <w:sz w:val="26"/>
          <w:szCs w:val="26"/>
        </w:rPr>
        <w:t>5</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 xml:space="preserve">Должностные лица уполномоченного органа,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в том числе за необоснованные межведомственные запросы.</w:t>
      </w:r>
    </w:p>
    <w:p w14:paraId="1DABCE47" w14:textId="77777777" w:rsidR="00E06DCF" w:rsidRPr="00E06DCF" w:rsidRDefault="005A381E"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EF29B3">
        <w:rPr>
          <w:rFonts w:ascii="Times New Roman" w:eastAsia="Calibri" w:hAnsi="Times New Roman" w:cs="Times New Roman"/>
          <w:sz w:val="26"/>
          <w:szCs w:val="26"/>
        </w:rPr>
        <w:t>6</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14:paraId="631549BD" w14:textId="7BD51276" w:rsidR="001E2508"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 xml:space="preserve">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 xml:space="preserve">а равно при получении результата предоставления муниципальной услуги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 xml:space="preserve">(за исключением срока подачи запроса в МФЦ), в нарушении требований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14:paraId="42BAD098" w14:textId="77777777" w:rsidR="00E06DCF" w:rsidRPr="008644E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3E13781" w14:textId="38323DB7" w:rsidR="00E06DCF" w:rsidRPr="00E06DCF" w:rsidRDefault="001E2508" w:rsidP="00E06DCF">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8644EF">
        <w:rPr>
          <w:rFonts w:ascii="Times New Roman" w:eastAsia="Calibri" w:hAnsi="Times New Roman" w:cs="Times New Roman"/>
          <w:sz w:val="26"/>
          <w:szCs w:val="26"/>
        </w:rPr>
        <w:t>V.</w:t>
      </w:r>
      <w:r w:rsidRPr="008644EF">
        <w:rPr>
          <w:rFonts w:ascii="Times New Roman" w:eastAsia="Calibri" w:hAnsi="Times New Roman" w:cs="Times New Roman"/>
          <w:sz w:val="26"/>
          <w:szCs w:val="26"/>
        </w:rPr>
        <w:tab/>
      </w:r>
      <w:r w:rsidR="00E06DCF" w:rsidRPr="00E06DCF">
        <w:rPr>
          <w:rFonts w:ascii="Times New Roman" w:eastAsia="Calibri" w:hAnsi="Times New Roman" w:cs="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МФЦ, а также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 xml:space="preserve">их должностных лиц и муниципальных служащих, работников, </w:t>
      </w:r>
    </w:p>
    <w:p w14:paraId="421B1300" w14:textId="77777777" w:rsidR="001E2508" w:rsidRDefault="00E06DCF" w:rsidP="00E06DCF">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обеспечивающих ее предоставление</w:t>
      </w:r>
    </w:p>
    <w:p w14:paraId="23B4B740" w14:textId="77777777" w:rsidR="00E06DCF" w:rsidRPr="008644EF" w:rsidRDefault="00E06DCF" w:rsidP="00E06DCF">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p>
    <w:p w14:paraId="66E6DA54" w14:textId="77777777" w:rsidR="001E2508" w:rsidRPr="00E06DCF" w:rsidRDefault="005A381E"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EF29B3">
        <w:rPr>
          <w:rFonts w:ascii="Times New Roman" w:eastAsia="Calibri" w:hAnsi="Times New Roman" w:cs="Times New Roman"/>
          <w:sz w:val="26"/>
          <w:szCs w:val="26"/>
        </w:rPr>
        <w:t>7</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Заявитель имеет право на досудебное (внесудебное) обжалование действий (бездействия) уполномоченного органа, его должностных лиц, муниципальных служащих, а также МФЦ и его работников, принятых (осуществляемых) в ходе предоставления муниципальной услуги.</w:t>
      </w:r>
    </w:p>
    <w:p w14:paraId="4152BEAE" w14:textId="77777777" w:rsidR="00E06DCF" w:rsidRPr="00E06DCF" w:rsidRDefault="005A381E"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EF29B3">
        <w:rPr>
          <w:rFonts w:ascii="Times New Roman" w:eastAsia="Calibri" w:hAnsi="Times New Roman" w:cs="Times New Roman"/>
          <w:sz w:val="26"/>
          <w:szCs w:val="26"/>
        </w:rPr>
        <w:t>8</w:t>
      </w:r>
      <w:r w:rsidR="0063287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 xml:space="preserve">Жалоба на решения и действия (бездействие) руководителя уполномоченного органа, его должностных лиц подается Главе Нефтеюганского района через управление по вопросам местного самоуправления и обращениям граждан администрации Нефтеюганского района. </w:t>
      </w:r>
    </w:p>
    <w:p w14:paraId="1E69DDD9"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Жалоба на решения и действия (бездействие) должностных лиц, специалистов уполномоченного органа, предоставляющих муниципальную услугу, подается руководителю уполномоченного органа.</w:t>
      </w:r>
    </w:p>
    <w:p w14:paraId="1F50EC07" w14:textId="7A767144"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Жалоба на решения, действия (бездействие) МФЦ подается для рассмотрения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в Департамент экономического развития Ханты-Мансийского автономного округа –Югры.</w:t>
      </w:r>
    </w:p>
    <w:p w14:paraId="7E7B7978" w14:textId="77777777" w:rsid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Жалобы на решения и действия (бездействие) работников МФЦ, предоставляющих муниципальную услугу, подается руководителю МФЦ.</w:t>
      </w:r>
    </w:p>
    <w:p w14:paraId="61EFE1E2" w14:textId="2FCB9D7A" w:rsidR="00E06DCF" w:rsidRPr="00E06DCF" w:rsidRDefault="005A381E"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EF29B3">
        <w:rPr>
          <w:rFonts w:ascii="Times New Roman" w:eastAsia="Calibri" w:hAnsi="Times New Roman" w:cs="Times New Roman"/>
          <w:sz w:val="26"/>
          <w:szCs w:val="26"/>
        </w:rPr>
        <w:t>9</w:t>
      </w:r>
      <w:r w:rsidR="001E2508" w:rsidRPr="008644EF">
        <w:rPr>
          <w:rFonts w:ascii="Times New Roman" w:eastAsia="Calibri" w:hAnsi="Times New Roman" w:cs="Times New Roman"/>
          <w:sz w:val="26"/>
          <w:szCs w:val="26"/>
        </w:rPr>
        <w:t xml:space="preserve">. </w:t>
      </w:r>
      <w:r w:rsidR="00E06DCF" w:rsidRPr="00E06DCF">
        <w:rPr>
          <w:rFonts w:ascii="Times New Roman" w:eastAsia="Calibri" w:hAnsi="Times New Roman" w:cs="Times New Roman"/>
          <w:sz w:val="26"/>
          <w:szCs w:val="26"/>
        </w:rPr>
        <w:t xml:space="preserve">Информирование заявителей о порядке подачи и рассмотрения жалоб,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 xml:space="preserve">в том числе основания, сроки подачи жалобы, сроки ее разрешения, результаты рассмотрения обращения, порядок дальнейшего обжалования решения, принятого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 xml:space="preserve">по жалобе в случае несогласия с ним, осуществляется в следующих формах </w:t>
      </w:r>
      <w:r w:rsidR="00EA67C0">
        <w:rPr>
          <w:rFonts w:ascii="Times New Roman" w:eastAsia="Calibri" w:hAnsi="Times New Roman" w:cs="Times New Roman"/>
          <w:sz w:val="26"/>
          <w:szCs w:val="26"/>
        </w:rPr>
        <w:br/>
      </w:r>
      <w:r w:rsidR="00E06DCF" w:rsidRPr="00E06DCF">
        <w:rPr>
          <w:rFonts w:ascii="Times New Roman" w:eastAsia="Calibri" w:hAnsi="Times New Roman" w:cs="Times New Roman"/>
          <w:sz w:val="26"/>
          <w:szCs w:val="26"/>
        </w:rPr>
        <w:t>(по выбору заявителя):</w:t>
      </w:r>
    </w:p>
    <w:p w14:paraId="4AB98D84"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устной (при личном обращении заявителя и/или по телефону);</w:t>
      </w:r>
    </w:p>
    <w:p w14:paraId="4B76E8CE"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письменной (при письменном обращении заявителя по почте, электронной почте, факсу);</w:t>
      </w:r>
    </w:p>
    <w:p w14:paraId="2BCDF73C"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на информационном стенде в местах предоставления муниципальной услуги;</w:t>
      </w:r>
    </w:p>
    <w:p w14:paraId="17928ED1" w14:textId="5C992D22" w:rsidR="00E06DCF" w:rsidRPr="007B3ED2"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 </w:t>
      </w:r>
      <w:r w:rsidR="0011252F" w:rsidRPr="0011252F">
        <w:rPr>
          <w:rFonts w:ascii="Times New Roman" w:eastAsia="Calibri" w:hAnsi="Times New Roman" w:cs="Times New Roman"/>
          <w:sz w:val="26"/>
          <w:szCs w:val="26"/>
        </w:rPr>
        <w:t>в форме информационных (мультимедийных) материалов</w:t>
      </w:r>
      <w:r w:rsidR="0011252F">
        <w:rPr>
          <w:rFonts w:ascii="Times New Roman" w:eastAsia="Calibri" w:hAnsi="Times New Roman" w:cs="Times New Roman"/>
          <w:sz w:val="26"/>
          <w:szCs w:val="26"/>
        </w:rPr>
        <w:t xml:space="preserve"> </w:t>
      </w:r>
      <w:r w:rsidR="0011252F" w:rsidRPr="0011252F">
        <w:rPr>
          <w:rFonts w:ascii="Times New Roman" w:eastAsia="Calibri" w:hAnsi="Times New Roman" w:cs="Times New Roman"/>
          <w:sz w:val="26"/>
          <w:szCs w:val="26"/>
        </w:rPr>
        <w:t>в информационно-телекоммуникационной сети Интернет (на официальном сайте</w:t>
      </w:r>
      <w:r w:rsidR="0011252F">
        <w:rPr>
          <w:rFonts w:ascii="Times New Roman" w:eastAsia="Calibri" w:hAnsi="Times New Roman" w:cs="Times New Roman"/>
          <w:sz w:val="26"/>
          <w:szCs w:val="26"/>
        </w:rPr>
        <w:t xml:space="preserve"> </w:t>
      </w:r>
      <w:r w:rsidR="0011252F" w:rsidRPr="0011252F">
        <w:rPr>
          <w:rFonts w:ascii="Times New Roman" w:eastAsia="Calibri" w:hAnsi="Times New Roman" w:cs="Times New Roman"/>
          <w:sz w:val="26"/>
          <w:szCs w:val="26"/>
        </w:rPr>
        <w:t>органов местного самоуправления Нефтеюганского района (во вкладке</w:t>
      </w:r>
      <w:r w:rsidR="0011252F">
        <w:rPr>
          <w:rFonts w:ascii="Times New Roman" w:eastAsia="Calibri" w:hAnsi="Times New Roman" w:cs="Times New Roman"/>
          <w:sz w:val="26"/>
          <w:szCs w:val="26"/>
        </w:rPr>
        <w:t xml:space="preserve"> </w:t>
      </w:r>
      <w:r w:rsidR="0011252F" w:rsidRPr="0011252F">
        <w:rPr>
          <w:rFonts w:ascii="Times New Roman" w:eastAsia="Calibri" w:hAnsi="Times New Roman" w:cs="Times New Roman"/>
          <w:sz w:val="26"/>
          <w:szCs w:val="26"/>
        </w:rPr>
        <w:t>«Муниципальные услуги», раздел «Государственные и муниципальные услуги»),</w:t>
      </w:r>
      <w:r w:rsidR="0011252F">
        <w:rPr>
          <w:rFonts w:ascii="Times New Roman" w:eastAsia="Calibri" w:hAnsi="Times New Roman" w:cs="Times New Roman"/>
          <w:sz w:val="26"/>
          <w:szCs w:val="26"/>
        </w:rPr>
        <w:t xml:space="preserve"> </w:t>
      </w:r>
      <w:r w:rsidR="0011252F" w:rsidRPr="0011252F">
        <w:rPr>
          <w:rFonts w:ascii="Times New Roman" w:eastAsia="Calibri" w:hAnsi="Times New Roman" w:cs="Times New Roman"/>
          <w:sz w:val="26"/>
          <w:szCs w:val="26"/>
        </w:rPr>
        <w:t>в федеральной государственной информационной системе «Единый портал</w:t>
      </w:r>
      <w:r w:rsidR="0011252F">
        <w:rPr>
          <w:rFonts w:ascii="Times New Roman" w:eastAsia="Calibri" w:hAnsi="Times New Roman" w:cs="Times New Roman"/>
          <w:sz w:val="26"/>
          <w:szCs w:val="26"/>
        </w:rPr>
        <w:t xml:space="preserve"> </w:t>
      </w:r>
      <w:r w:rsidR="0011252F" w:rsidRPr="0011252F">
        <w:rPr>
          <w:rFonts w:ascii="Times New Roman" w:eastAsia="Calibri" w:hAnsi="Times New Roman" w:cs="Times New Roman"/>
          <w:sz w:val="26"/>
          <w:szCs w:val="26"/>
        </w:rPr>
        <w:t xml:space="preserve">государственных и муниципальных </w:t>
      </w:r>
      <w:r w:rsidR="00EA67C0">
        <w:rPr>
          <w:rFonts w:ascii="Times New Roman" w:eastAsia="Calibri" w:hAnsi="Times New Roman" w:cs="Times New Roman"/>
          <w:sz w:val="26"/>
          <w:szCs w:val="26"/>
        </w:rPr>
        <w:br/>
      </w:r>
      <w:r w:rsidR="0011252F" w:rsidRPr="0011252F">
        <w:rPr>
          <w:rFonts w:ascii="Times New Roman" w:eastAsia="Calibri" w:hAnsi="Times New Roman" w:cs="Times New Roman"/>
          <w:sz w:val="26"/>
          <w:szCs w:val="26"/>
        </w:rPr>
        <w:t xml:space="preserve">услуг (функций)», </w:t>
      </w:r>
      <w:hyperlink r:id="rId13" w:history="1">
        <w:r w:rsidR="0011252F" w:rsidRPr="00EA67C0">
          <w:rPr>
            <w:rStyle w:val="a5"/>
            <w:rFonts w:ascii="Times New Roman" w:eastAsia="Calibri" w:hAnsi="Times New Roman" w:cs="Times New Roman"/>
            <w:color w:val="auto"/>
            <w:sz w:val="26"/>
            <w:szCs w:val="26"/>
          </w:rPr>
          <w:t>www.gosuslugi.ru</w:t>
        </w:r>
      </w:hyperlink>
      <w:r w:rsidR="0011252F">
        <w:rPr>
          <w:rFonts w:ascii="Times New Roman" w:eastAsia="Calibri" w:hAnsi="Times New Roman" w:cs="Times New Roman"/>
          <w:sz w:val="26"/>
          <w:szCs w:val="26"/>
        </w:rPr>
        <w:t xml:space="preserve"> </w:t>
      </w:r>
      <w:r w:rsidR="0011252F" w:rsidRPr="0011252F">
        <w:rPr>
          <w:rFonts w:ascii="Times New Roman" w:eastAsia="Calibri" w:hAnsi="Times New Roman" w:cs="Times New Roman"/>
          <w:sz w:val="26"/>
          <w:szCs w:val="26"/>
        </w:rPr>
        <w:t xml:space="preserve">и </w:t>
      </w:r>
      <w:r w:rsidR="0011252F" w:rsidRPr="007B3ED2">
        <w:rPr>
          <w:rFonts w:ascii="Times New Roman" w:eastAsia="Calibri" w:hAnsi="Times New Roman" w:cs="Times New Roman"/>
          <w:sz w:val="26"/>
          <w:szCs w:val="26"/>
        </w:rPr>
        <w:t xml:space="preserve">в региональной информационной системе </w:t>
      </w:r>
      <w:r w:rsidR="00EA67C0">
        <w:rPr>
          <w:rFonts w:ascii="Times New Roman" w:eastAsia="Calibri" w:hAnsi="Times New Roman" w:cs="Times New Roman"/>
          <w:sz w:val="26"/>
          <w:szCs w:val="26"/>
        </w:rPr>
        <w:br/>
      </w:r>
      <w:r w:rsidR="0011252F" w:rsidRPr="007B3ED2">
        <w:rPr>
          <w:rFonts w:ascii="Times New Roman" w:eastAsia="Calibri" w:hAnsi="Times New Roman" w:cs="Times New Roman"/>
          <w:sz w:val="26"/>
          <w:szCs w:val="26"/>
        </w:rPr>
        <w:t xml:space="preserve">Ханты-Мансийского автономного округа – Югры «Портал государственных </w:t>
      </w:r>
      <w:r w:rsidR="00EA67C0">
        <w:rPr>
          <w:rFonts w:ascii="Times New Roman" w:eastAsia="Calibri" w:hAnsi="Times New Roman" w:cs="Times New Roman"/>
          <w:sz w:val="26"/>
          <w:szCs w:val="26"/>
        </w:rPr>
        <w:br/>
      </w:r>
      <w:r w:rsidR="0011252F" w:rsidRPr="007B3ED2">
        <w:rPr>
          <w:rFonts w:ascii="Times New Roman" w:eastAsia="Calibri" w:hAnsi="Times New Roman" w:cs="Times New Roman"/>
          <w:sz w:val="26"/>
          <w:szCs w:val="26"/>
        </w:rPr>
        <w:t>и муниципальных услуг (функций) Ханты-Мансийского автономного округа – Югры»).</w:t>
      </w:r>
    </w:p>
    <w:p w14:paraId="6C7DAF7B" w14:textId="77777777" w:rsidR="00E06DCF" w:rsidRPr="00E06DCF" w:rsidRDefault="005A381E"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B3ED2">
        <w:rPr>
          <w:rFonts w:ascii="Times New Roman" w:eastAsia="Calibri" w:hAnsi="Times New Roman" w:cs="Times New Roman"/>
          <w:sz w:val="26"/>
          <w:szCs w:val="26"/>
        </w:rPr>
        <w:t>70</w:t>
      </w:r>
      <w:r w:rsidR="001E2508" w:rsidRPr="007B3ED2">
        <w:rPr>
          <w:rFonts w:ascii="Times New Roman" w:eastAsia="Calibri" w:hAnsi="Times New Roman" w:cs="Times New Roman"/>
          <w:sz w:val="26"/>
          <w:szCs w:val="26"/>
        </w:rPr>
        <w:t xml:space="preserve">. </w:t>
      </w:r>
      <w:r w:rsidR="00E06DCF" w:rsidRPr="007B3ED2">
        <w:rPr>
          <w:rFonts w:ascii="Times New Roman" w:eastAsia="Calibri" w:hAnsi="Times New Roman" w:cs="Times New Roman"/>
          <w:sz w:val="26"/>
          <w:szCs w:val="26"/>
        </w:rPr>
        <w:t>Перечень нормативных правовых актов, регулирующих порядок досудебного (внесудебного) обжалования решений и действий (бездействия</w:t>
      </w:r>
      <w:r w:rsidR="00E06DCF" w:rsidRPr="00E06DCF">
        <w:rPr>
          <w:rFonts w:ascii="Times New Roman" w:eastAsia="Calibri" w:hAnsi="Times New Roman" w:cs="Times New Roman"/>
          <w:sz w:val="26"/>
          <w:szCs w:val="26"/>
        </w:rPr>
        <w:t xml:space="preserve">) уполномоченного органа, МФЦ, а также их должностных лиц, муниципальных служащих, работников: </w:t>
      </w:r>
    </w:p>
    <w:p w14:paraId="2CC1ED6F" w14:textId="77777777"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Федеральный закон № 210-ФЗ;</w:t>
      </w:r>
    </w:p>
    <w:p w14:paraId="26BE7698" w14:textId="098C0B46" w:rsidR="00E06DCF" w:rsidRPr="00E06DCF" w:rsidRDefault="00E06DCF" w:rsidP="00E06DCF">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06DCF">
        <w:rPr>
          <w:rFonts w:ascii="Times New Roman" w:eastAsia="Calibri" w:hAnsi="Times New Roman" w:cs="Times New Roman"/>
          <w:sz w:val="26"/>
          <w:szCs w:val="26"/>
        </w:rPr>
        <w:t xml:space="preserve">- постановление администрации Нефтеюганского района от 26.03.2018 </w:t>
      </w:r>
      <w:r w:rsidR="00EA67C0">
        <w:rPr>
          <w:rFonts w:ascii="Times New Roman" w:eastAsia="Calibri" w:hAnsi="Times New Roman" w:cs="Times New Roman"/>
          <w:sz w:val="26"/>
          <w:szCs w:val="26"/>
        </w:rPr>
        <w:br/>
      </w:r>
      <w:r w:rsidRPr="00E06DCF">
        <w:rPr>
          <w:rFonts w:ascii="Times New Roman" w:eastAsia="Calibri" w:hAnsi="Times New Roman" w:cs="Times New Roman"/>
          <w:sz w:val="26"/>
          <w:szCs w:val="26"/>
        </w:rPr>
        <w:t xml:space="preserve">№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w:t>
      </w:r>
    </w:p>
    <w:p w14:paraId="73D872B1" w14:textId="77777777" w:rsidR="00935A39" w:rsidRPr="00A62A5F" w:rsidRDefault="00E06DCF" w:rsidP="00E06DCF">
      <w:pPr>
        <w:suppressAutoHyphens/>
        <w:autoSpaceDE w:val="0"/>
        <w:autoSpaceDN w:val="0"/>
        <w:adjustRightInd w:val="0"/>
        <w:spacing w:after="0" w:line="240" w:lineRule="auto"/>
        <w:ind w:firstLine="710"/>
        <w:jc w:val="both"/>
        <w:outlineLvl w:val="0"/>
        <w:rPr>
          <w:rFonts w:ascii="Times New Roman" w:hAnsi="Times New Roman" w:cs="Times New Roman"/>
          <w:sz w:val="26"/>
          <w:szCs w:val="26"/>
        </w:rPr>
      </w:pPr>
      <w:r w:rsidRPr="00E06DCF">
        <w:rPr>
          <w:rFonts w:ascii="Times New Roman" w:eastAsia="Calibri" w:hAnsi="Times New Roman" w:cs="Times New Roman"/>
          <w:sz w:val="26"/>
          <w:szCs w:val="26"/>
        </w:rPr>
        <w:t>- настоящий Административный регламент.</w:t>
      </w:r>
    </w:p>
    <w:p w14:paraId="51B4E976" w14:textId="77777777" w:rsidR="00935A39" w:rsidRPr="00A62A5F" w:rsidRDefault="00935A39" w:rsidP="00106F09">
      <w:pPr>
        <w:widowControl w:val="0"/>
        <w:autoSpaceDE w:val="0"/>
        <w:autoSpaceDN w:val="0"/>
        <w:adjustRightInd w:val="0"/>
        <w:spacing w:after="0" w:line="240" w:lineRule="auto"/>
        <w:jc w:val="right"/>
        <w:rPr>
          <w:rFonts w:ascii="Times New Roman" w:hAnsi="Times New Roman" w:cs="Times New Roman"/>
          <w:sz w:val="26"/>
          <w:szCs w:val="26"/>
        </w:rPr>
      </w:pPr>
    </w:p>
    <w:p w14:paraId="246D22C5" w14:textId="77777777" w:rsidR="004F764E" w:rsidRPr="00A62A5F" w:rsidRDefault="004F764E" w:rsidP="00106F09">
      <w:pPr>
        <w:widowControl w:val="0"/>
        <w:autoSpaceDE w:val="0"/>
        <w:autoSpaceDN w:val="0"/>
        <w:adjustRightInd w:val="0"/>
        <w:spacing w:after="0" w:line="240" w:lineRule="auto"/>
        <w:jc w:val="right"/>
        <w:rPr>
          <w:rFonts w:ascii="Times New Roman" w:hAnsi="Times New Roman" w:cs="Times New Roman"/>
          <w:sz w:val="26"/>
          <w:szCs w:val="26"/>
        </w:rPr>
      </w:pPr>
    </w:p>
    <w:p w14:paraId="09DB9D50" w14:textId="77777777" w:rsidR="004F764E" w:rsidRPr="00A62A5F" w:rsidRDefault="004F764E" w:rsidP="00106F09">
      <w:pPr>
        <w:widowControl w:val="0"/>
        <w:autoSpaceDE w:val="0"/>
        <w:autoSpaceDN w:val="0"/>
        <w:adjustRightInd w:val="0"/>
        <w:spacing w:after="0" w:line="240" w:lineRule="auto"/>
        <w:jc w:val="right"/>
        <w:rPr>
          <w:rFonts w:ascii="Times New Roman" w:hAnsi="Times New Roman" w:cs="Times New Roman"/>
          <w:sz w:val="26"/>
          <w:szCs w:val="26"/>
        </w:rPr>
      </w:pPr>
    </w:p>
    <w:p w14:paraId="492EACF3" w14:textId="77777777" w:rsidR="00CF71CD" w:rsidRPr="00A62A5F" w:rsidRDefault="00CF71CD" w:rsidP="00106F09">
      <w:pPr>
        <w:spacing w:after="0" w:line="240" w:lineRule="auto"/>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br w:type="page"/>
      </w:r>
    </w:p>
    <w:p w14:paraId="1EADCA89" w14:textId="08AD2744" w:rsidR="007F4734" w:rsidRPr="00A62A5F" w:rsidRDefault="00975DD3"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 xml:space="preserve">Приложение </w:t>
      </w:r>
      <w:r w:rsidR="00750EFF">
        <w:rPr>
          <w:rFonts w:ascii="Times New Roman" w:eastAsia="Times New Roman" w:hAnsi="Times New Roman" w:cs="Times New Roman"/>
          <w:sz w:val="26"/>
          <w:szCs w:val="26"/>
          <w:lang w:eastAsia="ru-RU"/>
        </w:rPr>
        <w:t>№ 1</w:t>
      </w:r>
      <w:r w:rsidR="00646D73">
        <w:rPr>
          <w:rFonts w:ascii="Times New Roman" w:eastAsia="Times New Roman" w:hAnsi="Times New Roman" w:cs="Times New Roman"/>
          <w:sz w:val="26"/>
          <w:szCs w:val="26"/>
          <w:lang w:eastAsia="ru-RU"/>
        </w:rPr>
        <w:t xml:space="preserve"> </w:t>
      </w:r>
    </w:p>
    <w:p w14:paraId="0C3F9E99" w14:textId="77777777" w:rsidR="00E95768" w:rsidRDefault="007F4734" w:rsidP="00E95768">
      <w:pPr>
        <w:widowControl w:val="0"/>
        <w:autoSpaceDE w:val="0"/>
        <w:autoSpaceDN w:val="0"/>
        <w:adjustRightInd w:val="0"/>
        <w:spacing w:after="0" w:line="240" w:lineRule="auto"/>
        <w:jc w:val="right"/>
        <w:rPr>
          <w:rFonts w:ascii="Times New Roman" w:hAnsi="Times New Roman" w:cs="Times New Roman"/>
          <w:color w:val="000000"/>
          <w:sz w:val="26"/>
          <w:szCs w:val="26"/>
        </w:rPr>
      </w:pPr>
      <w:r w:rsidRPr="00A62A5F">
        <w:rPr>
          <w:rFonts w:ascii="Times New Roman" w:eastAsia="Times New Roman" w:hAnsi="Times New Roman" w:cs="Times New Roman"/>
          <w:sz w:val="26"/>
          <w:szCs w:val="26"/>
          <w:lang w:eastAsia="ru-RU"/>
        </w:rPr>
        <w:t>к Административному регламенту</w:t>
      </w:r>
      <w:r w:rsidR="0009553C" w:rsidRPr="00A62A5F">
        <w:rPr>
          <w:rFonts w:ascii="Times New Roman" w:eastAsia="Times New Roman" w:hAnsi="Times New Roman" w:cs="Times New Roman"/>
          <w:sz w:val="26"/>
          <w:szCs w:val="26"/>
          <w:lang w:eastAsia="ru-RU"/>
        </w:rPr>
        <w:br/>
      </w:r>
      <w:r w:rsidR="00A86DFE" w:rsidRPr="00A62A5F">
        <w:rPr>
          <w:rFonts w:ascii="Times New Roman" w:eastAsia="Times New Roman" w:hAnsi="Times New Roman" w:cs="Times New Roman"/>
          <w:sz w:val="26"/>
          <w:szCs w:val="26"/>
          <w:lang w:eastAsia="ru-RU"/>
        </w:rPr>
        <w:t>предоставления муниципальной услуги</w:t>
      </w:r>
      <w:r w:rsidR="0009553C" w:rsidRPr="00A62A5F">
        <w:rPr>
          <w:rFonts w:ascii="Times New Roman" w:eastAsia="Times New Roman" w:hAnsi="Times New Roman" w:cs="Times New Roman"/>
          <w:sz w:val="26"/>
          <w:szCs w:val="26"/>
          <w:lang w:eastAsia="ru-RU"/>
        </w:rPr>
        <w:br/>
      </w:r>
      <w:r w:rsidR="00A86DFE" w:rsidRPr="00A62A5F">
        <w:rPr>
          <w:rFonts w:ascii="Times New Roman" w:eastAsia="Times New Roman" w:hAnsi="Times New Roman" w:cs="Times New Roman"/>
          <w:sz w:val="26"/>
          <w:szCs w:val="26"/>
          <w:lang w:eastAsia="ru-RU"/>
        </w:rPr>
        <w:t>«</w:t>
      </w:r>
      <w:r w:rsidR="00E95768">
        <w:rPr>
          <w:rFonts w:ascii="Times New Roman" w:hAnsi="Times New Roman" w:cs="Times New Roman"/>
          <w:color w:val="000000"/>
          <w:sz w:val="26"/>
          <w:szCs w:val="26"/>
        </w:rPr>
        <w:t xml:space="preserve">Направление уведомления о планируемом </w:t>
      </w:r>
    </w:p>
    <w:p w14:paraId="7FB4093A" w14:textId="77777777" w:rsidR="00E95768" w:rsidRDefault="00E95768" w:rsidP="00E95768">
      <w:pPr>
        <w:widowControl w:val="0"/>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сносе объекта капитального строительства </w:t>
      </w:r>
    </w:p>
    <w:p w14:paraId="38D2F85F" w14:textId="77777777" w:rsidR="00E95768" w:rsidRDefault="00E95768" w:rsidP="00E95768">
      <w:pPr>
        <w:widowControl w:val="0"/>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и уведомления о завершении сноса объекта </w:t>
      </w:r>
    </w:p>
    <w:p w14:paraId="108F298F" w14:textId="77777777" w:rsidR="00E95768" w:rsidRDefault="00E95768" w:rsidP="00E95768">
      <w:pPr>
        <w:widowControl w:val="0"/>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color w:val="000000"/>
          <w:sz w:val="26"/>
          <w:szCs w:val="26"/>
        </w:rPr>
        <w:t>капитального строительства</w:t>
      </w:r>
      <w:r>
        <w:rPr>
          <w:rFonts w:ascii="Times New Roman" w:hAnsi="Times New Roman" w:cs="Times New Roman"/>
          <w:bCs/>
          <w:sz w:val="26"/>
          <w:szCs w:val="26"/>
        </w:rPr>
        <w:t>, расположенного</w:t>
      </w:r>
    </w:p>
    <w:p w14:paraId="5F3A0CA4" w14:textId="77777777" w:rsidR="007F4734" w:rsidRPr="00A62A5F" w:rsidRDefault="00E95768" w:rsidP="00E95768">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hAnsi="Times New Roman" w:cs="Times New Roman"/>
          <w:bCs/>
          <w:sz w:val="26"/>
          <w:szCs w:val="26"/>
        </w:rPr>
        <w:t xml:space="preserve"> на территории Нефтеюганского района</w:t>
      </w:r>
      <w:r w:rsidR="00A86DFE" w:rsidRPr="00A62A5F">
        <w:rPr>
          <w:rFonts w:ascii="Times New Roman" w:eastAsia="Times New Roman" w:hAnsi="Times New Roman" w:cs="Times New Roman"/>
          <w:sz w:val="26"/>
          <w:szCs w:val="26"/>
          <w:lang w:eastAsia="ru-RU"/>
        </w:rPr>
        <w:t>»</w:t>
      </w:r>
    </w:p>
    <w:p w14:paraId="5103EA89"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p w14:paraId="1E496662" w14:textId="77777777" w:rsidR="00646D73" w:rsidRPr="00646D73" w:rsidRDefault="00646D73" w:rsidP="00646D73">
      <w:pPr>
        <w:widowControl w:val="0"/>
        <w:spacing w:after="0" w:line="240" w:lineRule="auto"/>
        <w:ind w:left="5103"/>
        <w:jc w:val="both"/>
        <w:rPr>
          <w:rFonts w:ascii="Times New Roman" w:eastAsia="Times New Roman" w:hAnsi="Times New Roman" w:cs="Times New Roman"/>
          <w:sz w:val="28"/>
          <w:szCs w:val="28"/>
          <w:lang w:eastAsia="ru-RU" w:bidi="ru-RU"/>
        </w:rPr>
      </w:pPr>
    </w:p>
    <w:tbl>
      <w:tblPr>
        <w:tblW w:w="9439" w:type="dxa"/>
        <w:tblInd w:w="108" w:type="dxa"/>
        <w:tblLayout w:type="fixed"/>
        <w:tblLook w:val="04A0" w:firstRow="1" w:lastRow="0" w:firstColumn="1" w:lastColumn="0" w:noHBand="0" w:noVBand="1"/>
      </w:tblPr>
      <w:tblGrid>
        <w:gridCol w:w="411"/>
        <w:gridCol w:w="960"/>
        <w:gridCol w:w="273"/>
        <w:gridCol w:w="1100"/>
        <w:gridCol w:w="275"/>
        <w:gridCol w:w="823"/>
        <w:gridCol w:w="549"/>
        <w:gridCol w:w="413"/>
        <w:gridCol w:w="274"/>
        <w:gridCol w:w="413"/>
        <w:gridCol w:w="277"/>
        <w:gridCol w:w="135"/>
        <w:gridCol w:w="186"/>
        <w:gridCol w:w="3350"/>
      </w:tblGrid>
      <w:tr w:rsidR="00646D73" w:rsidRPr="00646D73" w14:paraId="38119136" w14:textId="77777777" w:rsidTr="00DB54E5">
        <w:trPr>
          <w:trHeight w:val="316"/>
        </w:trPr>
        <w:tc>
          <w:tcPr>
            <w:tcW w:w="4804" w:type="dxa"/>
            <w:gridSpan w:val="8"/>
            <w:shd w:val="clear" w:color="auto" w:fill="auto"/>
          </w:tcPr>
          <w:p w14:paraId="00E98490"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964" w:type="dxa"/>
            <w:gridSpan w:val="3"/>
            <w:shd w:val="clear" w:color="auto" w:fill="auto"/>
          </w:tcPr>
          <w:p w14:paraId="198F3C51"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Кому:</w:t>
            </w:r>
          </w:p>
        </w:tc>
        <w:tc>
          <w:tcPr>
            <w:tcW w:w="3671" w:type="dxa"/>
            <w:gridSpan w:val="3"/>
            <w:tcBorders>
              <w:bottom w:val="single" w:sz="4" w:space="0" w:color="auto"/>
            </w:tcBorders>
            <w:shd w:val="clear" w:color="auto" w:fill="auto"/>
          </w:tcPr>
          <w:p w14:paraId="2709A527"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val="en-US" w:eastAsia="ru-RU" w:bidi="ru-RU"/>
              </w:rPr>
            </w:pPr>
          </w:p>
        </w:tc>
      </w:tr>
      <w:tr w:rsidR="00646D73" w:rsidRPr="00646D73" w14:paraId="593A026B" w14:textId="77777777" w:rsidTr="00DB54E5">
        <w:trPr>
          <w:trHeight w:val="226"/>
        </w:trPr>
        <w:tc>
          <w:tcPr>
            <w:tcW w:w="4804" w:type="dxa"/>
            <w:gridSpan w:val="8"/>
            <w:shd w:val="clear" w:color="auto" w:fill="auto"/>
          </w:tcPr>
          <w:p w14:paraId="14FCA41E"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val="en-US" w:eastAsia="ru-RU" w:bidi="ru-RU"/>
              </w:rPr>
            </w:pPr>
          </w:p>
        </w:tc>
        <w:tc>
          <w:tcPr>
            <w:tcW w:w="4635" w:type="dxa"/>
            <w:gridSpan w:val="6"/>
            <w:shd w:val="clear" w:color="auto" w:fill="auto"/>
          </w:tcPr>
          <w:p w14:paraId="3B30C673" w14:textId="77777777" w:rsidR="00646D73" w:rsidRPr="00646D73" w:rsidRDefault="000522DF" w:rsidP="00646D73">
            <w:pPr>
              <w:widowControl w:val="0"/>
              <w:spacing w:after="0" w:line="240" w:lineRule="auto"/>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w:t>
            </w:r>
            <w:r w:rsidR="00646D73" w:rsidRPr="00646D73">
              <w:rPr>
                <w:rFonts w:ascii="Times New Roman" w:eastAsia="Times New Roman" w:hAnsi="Times New Roman" w:cs="Times New Roman"/>
                <w:sz w:val="20"/>
                <w:szCs w:val="20"/>
                <w:lang w:eastAsia="ru-RU" w:bidi="ru-RU"/>
              </w:rPr>
              <w:t xml:space="preserve">(Ф.И.О. физического лица; наименование, </w:t>
            </w:r>
          </w:p>
        </w:tc>
      </w:tr>
      <w:tr w:rsidR="00646D73" w:rsidRPr="00646D73" w14:paraId="1597BA72" w14:textId="77777777" w:rsidTr="00DB54E5">
        <w:trPr>
          <w:trHeight w:val="331"/>
        </w:trPr>
        <w:tc>
          <w:tcPr>
            <w:tcW w:w="4804" w:type="dxa"/>
            <w:gridSpan w:val="8"/>
            <w:shd w:val="clear" w:color="auto" w:fill="auto"/>
          </w:tcPr>
          <w:p w14:paraId="217B9824"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6"/>
            <w:tcBorders>
              <w:bottom w:val="single" w:sz="4" w:space="0" w:color="auto"/>
            </w:tcBorders>
            <w:shd w:val="clear" w:color="auto" w:fill="auto"/>
          </w:tcPr>
          <w:p w14:paraId="1D886BAE" w14:textId="77777777" w:rsidR="00646D73" w:rsidRPr="00646D73" w:rsidRDefault="00646D73" w:rsidP="00646D73">
            <w:pPr>
              <w:widowControl w:val="0"/>
              <w:spacing w:after="0" w:line="240" w:lineRule="auto"/>
              <w:ind w:right="3740"/>
              <w:jc w:val="both"/>
              <w:rPr>
                <w:rFonts w:ascii="Times New Roman" w:eastAsia="Times New Roman" w:hAnsi="Times New Roman" w:cs="Times New Roman"/>
                <w:sz w:val="26"/>
                <w:szCs w:val="26"/>
                <w:lang w:eastAsia="ru-RU" w:bidi="ru-RU"/>
              </w:rPr>
            </w:pPr>
          </w:p>
        </w:tc>
      </w:tr>
      <w:tr w:rsidR="00646D73" w:rsidRPr="00646D73" w14:paraId="1D37C05B" w14:textId="77777777" w:rsidTr="00DB54E5">
        <w:trPr>
          <w:trHeight w:val="226"/>
        </w:trPr>
        <w:tc>
          <w:tcPr>
            <w:tcW w:w="4804" w:type="dxa"/>
            <w:gridSpan w:val="8"/>
            <w:shd w:val="clear" w:color="auto" w:fill="auto"/>
          </w:tcPr>
          <w:p w14:paraId="78D85EC8" w14:textId="77777777" w:rsidR="00646D73" w:rsidRPr="00646D73" w:rsidRDefault="00646D73" w:rsidP="00646D73">
            <w:pPr>
              <w:widowControl w:val="0"/>
              <w:spacing w:after="0" w:line="240" w:lineRule="auto"/>
              <w:jc w:val="center"/>
              <w:rPr>
                <w:rFonts w:ascii="Times New Roman" w:eastAsia="Times New Roman" w:hAnsi="Times New Roman" w:cs="Times New Roman"/>
                <w:sz w:val="26"/>
                <w:szCs w:val="26"/>
                <w:lang w:eastAsia="ru-RU" w:bidi="ru-RU"/>
              </w:rPr>
            </w:pPr>
          </w:p>
        </w:tc>
        <w:tc>
          <w:tcPr>
            <w:tcW w:w="4635" w:type="dxa"/>
            <w:gridSpan w:val="6"/>
            <w:tcBorders>
              <w:top w:val="single" w:sz="4" w:space="0" w:color="auto"/>
            </w:tcBorders>
            <w:shd w:val="clear" w:color="auto" w:fill="auto"/>
          </w:tcPr>
          <w:p w14:paraId="1FB927C7" w14:textId="77777777" w:rsidR="00646D73" w:rsidRPr="00646D73" w:rsidRDefault="00646D73" w:rsidP="00646D73">
            <w:pPr>
              <w:widowControl w:val="0"/>
              <w:spacing w:after="0" w:line="240" w:lineRule="auto"/>
              <w:jc w:val="center"/>
              <w:rPr>
                <w:rFonts w:ascii="Times New Roman" w:eastAsia="Times New Roman" w:hAnsi="Times New Roman" w:cs="Times New Roman"/>
                <w:sz w:val="20"/>
                <w:szCs w:val="20"/>
                <w:lang w:eastAsia="ru-RU" w:bidi="ru-RU"/>
              </w:rPr>
            </w:pPr>
            <w:r w:rsidRPr="00646D73">
              <w:rPr>
                <w:rFonts w:ascii="Times New Roman" w:eastAsia="Times New Roman" w:hAnsi="Times New Roman" w:cs="Times New Roman"/>
                <w:sz w:val="20"/>
                <w:szCs w:val="20"/>
                <w:lang w:eastAsia="ru-RU" w:bidi="ru-RU"/>
              </w:rPr>
              <w:t>юридического лица)</w:t>
            </w:r>
          </w:p>
        </w:tc>
      </w:tr>
      <w:tr w:rsidR="00646D73" w:rsidRPr="00646D73" w14:paraId="06BDC1B4" w14:textId="77777777" w:rsidTr="00DB54E5">
        <w:trPr>
          <w:trHeight w:val="316"/>
        </w:trPr>
        <w:tc>
          <w:tcPr>
            <w:tcW w:w="4804" w:type="dxa"/>
            <w:gridSpan w:val="8"/>
            <w:shd w:val="clear" w:color="auto" w:fill="auto"/>
          </w:tcPr>
          <w:p w14:paraId="7EDB2C56"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6"/>
            <w:tcBorders>
              <w:bottom w:val="single" w:sz="4" w:space="0" w:color="auto"/>
            </w:tcBorders>
            <w:shd w:val="clear" w:color="auto" w:fill="auto"/>
          </w:tcPr>
          <w:p w14:paraId="3940D1CF"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1C64CBD1" w14:textId="77777777" w:rsidTr="00DB54E5">
        <w:trPr>
          <w:trHeight w:val="331"/>
        </w:trPr>
        <w:tc>
          <w:tcPr>
            <w:tcW w:w="4804" w:type="dxa"/>
            <w:gridSpan w:val="8"/>
            <w:shd w:val="clear" w:color="auto" w:fill="auto"/>
          </w:tcPr>
          <w:p w14:paraId="38BCBF27"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6"/>
            <w:tcBorders>
              <w:top w:val="single" w:sz="4" w:space="0" w:color="auto"/>
              <w:bottom w:val="single" w:sz="4" w:space="0" w:color="auto"/>
            </w:tcBorders>
            <w:shd w:val="clear" w:color="auto" w:fill="auto"/>
          </w:tcPr>
          <w:p w14:paraId="3BFE0DD0"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2205C8D7" w14:textId="77777777" w:rsidTr="00DB54E5">
        <w:trPr>
          <w:trHeight w:val="316"/>
        </w:trPr>
        <w:tc>
          <w:tcPr>
            <w:tcW w:w="4804" w:type="dxa"/>
            <w:gridSpan w:val="8"/>
            <w:shd w:val="clear" w:color="auto" w:fill="auto"/>
          </w:tcPr>
          <w:p w14:paraId="61EBCFF0"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1099" w:type="dxa"/>
            <w:gridSpan w:val="4"/>
            <w:tcBorders>
              <w:top w:val="single" w:sz="4" w:space="0" w:color="auto"/>
            </w:tcBorders>
            <w:shd w:val="clear" w:color="auto" w:fill="auto"/>
          </w:tcPr>
          <w:p w14:paraId="2E95212D"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Адрес:</w:t>
            </w:r>
          </w:p>
        </w:tc>
        <w:tc>
          <w:tcPr>
            <w:tcW w:w="3536" w:type="dxa"/>
            <w:gridSpan w:val="2"/>
            <w:tcBorders>
              <w:top w:val="single" w:sz="4" w:space="0" w:color="auto"/>
              <w:bottom w:val="single" w:sz="4" w:space="0" w:color="auto"/>
            </w:tcBorders>
            <w:shd w:val="clear" w:color="auto" w:fill="auto"/>
          </w:tcPr>
          <w:p w14:paraId="2A267FE9" w14:textId="77777777" w:rsidR="00646D73" w:rsidRPr="00646D73" w:rsidRDefault="00646D73" w:rsidP="00646D73">
            <w:pPr>
              <w:widowControl w:val="0"/>
              <w:spacing w:after="0" w:line="240" w:lineRule="auto"/>
              <w:ind w:left="-383" w:right="416"/>
              <w:jc w:val="both"/>
              <w:rPr>
                <w:rFonts w:ascii="Times New Roman" w:eastAsia="Times New Roman" w:hAnsi="Times New Roman" w:cs="Times New Roman"/>
                <w:sz w:val="26"/>
                <w:szCs w:val="26"/>
                <w:lang w:eastAsia="ru-RU" w:bidi="ru-RU"/>
              </w:rPr>
            </w:pPr>
          </w:p>
        </w:tc>
      </w:tr>
      <w:tr w:rsidR="00646D73" w:rsidRPr="00646D73" w14:paraId="736B7E16" w14:textId="77777777" w:rsidTr="00DB54E5">
        <w:trPr>
          <w:trHeight w:val="226"/>
        </w:trPr>
        <w:tc>
          <w:tcPr>
            <w:tcW w:w="4804" w:type="dxa"/>
            <w:gridSpan w:val="8"/>
            <w:shd w:val="clear" w:color="auto" w:fill="auto"/>
          </w:tcPr>
          <w:p w14:paraId="52F6A69D" w14:textId="77777777" w:rsidR="00646D73" w:rsidRPr="00646D73" w:rsidRDefault="00646D73" w:rsidP="00646D73">
            <w:pPr>
              <w:widowControl w:val="0"/>
              <w:spacing w:after="0" w:line="240" w:lineRule="auto"/>
              <w:jc w:val="center"/>
              <w:rPr>
                <w:rFonts w:ascii="Times New Roman" w:eastAsia="Times New Roman" w:hAnsi="Times New Roman" w:cs="Times New Roman"/>
                <w:sz w:val="26"/>
                <w:szCs w:val="26"/>
                <w:lang w:eastAsia="ru-RU" w:bidi="ru-RU"/>
              </w:rPr>
            </w:pPr>
          </w:p>
        </w:tc>
        <w:tc>
          <w:tcPr>
            <w:tcW w:w="4635" w:type="dxa"/>
            <w:gridSpan w:val="6"/>
            <w:shd w:val="clear" w:color="auto" w:fill="auto"/>
          </w:tcPr>
          <w:p w14:paraId="5B62ABF3" w14:textId="77777777" w:rsidR="00646D73" w:rsidRPr="00646D73" w:rsidRDefault="00646D73" w:rsidP="00646D73">
            <w:pPr>
              <w:widowControl w:val="0"/>
              <w:spacing w:after="0" w:line="240" w:lineRule="auto"/>
              <w:jc w:val="center"/>
              <w:rPr>
                <w:rFonts w:ascii="Times New Roman" w:eastAsia="Times New Roman" w:hAnsi="Times New Roman" w:cs="Times New Roman"/>
                <w:sz w:val="20"/>
                <w:szCs w:val="20"/>
                <w:lang w:eastAsia="ru-RU" w:bidi="ru-RU"/>
              </w:rPr>
            </w:pPr>
            <w:r w:rsidRPr="00646D73">
              <w:rPr>
                <w:rFonts w:ascii="Times New Roman" w:eastAsia="Times New Roman" w:hAnsi="Times New Roman" w:cs="Times New Roman"/>
                <w:sz w:val="20"/>
                <w:szCs w:val="20"/>
                <w:lang w:eastAsia="ru-RU" w:bidi="ru-RU"/>
              </w:rPr>
              <w:t>(почтовый индекс и адрес)</w:t>
            </w:r>
          </w:p>
        </w:tc>
      </w:tr>
      <w:tr w:rsidR="00646D73" w:rsidRPr="00646D73" w14:paraId="39C62400" w14:textId="77777777" w:rsidTr="00DB54E5">
        <w:trPr>
          <w:trHeight w:val="316"/>
        </w:trPr>
        <w:tc>
          <w:tcPr>
            <w:tcW w:w="4804" w:type="dxa"/>
            <w:gridSpan w:val="8"/>
            <w:shd w:val="clear" w:color="auto" w:fill="auto"/>
          </w:tcPr>
          <w:p w14:paraId="7DD11902"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6"/>
            <w:tcBorders>
              <w:bottom w:val="single" w:sz="4" w:space="0" w:color="auto"/>
            </w:tcBorders>
            <w:shd w:val="clear" w:color="auto" w:fill="auto"/>
          </w:tcPr>
          <w:p w14:paraId="59B96E37"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3E2A4CB9" w14:textId="77777777" w:rsidTr="00DB54E5">
        <w:trPr>
          <w:trHeight w:val="316"/>
        </w:trPr>
        <w:tc>
          <w:tcPr>
            <w:tcW w:w="4804" w:type="dxa"/>
            <w:gridSpan w:val="8"/>
            <w:shd w:val="clear" w:color="auto" w:fill="auto"/>
          </w:tcPr>
          <w:p w14:paraId="015FDCAF" w14:textId="77777777" w:rsidR="00646D73" w:rsidRPr="00646D73" w:rsidRDefault="00646D73" w:rsidP="00646D73">
            <w:pPr>
              <w:widowControl w:val="0"/>
              <w:spacing w:after="0" w:line="240" w:lineRule="auto"/>
              <w:ind w:right="1009"/>
              <w:jc w:val="both"/>
              <w:rPr>
                <w:rFonts w:ascii="Times New Roman" w:eastAsia="Times New Roman" w:hAnsi="Times New Roman" w:cs="Times New Roman"/>
                <w:sz w:val="26"/>
                <w:szCs w:val="26"/>
                <w:lang w:eastAsia="ru-RU" w:bidi="ru-RU"/>
              </w:rPr>
            </w:pPr>
          </w:p>
        </w:tc>
        <w:tc>
          <w:tcPr>
            <w:tcW w:w="4635" w:type="dxa"/>
            <w:gridSpan w:val="6"/>
            <w:tcBorders>
              <w:top w:val="single" w:sz="4" w:space="0" w:color="auto"/>
              <w:bottom w:val="single" w:sz="4" w:space="0" w:color="auto"/>
            </w:tcBorders>
            <w:shd w:val="clear" w:color="auto" w:fill="auto"/>
          </w:tcPr>
          <w:p w14:paraId="55A1E064"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799278D1" w14:textId="77777777" w:rsidTr="00DB54E5">
        <w:trPr>
          <w:trHeight w:val="316"/>
        </w:trPr>
        <w:tc>
          <w:tcPr>
            <w:tcW w:w="4804" w:type="dxa"/>
            <w:gridSpan w:val="8"/>
            <w:shd w:val="clear" w:color="auto" w:fill="auto"/>
          </w:tcPr>
          <w:p w14:paraId="77CE25D4"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6"/>
            <w:tcBorders>
              <w:top w:val="single" w:sz="4" w:space="0" w:color="auto"/>
              <w:bottom w:val="single" w:sz="4" w:space="0" w:color="auto"/>
            </w:tcBorders>
            <w:shd w:val="clear" w:color="auto" w:fill="auto"/>
          </w:tcPr>
          <w:p w14:paraId="3A8E20F0"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72223D91" w14:textId="77777777" w:rsidTr="00DB54E5">
        <w:trPr>
          <w:trHeight w:val="331"/>
        </w:trPr>
        <w:tc>
          <w:tcPr>
            <w:tcW w:w="4804" w:type="dxa"/>
            <w:gridSpan w:val="8"/>
            <w:shd w:val="clear" w:color="auto" w:fill="auto"/>
          </w:tcPr>
          <w:p w14:paraId="0331DDC5"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6"/>
            <w:tcBorders>
              <w:top w:val="single" w:sz="4" w:space="0" w:color="auto"/>
              <w:bottom w:val="single" w:sz="4" w:space="0" w:color="auto"/>
            </w:tcBorders>
            <w:shd w:val="clear" w:color="auto" w:fill="auto"/>
          </w:tcPr>
          <w:p w14:paraId="2B157B26"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2A03900D" w14:textId="77777777" w:rsidTr="00DB54E5">
        <w:trPr>
          <w:trHeight w:val="316"/>
        </w:trPr>
        <w:tc>
          <w:tcPr>
            <w:tcW w:w="4804" w:type="dxa"/>
            <w:gridSpan w:val="8"/>
            <w:shd w:val="clear" w:color="auto" w:fill="auto"/>
          </w:tcPr>
          <w:p w14:paraId="26A0CF93"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5"/>
            <w:tcBorders>
              <w:top w:val="single" w:sz="4" w:space="0" w:color="auto"/>
            </w:tcBorders>
            <w:shd w:val="clear" w:color="auto" w:fill="auto"/>
          </w:tcPr>
          <w:p w14:paraId="02480376" w14:textId="77777777" w:rsidR="00646D73" w:rsidRPr="00646D73" w:rsidRDefault="00646D73" w:rsidP="00646D73">
            <w:pPr>
              <w:widowControl w:val="0"/>
              <w:spacing w:after="0" w:line="240" w:lineRule="auto"/>
              <w:ind w:right="-394"/>
              <w:jc w:val="both"/>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Телефон:</w:t>
            </w:r>
          </w:p>
        </w:tc>
        <w:tc>
          <w:tcPr>
            <w:tcW w:w="3350" w:type="dxa"/>
            <w:tcBorders>
              <w:top w:val="single" w:sz="4" w:space="0" w:color="auto"/>
              <w:bottom w:val="single" w:sz="4" w:space="0" w:color="auto"/>
            </w:tcBorders>
            <w:shd w:val="clear" w:color="auto" w:fill="auto"/>
          </w:tcPr>
          <w:p w14:paraId="1FB97D2B"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23E16DF4" w14:textId="77777777" w:rsidTr="00DB54E5">
        <w:trPr>
          <w:trHeight w:val="316"/>
        </w:trPr>
        <w:tc>
          <w:tcPr>
            <w:tcW w:w="4804" w:type="dxa"/>
            <w:gridSpan w:val="8"/>
            <w:shd w:val="clear" w:color="auto" w:fill="auto"/>
          </w:tcPr>
          <w:p w14:paraId="65B9FA64"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5"/>
            <w:shd w:val="clear" w:color="auto" w:fill="auto"/>
          </w:tcPr>
          <w:p w14:paraId="2AC7CCF5"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E-</w:t>
            </w:r>
            <w:proofErr w:type="spellStart"/>
            <w:r w:rsidRPr="00646D73">
              <w:rPr>
                <w:rFonts w:ascii="Times New Roman" w:eastAsia="Times New Roman" w:hAnsi="Times New Roman" w:cs="Times New Roman"/>
                <w:sz w:val="26"/>
                <w:szCs w:val="26"/>
                <w:lang w:eastAsia="ru-RU" w:bidi="ru-RU"/>
              </w:rPr>
              <w:t>mail</w:t>
            </w:r>
            <w:proofErr w:type="spellEnd"/>
            <w:r w:rsidRPr="00646D73">
              <w:rPr>
                <w:rFonts w:ascii="Times New Roman" w:eastAsia="Times New Roman" w:hAnsi="Times New Roman" w:cs="Times New Roman"/>
                <w:sz w:val="26"/>
                <w:szCs w:val="26"/>
                <w:lang w:eastAsia="ru-RU" w:bidi="ru-RU"/>
              </w:rPr>
              <w:t>:</w:t>
            </w:r>
          </w:p>
        </w:tc>
        <w:tc>
          <w:tcPr>
            <w:tcW w:w="3350" w:type="dxa"/>
            <w:tcBorders>
              <w:top w:val="single" w:sz="4" w:space="0" w:color="auto"/>
              <w:bottom w:val="single" w:sz="4" w:space="0" w:color="auto"/>
            </w:tcBorders>
            <w:shd w:val="clear" w:color="auto" w:fill="auto"/>
          </w:tcPr>
          <w:p w14:paraId="4E0EABCB"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4518F049" w14:textId="77777777" w:rsidTr="00DB54E5">
        <w:trPr>
          <w:trHeight w:val="316"/>
        </w:trPr>
        <w:tc>
          <w:tcPr>
            <w:tcW w:w="4804" w:type="dxa"/>
            <w:gridSpan w:val="8"/>
            <w:shd w:val="clear" w:color="auto" w:fill="auto"/>
          </w:tcPr>
          <w:p w14:paraId="1A43F000"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5"/>
            <w:shd w:val="clear" w:color="auto" w:fill="auto"/>
          </w:tcPr>
          <w:p w14:paraId="3B5AF8FB"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3350" w:type="dxa"/>
            <w:tcBorders>
              <w:top w:val="single" w:sz="4" w:space="0" w:color="auto"/>
            </w:tcBorders>
            <w:shd w:val="clear" w:color="auto" w:fill="auto"/>
          </w:tcPr>
          <w:p w14:paraId="2C0E8BE1"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332BCB7D" w14:textId="77777777" w:rsidTr="00DB54E5">
        <w:trPr>
          <w:trHeight w:val="316"/>
        </w:trPr>
        <w:tc>
          <w:tcPr>
            <w:tcW w:w="4804" w:type="dxa"/>
            <w:gridSpan w:val="8"/>
            <w:shd w:val="clear" w:color="auto" w:fill="auto"/>
          </w:tcPr>
          <w:p w14:paraId="68C6E72D"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5"/>
            <w:shd w:val="clear" w:color="auto" w:fill="auto"/>
          </w:tcPr>
          <w:p w14:paraId="319F8E34"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3350" w:type="dxa"/>
            <w:shd w:val="clear" w:color="auto" w:fill="auto"/>
          </w:tcPr>
          <w:p w14:paraId="511F2719"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1DB26421" w14:textId="77777777" w:rsidTr="00DB54E5">
        <w:trPr>
          <w:trHeight w:val="331"/>
        </w:trPr>
        <w:tc>
          <w:tcPr>
            <w:tcW w:w="9439" w:type="dxa"/>
            <w:gridSpan w:val="14"/>
            <w:shd w:val="clear" w:color="auto" w:fill="auto"/>
          </w:tcPr>
          <w:p w14:paraId="322A5958" w14:textId="77777777" w:rsidR="00646D73" w:rsidRPr="00646D73" w:rsidRDefault="00646D73" w:rsidP="00646D73">
            <w:pPr>
              <w:widowControl w:val="0"/>
              <w:spacing w:after="0" w:line="240" w:lineRule="auto"/>
              <w:jc w:val="center"/>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ИЗВЕЩЕНИЕ</w:t>
            </w:r>
          </w:p>
        </w:tc>
      </w:tr>
      <w:tr w:rsidR="00646D73" w:rsidRPr="00646D73" w14:paraId="07820C0B" w14:textId="77777777" w:rsidTr="00DB54E5">
        <w:trPr>
          <w:trHeight w:val="965"/>
        </w:trPr>
        <w:tc>
          <w:tcPr>
            <w:tcW w:w="9439" w:type="dxa"/>
            <w:gridSpan w:val="14"/>
            <w:shd w:val="clear" w:color="auto" w:fill="auto"/>
          </w:tcPr>
          <w:p w14:paraId="5FB813B0" w14:textId="77777777" w:rsidR="00646D73" w:rsidRPr="00646D73" w:rsidRDefault="00646D73" w:rsidP="00646D73">
            <w:pPr>
              <w:widowControl w:val="0"/>
              <w:spacing w:after="0" w:line="240" w:lineRule="auto"/>
              <w:jc w:val="center"/>
              <w:rPr>
                <w:rFonts w:ascii="Times New Roman" w:eastAsia="Times New Roman" w:hAnsi="Times New Roman" w:cs="Times New Roman"/>
                <w:bCs/>
                <w:sz w:val="26"/>
                <w:szCs w:val="26"/>
                <w:lang w:eastAsia="ru-RU" w:bidi="ru-RU"/>
              </w:rPr>
            </w:pPr>
            <w:r w:rsidRPr="00646D73">
              <w:rPr>
                <w:rFonts w:ascii="Times New Roman" w:eastAsia="Times New Roman" w:hAnsi="Times New Roman" w:cs="Times New Roman"/>
                <w:bCs/>
                <w:sz w:val="26"/>
                <w:szCs w:val="26"/>
                <w:lang w:eastAsia="ru-RU" w:bidi="ru-RU"/>
              </w:rPr>
              <w:t xml:space="preserve">о приеме уведомления о планируемом сносе объекта капитального строительства/уведомления о завершении сноса объекта </w:t>
            </w:r>
          </w:p>
          <w:p w14:paraId="33D82EA4" w14:textId="77777777" w:rsidR="00646D73" w:rsidRPr="00646D73" w:rsidRDefault="00646D73" w:rsidP="00646D73">
            <w:pPr>
              <w:widowControl w:val="0"/>
              <w:spacing w:after="0" w:line="240" w:lineRule="auto"/>
              <w:jc w:val="center"/>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bCs/>
                <w:sz w:val="26"/>
                <w:szCs w:val="26"/>
                <w:lang w:eastAsia="ru-RU" w:bidi="ru-RU"/>
              </w:rPr>
              <w:t>капитального строительства</w:t>
            </w:r>
          </w:p>
        </w:tc>
      </w:tr>
      <w:tr w:rsidR="00646D73" w:rsidRPr="00646D73" w14:paraId="34ACCAED" w14:textId="77777777" w:rsidTr="00DB54E5">
        <w:trPr>
          <w:trHeight w:val="331"/>
        </w:trPr>
        <w:tc>
          <w:tcPr>
            <w:tcW w:w="4804" w:type="dxa"/>
            <w:gridSpan w:val="8"/>
            <w:shd w:val="clear" w:color="auto" w:fill="auto"/>
          </w:tcPr>
          <w:p w14:paraId="2314B9E5"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5"/>
            <w:shd w:val="clear" w:color="auto" w:fill="auto"/>
          </w:tcPr>
          <w:p w14:paraId="6D2C4CFF"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3350" w:type="dxa"/>
            <w:shd w:val="clear" w:color="auto" w:fill="auto"/>
          </w:tcPr>
          <w:p w14:paraId="5792C56D"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4D9C3D81" w14:textId="77777777" w:rsidTr="00DB54E5">
        <w:trPr>
          <w:trHeight w:val="316"/>
        </w:trPr>
        <w:tc>
          <w:tcPr>
            <w:tcW w:w="9439" w:type="dxa"/>
            <w:gridSpan w:val="14"/>
            <w:tcBorders>
              <w:bottom w:val="single" w:sz="4" w:space="0" w:color="auto"/>
            </w:tcBorders>
            <w:shd w:val="clear" w:color="auto" w:fill="auto"/>
          </w:tcPr>
          <w:p w14:paraId="63F1C840"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08C041CC" w14:textId="77777777" w:rsidTr="00DB54E5">
        <w:trPr>
          <w:trHeight w:val="226"/>
        </w:trPr>
        <w:tc>
          <w:tcPr>
            <w:tcW w:w="9439" w:type="dxa"/>
            <w:gridSpan w:val="14"/>
            <w:tcBorders>
              <w:top w:val="single" w:sz="4" w:space="0" w:color="auto"/>
            </w:tcBorders>
            <w:shd w:val="clear" w:color="auto" w:fill="auto"/>
          </w:tcPr>
          <w:p w14:paraId="7DF05A2C" w14:textId="77777777" w:rsidR="00646D73" w:rsidRPr="00646D73" w:rsidRDefault="00646D73" w:rsidP="00646D73">
            <w:pPr>
              <w:widowControl w:val="0"/>
              <w:spacing w:after="0" w:line="240" w:lineRule="auto"/>
              <w:jc w:val="center"/>
              <w:rPr>
                <w:rFonts w:ascii="Times New Roman" w:eastAsia="Times New Roman" w:hAnsi="Times New Roman" w:cs="Times New Roman"/>
                <w:sz w:val="20"/>
                <w:szCs w:val="20"/>
                <w:lang w:eastAsia="ru-RU" w:bidi="ru-RU"/>
              </w:rPr>
            </w:pPr>
            <w:r w:rsidRPr="00646D73">
              <w:rPr>
                <w:rFonts w:ascii="Times New Roman" w:eastAsia="Times New Roman" w:hAnsi="Times New Roman" w:cs="Times New Roman"/>
                <w:sz w:val="20"/>
                <w:szCs w:val="20"/>
                <w:lang w:eastAsia="ru-RU" w:bidi="ru-RU"/>
              </w:rPr>
              <w:t>(наименование Уполномоченного органа, органа местного самоуправления)</w:t>
            </w:r>
          </w:p>
        </w:tc>
      </w:tr>
      <w:tr w:rsidR="00646D73" w:rsidRPr="00646D73" w14:paraId="3698C8AE" w14:textId="77777777" w:rsidTr="00DB54E5">
        <w:trPr>
          <w:trHeight w:val="331"/>
        </w:trPr>
        <w:tc>
          <w:tcPr>
            <w:tcW w:w="9439" w:type="dxa"/>
            <w:gridSpan w:val="14"/>
            <w:tcBorders>
              <w:bottom w:val="single" w:sz="4" w:space="0" w:color="auto"/>
            </w:tcBorders>
            <w:shd w:val="clear" w:color="auto" w:fill="auto"/>
          </w:tcPr>
          <w:p w14:paraId="52A8F3AB" w14:textId="77777777" w:rsidR="00646D73" w:rsidRPr="00646D73" w:rsidRDefault="00646D73" w:rsidP="00646D73">
            <w:pPr>
              <w:widowControl w:val="0"/>
              <w:spacing w:after="0" w:line="240" w:lineRule="auto"/>
              <w:jc w:val="center"/>
              <w:rPr>
                <w:rFonts w:ascii="Times New Roman" w:eastAsia="Times New Roman" w:hAnsi="Times New Roman" w:cs="Times New Roman"/>
                <w:sz w:val="26"/>
                <w:szCs w:val="26"/>
                <w:lang w:eastAsia="ru-RU" w:bidi="ru-RU"/>
              </w:rPr>
            </w:pPr>
          </w:p>
        </w:tc>
      </w:tr>
      <w:tr w:rsidR="00646D73" w:rsidRPr="00646D73" w14:paraId="1E1846C3" w14:textId="77777777" w:rsidTr="00DB54E5">
        <w:trPr>
          <w:trHeight w:val="226"/>
        </w:trPr>
        <w:tc>
          <w:tcPr>
            <w:tcW w:w="9439" w:type="dxa"/>
            <w:gridSpan w:val="14"/>
            <w:tcBorders>
              <w:top w:val="single" w:sz="4" w:space="0" w:color="auto"/>
            </w:tcBorders>
            <w:shd w:val="clear" w:color="auto" w:fill="auto"/>
          </w:tcPr>
          <w:p w14:paraId="1E5781B9" w14:textId="77777777" w:rsidR="00646D73" w:rsidRPr="00646D73" w:rsidRDefault="00646D73" w:rsidP="00646D73">
            <w:pPr>
              <w:widowControl w:val="0"/>
              <w:spacing w:after="0" w:line="240" w:lineRule="auto"/>
              <w:jc w:val="center"/>
              <w:rPr>
                <w:rFonts w:ascii="Times New Roman" w:eastAsia="Times New Roman" w:hAnsi="Times New Roman" w:cs="Times New Roman"/>
                <w:sz w:val="26"/>
                <w:szCs w:val="26"/>
                <w:lang w:eastAsia="ru-RU" w:bidi="ru-RU"/>
              </w:rPr>
            </w:pPr>
          </w:p>
        </w:tc>
      </w:tr>
      <w:tr w:rsidR="00646D73" w:rsidRPr="00646D73" w14:paraId="7D237889" w14:textId="77777777" w:rsidTr="00DB54E5">
        <w:trPr>
          <w:trHeight w:val="1296"/>
        </w:trPr>
        <w:tc>
          <w:tcPr>
            <w:tcW w:w="9439" w:type="dxa"/>
            <w:gridSpan w:val="14"/>
            <w:shd w:val="clear" w:color="auto" w:fill="auto"/>
          </w:tcPr>
          <w:p w14:paraId="245F754B"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по результатам рассмотрения уведомления о планируемом сносе объекта капитального строительства/уведомления о завершении сноса объекта капитального строительства» от ___________№_____</w:t>
            </w:r>
            <w:r w:rsidRPr="00646D73">
              <w:rPr>
                <w:rFonts w:ascii="Times New Roman" w:eastAsia="Times New Roman" w:hAnsi="Times New Roman" w:cs="Times New Roman"/>
                <w:sz w:val="26"/>
                <w:szCs w:val="26"/>
                <w:lang w:eastAsia="ru-RU"/>
              </w:rPr>
              <w:t xml:space="preserve"> </w:t>
            </w:r>
            <w:r w:rsidRPr="00646D73">
              <w:rPr>
                <w:rFonts w:ascii="Times New Roman" w:eastAsia="Times New Roman" w:hAnsi="Times New Roman" w:cs="Times New Roman"/>
                <w:sz w:val="26"/>
                <w:szCs w:val="26"/>
                <w:lang w:eastAsia="ru-RU" w:bidi="ru-RU"/>
              </w:rPr>
              <w:t>принято решение о его приеме.</w:t>
            </w:r>
          </w:p>
        </w:tc>
      </w:tr>
      <w:tr w:rsidR="00646D73" w:rsidRPr="00646D73" w14:paraId="431431F7" w14:textId="77777777" w:rsidTr="00DB54E5">
        <w:trPr>
          <w:trHeight w:val="648"/>
        </w:trPr>
        <w:tc>
          <w:tcPr>
            <w:tcW w:w="2744" w:type="dxa"/>
            <w:gridSpan w:val="4"/>
            <w:shd w:val="clear" w:color="auto" w:fill="auto"/>
          </w:tcPr>
          <w:p w14:paraId="54D42C1C"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p w14:paraId="6AAD1040"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3024" w:type="dxa"/>
            <w:gridSpan w:val="7"/>
            <w:shd w:val="clear" w:color="auto" w:fill="auto"/>
          </w:tcPr>
          <w:p w14:paraId="0C555E8A"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3671" w:type="dxa"/>
            <w:gridSpan w:val="3"/>
            <w:shd w:val="clear" w:color="auto" w:fill="auto"/>
          </w:tcPr>
          <w:p w14:paraId="42188E34"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72A25ABB" w14:textId="77777777" w:rsidTr="00DB54E5">
        <w:trPr>
          <w:trHeight w:val="316"/>
        </w:trPr>
        <w:tc>
          <w:tcPr>
            <w:tcW w:w="2744" w:type="dxa"/>
            <w:gridSpan w:val="4"/>
            <w:tcBorders>
              <w:bottom w:val="single" w:sz="4" w:space="0" w:color="auto"/>
            </w:tcBorders>
            <w:shd w:val="clear" w:color="auto" w:fill="auto"/>
          </w:tcPr>
          <w:p w14:paraId="78CD98BC"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275" w:type="dxa"/>
            <w:shd w:val="clear" w:color="auto" w:fill="auto"/>
          </w:tcPr>
          <w:p w14:paraId="0269537F"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2472" w:type="dxa"/>
            <w:gridSpan w:val="5"/>
            <w:tcBorders>
              <w:bottom w:val="single" w:sz="4" w:space="0" w:color="auto"/>
            </w:tcBorders>
            <w:shd w:val="clear" w:color="auto" w:fill="auto"/>
          </w:tcPr>
          <w:p w14:paraId="1DB4D188"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277" w:type="dxa"/>
            <w:shd w:val="clear" w:color="auto" w:fill="auto"/>
          </w:tcPr>
          <w:p w14:paraId="3CD71032"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3671" w:type="dxa"/>
            <w:gridSpan w:val="3"/>
            <w:tcBorders>
              <w:bottom w:val="single" w:sz="4" w:space="0" w:color="auto"/>
            </w:tcBorders>
            <w:shd w:val="clear" w:color="auto" w:fill="auto"/>
          </w:tcPr>
          <w:p w14:paraId="21952B14"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5EC92512" w14:textId="77777777" w:rsidTr="00DB54E5">
        <w:trPr>
          <w:trHeight w:val="226"/>
        </w:trPr>
        <w:tc>
          <w:tcPr>
            <w:tcW w:w="2744" w:type="dxa"/>
            <w:gridSpan w:val="4"/>
            <w:tcBorders>
              <w:top w:val="single" w:sz="4" w:space="0" w:color="auto"/>
            </w:tcBorders>
            <w:shd w:val="clear" w:color="auto" w:fill="auto"/>
          </w:tcPr>
          <w:p w14:paraId="597FA82D" w14:textId="77777777" w:rsidR="00646D73" w:rsidRPr="00646D73" w:rsidRDefault="00646D73" w:rsidP="00646D73">
            <w:pPr>
              <w:widowControl w:val="0"/>
              <w:spacing w:after="0" w:line="240" w:lineRule="auto"/>
              <w:jc w:val="center"/>
              <w:rPr>
                <w:rFonts w:ascii="Times New Roman" w:eastAsia="Times New Roman" w:hAnsi="Times New Roman" w:cs="Times New Roman"/>
                <w:sz w:val="20"/>
                <w:szCs w:val="20"/>
                <w:lang w:eastAsia="ru-RU" w:bidi="ru-RU"/>
              </w:rPr>
            </w:pPr>
            <w:r w:rsidRPr="00646D73">
              <w:rPr>
                <w:rFonts w:ascii="Times New Roman" w:eastAsia="Times New Roman" w:hAnsi="Times New Roman" w:cs="Times New Roman"/>
                <w:sz w:val="20"/>
                <w:szCs w:val="20"/>
                <w:lang w:eastAsia="ru-RU" w:bidi="ru-RU"/>
              </w:rPr>
              <w:t>(должность)</w:t>
            </w:r>
          </w:p>
        </w:tc>
        <w:tc>
          <w:tcPr>
            <w:tcW w:w="275" w:type="dxa"/>
            <w:shd w:val="clear" w:color="auto" w:fill="auto"/>
          </w:tcPr>
          <w:p w14:paraId="1163A416" w14:textId="77777777" w:rsidR="00646D73" w:rsidRPr="00646D73" w:rsidRDefault="00646D73" w:rsidP="00646D73">
            <w:pPr>
              <w:widowControl w:val="0"/>
              <w:spacing w:after="0" w:line="240" w:lineRule="auto"/>
              <w:jc w:val="center"/>
              <w:rPr>
                <w:rFonts w:ascii="Times New Roman" w:eastAsia="Times New Roman" w:hAnsi="Times New Roman" w:cs="Times New Roman"/>
                <w:sz w:val="20"/>
                <w:szCs w:val="20"/>
                <w:lang w:eastAsia="ru-RU" w:bidi="ru-RU"/>
              </w:rPr>
            </w:pPr>
          </w:p>
        </w:tc>
        <w:tc>
          <w:tcPr>
            <w:tcW w:w="2472" w:type="dxa"/>
            <w:gridSpan w:val="5"/>
            <w:tcBorders>
              <w:top w:val="single" w:sz="4" w:space="0" w:color="auto"/>
            </w:tcBorders>
            <w:shd w:val="clear" w:color="auto" w:fill="auto"/>
          </w:tcPr>
          <w:p w14:paraId="369A9C63" w14:textId="77777777" w:rsidR="00646D73" w:rsidRPr="00646D73" w:rsidRDefault="00646D73" w:rsidP="00646D73">
            <w:pPr>
              <w:widowControl w:val="0"/>
              <w:spacing w:after="0" w:line="240" w:lineRule="auto"/>
              <w:jc w:val="center"/>
              <w:rPr>
                <w:rFonts w:ascii="Times New Roman" w:eastAsia="Times New Roman" w:hAnsi="Times New Roman" w:cs="Times New Roman"/>
                <w:sz w:val="20"/>
                <w:szCs w:val="20"/>
                <w:lang w:eastAsia="ru-RU" w:bidi="ru-RU"/>
              </w:rPr>
            </w:pPr>
            <w:r w:rsidRPr="00646D73">
              <w:rPr>
                <w:rFonts w:ascii="Times New Roman" w:eastAsia="Times New Roman" w:hAnsi="Times New Roman" w:cs="Times New Roman"/>
                <w:sz w:val="20"/>
                <w:szCs w:val="20"/>
                <w:lang w:eastAsia="ru-RU" w:bidi="ru-RU"/>
              </w:rPr>
              <w:t>(подпись)</w:t>
            </w:r>
          </w:p>
        </w:tc>
        <w:tc>
          <w:tcPr>
            <w:tcW w:w="277" w:type="dxa"/>
            <w:shd w:val="clear" w:color="auto" w:fill="auto"/>
          </w:tcPr>
          <w:p w14:paraId="646E44E0" w14:textId="77777777" w:rsidR="00646D73" w:rsidRPr="00646D73" w:rsidRDefault="00646D73" w:rsidP="00646D73">
            <w:pPr>
              <w:widowControl w:val="0"/>
              <w:spacing w:after="0" w:line="240" w:lineRule="auto"/>
              <w:jc w:val="center"/>
              <w:rPr>
                <w:rFonts w:ascii="Times New Roman" w:eastAsia="Times New Roman" w:hAnsi="Times New Roman" w:cs="Times New Roman"/>
                <w:sz w:val="20"/>
                <w:szCs w:val="20"/>
                <w:lang w:eastAsia="ru-RU" w:bidi="ru-RU"/>
              </w:rPr>
            </w:pPr>
          </w:p>
        </w:tc>
        <w:tc>
          <w:tcPr>
            <w:tcW w:w="3671" w:type="dxa"/>
            <w:gridSpan w:val="3"/>
            <w:tcBorders>
              <w:top w:val="single" w:sz="4" w:space="0" w:color="auto"/>
            </w:tcBorders>
            <w:shd w:val="clear" w:color="auto" w:fill="auto"/>
          </w:tcPr>
          <w:p w14:paraId="75552714" w14:textId="77777777" w:rsidR="00646D73" w:rsidRPr="00646D73" w:rsidRDefault="00646D73" w:rsidP="00646D73">
            <w:pPr>
              <w:widowControl w:val="0"/>
              <w:spacing w:after="0" w:line="240" w:lineRule="auto"/>
              <w:jc w:val="center"/>
              <w:rPr>
                <w:rFonts w:ascii="Times New Roman" w:eastAsia="Times New Roman" w:hAnsi="Times New Roman" w:cs="Times New Roman"/>
                <w:sz w:val="20"/>
                <w:szCs w:val="20"/>
                <w:lang w:eastAsia="ru-RU" w:bidi="ru-RU"/>
              </w:rPr>
            </w:pPr>
            <w:r w:rsidRPr="00646D73">
              <w:rPr>
                <w:rFonts w:ascii="Times New Roman" w:eastAsia="Times New Roman" w:hAnsi="Times New Roman" w:cs="Times New Roman"/>
                <w:sz w:val="20"/>
                <w:szCs w:val="20"/>
                <w:lang w:eastAsia="ru-RU" w:bidi="ru-RU"/>
              </w:rPr>
              <w:t>(Ф.И.О. должностного лица)</w:t>
            </w:r>
          </w:p>
        </w:tc>
      </w:tr>
      <w:tr w:rsidR="00646D73" w:rsidRPr="00646D73" w14:paraId="63B6004D" w14:textId="77777777" w:rsidTr="00DB54E5">
        <w:trPr>
          <w:trHeight w:val="331"/>
        </w:trPr>
        <w:tc>
          <w:tcPr>
            <w:tcW w:w="2744" w:type="dxa"/>
            <w:gridSpan w:val="4"/>
            <w:shd w:val="clear" w:color="auto" w:fill="auto"/>
          </w:tcPr>
          <w:p w14:paraId="65A018A6"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3024" w:type="dxa"/>
            <w:gridSpan w:val="7"/>
            <w:shd w:val="clear" w:color="auto" w:fill="auto"/>
          </w:tcPr>
          <w:p w14:paraId="49DE94D6"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3671" w:type="dxa"/>
            <w:gridSpan w:val="3"/>
            <w:shd w:val="clear" w:color="auto" w:fill="auto"/>
          </w:tcPr>
          <w:p w14:paraId="7B00AB3B"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r>
      <w:tr w:rsidR="00646D73" w:rsidRPr="00646D73" w14:paraId="7181AD26" w14:textId="77777777" w:rsidTr="00DB54E5">
        <w:trPr>
          <w:trHeight w:val="316"/>
        </w:trPr>
        <w:tc>
          <w:tcPr>
            <w:tcW w:w="411" w:type="dxa"/>
            <w:shd w:val="clear" w:color="auto" w:fill="auto"/>
          </w:tcPr>
          <w:p w14:paraId="58366C34"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w:t>
            </w:r>
          </w:p>
        </w:tc>
        <w:tc>
          <w:tcPr>
            <w:tcW w:w="960" w:type="dxa"/>
            <w:tcBorders>
              <w:bottom w:val="single" w:sz="4" w:space="0" w:color="auto"/>
            </w:tcBorders>
            <w:shd w:val="clear" w:color="auto" w:fill="auto"/>
          </w:tcPr>
          <w:p w14:paraId="3AE1E5C0"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273" w:type="dxa"/>
            <w:shd w:val="clear" w:color="auto" w:fill="auto"/>
          </w:tcPr>
          <w:p w14:paraId="0737CEF2"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w:t>
            </w:r>
          </w:p>
        </w:tc>
        <w:tc>
          <w:tcPr>
            <w:tcW w:w="2198" w:type="dxa"/>
            <w:gridSpan w:val="3"/>
            <w:tcBorders>
              <w:bottom w:val="single" w:sz="4" w:space="0" w:color="auto"/>
            </w:tcBorders>
            <w:shd w:val="clear" w:color="auto" w:fill="auto"/>
          </w:tcPr>
          <w:p w14:paraId="030AC560"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549" w:type="dxa"/>
            <w:shd w:val="clear" w:color="auto" w:fill="auto"/>
          </w:tcPr>
          <w:p w14:paraId="4F42B4D6"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20</w:t>
            </w:r>
          </w:p>
        </w:tc>
        <w:tc>
          <w:tcPr>
            <w:tcW w:w="687" w:type="dxa"/>
            <w:gridSpan w:val="2"/>
            <w:tcBorders>
              <w:bottom w:val="single" w:sz="4" w:space="0" w:color="auto"/>
            </w:tcBorders>
            <w:shd w:val="clear" w:color="auto" w:fill="auto"/>
          </w:tcPr>
          <w:p w14:paraId="4D206217"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p>
        </w:tc>
        <w:tc>
          <w:tcPr>
            <w:tcW w:w="4361" w:type="dxa"/>
            <w:gridSpan w:val="5"/>
            <w:shd w:val="clear" w:color="auto" w:fill="auto"/>
          </w:tcPr>
          <w:p w14:paraId="6E5FEFDC" w14:textId="77777777" w:rsidR="00646D73" w:rsidRPr="00646D73" w:rsidRDefault="00646D73" w:rsidP="00646D73">
            <w:pPr>
              <w:widowControl w:val="0"/>
              <w:spacing w:after="0" w:line="240" w:lineRule="auto"/>
              <w:jc w:val="both"/>
              <w:rPr>
                <w:rFonts w:ascii="Times New Roman" w:eastAsia="Times New Roman" w:hAnsi="Times New Roman" w:cs="Times New Roman"/>
                <w:sz w:val="26"/>
                <w:szCs w:val="26"/>
                <w:lang w:eastAsia="ru-RU" w:bidi="ru-RU"/>
              </w:rPr>
            </w:pPr>
            <w:r w:rsidRPr="00646D73">
              <w:rPr>
                <w:rFonts w:ascii="Times New Roman" w:eastAsia="Times New Roman" w:hAnsi="Times New Roman" w:cs="Times New Roman"/>
                <w:sz w:val="26"/>
                <w:szCs w:val="26"/>
                <w:lang w:eastAsia="ru-RU" w:bidi="ru-RU"/>
              </w:rPr>
              <w:t>г.</w:t>
            </w:r>
          </w:p>
        </w:tc>
      </w:tr>
    </w:tbl>
    <w:p w14:paraId="16DC901B" w14:textId="77777777" w:rsidR="00750EFF" w:rsidRDefault="00750EFF" w:rsidP="00646D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p w14:paraId="0E473A52" w14:textId="77777777" w:rsidR="00707173" w:rsidRPr="0011252F"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color w:val="FF0000"/>
          <w:sz w:val="26"/>
          <w:szCs w:val="26"/>
          <w:lang w:eastAsia="ru-RU"/>
        </w:rPr>
      </w:pPr>
      <w:r w:rsidRPr="00707173">
        <w:rPr>
          <w:rFonts w:ascii="Times New Roman" w:eastAsia="Times New Roman" w:hAnsi="Times New Roman" w:cs="Times New Roman"/>
          <w:sz w:val="26"/>
          <w:szCs w:val="26"/>
          <w:lang w:eastAsia="ru-RU"/>
        </w:rPr>
        <w:t>Приложение №</w:t>
      </w:r>
      <w:r w:rsidRPr="007B3ED2">
        <w:rPr>
          <w:rFonts w:ascii="Times New Roman" w:eastAsia="Times New Roman" w:hAnsi="Times New Roman" w:cs="Times New Roman"/>
          <w:color w:val="000000" w:themeColor="text1"/>
          <w:sz w:val="26"/>
          <w:szCs w:val="26"/>
          <w:lang w:eastAsia="ru-RU"/>
        </w:rPr>
        <w:t xml:space="preserve"> </w:t>
      </w:r>
      <w:r w:rsidR="0011252F" w:rsidRPr="007B3ED2">
        <w:rPr>
          <w:rFonts w:ascii="Times New Roman" w:eastAsia="Times New Roman" w:hAnsi="Times New Roman" w:cs="Times New Roman"/>
          <w:color w:val="000000" w:themeColor="text1"/>
          <w:sz w:val="26"/>
          <w:szCs w:val="26"/>
          <w:lang w:eastAsia="ru-RU"/>
        </w:rPr>
        <w:t>2</w:t>
      </w:r>
    </w:p>
    <w:p w14:paraId="5D951EA0" w14:textId="77777777" w:rsidR="00707173" w:rsidRP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707173">
        <w:rPr>
          <w:rFonts w:ascii="Times New Roman" w:eastAsia="Times New Roman" w:hAnsi="Times New Roman" w:cs="Times New Roman"/>
          <w:sz w:val="26"/>
          <w:szCs w:val="26"/>
          <w:lang w:eastAsia="ru-RU"/>
        </w:rPr>
        <w:t>к Административному регламенту</w:t>
      </w:r>
    </w:p>
    <w:p w14:paraId="3CC4BADD" w14:textId="77777777" w:rsidR="00707173" w:rsidRP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707173">
        <w:rPr>
          <w:rFonts w:ascii="Times New Roman" w:eastAsia="Times New Roman" w:hAnsi="Times New Roman" w:cs="Times New Roman"/>
          <w:sz w:val="26"/>
          <w:szCs w:val="26"/>
          <w:lang w:eastAsia="ru-RU"/>
        </w:rPr>
        <w:t>предоставления муниципальной услуги</w:t>
      </w:r>
    </w:p>
    <w:p w14:paraId="624188D9" w14:textId="77777777" w:rsidR="00707173" w:rsidRP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707173">
        <w:rPr>
          <w:rFonts w:ascii="Times New Roman" w:eastAsia="Times New Roman" w:hAnsi="Times New Roman" w:cs="Times New Roman"/>
          <w:sz w:val="26"/>
          <w:szCs w:val="26"/>
          <w:lang w:eastAsia="ru-RU"/>
        </w:rPr>
        <w:t xml:space="preserve">«Направление уведомления о планируемом </w:t>
      </w:r>
    </w:p>
    <w:p w14:paraId="072BE180" w14:textId="77777777" w:rsidR="00707173" w:rsidRP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707173">
        <w:rPr>
          <w:rFonts w:ascii="Times New Roman" w:eastAsia="Times New Roman" w:hAnsi="Times New Roman" w:cs="Times New Roman"/>
          <w:sz w:val="26"/>
          <w:szCs w:val="26"/>
          <w:lang w:eastAsia="ru-RU"/>
        </w:rPr>
        <w:t xml:space="preserve">сносе объекта капитального строительства </w:t>
      </w:r>
    </w:p>
    <w:p w14:paraId="397697DC" w14:textId="77777777" w:rsidR="00707173" w:rsidRP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707173">
        <w:rPr>
          <w:rFonts w:ascii="Times New Roman" w:eastAsia="Times New Roman" w:hAnsi="Times New Roman" w:cs="Times New Roman"/>
          <w:sz w:val="26"/>
          <w:szCs w:val="26"/>
          <w:lang w:eastAsia="ru-RU"/>
        </w:rPr>
        <w:t xml:space="preserve">и уведомления о завершении сноса объекта </w:t>
      </w:r>
    </w:p>
    <w:p w14:paraId="15AC9AC8" w14:textId="77777777" w:rsidR="00707173" w:rsidRP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707173">
        <w:rPr>
          <w:rFonts w:ascii="Times New Roman" w:eastAsia="Times New Roman" w:hAnsi="Times New Roman" w:cs="Times New Roman"/>
          <w:sz w:val="26"/>
          <w:szCs w:val="26"/>
          <w:lang w:eastAsia="ru-RU"/>
        </w:rPr>
        <w:t>капитального строительства, расположенного</w:t>
      </w:r>
    </w:p>
    <w:p w14:paraId="19BAA58D" w14:textId="77777777" w:rsidR="00646D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707173">
        <w:rPr>
          <w:rFonts w:ascii="Times New Roman" w:eastAsia="Times New Roman" w:hAnsi="Times New Roman" w:cs="Times New Roman"/>
          <w:sz w:val="26"/>
          <w:szCs w:val="26"/>
          <w:lang w:eastAsia="ru-RU"/>
        </w:rPr>
        <w:t xml:space="preserve"> на территории Нефтеюганского района»</w:t>
      </w:r>
    </w:p>
    <w:p w14:paraId="286DE339" w14:textId="77777777" w:rsid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tbl>
      <w:tblPr>
        <w:tblW w:w="9439" w:type="dxa"/>
        <w:tblInd w:w="108" w:type="dxa"/>
        <w:tblLayout w:type="fixed"/>
        <w:tblLook w:val="04A0" w:firstRow="1" w:lastRow="0" w:firstColumn="1" w:lastColumn="0" w:noHBand="0" w:noVBand="1"/>
      </w:tblPr>
      <w:tblGrid>
        <w:gridCol w:w="4804"/>
        <w:gridCol w:w="964"/>
        <w:gridCol w:w="135"/>
        <w:gridCol w:w="186"/>
        <w:gridCol w:w="3350"/>
      </w:tblGrid>
      <w:tr w:rsidR="00707173" w:rsidRPr="00707173" w14:paraId="57E93238" w14:textId="77777777" w:rsidTr="00DB54E5">
        <w:trPr>
          <w:trHeight w:val="316"/>
        </w:trPr>
        <w:tc>
          <w:tcPr>
            <w:tcW w:w="4804" w:type="dxa"/>
            <w:shd w:val="clear" w:color="auto" w:fill="auto"/>
          </w:tcPr>
          <w:p w14:paraId="1AB2C2BF"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964" w:type="dxa"/>
            <w:shd w:val="clear" w:color="auto" w:fill="auto"/>
          </w:tcPr>
          <w:p w14:paraId="56E5E656"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r w:rsidRPr="00707173">
              <w:rPr>
                <w:rFonts w:ascii="Times New Roman" w:eastAsia="Times New Roman" w:hAnsi="Times New Roman" w:cs="Times New Roman"/>
                <w:sz w:val="26"/>
                <w:szCs w:val="26"/>
                <w:lang w:eastAsia="ru-RU" w:bidi="ru-RU"/>
              </w:rPr>
              <w:t>Кому:</w:t>
            </w:r>
          </w:p>
        </w:tc>
        <w:tc>
          <w:tcPr>
            <w:tcW w:w="3671" w:type="dxa"/>
            <w:gridSpan w:val="3"/>
            <w:tcBorders>
              <w:bottom w:val="single" w:sz="4" w:space="0" w:color="auto"/>
            </w:tcBorders>
            <w:shd w:val="clear" w:color="auto" w:fill="auto"/>
          </w:tcPr>
          <w:p w14:paraId="4CC25FFC"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val="en-US" w:eastAsia="ru-RU" w:bidi="ru-RU"/>
              </w:rPr>
            </w:pPr>
          </w:p>
        </w:tc>
      </w:tr>
      <w:tr w:rsidR="00707173" w:rsidRPr="00707173" w14:paraId="1593C5CC" w14:textId="77777777" w:rsidTr="00DB54E5">
        <w:trPr>
          <w:trHeight w:val="226"/>
        </w:trPr>
        <w:tc>
          <w:tcPr>
            <w:tcW w:w="4804" w:type="dxa"/>
            <w:shd w:val="clear" w:color="auto" w:fill="auto"/>
          </w:tcPr>
          <w:p w14:paraId="283868DC"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val="en-US" w:eastAsia="ru-RU" w:bidi="ru-RU"/>
              </w:rPr>
            </w:pPr>
          </w:p>
        </w:tc>
        <w:tc>
          <w:tcPr>
            <w:tcW w:w="4635" w:type="dxa"/>
            <w:gridSpan w:val="4"/>
            <w:shd w:val="clear" w:color="auto" w:fill="auto"/>
          </w:tcPr>
          <w:p w14:paraId="171B8396"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r w:rsidRPr="00707173">
              <w:rPr>
                <w:rFonts w:ascii="Times New Roman" w:eastAsia="Times New Roman" w:hAnsi="Times New Roman" w:cs="Times New Roman"/>
                <w:sz w:val="26"/>
                <w:szCs w:val="26"/>
                <w:lang w:eastAsia="ru-RU" w:bidi="ru-RU"/>
              </w:rPr>
              <w:t xml:space="preserve">(Ф.И.О. физического лица; наименование, </w:t>
            </w:r>
          </w:p>
        </w:tc>
      </w:tr>
      <w:tr w:rsidR="00707173" w:rsidRPr="00707173" w14:paraId="50A146AC" w14:textId="77777777" w:rsidTr="00DB54E5">
        <w:trPr>
          <w:trHeight w:val="331"/>
        </w:trPr>
        <w:tc>
          <w:tcPr>
            <w:tcW w:w="4804" w:type="dxa"/>
            <w:shd w:val="clear" w:color="auto" w:fill="auto"/>
          </w:tcPr>
          <w:p w14:paraId="6117CE57"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4"/>
            <w:tcBorders>
              <w:bottom w:val="single" w:sz="4" w:space="0" w:color="auto"/>
            </w:tcBorders>
            <w:shd w:val="clear" w:color="auto" w:fill="auto"/>
          </w:tcPr>
          <w:p w14:paraId="6953D863" w14:textId="77777777" w:rsidR="00707173" w:rsidRPr="00707173" w:rsidRDefault="00707173" w:rsidP="00707173">
            <w:pPr>
              <w:widowControl w:val="0"/>
              <w:spacing w:after="0" w:line="240" w:lineRule="auto"/>
              <w:ind w:right="3740"/>
              <w:jc w:val="both"/>
              <w:rPr>
                <w:rFonts w:ascii="Times New Roman" w:eastAsia="Times New Roman" w:hAnsi="Times New Roman" w:cs="Times New Roman"/>
                <w:sz w:val="26"/>
                <w:szCs w:val="26"/>
                <w:lang w:eastAsia="ru-RU" w:bidi="ru-RU"/>
              </w:rPr>
            </w:pPr>
          </w:p>
        </w:tc>
      </w:tr>
      <w:tr w:rsidR="00707173" w:rsidRPr="00707173" w14:paraId="1607062B" w14:textId="77777777" w:rsidTr="00DB54E5">
        <w:trPr>
          <w:trHeight w:val="226"/>
        </w:trPr>
        <w:tc>
          <w:tcPr>
            <w:tcW w:w="4804" w:type="dxa"/>
            <w:shd w:val="clear" w:color="auto" w:fill="auto"/>
          </w:tcPr>
          <w:p w14:paraId="56212639"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p>
        </w:tc>
        <w:tc>
          <w:tcPr>
            <w:tcW w:w="4635" w:type="dxa"/>
            <w:gridSpan w:val="4"/>
            <w:tcBorders>
              <w:top w:val="single" w:sz="4" w:space="0" w:color="auto"/>
            </w:tcBorders>
            <w:shd w:val="clear" w:color="auto" w:fill="auto"/>
          </w:tcPr>
          <w:p w14:paraId="50C44E92"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r w:rsidRPr="00707173">
              <w:rPr>
                <w:rFonts w:ascii="Times New Roman" w:eastAsia="Times New Roman" w:hAnsi="Times New Roman" w:cs="Times New Roman"/>
                <w:sz w:val="26"/>
                <w:szCs w:val="26"/>
                <w:lang w:eastAsia="ru-RU" w:bidi="ru-RU"/>
              </w:rPr>
              <w:t>юридического лица)</w:t>
            </w:r>
          </w:p>
        </w:tc>
      </w:tr>
      <w:tr w:rsidR="00707173" w:rsidRPr="00707173" w14:paraId="67528AFF" w14:textId="77777777" w:rsidTr="00DB54E5">
        <w:trPr>
          <w:trHeight w:val="316"/>
        </w:trPr>
        <w:tc>
          <w:tcPr>
            <w:tcW w:w="4804" w:type="dxa"/>
            <w:shd w:val="clear" w:color="auto" w:fill="auto"/>
          </w:tcPr>
          <w:p w14:paraId="26844BE8"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4"/>
            <w:tcBorders>
              <w:bottom w:val="single" w:sz="4" w:space="0" w:color="auto"/>
            </w:tcBorders>
            <w:shd w:val="clear" w:color="auto" w:fill="auto"/>
          </w:tcPr>
          <w:p w14:paraId="3C60C42B"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60882821" w14:textId="77777777" w:rsidTr="00DB54E5">
        <w:trPr>
          <w:trHeight w:val="331"/>
        </w:trPr>
        <w:tc>
          <w:tcPr>
            <w:tcW w:w="4804" w:type="dxa"/>
            <w:shd w:val="clear" w:color="auto" w:fill="auto"/>
          </w:tcPr>
          <w:p w14:paraId="64AB4F9F"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4"/>
            <w:tcBorders>
              <w:top w:val="single" w:sz="4" w:space="0" w:color="auto"/>
              <w:bottom w:val="single" w:sz="4" w:space="0" w:color="auto"/>
            </w:tcBorders>
            <w:shd w:val="clear" w:color="auto" w:fill="auto"/>
          </w:tcPr>
          <w:p w14:paraId="1B1A71B0"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1178123F" w14:textId="77777777" w:rsidTr="00DB54E5">
        <w:trPr>
          <w:trHeight w:val="316"/>
        </w:trPr>
        <w:tc>
          <w:tcPr>
            <w:tcW w:w="4804" w:type="dxa"/>
            <w:shd w:val="clear" w:color="auto" w:fill="auto"/>
          </w:tcPr>
          <w:p w14:paraId="627866DB"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1099" w:type="dxa"/>
            <w:gridSpan w:val="2"/>
            <w:tcBorders>
              <w:top w:val="single" w:sz="4" w:space="0" w:color="auto"/>
            </w:tcBorders>
            <w:shd w:val="clear" w:color="auto" w:fill="auto"/>
          </w:tcPr>
          <w:p w14:paraId="400EDCD7"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r w:rsidRPr="00707173">
              <w:rPr>
                <w:rFonts w:ascii="Times New Roman" w:eastAsia="Times New Roman" w:hAnsi="Times New Roman" w:cs="Times New Roman"/>
                <w:sz w:val="26"/>
                <w:szCs w:val="26"/>
                <w:lang w:eastAsia="ru-RU" w:bidi="ru-RU"/>
              </w:rPr>
              <w:t>Адрес:</w:t>
            </w:r>
          </w:p>
        </w:tc>
        <w:tc>
          <w:tcPr>
            <w:tcW w:w="3536" w:type="dxa"/>
            <w:gridSpan w:val="2"/>
            <w:tcBorders>
              <w:top w:val="single" w:sz="4" w:space="0" w:color="auto"/>
              <w:bottom w:val="single" w:sz="4" w:space="0" w:color="auto"/>
            </w:tcBorders>
            <w:shd w:val="clear" w:color="auto" w:fill="auto"/>
          </w:tcPr>
          <w:p w14:paraId="153AF28F" w14:textId="77777777" w:rsidR="00707173" w:rsidRPr="00707173" w:rsidRDefault="00707173" w:rsidP="00707173">
            <w:pPr>
              <w:widowControl w:val="0"/>
              <w:spacing w:after="0" w:line="240" w:lineRule="auto"/>
              <w:ind w:left="-383" w:right="416"/>
              <w:jc w:val="both"/>
              <w:rPr>
                <w:rFonts w:ascii="Times New Roman" w:eastAsia="Times New Roman" w:hAnsi="Times New Roman" w:cs="Times New Roman"/>
                <w:sz w:val="26"/>
                <w:szCs w:val="26"/>
                <w:lang w:eastAsia="ru-RU" w:bidi="ru-RU"/>
              </w:rPr>
            </w:pPr>
          </w:p>
        </w:tc>
      </w:tr>
      <w:tr w:rsidR="00707173" w:rsidRPr="00707173" w14:paraId="296A1F2F" w14:textId="77777777" w:rsidTr="00DB54E5">
        <w:trPr>
          <w:trHeight w:val="226"/>
        </w:trPr>
        <w:tc>
          <w:tcPr>
            <w:tcW w:w="4804" w:type="dxa"/>
            <w:shd w:val="clear" w:color="auto" w:fill="auto"/>
          </w:tcPr>
          <w:p w14:paraId="4660BA80"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p>
        </w:tc>
        <w:tc>
          <w:tcPr>
            <w:tcW w:w="4635" w:type="dxa"/>
            <w:gridSpan w:val="4"/>
            <w:shd w:val="clear" w:color="auto" w:fill="auto"/>
          </w:tcPr>
          <w:p w14:paraId="07DFA283"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r w:rsidRPr="00707173">
              <w:rPr>
                <w:rFonts w:ascii="Times New Roman" w:eastAsia="Times New Roman" w:hAnsi="Times New Roman" w:cs="Times New Roman"/>
                <w:sz w:val="26"/>
                <w:szCs w:val="26"/>
                <w:lang w:eastAsia="ru-RU" w:bidi="ru-RU"/>
              </w:rPr>
              <w:t>(почтовый индекс и адрес)</w:t>
            </w:r>
          </w:p>
        </w:tc>
      </w:tr>
      <w:tr w:rsidR="00707173" w:rsidRPr="00707173" w14:paraId="75D603F1" w14:textId="77777777" w:rsidTr="00DB54E5">
        <w:trPr>
          <w:trHeight w:val="316"/>
        </w:trPr>
        <w:tc>
          <w:tcPr>
            <w:tcW w:w="4804" w:type="dxa"/>
            <w:shd w:val="clear" w:color="auto" w:fill="auto"/>
          </w:tcPr>
          <w:p w14:paraId="673B0C43"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4"/>
            <w:tcBorders>
              <w:bottom w:val="single" w:sz="4" w:space="0" w:color="auto"/>
            </w:tcBorders>
            <w:shd w:val="clear" w:color="auto" w:fill="auto"/>
          </w:tcPr>
          <w:p w14:paraId="5F525D66"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10183009" w14:textId="77777777" w:rsidTr="00DB54E5">
        <w:trPr>
          <w:trHeight w:val="316"/>
        </w:trPr>
        <w:tc>
          <w:tcPr>
            <w:tcW w:w="4804" w:type="dxa"/>
            <w:shd w:val="clear" w:color="auto" w:fill="auto"/>
          </w:tcPr>
          <w:p w14:paraId="2E62385A" w14:textId="77777777" w:rsidR="00707173" w:rsidRPr="00707173" w:rsidRDefault="00707173" w:rsidP="00707173">
            <w:pPr>
              <w:widowControl w:val="0"/>
              <w:spacing w:after="0" w:line="240" w:lineRule="auto"/>
              <w:ind w:right="1009"/>
              <w:jc w:val="both"/>
              <w:rPr>
                <w:rFonts w:ascii="Times New Roman" w:eastAsia="Times New Roman" w:hAnsi="Times New Roman" w:cs="Times New Roman"/>
                <w:sz w:val="26"/>
                <w:szCs w:val="26"/>
                <w:lang w:eastAsia="ru-RU" w:bidi="ru-RU"/>
              </w:rPr>
            </w:pPr>
          </w:p>
        </w:tc>
        <w:tc>
          <w:tcPr>
            <w:tcW w:w="4635" w:type="dxa"/>
            <w:gridSpan w:val="4"/>
            <w:tcBorders>
              <w:top w:val="single" w:sz="4" w:space="0" w:color="auto"/>
              <w:bottom w:val="single" w:sz="4" w:space="0" w:color="auto"/>
            </w:tcBorders>
            <w:shd w:val="clear" w:color="auto" w:fill="auto"/>
          </w:tcPr>
          <w:p w14:paraId="09189BA8"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62FFEA8F" w14:textId="77777777" w:rsidTr="00DB54E5">
        <w:trPr>
          <w:trHeight w:val="316"/>
        </w:trPr>
        <w:tc>
          <w:tcPr>
            <w:tcW w:w="4804" w:type="dxa"/>
            <w:shd w:val="clear" w:color="auto" w:fill="auto"/>
          </w:tcPr>
          <w:p w14:paraId="0AF77EFF"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4"/>
            <w:tcBorders>
              <w:top w:val="single" w:sz="4" w:space="0" w:color="auto"/>
              <w:bottom w:val="single" w:sz="4" w:space="0" w:color="auto"/>
            </w:tcBorders>
            <w:shd w:val="clear" w:color="auto" w:fill="auto"/>
          </w:tcPr>
          <w:p w14:paraId="53CFB92E"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08E48D07" w14:textId="77777777" w:rsidTr="00DB54E5">
        <w:trPr>
          <w:trHeight w:val="331"/>
        </w:trPr>
        <w:tc>
          <w:tcPr>
            <w:tcW w:w="4804" w:type="dxa"/>
            <w:shd w:val="clear" w:color="auto" w:fill="auto"/>
          </w:tcPr>
          <w:p w14:paraId="0ED6496B"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4635" w:type="dxa"/>
            <w:gridSpan w:val="4"/>
            <w:tcBorders>
              <w:top w:val="single" w:sz="4" w:space="0" w:color="auto"/>
              <w:bottom w:val="single" w:sz="4" w:space="0" w:color="auto"/>
            </w:tcBorders>
            <w:shd w:val="clear" w:color="auto" w:fill="auto"/>
          </w:tcPr>
          <w:p w14:paraId="4DCB3CB3"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213E9C34" w14:textId="77777777" w:rsidTr="00DB54E5">
        <w:trPr>
          <w:trHeight w:val="316"/>
        </w:trPr>
        <w:tc>
          <w:tcPr>
            <w:tcW w:w="4804" w:type="dxa"/>
            <w:shd w:val="clear" w:color="auto" w:fill="auto"/>
          </w:tcPr>
          <w:p w14:paraId="4302EB88"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3"/>
            <w:tcBorders>
              <w:top w:val="single" w:sz="4" w:space="0" w:color="auto"/>
            </w:tcBorders>
            <w:shd w:val="clear" w:color="auto" w:fill="auto"/>
          </w:tcPr>
          <w:p w14:paraId="62129DC4" w14:textId="77777777" w:rsidR="00707173" w:rsidRPr="00707173" w:rsidRDefault="00707173" w:rsidP="00707173">
            <w:pPr>
              <w:widowControl w:val="0"/>
              <w:spacing w:after="0" w:line="240" w:lineRule="auto"/>
              <w:ind w:right="-394"/>
              <w:jc w:val="both"/>
              <w:rPr>
                <w:rFonts w:ascii="Times New Roman" w:eastAsia="Times New Roman" w:hAnsi="Times New Roman" w:cs="Times New Roman"/>
                <w:sz w:val="26"/>
                <w:szCs w:val="26"/>
                <w:lang w:eastAsia="ru-RU" w:bidi="ru-RU"/>
              </w:rPr>
            </w:pPr>
            <w:r w:rsidRPr="00707173">
              <w:rPr>
                <w:rFonts w:ascii="Times New Roman" w:eastAsia="Times New Roman" w:hAnsi="Times New Roman" w:cs="Times New Roman"/>
                <w:sz w:val="26"/>
                <w:szCs w:val="26"/>
                <w:lang w:eastAsia="ru-RU" w:bidi="ru-RU"/>
              </w:rPr>
              <w:t>Телефон:</w:t>
            </w:r>
          </w:p>
        </w:tc>
        <w:tc>
          <w:tcPr>
            <w:tcW w:w="3350" w:type="dxa"/>
            <w:tcBorders>
              <w:top w:val="single" w:sz="4" w:space="0" w:color="auto"/>
              <w:bottom w:val="single" w:sz="4" w:space="0" w:color="auto"/>
            </w:tcBorders>
            <w:shd w:val="clear" w:color="auto" w:fill="auto"/>
          </w:tcPr>
          <w:p w14:paraId="7F3B4E7A"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4C874F66" w14:textId="77777777" w:rsidTr="00DB54E5">
        <w:trPr>
          <w:trHeight w:val="316"/>
        </w:trPr>
        <w:tc>
          <w:tcPr>
            <w:tcW w:w="4804" w:type="dxa"/>
            <w:shd w:val="clear" w:color="auto" w:fill="auto"/>
          </w:tcPr>
          <w:p w14:paraId="79FB305B"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3"/>
            <w:shd w:val="clear" w:color="auto" w:fill="auto"/>
          </w:tcPr>
          <w:p w14:paraId="347B1F7A"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r w:rsidRPr="00707173">
              <w:rPr>
                <w:rFonts w:ascii="Times New Roman" w:eastAsia="Times New Roman" w:hAnsi="Times New Roman" w:cs="Times New Roman"/>
                <w:sz w:val="26"/>
                <w:szCs w:val="26"/>
                <w:lang w:eastAsia="ru-RU" w:bidi="ru-RU"/>
              </w:rPr>
              <w:t>E-</w:t>
            </w:r>
            <w:proofErr w:type="spellStart"/>
            <w:r w:rsidRPr="00707173">
              <w:rPr>
                <w:rFonts w:ascii="Times New Roman" w:eastAsia="Times New Roman" w:hAnsi="Times New Roman" w:cs="Times New Roman"/>
                <w:sz w:val="26"/>
                <w:szCs w:val="26"/>
                <w:lang w:eastAsia="ru-RU" w:bidi="ru-RU"/>
              </w:rPr>
              <w:t>mail</w:t>
            </w:r>
            <w:proofErr w:type="spellEnd"/>
            <w:r w:rsidRPr="00707173">
              <w:rPr>
                <w:rFonts w:ascii="Times New Roman" w:eastAsia="Times New Roman" w:hAnsi="Times New Roman" w:cs="Times New Roman"/>
                <w:sz w:val="26"/>
                <w:szCs w:val="26"/>
                <w:lang w:eastAsia="ru-RU" w:bidi="ru-RU"/>
              </w:rPr>
              <w:t>:</w:t>
            </w:r>
          </w:p>
        </w:tc>
        <w:tc>
          <w:tcPr>
            <w:tcW w:w="3350" w:type="dxa"/>
            <w:tcBorders>
              <w:top w:val="single" w:sz="4" w:space="0" w:color="auto"/>
              <w:bottom w:val="single" w:sz="4" w:space="0" w:color="auto"/>
            </w:tcBorders>
            <w:shd w:val="clear" w:color="auto" w:fill="auto"/>
          </w:tcPr>
          <w:p w14:paraId="72734E14"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26EE98ED" w14:textId="77777777" w:rsidTr="00DB54E5">
        <w:trPr>
          <w:trHeight w:val="316"/>
        </w:trPr>
        <w:tc>
          <w:tcPr>
            <w:tcW w:w="4804" w:type="dxa"/>
            <w:shd w:val="clear" w:color="auto" w:fill="auto"/>
          </w:tcPr>
          <w:p w14:paraId="7DFDD8E3"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3"/>
            <w:shd w:val="clear" w:color="auto" w:fill="auto"/>
          </w:tcPr>
          <w:p w14:paraId="0E767EB2"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3350" w:type="dxa"/>
            <w:tcBorders>
              <w:top w:val="single" w:sz="4" w:space="0" w:color="auto"/>
            </w:tcBorders>
            <w:shd w:val="clear" w:color="auto" w:fill="auto"/>
          </w:tcPr>
          <w:p w14:paraId="72E71A73"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761C8F55" w14:textId="77777777" w:rsidTr="00DB54E5">
        <w:trPr>
          <w:trHeight w:val="316"/>
        </w:trPr>
        <w:tc>
          <w:tcPr>
            <w:tcW w:w="4804" w:type="dxa"/>
            <w:shd w:val="clear" w:color="auto" w:fill="auto"/>
          </w:tcPr>
          <w:p w14:paraId="2A6D8C59"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3"/>
            <w:shd w:val="clear" w:color="auto" w:fill="auto"/>
          </w:tcPr>
          <w:p w14:paraId="47ADFA6A"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3350" w:type="dxa"/>
            <w:shd w:val="clear" w:color="auto" w:fill="auto"/>
          </w:tcPr>
          <w:p w14:paraId="786C844E"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44EA903E" w14:textId="77777777" w:rsidTr="00DB54E5">
        <w:trPr>
          <w:trHeight w:val="331"/>
        </w:trPr>
        <w:tc>
          <w:tcPr>
            <w:tcW w:w="9439" w:type="dxa"/>
            <w:gridSpan w:val="5"/>
            <w:shd w:val="clear" w:color="auto" w:fill="auto"/>
          </w:tcPr>
          <w:p w14:paraId="40B39867"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РЕШЕНИЕ</w:t>
            </w:r>
          </w:p>
        </w:tc>
      </w:tr>
      <w:tr w:rsidR="00707173" w:rsidRPr="00707173" w14:paraId="18C1FA85" w14:textId="77777777" w:rsidTr="00DB54E5">
        <w:trPr>
          <w:trHeight w:val="965"/>
        </w:trPr>
        <w:tc>
          <w:tcPr>
            <w:tcW w:w="9439" w:type="dxa"/>
            <w:gridSpan w:val="5"/>
            <w:shd w:val="clear" w:color="auto" w:fill="auto"/>
          </w:tcPr>
          <w:p w14:paraId="75AC78C8"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bCs/>
                <w:sz w:val="26"/>
                <w:szCs w:val="26"/>
                <w:lang w:eastAsia="ru-RU" w:bidi="ru-RU"/>
              </w:rPr>
              <w:t>об отказе в приеме документов</w:t>
            </w:r>
          </w:p>
          <w:p w14:paraId="74A27DD3"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p>
        </w:tc>
      </w:tr>
      <w:tr w:rsidR="00707173" w:rsidRPr="00707173" w14:paraId="403C6616" w14:textId="77777777" w:rsidTr="00DB54E5">
        <w:trPr>
          <w:trHeight w:val="331"/>
        </w:trPr>
        <w:tc>
          <w:tcPr>
            <w:tcW w:w="4804" w:type="dxa"/>
            <w:shd w:val="clear" w:color="auto" w:fill="auto"/>
          </w:tcPr>
          <w:p w14:paraId="64B48553"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1285" w:type="dxa"/>
            <w:gridSpan w:val="3"/>
            <w:shd w:val="clear" w:color="auto" w:fill="auto"/>
          </w:tcPr>
          <w:p w14:paraId="7C6BA627"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c>
          <w:tcPr>
            <w:tcW w:w="3350" w:type="dxa"/>
            <w:shd w:val="clear" w:color="auto" w:fill="auto"/>
          </w:tcPr>
          <w:p w14:paraId="48D220AD"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782DCDEF" w14:textId="77777777" w:rsidTr="00DB54E5">
        <w:trPr>
          <w:trHeight w:val="316"/>
        </w:trPr>
        <w:tc>
          <w:tcPr>
            <w:tcW w:w="9439" w:type="dxa"/>
            <w:gridSpan w:val="5"/>
            <w:tcBorders>
              <w:bottom w:val="single" w:sz="4" w:space="0" w:color="auto"/>
            </w:tcBorders>
            <w:shd w:val="clear" w:color="auto" w:fill="auto"/>
          </w:tcPr>
          <w:p w14:paraId="682540A4"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p>
        </w:tc>
      </w:tr>
      <w:tr w:rsidR="00707173" w:rsidRPr="00707173" w14:paraId="57EE396F" w14:textId="77777777" w:rsidTr="00DB54E5">
        <w:trPr>
          <w:trHeight w:val="226"/>
        </w:trPr>
        <w:tc>
          <w:tcPr>
            <w:tcW w:w="9439" w:type="dxa"/>
            <w:gridSpan w:val="5"/>
            <w:tcBorders>
              <w:top w:val="single" w:sz="4" w:space="0" w:color="auto"/>
            </w:tcBorders>
            <w:shd w:val="clear" w:color="auto" w:fill="auto"/>
          </w:tcPr>
          <w:p w14:paraId="10423B6B"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r w:rsidRPr="00707173">
              <w:rPr>
                <w:rFonts w:ascii="Times New Roman" w:eastAsia="Times New Roman" w:hAnsi="Times New Roman" w:cs="Times New Roman"/>
                <w:sz w:val="26"/>
                <w:szCs w:val="26"/>
                <w:lang w:eastAsia="ru-RU" w:bidi="ru-RU"/>
              </w:rPr>
              <w:t>(</w:t>
            </w:r>
            <w:r w:rsidRPr="00707173">
              <w:rPr>
                <w:rFonts w:ascii="Times New Roman" w:eastAsia="Times New Roman" w:hAnsi="Times New Roman" w:cs="Times New Roman"/>
                <w:sz w:val="20"/>
                <w:szCs w:val="20"/>
                <w:lang w:eastAsia="ru-RU" w:bidi="ru-RU"/>
              </w:rPr>
              <w:t>наименование Уполномоченного органа, органа местного самоуправления</w:t>
            </w:r>
            <w:r w:rsidRPr="00707173">
              <w:rPr>
                <w:rFonts w:ascii="Times New Roman" w:eastAsia="Times New Roman" w:hAnsi="Times New Roman" w:cs="Times New Roman"/>
                <w:sz w:val="26"/>
                <w:szCs w:val="26"/>
                <w:lang w:eastAsia="ru-RU" w:bidi="ru-RU"/>
              </w:rPr>
              <w:t>)</w:t>
            </w:r>
          </w:p>
        </w:tc>
      </w:tr>
      <w:tr w:rsidR="00707173" w:rsidRPr="00707173" w14:paraId="45F20E33" w14:textId="77777777" w:rsidTr="00DB54E5">
        <w:trPr>
          <w:trHeight w:val="331"/>
        </w:trPr>
        <w:tc>
          <w:tcPr>
            <w:tcW w:w="9439" w:type="dxa"/>
            <w:gridSpan w:val="5"/>
            <w:tcBorders>
              <w:bottom w:val="single" w:sz="4" w:space="0" w:color="auto"/>
            </w:tcBorders>
            <w:shd w:val="clear" w:color="auto" w:fill="auto"/>
          </w:tcPr>
          <w:p w14:paraId="691E2EB0"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p>
        </w:tc>
      </w:tr>
      <w:tr w:rsidR="00707173" w:rsidRPr="00707173" w14:paraId="0AF4AABC" w14:textId="77777777" w:rsidTr="00DB54E5">
        <w:trPr>
          <w:trHeight w:val="226"/>
        </w:trPr>
        <w:tc>
          <w:tcPr>
            <w:tcW w:w="9439" w:type="dxa"/>
            <w:gridSpan w:val="5"/>
            <w:tcBorders>
              <w:top w:val="single" w:sz="4" w:space="0" w:color="auto"/>
            </w:tcBorders>
            <w:shd w:val="clear" w:color="auto" w:fill="auto"/>
          </w:tcPr>
          <w:p w14:paraId="72178275" w14:textId="77777777" w:rsidR="00707173" w:rsidRPr="00707173" w:rsidRDefault="00707173" w:rsidP="00707173">
            <w:pPr>
              <w:widowControl w:val="0"/>
              <w:spacing w:after="0" w:line="240" w:lineRule="auto"/>
              <w:jc w:val="center"/>
              <w:rPr>
                <w:rFonts w:ascii="Times New Roman" w:eastAsia="Times New Roman" w:hAnsi="Times New Roman" w:cs="Times New Roman"/>
                <w:sz w:val="26"/>
                <w:szCs w:val="26"/>
                <w:lang w:eastAsia="ru-RU" w:bidi="ru-RU"/>
              </w:rPr>
            </w:pPr>
          </w:p>
        </w:tc>
      </w:tr>
      <w:tr w:rsidR="00707173" w:rsidRPr="00707173" w14:paraId="6FDD3197" w14:textId="77777777" w:rsidTr="00DB54E5">
        <w:trPr>
          <w:trHeight w:val="1296"/>
        </w:trPr>
        <w:tc>
          <w:tcPr>
            <w:tcW w:w="9439" w:type="dxa"/>
            <w:gridSpan w:val="5"/>
            <w:shd w:val="clear" w:color="auto" w:fill="auto"/>
          </w:tcPr>
          <w:p w14:paraId="674694E2" w14:textId="77777777" w:rsidR="00707173" w:rsidRDefault="00707173" w:rsidP="00707173">
            <w:pPr>
              <w:widowControl w:val="0"/>
              <w:spacing w:after="0" w:line="240" w:lineRule="auto"/>
              <w:jc w:val="both"/>
              <w:rPr>
                <w:rFonts w:ascii="Times New Roman" w:eastAsia="Times New Roman" w:hAnsi="Times New Roman" w:cs="Times New Roman"/>
                <w:sz w:val="26"/>
                <w:szCs w:val="26"/>
                <w:lang w:eastAsia="ru-RU"/>
              </w:rPr>
            </w:pPr>
            <w:r w:rsidRPr="00707173">
              <w:rPr>
                <w:rFonts w:ascii="Times New Roman" w:eastAsia="Times New Roman" w:hAnsi="Times New Roman" w:cs="Times New Roman"/>
                <w:sz w:val="26"/>
                <w:szCs w:val="26"/>
                <w:lang w:eastAsia="ru-RU" w:bidi="ru-RU"/>
              </w:rPr>
              <w:t>по результатам рассмотрения уведомления о планируемом сносе объекта капитального строительства/уведомления о завершении сноса объекта капитального строительства» от ___________№_____</w:t>
            </w:r>
            <w:r w:rsidRPr="00707173">
              <w:rPr>
                <w:rFonts w:ascii="Times New Roman" w:eastAsia="Times New Roman" w:hAnsi="Times New Roman" w:cs="Times New Roman"/>
                <w:sz w:val="26"/>
                <w:szCs w:val="26"/>
                <w:lang w:eastAsia="ru-RU"/>
              </w:rPr>
              <w:t xml:space="preserve"> </w:t>
            </w:r>
          </w:p>
          <w:p w14:paraId="19CA90D9" w14:textId="77777777" w:rsidR="00707173" w:rsidRDefault="00707173" w:rsidP="0070717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(дата и </w:t>
            </w:r>
            <w:r w:rsidRPr="00707173">
              <w:rPr>
                <w:rFonts w:ascii="Times New Roman" w:eastAsia="Times New Roman" w:hAnsi="Times New Roman" w:cs="Times New Roman"/>
                <w:sz w:val="20"/>
                <w:szCs w:val="20"/>
                <w:lang w:eastAsia="ru-RU"/>
              </w:rPr>
              <w:t>номер регистрации)</w:t>
            </w:r>
          </w:p>
          <w:p w14:paraId="0B239A25" w14:textId="77777777" w:rsidR="00707173" w:rsidRPr="00707173" w:rsidRDefault="00707173" w:rsidP="00707173">
            <w:pPr>
              <w:widowControl w:val="0"/>
              <w:spacing w:after="0" w:line="240" w:lineRule="auto"/>
              <w:jc w:val="both"/>
              <w:rPr>
                <w:rFonts w:ascii="Times New Roman" w:eastAsia="Times New Roman" w:hAnsi="Times New Roman" w:cs="Times New Roman"/>
                <w:sz w:val="26"/>
                <w:szCs w:val="26"/>
                <w:lang w:eastAsia="ru-RU" w:bidi="ru-RU"/>
              </w:rPr>
            </w:pPr>
            <w:r w:rsidRPr="00707173">
              <w:rPr>
                <w:rFonts w:ascii="Times New Roman" w:eastAsia="Times New Roman" w:hAnsi="Times New Roman" w:cs="Times New Roman"/>
                <w:sz w:val="26"/>
                <w:szCs w:val="26"/>
                <w:lang w:eastAsia="ru-RU" w:bidi="ru-RU"/>
              </w:rPr>
              <w:t>и приложенных к нему документов принято решение об отказе в приеме и регистрации документов по следующим основаниям:</w:t>
            </w:r>
          </w:p>
        </w:tc>
      </w:tr>
    </w:tbl>
    <w:p w14:paraId="13C457E2" w14:textId="77777777" w:rsid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tbl>
      <w:tblPr>
        <w:tblW w:w="9498" w:type="dxa"/>
        <w:tblInd w:w="108" w:type="dxa"/>
        <w:tblLayout w:type="fixed"/>
        <w:tblLook w:val="04A0" w:firstRow="1" w:lastRow="0" w:firstColumn="1" w:lastColumn="0" w:noHBand="0" w:noVBand="1"/>
      </w:tblPr>
      <w:tblGrid>
        <w:gridCol w:w="1985"/>
        <w:gridCol w:w="4536"/>
        <w:gridCol w:w="2970"/>
        <w:gridCol w:w="7"/>
      </w:tblGrid>
      <w:tr w:rsidR="00707173" w:rsidRPr="00AF6339" w14:paraId="56B33CAA" w14:textId="77777777" w:rsidTr="00EB2BBD">
        <w:trPr>
          <w:gridAfter w:val="1"/>
          <w:wAfter w:w="7" w:type="dxa"/>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6C2D79" w14:textId="77777777" w:rsidR="00707173" w:rsidRPr="00AF6339" w:rsidRDefault="000522DF" w:rsidP="00DB54E5">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707173" w:rsidRPr="00AF6339">
              <w:rPr>
                <w:rFonts w:ascii="Times New Roman" w:eastAsia="Times New Roman" w:hAnsi="Times New Roman" w:cs="Times New Roman"/>
                <w:sz w:val="20"/>
              </w:rPr>
              <w:t>пункта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71979E3" w14:textId="77777777" w:rsidR="00707173" w:rsidRPr="00AF6339" w:rsidRDefault="00707173" w:rsidP="00DB54E5">
            <w:pPr>
              <w:jc w:val="both"/>
              <w:rPr>
                <w:rFonts w:ascii="Times New Roman" w:eastAsia="Times New Roman" w:hAnsi="Times New Roman" w:cs="Times New Roman"/>
                <w:sz w:val="20"/>
              </w:rPr>
            </w:pPr>
            <w:r>
              <w:rPr>
                <w:rFonts w:ascii="Times New Roman" w:eastAsia="Times New Roman" w:hAnsi="Times New Roman" w:cs="Times New Roman"/>
                <w:sz w:val="20"/>
              </w:rPr>
              <w:t>Н</w:t>
            </w:r>
            <w:r w:rsidRPr="00AF6339">
              <w:rPr>
                <w:rFonts w:ascii="Times New Roman" w:eastAsia="Times New Roman" w:hAnsi="Times New Roman" w:cs="Times New Roman"/>
                <w:sz w:val="20"/>
              </w:rPr>
              <w:t>аименование основания для отказа в соответствии с Административным регламентом</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765C7EA" w14:textId="77777777" w:rsidR="00707173" w:rsidRPr="00AF6339" w:rsidRDefault="00707173" w:rsidP="00DB54E5">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Разъяснение причин отказа в приеме документов</w:t>
            </w:r>
          </w:p>
        </w:tc>
      </w:tr>
      <w:tr w:rsidR="00707173" w:rsidRPr="00736836" w14:paraId="2BA7F363" w14:textId="77777777" w:rsidTr="00EB2BBD">
        <w:trPr>
          <w:gridAfter w:val="1"/>
          <w:wAfter w:w="7" w:type="dxa"/>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2B2BBC" w14:textId="77777777" w:rsidR="00707173" w:rsidRDefault="00707173" w:rsidP="00DB54E5">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подпункт «а»</w:t>
            </w:r>
          </w:p>
          <w:p w14:paraId="5439AD4D" w14:textId="77777777" w:rsidR="00707173" w:rsidRPr="00AF6339" w:rsidRDefault="00707173" w:rsidP="00EB2BBD">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 xml:space="preserve">пункта </w:t>
            </w:r>
            <w:r w:rsidR="00EB2BBD">
              <w:rPr>
                <w:rFonts w:ascii="Times New Roman" w:eastAsia="Times New Roman" w:hAnsi="Times New Roman" w:cs="Times New Roman"/>
                <w:sz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3BA534A" w14:textId="18618FD8" w:rsidR="00707173" w:rsidRPr="00AF6339" w:rsidRDefault="00EB2BBD" w:rsidP="005762F4">
            <w:pPr>
              <w:jc w:val="both"/>
              <w:rPr>
                <w:rFonts w:ascii="Times New Roman" w:eastAsia="Times New Roman" w:hAnsi="Times New Roman" w:cs="Times New Roman"/>
                <w:sz w:val="20"/>
              </w:rPr>
            </w:pPr>
            <w:r w:rsidRPr="00EB2BBD">
              <w:rPr>
                <w:rFonts w:ascii="Times New Roman" w:eastAsia="Times New Roman" w:hAnsi="Times New Roman" w:cs="Times New Roman"/>
                <w:sz w:val="20"/>
              </w:rPr>
              <w:t>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E1A226F" w14:textId="77777777" w:rsidR="00707173" w:rsidRPr="00736836" w:rsidRDefault="00707173" w:rsidP="00DB54E5">
            <w:pPr>
              <w:jc w:val="both"/>
              <w:rPr>
                <w:rFonts w:ascii="Times New Roman" w:eastAsia="Times New Roman" w:hAnsi="Times New Roman" w:cs="Times New Roman"/>
                <w:sz w:val="20"/>
              </w:rPr>
            </w:pPr>
            <w:r w:rsidRPr="00736836">
              <w:rPr>
                <w:rFonts w:ascii="Times New Roman" w:eastAsia="Times New Roman" w:hAnsi="Times New Roman" w:cs="Times New Roman"/>
                <w:sz w:val="20"/>
              </w:rPr>
              <w:t>Указывается, какое ведомство предоставляет услугу, информация о его местонахождении</w:t>
            </w:r>
          </w:p>
        </w:tc>
      </w:tr>
      <w:tr w:rsidR="00707173" w:rsidRPr="00736836" w14:paraId="0F59FF67" w14:textId="77777777" w:rsidTr="00EB2BBD">
        <w:trPr>
          <w:gridAfter w:val="1"/>
          <w:wAfter w:w="7" w:type="dxa"/>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30E87E" w14:textId="77777777" w:rsidR="00707173" w:rsidRDefault="00707173" w:rsidP="00DB54E5">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подпункт «б»</w:t>
            </w:r>
          </w:p>
          <w:p w14:paraId="20540736" w14:textId="77777777" w:rsidR="00707173" w:rsidRPr="00AF6339" w:rsidRDefault="00707173" w:rsidP="00EB2BBD">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 xml:space="preserve">пункта </w:t>
            </w:r>
            <w:r w:rsidR="00EB2BBD">
              <w:rPr>
                <w:rFonts w:ascii="Times New Roman" w:eastAsia="Times New Roman" w:hAnsi="Times New Roman" w:cs="Times New Roman"/>
                <w:sz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2A56980" w14:textId="77777777" w:rsidR="00707173" w:rsidRPr="00AF6339" w:rsidRDefault="00EB2BBD" w:rsidP="00EB2BBD">
            <w:pPr>
              <w:jc w:val="both"/>
              <w:rPr>
                <w:rFonts w:ascii="Times New Roman" w:eastAsia="Times New Roman" w:hAnsi="Times New Roman" w:cs="Times New Roman"/>
                <w:sz w:val="20"/>
              </w:rPr>
            </w:pPr>
            <w:r w:rsidRPr="00EB2BBD">
              <w:rPr>
                <w:rFonts w:ascii="Times New Roman" w:eastAsia="Times New Roman" w:hAnsi="Times New Roman" w:cs="Times New Roman"/>
                <w:sz w:val="20"/>
              </w:rPr>
              <w:t>представленные документы утратили силу на день обращения за получением услуги (документ, удостоверяющий личность</w:t>
            </w:r>
            <w:r w:rsidRPr="005762F4">
              <w:rPr>
                <w:rFonts w:ascii="Times New Roman" w:eastAsia="Times New Roman" w:hAnsi="Times New Roman" w:cs="Times New Roman"/>
                <w:sz w:val="20"/>
              </w:rPr>
              <w:t>; документ. Удостоверяющий полномочия представителя</w:t>
            </w:r>
            <w:r w:rsidRPr="00EB2BBD">
              <w:rPr>
                <w:rFonts w:ascii="Times New Roman" w:eastAsia="Times New Roman" w:hAnsi="Times New Roman" w:cs="Times New Roman"/>
                <w:sz w:val="20"/>
              </w:rPr>
              <w:t xml:space="preserve"> заявителя, в случае обращения за получением услуги указанным лицом);</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ECD26E6" w14:textId="77777777" w:rsidR="00707173" w:rsidRPr="00736836" w:rsidRDefault="00707173" w:rsidP="00DB54E5">
            <w:pPr>
              <w:jc w:val="both"/>
              <w:rPr>
                <w:rFonts w:ascii="Times New Roman" w:eastAsia="Times New Roman" w:hAnsi="Times New Roman" w:cs="Times New Roman"/>
                <w:sz w:val="20"/>
              </w:rPr>
            </w:pPr>
            <w:r w:rsidRPr="00736836">
              <w:rPr>
                <w:rFonts w:ascii="Times New Roman" w:eastAsia="Times New Roman" w:hAnsi="Times New Roman" w:cs="Times New Roman"/>
                <w:sz w:val="20"/>
              </w:rPr>
              <w:t>Указываются основания такого вывода</w:t>
            </w:r>
          </w:p>
        </w:tc>
      </w:tr>
      <w:tr w:rsidR="00D914A9" w:rsidRPr="00736836" w14:paraId="74625897" w14:textId="77777777" w:rsidTr="00EB2BB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A7CE97" w14:textId="77777777" w:rsidR="00D914A9" w:rsidRPr="00AF6339" w:rsidRDefault="00D914A9" w:rsidP="00EB2BBD">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 xml:space="preserve">подпункт «в» пункта </w:t>
            </w:r>
            <w:r w:rsidR="00EB2BBD">
              <w:rPr>
                <w:rFonts w:ascii="Times New Roman" w:eastAsia="Times New Roman" w:hAnsi="Times New Roman" w:cs="Times New Roman"/>
                <w:sz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2AD24DC" w14:textId="77777777" w:rsidR="00D914A9" w:rsidRPr="00AF6339" w:rsidRDefault="00EB2BBD" w:rsidP="00DB54E5">
            <w:pPr>
              <w:jc w:val="both"/>
              <w:rPr>
                <w:rFonts w:ascii="Times New Roman" w:eastAsia="Times New Roman" w:hAnsi="Times New Roman" w:cs="Times New Roman"/>
                <w:sz w:val="20"/>
              </w:rPr>
            </w:pPr>
            <w:r w:rsidRPr="00EB2BBD">
              <w:rPr>
                <w:rFonts w:ascii="Times New Roman" w:eastAsia="Times New Roman" w:hAnsi="Times New Roman" w:cs="Times New Roman"/>
                <w:sz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BF9FE" w14:textId="77777777" w:rsidR="00D914A9" w:rsidRPr="00736836" w:rsidRDefault="00D914A9" w:rsidP="00DB54E5">
            <w:pPr>
              <w:jc w:val="both"/>
              <w:rPr>
                <w:rFonts w:ascii="Times New Roman" w:eastAsia="Times New Roman" w:hAnsi="Times New Roman" w:cs="Times New Roman"/>
                <w:sz w:val="20"/>
              </w:rPr>
            </w:pPr>
            <w:r w:rsidRPr="00736836">
              <w:rPr>
                <w:rFonts w:ascii="Times New Roman" w:eastAsia="Times New Roman" w:hAnsi="Times New Roman" w:cs="Times New Roman"/>
                <w:sz w:val="20"/>
              </w:rPr>
              <w:t>Указываются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914A9" w:rsidRPr="00736836" w14:paraId="33CF4C16" w14:textId="77777777" w:rsidTr="00EB2BBD">
        <w:tc>
          <w:tcPr>
            <w:tcW w:w="1985" w:type="dxa"/>
            <w:tcBorders>
              <w:top w:val="single" w:sz="4" w:space="0" w:color="auto"/>
              <w:left w:val="single" w:sz="4" w:space="0" w:color="auto"/>
              <w:bottom w:val="single" w:sz="4" w:space="0" w:color="auto"/>
              <w:right w:val="single" w:sz="4" w:space="0" w:color="auto"/>
            </w:tcBorders>
            <w:shd w:val="clear" w:color="auto" w:fill="auto"/>
          </w:tcPr>
          <w:p w14:paraId="7BED9874" w14:textId="77777777" w:rsidR="00D914A9" w:rsidRDefault="00D914A9" w:rsidP="00DB54E5">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 xml:space="preserve">подпункт «г» </w:t>
            </w:r>
          </w:p>
          <w:p w14:paraId="64FEA73B" w14:textId="77777777" w:rsidR="00D914A9" w:rsidRPr="00AF6339" w:rsidRDefault="00D914A9" w:rsidP="00EB2BBD">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 xml:space="preserve">пункта </w:t>
            </w:r>
            <w:r w:rsidR="00EB2BBD">
              <w:rPr>
                <w:rFonts w:ascii="Times New Roman" w:eastAsia="Times New Roman" w:hAnsi="Times New Roman" w:cs="Times New Roman"/>
                <w:sz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8625D79" w14:textId="77777777" w:rsidR="00D914A9" w:rsidRPr="00AF6339" w:rsidRDefault="00EB2BBD" w:rsidP="00DB54E5">
            <w:pPr>
              <w:jc w:val="both"/>
              <w:rPr>
                <w:rFonts w:ascii="Times New Roman" w:eastAsia="Times New Roman" w:hAnsi="Times New Roman" w:cs="Times New Roman"/>
                <w:sz w:val="20"/>
              </w:rPr>
            </w:pPr>
            <w:r w:rsidRPr="00EB2BBD">
              <w:rPr>
                <w:rFonts w:ascii="Times New Roman" w:eastAsia="Times New Roman" w:hAnsi="Times New Roman" w:cs="Times New Roman"/>
                <w:sz w:val="20"/>
              </w:rPr>
              <w:t>представленные в электронной форме документы содержат повреждения, наличие которых е позволяет в полном объеме получить информацию и сведения, содержащиеся в документах;</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8B909" w14:textId="77777777" w:rsidR="00D914A9" w:rsidRPr="00736836" w:rsidRDefault="00D914A9" w:rsidP="00DB54E5">
            <w:pPr>
              <w:jc w:val="both"/>
              <w:rPr>
                <w:rFonts w:ascii="Times New Roman" w:eastAsia="Times New Roman" w:hAnsi="Times New Roman" w:cs="Times New Roman"/>
                <w:sz w:val="20"/>
              </w:rPr>
            </w:pPr>
            <w:r w:rsidRPr="00736836">
              <w:rPr>
                <w:rFonts w:ascii="Times New Roman" w:eastAsia="Times New Roman" w:hAnsi="Times New Roman" w:cs="Times New Roman"/>
                <w:iCs/>
                <w:sz w:val="20"/>
              </w:rPr>
              <w:t>Указывается исчерпывающий перечень документов, содержащих повреждения</w:t>
            </w:r>
          </w:p>
        </w:tc>
      </w:tr>
      <w:tr w:rsidR="00D914A9" w:rsidRPr="00736836" w14:paraId="3E7627EB" w14:textId="77777777" w:rsidTr="00EB2BBD">
        <w:tc>
          <w:tcPr>
            <w:tcW w:w="1985" w:type="dxa"/>
            <w:tcBorders>
              <w:top w:val="single" w:sz="4" w:space="0" w:color="auto"/>
              <w:left w:val="single" w:sz="4" w:space="0" w:color="auto"/>
              <w:bottom w:val="single" w:sz="4" w:space="0" w:color="auto"/>
              <w:right w:val="single" w:sz="4" w:space="0" w:color="auto"/>
            </w:tcBorders>
            <w:shd w:val="clear" w:color="auto" w:fill="auto"/>
          </w:tcPr>
          <w:p w14:paraId="32A6BC36" w14:textId="77777777" w:rsidR="00D914A9" w:rsidRDefault="00D914A9" w:rsidP="00DB54E5">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подпункт «д»</w:t>
            </w:r>
          </w:p>
          <w:p w14:paraId="418F43C0" w14:textId="77777777" w:rsidR="00D914A9" w:rsidRPr="00AF6339" w:rsidRDefault="00D914A9" w:rsidP="00EB2BBD">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 xml:space="preserve">пункта </w:t>
            </w:r>
            <w:r w:rsidR="00EB2BBD">
              <w:rPr>
                <w:rFonts w:ascii="Times New Roman" w:eastAsia="Times New Roman" w:hAnsi="Times New Roman" w:cs="Times New Roman"/>
                <w:sz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026F850" w14:textId="77777777" w:rsidR="00D914A9" w:rsidRPr="00AF6339" w:rsidRDefault="00EB2BBD" w:rsidP="00DB54E5">
            <w:pPr>
              <w:jc w:val="both"/>
              <w:rPr>
                <w:rFonts w:ascii="Times New Roman" w:eastAsia="Times New Roman" w:hAnsi="Times New Roman" w:cs="Times New Roman"/>
                <w:sz w:val="20"/>
              </w:rPr>
            </w:pPr>
            <w:r w:rsidRPr="00EB2BBD">
              <w:rPr>
                <w:rFonts w:ascii="Times New Roman" w:eastAsia="Times New Roman" w:hAnsi="Times New Roman" w:cs="Times New Roman"/>
                <w:sz w:val="20"/>
              </w:rPr>
              <w:t xml:space="preserve">уведомление о сносе, уведомление о завершении сноса и документы, указанные в пункте 13 настоящего Административного регламента, предоставлены в электронной форме с нарушением </w:t>
            </w:r>
            <w:r w:rsidRPr="005762F4">
              <w:rPr>
                <w:rFonts w:ascii="Times New Roman" w:eastAsia="Times New Roman" w:hAnsi="Times New Roman" w:cs="Times New Roman"/>
                <w:sz w:val="20"/>
              </w:rPr>
              <w:t xml:space="preserve">требований, установленного пунктом 37 </w:t>
            </w:r>
            <w:r w:rsidRPr="005762F4">
              <w:rPr>
                <w:rFonts w:ascii="Times New Roman" w:eastAsia="Times New Roman" w:hAnsi="Times New Roman" w:cs="Times New Roman"/>
                <w:color w:val="000000" w:themeColor="text1"/>
                <w:sz w:val="20"/>
              </w:rPr>
              <w:t xml:space="preserve">настоящего </w:t>
            </w:r>
            <w:r w:rsidR="0011252F" w:rsidRPr="005762F4">
              <w:rPr>
                <w:rFonts w:ascii="Times New Roman" w:eastAsia="Times New Roman" w:hAnsi="Times New Roman" w:cs="Times New Roman"/>
                <w:color w:val="000000" w:themeColor="text1"/>
                <w:sz w:val="20"/>
              </w:rPr>
              <w:t>А</w:t>
            </w:r>
            <w:r w:rsidRPr="005762F4">
              <w:rPr>
                <w:rFonts w:ascii="Times New Roman" w:eastAsia="Times New Roman" w:hAnsi="Times New Roman" w:cs="Times New Roman"/>
                <w:color w:val="000000" w:themeColor="text1"/>
                <w:sz w:val="20"/>
              </w:rPr>
              <w:t>дминистративного</w:t>
            </w:r>
            <w:r w:rsidRPr="005762F4">
              <w:rPr>
                <w:rFonts w:ascii="Times New Roman" w:eastAsia="Times New Roman" w:hAnsi="Times New Roman" w:cs="Times New Roman"/>
                <w:sz w:val="20"/>
              </w:rPr>
              <w:t xml:space="preserve"> регламента;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0ED8D" w14:textId="77777777" w:rsidR="00D914A9" w:rsidRPr="00736836" w:rsidRDefault="00D914A9" w:rsidP="00DB54E5">
            <w:pPr>
              <w:jc w:val="both"/>
              <w:rPr>
                <w:rFonts w:ascii="Times New Roman" w:eastAsia="Times New Roman" w:hAnsi="Times New Roman" w:cs="Times New Roman"/>
                <w:sz w:val="20"/>
              </w:rPr>
            </w:pPr>
            <w:r w:rsidRPr="00736836">
              <w:rPr>
                <w:rFonts w:ascii="Times New Roman" w:eastAsia="Times New Roman" w:hAnsi="Times New Roman" w:cs="Times New Roman"/>
                <w:iCs/>
                <w:sz w:val="20"/>
              </w:rPr>
              <w:t>Указывается исчерпывающий перечень документов, поданных с нарушением указанных требований, а также нарушенные требования</w:t>
            </w:r>
          </w:p>
        </w:tc>
      </w:tr>
      <w:tr w:rsidR="00D914A9" w:rsidRPr="00736836" w14:paraId="0C2669E6" w14:textId="77777777" w:rsidTr="00EB2BBD">
        <w:tc>
          <w:tcPr>
            <w:tcW w:w="1985" w:type="dxa"/>
            <w:tcBorders>
              <w:top w:val="single" w:sz="4" w:space="0" w:color="auto"/>
              <w:left w:val="single" w:sz="4" w:space="0" w:color="auto"/>
              <w:bottom w:val="single" w:sz="4" w:space="0" w:color="auto"/>
              <w:right w:val="single" w:sz="4" w:space="0" w:color="auto"/>
            </w:tcBorders>
            <w:shd w:val="clear" w:color="auto" w:fill="auto"/>
          </w:tcPr>
          <w:p w14:paraId="55E63936" w14:textId="77777777" w:rsidR="00D914A9" w:rsidRDefault="00D914A9" w:rsidP="00DB54E5">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 xml:space="preserve">подпункт «е» </w:t>
            </w:r>
          </w:p>
          <w:p w14:paraId="7C2DBA75" w14:textId="77777777" w:rsidR="00D914A9" w:rsidRPr="00AF6339" w:rsidRDefault="00D914A9" w:rsidP="00EB2BBD">
            <w:pPr>
              <w:jc w:val="both"/>
              <w:rPr>
                <w:rFonts w:ascii="Times New Roman" w:eastAsia="Times New Roman" w:hAnsi="Times New Roman" w:cs="Times New Roman"/>
                <w:sz w:val="20"/>
              </w:rPr>
            </w:pPr>
            <w:r w:rsidRPr="00AF6339">
              <w:rPr>
                <w:rFonts w:ascii="Times New Roman" w:eastAsia="Times New Roman" w:hAnsi="Times New Roman" w:cs="Times New Roman"/>
                <w:sz w:val="20"/>
              </w:rPr>
              <w:t xml:space="preserve">пункта </w:t>
            </w:r>
            <w:r w:rsidR="00EB2BBD">
              <w:rPr>
                <w:rFonts w:ascii="Times New Roman" w:eastAsia="Times New Roman" w:hAnsi="Times New Roman" w:cs="Times New Roman"/>
                <w:sz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15725A6" w14:textId="62160FA7" w:rsidR="00D914A9" w:rsidRPr="00AF6339" w:rsidRDefault="007B3ED2" w:rsidP="00AE524F">
            <w:pPr>
              <w:jc w:val="both"/>
              <w:rPr>
                <w:rFonts w:ascii="Times New Roman" w:eastAsia="Times New Roman" w:hAnsi="Times New Roman" w:cs="Times New Roman"/>
                <w:sz w:val="20"/>
              </w:rPr>
            </w:pPr>
            <w:r w:rsidRPr="007B3ED2">
              <w:rPr>
                <w:rFonts w:ascii="Times New Roman" w:eastAsia="Times New Roman" w:hAnsi="Times New Roman" w:cs="Times New Roman"/>
                <w:sz w:val="20"/>
              </w:rPr>
              <w:t xml:space="preserve">выявлено несоблюдение установленных статьей 11 </w:t>
            </w:r>
            <w:r w:rsidR="00AE524F" w:rsidRPr="00AE524F">
              <w:rPr>
                <w:rFonts w:ascii="Times New Roman" w:eastAsia="Times New Roman" w:hAnsi="Times New Roman" w:cs="Times New Roman"/>
                <w:sz w:val="20"/>
              </w:rPr>
              <w:t xml:space="preserve">Федерального закона от 06.04.2011 № 63-ФЗ «Об электронной подписи» </w:t>
            </w:r>
            <w:r w:rsidRPr="007B3ED2">
              <w:rPr>
                <w:rFonts w:ascii="Times New Roman" w:eastAsia="Times New Roman" w:hAnsi="Times New Roman" w:cs="Times New Roman"/>
                <w:sz w:val="20"/>
              </w:rPr>
              <w:t>условий признания действительности, усиленной квалифицированной электронной подписи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C109F" w14:textId="77777777" w:rsidR="00D914A9" w:rsidRPr="00736836" w:rsidRDefault="00D914A9" w:rsidP="00DB54E5">
            <w:pPr>
              <w:jc w:val="both"/>
              <w:rPr>
                <w:rFonts w:ascii="Times New Roman" w:eastAsia="Times New Roman" w:hAnsi="Times New Roman" w:cs="Times New Roman"/>
                <w:sz w:val="20"/>
              </w:rPr>
            </w:pPr>
            <w:r w:rsidRPr="00736836">
              <w:rPr>
                <w:rFonts w:ascii="Times New Roman" w:eastAsia="Times New Roman" w:hAnsi="Times New Roman" w:cs="Times New Roman"/>
                <w:iCs/>
                <w:sz w:val="20"/>
              </w:rPr>
              <w:t>Указывается исчерпывающий перечень электронных документов, не соответствующих указанному критерию</w:t>
            </w:r>
          </w:p>
        </w:tc>
      </w:tr>
      <w:tr w:rsidR="00D914A9" w:rsidRPr="00736836" w14:paraId="3B268661" w14:textId="77777777" w:rsidTr="00EB2BBD">
        <w:tc>
          <w:tcPr>
            <w:tcW w:w="1985" w:type="dxa"/>
            <w:tcBorders>
              <w:top w:val="single" w:sz="4" w:space="0" w:color="auto"/>
              <w:left w:val="single" w:sz="4" w:space="0" w:color="auto"/>
              <w:bottom w:val="single" w:sz="4" w:space="0" w:color="auto"/>
              <w:right w:val="single" w:sz="4" w:space="0" w:color="auto"/>
            </w:tcBorders>
            <w:shd w:val="clear" w:color="auto" w:fill="auto"/>
          </w:tcPr>
          <w:p w14:paraId="38B95C22" w14:textId="77777777" w:rsidR="00D914A9" w:rsidRDefault="00D914A9" w:rsidP="00DB54E5">
            <w:pPr>
              <w:jc w:val="both"/>
              <w:rPr>
                <w:rFonts w:ascii="Times New Roman" w:hAnsi="Times New Roman" w:cs="Times New Roman"/>
                <w:sz w:val="20"/>
              </w:rPr>
            </w:pPr>
            <w:r w:rsidRPr="006E1CF0">
              <w:rPr>
                <w:rFonts w:ascii="Times New Roman" w:hAnsi="Times New Roman" w:cs="Times New Roman"/>
                <w:sz w:val="20"/>
              </w:rPr>
              <w:t>подпункт «</w:t>
            </w:r>
            <w:r>
              <w:rPr>
                <w:rFonts w:ascii="Times New Roman" w:hAnsi="Times New Roman" w:cs="Times New Roman"/>
                <w:sz w:val="20"/>
              </w:rPr>
              <w:t>ж</w:t>
            </w:r>
            <w:r w:rsidRPr="006E1CF0">
              <w:rPr>
                <w:rFonts w:ascii="Times New Roman" w:hAnsi="Times New Roman" w:cs="Times New Roman"/>
                <w:sz w:val="20"/>
              </w:rPr>
              <w:t>»</w:t>
            </w:r>
          </w:p>
          <w:p w14:paraId="3A104FB1" w14:textId="77777777" w:rsidR="00D914A9" w:rsidRPr="006E1CF0" w:rsidRDefault="00D914A9" w:rsidP="00EB2BBD">
            <w:pPr>
              <w:jc w:val="both"/>
              <w:rPr>
                <w:rFonts w:ascii="Times New Roman" w:hAnsi="Times New Roman" w:cs="Times New Roman"/>
                <w:sz w:val="20"/>
              </w:rPr>
            </w:pPr>
            <w:r w:rsidRPr="006E1CF0">
              <w:rPr>
                <w:rFonts w:ascii="Times New Roman" w:hAnsi="Times New Roman" w:cs="Times New Roman"/>
                <w:sz w:val="20"/>
              </w:rPr>
              <w:t xml:space="preserve">пункта </w:t>
            </w:r>
            <w:r w:rsidR="00EB2BBD">
              <w:rPr>
                <w:rFonts w:ascii="Times New Roman" w:hAnsi="Times New Roman" w:cs="Times New Roman"/>
                <w:sz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ECE1876" w14:textId="77777777" w:rsidR="00D914A9" w:rsidRPr="006E1CF0" w:rsidRDefault="00EB2BBD" w:rsidP="00DB54E5">
            <w:pPr>
              <w:jc w:val="both"/>
              <w:rPr>
                <w:rFonts w:ascii="Times New Roman" w:hAnsi="Times New Roman" w:cs="Times New Roman"/>
                <w:sz w:val="20"/>
              </w:rPr>
            </w:pPr>
            <w:r w:rsidRPr="00EB2BBD">
              <w:rPr>
                <w:rFonts w:ascii="Times New Roman" w:hAnsi="Times New Roman" w:cs="Times New Roman"/>
                <w:sz w:val="20"/>
              </w:rPr>
              <w:t>неполное заполнение полей в форме уведомления, в том числе в интерактивной форме уведомления на Едином и Региональном порталах;</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D3491" w14:textId="77777777" w:rsidR="00D914A9" w:rsidRPr="00736836" w:rsidRDefault="00D914A9" w:rsidP="00DB54E5">
            <w:pPr>
              <w:jc w:val="both"/>
              <w:rPr>
                <w:rFonts w:ascii="Times New Roman" w:hAnsi="Times New Roman" w:cs="Times New Roman"/>
                <w:sz w:val="20"/>
              </w:rPr>
            </w:pPr>
            <w:r w:rsidRPr="00736836">
              <w:rPr>
                <w:rFonts w:ascii="Times New Roman" w:hAnsi="Times New Roman" w:cs="Times New Roman"/>
                <w:sz w:val="20"/>
              </w:rPr>
              <w:t>Указываются основания такого вывода</w:t>
            </w:r>
          </w:p>
        </w:tc>
      </w:tr>
      <w:tr w:rsidR="00D914A9" w:rsidRPr="00736836" w14:paraId="2018D0E7" w14:textId="77777777" w:rsidTr="00EB2BBD">
        <w:trPr>
          <w:trHeight w:val="63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FFDF9B3" w14:textId="77777777" w:rsidR="00D914A9" w:rsidRDefault="00D914A9" w:rsidP="00DB54E5">
            <w:pPr>
              <w:jc w:val="both"/>
              <w:rPr>
                <w:rFonts w:ascii="Times New Roman" w:hAnsi="Times New Roman" w:cs="Times New Roman"/>
                <w:sz w:val="20"/>
              </w:rPr>
            </w:pPr>
            <w:r w:rsidRPr="006E1CF0">
              <w:rPr>
                <w:rFonts w:ascii="Times New Roman" w:hAnsi="Times New Roman" w:cs="Times New Roman"/>
                <w:sz w:val="20"/>
              </w:rPr>
              <w:t>подпункт «</w:t>
            </w:r>
            <w:r>
              <w:rPr>
                <w:rFonts w:ascii="Times New Roman" w:hAnsi="Times New Roman" w:cs="Times New Roman"/>
                <w:sz w:val="20"/>
              </w:rPr>
              <w:t>з</w:t>
            </w:r>
            <w:r w:rsidRPr="006E1CF0">
              <w:rPr>
                <w:rFonts w:ascii="Times New Roman" w:hAnsi="Times New Roman" w:cs="Times New Roman"/>
                <w:sz w:val="20"/>
              </w:rPr>
              <w:t>»</w:t>
            </w:r>
          </w:p>
          <w:p w14:paraId="5D612649" w14:textId="77777777" w:rsidR="00D914A9" w:rsidRPr="006E1CF0" w:rsidRDefault="00D914A9" w:rsidP="00EB2BBD">
            <w:pPr>
              <w:jc w:val="both"/>
              <w:rPr>
                <w:rFonts w:ascii="Times New Roman" w:hAnsi="Times New Roman" w:cs="Times New Roman"/>
                <w:sz w:val="20"/>
              </w:rPr>
            </w:pPr>
            <w:r w:rsidRPr="006E1CF0">
              <w:rPr>
                <w:rFonts w:ascii="Times New Roman" w:hAnsi="Times New Roman" w:cs="Times New Roman"/>
                <w:sz w:val="20"/>
              </w:rPr>
              <w:t xml:space="preserve">пункта </w:t>
            </w:r>
            <w:r w:rsidR="00EB2BBD">
              <w:rPr>
                <w:rFonts w:ascii="Times New Roman" w:hAnsi="Times New Roman" w:cs="Times New Roman"/>
                <w:sz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306ABB0" w14:textId="77777777" w:rsidR="00D914A9" w:rsidRPr="006E1CF0" w:rsidRDefault="00EB2BBD" w:rsidP="00DB54E5">
            <w:pPr>
              <w:jc w:val="both"/>
              <w:rPr>
                <w:rFonts w:ascii="Times New Roman" w:hAnsi="Times New Roman" w:cs="Times New Roman"/>
                <w:sz w:val="20"/>
              </w:rPr>
            </w:pPr>
            <w:r w:rsidRPr="00EB2BBD">
              <w:rPr>
                <w:rFonts w:ascii="Times New Roman" w:hAnsi="Times New Roman" w:cs="Times New Roman"/>
                <w:sz w:val="20"/>
              </w:rPr>
              <w:t>представление неполного комплекта документов, необходимых для предоставления услуги.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571BA" w14:textId="77777777" w:rsidR="00D914A9" w:rsidRPr="00736836" w:rsidRDefault="00D914A9" w:rsidP="00DB54E5">
            <w:pPr>
              <w:jc w:val="both"/>
              <w:rPr>
                <w:rFonts w:ascii="Times New Roman" w:hAnsi="Times New Roman" w:cs="Times New Roman"/>
                <w:sz w:val="20"/>
              </w:rPr>
            </w:pPr>
            <w:r w:rsidRPr="00736836">
              <w:rPr>
                <w:rFonts w:ascii="Times New Roman" w:hAnsi="Times New Roman" w:cs="Times New Roman"/>
                <w:sz w:val="20"/>
              </w:rPr>
              <w:t>Указываются основания такого вывода</w:t>
            </w:r>
          </w:p>
        </w:tc>
      </w:tr>
    </w:tbl>
    <w:p w14:paraId="7312E9B5" w14:textId="77777777" w:rsid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tbl>
      <w:tblPr>
        <w:tblW w:w="9491" w:type="dxa"/>
        <w:tblInd w:w="108" w:type="dxa"/>
        <w:tblLayout w:type="fixed"/>
        <w:tblLook w:val="04A0" w:firstRow="1" w:lastRow="0" w:firstColumn="1" w:lastColumn="0" w:noHBand="0" w:noVBand="1"/>
      </w:tblPr>
      <w:tblGrid>
        <w:gridCol w:w="432"/>
        <w:gridCol w:w="1006"/>
        <w:gridCol w:w="286"/>
        <w:gridCol w:w="1010"/>
        <w:gridCol w:w="140"/>
        <w:gridCol w:w="288"/>
        <w:gridCol w:w="862"/>
        <w:gridCol w:w="575"/>
        <w:gridCol w:w="144"/>
        <w:gridCol w:w="575"/>
        <w:gridCol w:w="144"/>
        <w:gridCol w:w="287"/>
        <w:gridCol w:w="289"/>
        <w:gridCol w:w="3453"/>
      </w:tblGrid>
      <w:tr w:rsidR="00D914A9" w:rsidRPr="00D914A9" w14:paraId="13F2001E" w14:textId="77777777" w:rsidTr="00DB54E5">
        <w:tc>
          <w:tcPr>
            <w:tcW w:w="9356" w:type="dxa"/>
            <w:gridSpan w:val="14"/>
            <w:shd w:val="clear" w:color="auto" w:fill="auto"/>
          </w:tcPr>
          <w:p w14:paraId="379CC302" w14:textId="77777777" w:rsidR="00D914A9" w:rsidRPr="00D914A9" w:rsidRDefault="00D914A9" w:rsidP="00D914A9">
            <w:pPr>
              <w:widowControl w:val="0"/>
              <w:spacing w:after="0" w:line="240" w:lineRule="auto"/>
              <w:ind w:firstLine="743"/>
              <w:jc w:val="both"/>
              <w:rPr>
                <w:rFonts w:ascii="Times New Roman" w:eastAsia="Times New Roman" w:hAnsi="Times New Roman" w:cs="Times New Roman"/>
                <w:sz w:val="26"/>
                <w:szCs w:val="26"/>
                <w:lang w:eastAsia="ru-RU" w:bidi="ru-RU"/>
              </w:rPr>
            </w:pPr>
            <w:r w:rsidRPr="00D914A9">
              <w:rPr>
                <w:rFonts w:ascii="Times New Roman" w:eastAsia="Times New Roman" w:hAnsi="Times New Roman" w:cs="Times New Roman"/>
                <w:sz w:val="26"/>
                <w:szCs w:val="26"/>
                <w:lang w:eastAsia="ru-RU" w:bidi="ru-RU"/>
              </w:rPr>
              <w:t>Вы вправе повторно обратиться за предоставлением муниципальной услуги после устранения указанных нарушений.</w:t>
            </w:r>
          </w:p>
        </w:tc>
      </w:tr>
      <w:tr w:rsidR="00D914A9" w:rsidRPr="00D914A9" w14:paraId="5091C101" w14:textId="77777777" w:rsidTr="00DB54E5">
        <w:tc>
          <w:tcPr>
            <w:tcW w:w="9356" w:type="dxa"/>
            <w:gridSpan w:val="14"/>
            <w:shd w:val="clear" w:color="auto" w:fill="auto"/>
          </w:tcPr>
          <w:p w14:paraId="45FB30F3" w14:textId="77777777" w:rsidR="00D914A9" w:rsidRPr="00D914A9" w:rsidRDefault="00D914A9" w:rsidP="00D914A9">
            <w:pPr>
              <w:widowControl w:val="0"/>
              <w:spacing w:after="0" w:line="240" w:lineRule="auto"/>
              <w:ind w:firstLine="743"/>
              <w:jc w:val="both"/>
              <w:rPr>
                <w:rFonts w:ascii="Times New Roman" w:eastAsia="Times New Roman" w:hAnsi="Times New Roman" w:cs="Times New Roman"/>
                <w:sz w:val="26"/>
                <w:szCs w:val="26"/>
                <w:lang w:eastAsia="ru-RU" w:bidi="ru-RU"/>
              </w:rPr>
            </w:pPr>
            <w:r w:rsidRPr="00D914A9">
              <w:rPr>
                <w:rFonts w:ascii="Times New Roman" w:eastAsia="Times New Roman" w:hAnsi="Times New Roman" w:cs="Times New Roman"/>
                <w:sz w:val="26"/>
                <w:szCs w:val="26"/>
                <w:lang w:eastAsia="ru-RU" w:bidi="ru-RU"/>
              </w:rPr>
              <w:t>Данный отказ может быть обжалован в досудебном порядке, а также в судебном порядке.</w:t>
            </w:r>
          </w:p>
        </w:tc>
      </w:tr>
      <w:tr w:rsidR="00D914A9" w:rsidRPr="00D914A9" w14:paraId="51BD1310" w14:textId="77777777" w:rsidTr="00DB54E5">
        <w:tc>
          <w:tcPr>
            <w:tcW w:w="4675" w:type="dxa"/>
            <w:gridSpan w:val="9"/>
            <w:shd w:val="clear" w:color="auto" w:fill="auto"/>
          </w:tcPr>
          <w:p w14:paraId="02A61E55" w14:textId="77777777" w:rsidR="00D914A9" w:rsidRPr="00D914A9" w:rsidRDefault="00D914A9" w:rsidP="00D914A9">
            <w:pPr>
              <w:spacing w:after="0" w:line="240" w:lineRule="auto"/>
              <w:ind w:firstLine="743"/>
              <w:rPr>
                <w:rFonts w:ascii="Times New Roman" w:eastAsia="Times New Roman" w:hAnsi="Times New Roman" w:cs="Times New Roman"/>
                <w:sz w:val="26"/>
                <w:szCs w:val="26"/>
                <w:lang w:eastAsia="ru-RU"/>
              </w:rPr>
            </w:pPr>
            <w:r w:rsidRPr="00D914A9">
              <w:rPr>
                <w:rFonts w:ascii="Times New Roman" w:eastAsia="Times New Roman" w:hAnsi="Times New Roman" w:cs="Times New Roman"/>
                <w:sz w:val="26"/>
                <w:szCs w:val="26"/>
                <w:lang w:eastAsia="ru-RU"/>
              </w:rPr>
              <w:t>Дополнительно информируем:</w:t>
            </w:r>
          </w:p>
        </w:tc>
        <w:tc>
          <w:tcPr>
            <w:tcW w:w="4681" w:type="dxa"/>
            <w:gridSpan w:val="5"/>
            <w:tcBorders>
              <w:bottom w:val="single" w:sz="4" w:space="0" w:color="auto"/>
            </w:tcBorders>
            <w:shd w:val="clear" w:color="auto" w:fill="auto"/>
          </w:tcPr>
          <w:p w14:paraId="39E643A0" w14:textId="77777777" w:rsidR="00D914A9" w:rsidRPr="00D914A9" w:rsidRDefault="00D914A9" w:rsidP="00D914A9">
            <w:pPr>
              <w:spacing w:after="0" w:line="240" w:lineRule="auto"/>
              <w:ind w:firstLine="709"/>
              <w:rPr>
                <w:rFonts w:ascii="Times New Roman" w:eastAsia="Times New Roman" w:hAnsi="Times New Roman" w:cs="Times New Roman"/>
                <w:sz w:val="26"/>
                <w:szCs w:val="26"/>
                <w:lang w:eastAsia="ru-RU"/>
              </w:rPr>
            </w:pPr>
          </w:p>
        </w:tc>
      </w:tr>
      <w:tr w:rsidR="00D914A9" w:rsidRPr="00D914A9" w14:paraId="271128FC" w14:textId="77777777" w:rsidTr="00DB54E5">
        <w:tc>
          <w:tcPr>
            <w:tcW w:w="9356" w:type="dxa"/>
            <w:gridSpan w:val="14"/>
            <w:tcBorders>
              <w:top w:val="single" w:sz="4" w:space="0" w:color="auto"/>
            </w:tcBorders>
            <w:shd w:val="clear" w:color="auto" w:fill="auto"/>
          </w:tcPr>
          <w:p w14:paraId="5D9137A9" w14:textId="77777777" w:rsidR="00D914A9" w:rsidRPr="00D914A9" w:rsidRDefault="00D914A9" w:rsidP="00D914A9">
            <w:pPr>
              <w:spacing w:after="0" w:line="240" w:lineRule="auto"/>
              <w:jc w:val="center"/>
              <w:rPr>
                <w:rFonts w:ascii="Times New Roman" w:eastAsia="Times New Roman" w:hAnsi="Times New Roman" w:cs="Times New Roman"/>
                <w:sz w:val="20"/>
                <w:szCs w:val="20"/>
                <w:lang w:eastAsia="ru-RU"/>
              </w:rPr>
            </w:pPr>
            <w:r w:rsidRPr="00D914A9">
              <w:rPr>
                <w:rFonts w:ascii="Times New Roman" w:eastAsia="Times New Roman" w:hAnsi="Times New Roman" w:cs="Times New Roman"/>
                <w:sz w:val="20"/>
                <w:szCs w:val="20"/>
                <w:lang w:eastAsia="ru-RU"/>
              </w:rPr>
              <w:t xml:space="preserve">(указывается информация, необходимая для устранения оснований для отказа в приеме документов, </w:t>
            </w:r>
          </w:p>
        </w:tc>
      </w:tr>
      <w:tr w:rsidR="00D914A9" w:rsidRPr="00D914A9" w14:paraId="2C8592E4" w14:textId="77777777" w:rsidTr="00DB54E5">
        <w:tc>
          <w:tcPr>
            <w:tcW w:w="9356" w:type="dxa"/>
            <w:gridSpan w:val="14"/>
            <w:tcBorders>
              <w:bottom w:val="single" w:sz="4" w:space="0" w:color="auto"/>
            </w:tcBorders>
            <w:shd w:val="clear" w:color="auto" w:fill="auto"/>
          </w:tcPr>
          <w:p w14:paraId="585E162D" w14:textId="77777777" w:rsidR="00D914A9" w:rsidRPr="00D914A9" w:rsidRDefault="00D914A9" w:rsidP="00D914A9">
            <w:pPr>
              <w:spacing w:after="0" w:line="240" w:lineRule="auto"/>
              <w:jc w:val="center"/>
              <w:rPr>
                <w:rFonts w:ascii="Times New Roman" w:eastAsia="Times New Roman" w:hAnsi="Times New Roman" w:cs="Times New Roman"/>
                <w:sz w:val="20"/>
                <w:szCs w:val="20"/>
                <w:lang w:eastAsia="ru-RU"/>
              </w:rPr>
            </w:pPr>
          </w:p>
        </w:tc>
      </w:tr>
      <w:tr w:rsidR="00D914A9" w:rsidRPr="00D914A9" w14:paraId="744EB55F" w14:textId="77777777" w:rsidTr="00DB54E5">
        <w:tc>
          <w:tcPr>
            <w:tcW w:w="9356" w:type="dxa"/>
            <w:gridSpan w:val="14"/>
            <w:tcBorders>
              <w:top w:val="single" w:sz="4" w:space="0" w:color="auto"/>
            </w:tcBorders>
            <w:shd w:val="clear" w:color="auto" w:fill="auto"/>
          </w:tcPr>
          <w:p w14:paraId="1B6106CD" w14:textId="77777777" w:rsidR="00D914A9" w:rsidRPr="00D914A9" w:rsidRDefault="00D914A9" w:rsidP="00D914A9">
            <w:pPr>
              <w:spacing w:after="0" w:line="240" w:lineRule="auto"/>
              <w:jc w:val="center"/>
              <w:rPr>
                <w:rFonts w:ascii="Times New Roman" w:eastAsia="Times New Roman" w:hAnsi="Times New Roman" w:cs="Times New Roman"/>
                <w:sz w:val="20"/>
                <w:szCs w:val="20"/>
                <w:lang w:eastAsia="ru-RU"/>
              </w:rPr>
            </w:pPr>
            <w:r w:rsidRPr="00D914A9">
              <w:rPr>
                <w:rFonts w:ascii="Times New Roman" w:eastAsia="Times New Roman" w:hAnsi="Times New Roman" w:cs="Times New Roman"/>
                <w:sz w:val="20"/>
                <w:szCs w:val="20"/>
                <w:lang w:eastAsia="ru-RU"/>
              </w:rPr>
              <w:t xml:space="preserve">необходимых для предоставления муниципальной услуги, а также иная дополнительная информация </w:t>
            </w:r>
          </w:p>
        </w:tc>
      </w:tr>
      <w:tr w:rsidR="00D914A9" w:rsidRPr="00D914A9" w14:paraId="732C37A6" w14:textId="77777777" w:rsidTr="00DB54E5">
        <w:tc>
          <w:tcPr>
            <w:tcW w:w="9356" w:type="dxa"/>
            <w:gridSpan w:val="14"/>
            <w:tcBorders>
              <w:bottom w:val="single" w:sz="4" w:space="0" w:color="auto"/>
            </w:tcBorders>
            <w:shd w:val="clear" w:color="auto" w:fill="auto"/>
          </w:tcPr>
          <w:p w14:paraId="0A90E19F" w14:textId="77777777" w:rsidR="00D914A9" w:rsidRPr="00D914A9" w:rsidRDefault="00D914A9" w:rsidP="00D914A9">
            <w:pPr>
              <w:spacing w:after="0" w:line="240" w:lineRule="auto"/>
              <w:jc w:val="center"/>
              <w:rPr>
                <w:rFonts w:ascii="Times New Roman" w:eastAsia="Times New Roman" w:hAnsi="Times New Roman" w:cs="Times New Roman"/>
                <w:sz w:val="20"/>
                <w:szCs w:val="20"/>
                <w:lang w:eastAsia="ru-RU"/>
              </w:rPr>
            </w:pPr>
          </w:p>
        </w:tc>
      </w:tr>
      <w:tr w:rsidR="00D914A9" w:rsidRPr="00D914A9" w14:paraId="2E44AC4A" w14:textId="77777777" w:rsidTr="00DB54E5">
        <w:tc>
          <w:tcPr>
            <w:tcW w:w="9356" w:type="dxa"/>
            <w:gridSpan w:val="14"/>
            <w:tcBorders>
              <w:top w:val="single" w:sz="4" w:space="0" w:color="auto"/>
            </w:tcBorders>
            <w:shd w:val="clear" w:color="auto" w:fill="auto"/>
          </w:tcPr>
          <w:p w14:paraId="025FBF90" w14:textId="77777777" w:rsidR="00D914A9" w:rsidRPr="00D914A9" w:rsidRDefault="00D914A9" w:rsidP="00D914A9">
            <w:pPr>
              <w:spacing w:after="0" w:line="240" w:lineRule="auto"/>
              <w:jc w:val="center"/>
              <w:rPr>
                <w:rFonts w:ascii="Times New Roman" w:eastAsia="Times New Roman" w:hAnsi="Times New Roman" w:cs="Times New Roman"/>
                <w:sz w:val="20"/>
                <w:szCs w:val="20"/>
                <w:lang w:eastAsia="ru-RU"/>
              </w:rPr>
            </w:pPr>
            <w:r w:rsidRPr="00D914A9">
              <w:rPr>
                <w:rFonts w:ascii="Times New Roman" w:eastAsia="Times New Roman" w:hAnsi="Times New Roman" w:cs="Times New Roman"/>
                <w:sz w:val="20"/>
                <w:szCs w:val="20"/>
                <w:lang w:eastAsia="ru-RU"/>
              </w:rPr>
              <w:t>при наличии)</w:t>
            </w:r>
          </w:p>
        </w:tc>
      </w:tr>
      <w:tr w:rsidR="00D914A9" w:rsidRPr="00D914A9" w14:paraId="785CD36C" w14:textId="77777777" w:rsidTr="00DB54E5">
        <w:tc>
          <w:tcPr>
            <w:tcW w:w="2832" w:type="dxa"/>
            <w:gridSpan w:val="5"/>
            <w:shd w:val="clear" w:color="auto" w:fill="auto"/>
          </w:tcPr>
          <w:p w14:paraId="1B925679" w14:textId="77777777" w:rsidR="00D914A9" w:rsidRPr="00D914A9" w:rsidRDefault="00D914A9" w:rsidP="00D914A9">
            <w:pPr>
              <w:widowControl w:val="0"/>
              <w:spacing w:after="0" w:line="240" w:lineRule="auto"/>
              <w:jc w:val="both"/>
              <w:rPr>
                <w:rFonts w:ascii="Times New Roman" w:eastAsia="Times New Roman" w:hAnsi="Times New Roman" w:cs="Times New Roman"/>
                <w:sz w:val="26"/>
                <w:szCs w:val="26"/>
                <w:lang w:eastAsia="ru-RU" w:bidi="ru-RU"/>
              </w:rPr>
            </w:pPr>
          </w:p>
        </w:tc>
        <w:tc>
          <w:tcPr>
            <w:tcW w:w="3120" w:type="dxa"/>
            <w:gridSpan w:val="8"/>
            <w:shd w:val="clear" w:color="auto" w:fill="auto"/>
          </w:tcPr>
          <w:p w14:paraId="580C244A" w14:textId="77777777" w:rsidR="00D914A9" w:rsidRPr="00D914A9" w:rsidRDefault="00D914A9" w:rsidP="00D914A9">
            <w:pPr>
              <w:widowControl w:val="0"/>
              <w:spacing w:after="0" w:line="240" w:lineRule="auto"/>
              <w:jc w:val="both"/>
              <w:rPr>
                <w:rFonts w:ascii="Times New Roman" w:eastAsia="Times New Roman" w:hAnsi="Times New Roman" w:cs="Times New Roman"/>
                <w:sz w:val="26"/>
                <w:szCs w:val="26"/>
                <w:lang w:eastAsia="ru-RU" w:bidi="ru-RU"/>
              </w:rPr>
            </w:pPr>
          </w:p>
        </w:tc>
        <w:tc>
          <w:tcPr>
            <w:tcW w:w="3404" w:type="dxa"/>
            <w:shd w:val="clear" w:color="auto" w:fill="auto"/>
          </w:tcPr>
          <w:p w14:paraId="64D91DE5" w14:textId="77777777" w:rsidR="00D914A9" w:rsidRPr="00D914A9" w:rsidRDefault="00D914A9" w:rsidP="00D914A9">
            <w:pPr>
              <w:widowControl w:val="0"/>
              <w:spacing w:after="0" w:line="240" w:lineRule="auto"/>
              <w:jc w:val="both"/>
              <w:rPr>
                <w:rFonts w:ascii="Times New Roman" w:eastAsia="Times New Roman" w:hAnsi="Times New Roman" w:cs="Times New Roman"/>
                <w:sz w:val="26"/>
                <w:szCs w:val="26"/>
                <w:lang w:eastAsia="ru-RU" w:bidi="ru-RU"/>
              </w:rPr>
            </w:pPr>
          </w:p>
        </w:tc>
      </w:tr>
      <w:tr w:rsidR="00D914A9" w:rsidRPr="00D914A9" w14:paraId="45252496" w14:textId="77777777" w:rsidTr="00DB54E5">
        <w:tc>
          <w:tcPr>
            <w:tcW w:w="2694" w:type="dxa"/>
            <w:gridSpan w:val="4"/>
            <w:shd w:val="clear" w:color="auto" w:fill="auto"/>
          </w:tcPr>
          <w:p w14:paraId="1C27D265" w14:textId="77777777" w:rsidR="00D914A9" w:rsidRPr="00D914A9" w:rsidRDefault="00D914A9" w:rsidP="00D914A9">
            <w:pPr>
              <w:widowControl w:val="0"/>
              <w:spacing w:after="0" w:line="240" w:lineRule="auto"/>
              <w:ind w:firstLine="743"/>
              <w:jc w:val="both"/>
              <w:rPr>
                <w:rFonts w:ascii="Times New Roman" w:eastAsia="Times New Roman" w:hAnsi="Times New Roman" w:cs="Times New Roman"/>
                <w:sz w:val="26"/>
                <w:szCs w:val="26"/>
                <w:lang w:eastAsia="ru-RU" w:bidi="ru-RU"/>
              </w:rPr>
            </w:pPr>
            <w:r w:rsidRPr="00D914A9">
              <w:rPr>
                <w:rFonts w:ascii="Times New Roman" w:eastAsia="Times New Roman" w:hAnsi="Times New Roman" w:cs="Times New Roman"/>
                <w:sz w:val="26"/>
                <w:szCs w:val="26"/>
                <w:lang w:eastAsia="ru-RU" w:bidi="ru-RU"/>
              </w:rPr>
              <w:t>Приложение:</w:t>
            </w:r>
          </w:p>
        </w:tc>
        <w:tc>
          <w:tcPr>
            <w:tcW w:w="6662" w:type="dxa"/>
            <w:gridSpan w:val="10"/>
            <w:tcBorders>
              <w:bottom w:val="single" w:sz="4" w:space="0" w:color="auto"/>
            </w:tcBorders>
            <w:shd w:val="clear" w:color="auto" w:fill="auto"/>
          </w:tcPr>
          <w:p w14:paraId="3EBF1F6B" w14:textId="77777777" w:rsidR="00D914A9" w:rsidRPr="00D914A9" w:rsidRDefault="00D914A9" w:rsidP="00D914A9">
            <w:pPr>
              <w:widowControl w:val="0"/>
              <w:spacing w:after="0" w:line="240" w:lineRule="auto"/>
              <w:jc w:val="both"/>
              <w:rPr>
                <w:rFonts w:ascii="Times New Roman" w:eastAsia="Times New Roman" w:hAnsi="Times New Roman" w:cs="Times New Roman"/>
                <w:sz w:val="26"/>
                <w:szCs w:val="26"/>
                <w:lang w:eastAsia="ru-RU" w:bidi="ru-RU"/>
              </w:rPr>
            </w:pPr>
          </w:p>
        </w:tc>
      </w:tr>
      <w:tr w:rsidR="00D914A9" w:rsidRPr="00D914A9" w14:paraId="4780526A" w14:textId="77777777" w:rsidTr="00DB54E5">
        <w:tc>
          <w:tcPr>
            <w:tcW w:w="9356" w:type="dxa"/>
            <w:gridSpan w:val="14"/>
            <w:shd w:val="clear" w:color="auto" w:fill="auto"/>
          </w:tcPr>
          <w:p w14:paraId="3CF96ABB" w14:textId="77777777" w:rsidR="00D914A9" w:rsidRPr="00D914A9" w:rsidRDefault="00D914A9" w:rsidP="00D914A9">
            <w:pPr>
              <w:widowControl w:val="0"/>
              <w:spacing w:after="0" w:line="240" w:lineRule="auto"/>
              <w:jc w:val="center"/>
              <w:rPr>
                <w:rFonts w:ascii="Times New Roman" w:eastAsia="Times New Roman" w:hAnsi="Times New Roman" w:cs="Times New Roman"/>
                <w:sz w:val="20"/>
                <w:szCs w:val="28"/>
                <w:lang w:eastAsia="ru-RU" w:bidi="ru-RU"/>
              </w:rPr>
            </w:pPr>
            <w:r w:rsidRPr="00D914A9">
              <w:rPr>
                <w:rFonts w:ascii="Times New Roman" w:eastAsia="Times New Roman" w:hAnsi="Times New Roman" w:cs="Times New Roman"/>
                <w:sz w:val="20"/>
                <w:szCs w:val="28"/>
                <w:lang w:eastAsia="ru-RU" w:bidi="ru-RU"/>
              </w:rPr>
              <w:t>(прилагаются документы, представленные заявителем)</w:t>
            </w:r>
          </w:p>
        </w:tc>
      </w:tr>
      <w:tr w:rsidR="00D914A9" w:rsidRPr="00D914A9" w14:paraId="4427B3C0" w14:textId="77777777" w:rsidTr="00DB54E5">
        <w:tc>
          <w:tcPr>
            <w:tcW w:w="9356" w:type="dxa"/>
            <w:gridSpan w:val="14"/>
            <w:tcBorders>
              <w:bottom w:val="single" w:sz="4" w:space="0" w:color="auto"/>
            </w:tcBorders>
            <w:shd w:val="clear" w:color="auto" w:fill="auto"/>
          </w:tcPr>
          <w:p w14:paraId="20E6751E"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r>
      <w:tr w:rsidR="00D914A9" w:rsidRPr="00D914A9" w14:paraId="7B0D94EA" w14:textId="77777777" w:rsidTr="00DB54E5">
        <w:tc>
          <w:tcPr>
            <w:tcW w:w="2832" w:type="dxa"/>
            <w:gridSpan w:val="5"/>
            <w:shd w:val="clear" w:color="auto" w:fill="auto"/>
          </w:tcPr>
          <w:p w14:paraId="42279AE7"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3120" w:type="dxa"/>
            <w:gridSpan w:val="8"/>
            <w:shd w:val="clear" w:color="auto" w:fill="auto"/>
          </w:tcPr>
          <w:p w14:paraId="046E54B5"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3404" w:type="dxa"/>
            <w:shd w:val="clear" w:color="auto" w:fill="auto"/>
          </w:tcPr>
          <w:p w14:paraId="17B44D7E"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r>
      <w:tr w:rsidR="00D914A9" w:rsidRPr="00D914A9" w14:paraId="6BD1919C" w14:textId="77777777" w:rsidTr="00DB54E5">
        <w:tc>
          <w:tcPr>
            <w:tcW w:w="2832" w:type="dxa"/>
            <w:gridSpan w:val="5"/>
            <w:tcBorders>
              <w:bottom w:val="single" w:sz="4" w:space="0" w:color="auto"/>
            </w:tcBorders>
            <w:shd w:val="clear" w:color="auto" w:fill="auto"/>
          </w:tcPr>
          <w:p w14:paraId="5316D369"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284" w:type="dxa"/>
            <w:shd w:val="clear" w:color="auto" w:fill="auto"/>
          </w:tcPr>
          <w:p w14:paraId="2DB94D78"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2551" w:type="dxa"/>
            <w:gridSpan w:val="6"/>
            <w:tcBorders>
              <w:bottom w:val="single" w:sz="4" w:space="0" w:color="auto"/>
            </w:tcBorders>
            <w:shd w:val="clear" w:color="auto" w:fill="auto"/>
          </w:tcPr>
          <w:p w14:paraId="38DDC4C5"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285" w:type="dxa"/>
            <w:shd w:val="clear" w:color="auto" w:fill="auto"/>
          </w:tcPr>
          <w:p w14:paraId="2ED27AAE"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3404" w:type="dxa"/>
            <w:tcBorders>
              <w:bottom w:val="single" w:sz="4" w:space="0" w:color="auto"/>
            </w:tcBorders>
            <w:shd w:val="clear" w:color="auto" w:fill="auto"/>
          </w:tcPr>
          <w:p w14:paraId="5BB93921"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r>
      <w:tr w:rsidR="00D914A9" w:rsidRPr="00D914A9" w14:paraId="0982AE4A" w14:textId="77777777" w:rsidTr="00DB54E5">
        <w:tc>
          <w:tcPr>
            <w:tcW w:w="2832" w:type="dxa"/>
            <w:gridSpan w:val="5"/>
            <w:tcBorders>
              <w:top w:val="single" w:sz="4" w:space="0" w:color="auto"/>
            </w:tcBorders>
            <w:shd w:val="clear" w:color="auto" w:fill="auto"/>
          </w:tcPr>
          <w:p w14:paraId="3EDF6F92" w14:textId="77777777" w:rsidR="00D914A9" w:rsidRDefault="00D914A9" w:rsidP="007B0F24">
            <w:pPr>
              <w:widowControl w:val="0"/>
              <w:spacing w:after="0" w:line="240" w:lineRule="auto"/>
              <w:jc w:val="center"/>
              <w:rPr>
                <w:rFonts w:ascii="Times New Roman" w:eastAsia="Times New Roman" w:hAnsi="Times New Roman" w:cs="Times New Roman"/>
                <w:color w:val="FF0000"/>
                <w:sz w:val="20"/>
                <w:szCs w:val="28"/>
                <w:lang w:eastAsia="ru-RU" w:bidi="ru-RU"/>
              </w:rPr>
            </w:pPr>
            <w:r w:rsidRPr="00D914A9">
              <w:rPr>
                <w:rFonts w:ascii="Times New Roman" w:eastAsia="Times New Roman" w:hAnsi="Times New Roman" w:cs="Times New Roman"/>
                <w:sz w:val="20"/>
                <w:szCs w:val="28"/>
                <w:lang w:eastAsia="ru-RU" w:bidi="ru-RU"/>
              </w:rPr>
              <w:t>(</w:t>
            </w:r>
            <w:r w:rsidR="007B0F24">
              <w:rPr>
                <w:rFonts w:ascii="Times New Roman" w:eastAsia="Times New Roman" w:hAnsi="Times New Roman" w:cs="Times New Roman"/>
                <w:sz w:val="20"/>
                <w:szCs w:val="28"/>
                <w:lang w:eastAsia="ru-RU" w:bidi="ru-RU"/>
              </w:rPr>
              <w:t>руководитель уполномоченного органа)</w:t>
            </w:r>
            <w:r w:rsidR="0011252F">
              <w:rPr>
                <w:rFonts w:ascii="Times New Roman" w:eastAsia="Times New Roman" w:hAnsi="Times New Roman" w:cs="Times New Roman"/>
                <w:sz w:val="20"/>
                <w:szCs w:val="28"/>
                <w:lang w:eastAsia="ru-RU" w:bidi="ru-RU"/>
              </w:rPr>
              <w:t xml:space="preserve"> </w:t>
            </w:r>
          </w:p>
          <w:p w14:paraId="61CBF9B7" w14:textId="76EB606F" w:rsidR="007B0F24" w:rsidRPr="00D914A9" w:rsidRDefault="007B0F24" w:rsidP="007B0F24">
            <w:pPr>
              <w:widowControl w:val="0"/>
              <w:spacing w:after="0" w:line="240" w:lineRule="auto"/>
              <w:jc w:val="center"/>
              <w:rPr>
                <w:rFonts w:ascii="Times New Roman" w:eastAsia="Times New Roman" w:hAnsi="Times New Roman" w:cs="Times New Roman"/>
                <w:sz w:val="20"/>
                <w:szCs w:val="28"/>
                <w:lang w:eastAsia="ru-RU" w:bidi="ru-RU"/>
              </w:rPr>
            </w:pPr>
          </w:p>
        </w:tc>
        <w:tc>
          <w:tcPr>
            <w:tcW w:w="284" w:type="dxa"/>
            <w:shd w:val="clear" w:color="auto" w:fill="auto"/>
          </w:tcPr>
          <w:p w14:paraId="6937DEFC" w14:textId="77777777" w:rsidR="00D914A9" w:rsidRPr="00D914A9" w:rsidRDefault="00D914A9" w:rsidP="00D914A9">
            <w:pPr>
              <w:widowControl w:val="0"/>
              <w:spacing w:after="0" w:line="240" w:lineRule="auto"/>
              <w:jc w:val="center"/>
              <w:rPr>
                <w:rFonts w:ascii="Times New Roman" w:eastAsia="Times New Roman" w:hAnsi="Times New Roman" w:cs="Times New Roman"/>
                <w:sz w:val="20"/>
                <w:szCs w:val="28"/>
                <w:lang w:eastAsia="ru-RU" w:bidi="ru-RU"/>
              </w:rPr>
            </w:pPr>
          </w:p>
        </w:tc>
        <w:tc>
          <w:tcPr>
            <w:tcW w:w="2551" w:type="dxa"/>
            <w:gridSpan w:val="6"/>
            <w:tcBorders>
              <w:top w:val="single" w:sz="4" w:space="0" w:color="auto"/>
            </w:tcBorders>
            <w:shd w:val="clear" w:color="auto" w:fill="auto"/>
          </w:tcPr>
          <w:p w14:paraId="1F724CE7" w14:textId="77777777" w:rsidR="00D914A9" w:rsidRPr="00D914A9" w:rsidRDefault="00D914A9" w:rsidP="00D914A9">
            <w:pPr>
              <w:widowControl w:val="0"/>
              <w:spacing w:after="0" w:line="240" w:lineRule="auto"/>
              <w:jc w:val="center"/>
              <w:rPr>
                <w:rFonts w:ascii="Times New Roman" w:eastAsia="Times New Roman" w:hAnsi="Times New Roman" w:cs="Times New Roman"/>
                <w:sz w:val="20"/>
                <w:szCs w:val="28"/>
                <w:lang w:eastAsia="ru-RU" w:bidi="ru-RU"/>
              </w:rPr>
            </w:pPr>
            <w:r w:rsidRPr="00D914A9">
              <w:rPr>
                <w:rFonts w:ascii="Times New Roman" w:eastAsia="Times New Roman" w:hAnsi="Times New Roman" w:cs="Times New Roman"/>
                <w:sz w:val="20"/>
                <w:szCs w:val="28"/>
                <w:lang w:eastAsia="ru-RU" w:bidi="ru-RU"/>
              </w:rPr>
              <w:t>(подпись)</w:t>
            </w:r>
          </w:p>
        </w:tc>
        <w:tc>
          <w:tcPr>
            <w:tcW w:w="285" w:type="dxa"/>
            <w:shd w:val="clear" w:color="auto" w:fill="auto"/>
          </w:tcPr>
          <w:p w14:paraId="7EFD0E35" w14:textId="77777777" w:rsidR="00D914A9" w:rsidRPr="00D914A9" w:rsidRDefault="00D914A9" w:rsidP="00D914A9">
            <w:pPr>
              <w:widowControl w:val="0"/>
              <w:spacing w:after="0" w:line="240" w:lineRule="auto"/>
              <w:jc w:val="center"/>
              <w:rPr>
                <w:rFonts w:ascii="Times New Roman" w:eastAsia="Times New Roman" w:hAnsi="Times New Roman" w:cs="Times New Roman"/>
                <w:sz w:val="20"/>
                <w:szCs w:val="28"/>
                <w:lang w:eastAsia="ru-RU" w:bidi="ru-RU"/>
              </w:rPr>
            </w:pPr>
          </w:p>
        </w:tc>
        <w:tc>
          <w:tcPr>
            <w:tcW w:w="3404" w:type="dxa"/>
            <w:tcBorders>
              <w:top w:val="single" w:sz="4" w:space="0" w:color="auto"/>
            </w:tcBorders>
            <w:shd w:val="clear" w:color="auto" w:fill="auto"/>
          </w:tcPr>
          <w:p w14:paraId="4D1714B8" w14:textId="77777777" w:rsidR="00D914A9" w:rsidRPr="00D914A9" w:rsidRDefault="00D914A9" w:rsidP="00D914A9">
            <w:pPr>
              <w:widowControl w:val="0"/>
              <w:spacing w:after="0" w:line="240" w:lineRule="auto"/>
              <w:jc w:val="center"/>
              <w:rPr>
                <w:rFonts w:ascii="Times New Roman" w:eastAsia="Times New Roman" w:hAnsi="Times New Roman" w:cs="Times New Roman"/>
                <w:sz w:val="20"/>
                <w:szCs w:val="28"/>
                <w:lang w:eastAsia="ru-RU" w:bidi="ru-RU"/>
              </w:rPr>
            </w:pPr>
            <w:r w:rsidRPr="00D914A9">
              <w:rPr>
                <w:rFonts w:ascii="Times New Roman" w:eastAsia="Times New Roman" w:hAnsi="Times New Roman" w:cs="Times New Roman"/>
                <w:sz w:val="20"/>
                <w:szCs w:val="28"/>
                <w:lang w:eastAsia="ru-RU" w:bidi="ru-RU"/>
              </w:rPr>
              <w:t>(Ф.И.О. должностного лица)</w:t>
            </w:r>
          </w:p>
        </w:tc>
      </w:tr>
      <w:tr w:rsidR="00D914A9" w:rsidRPr="00D914A9" w14:paraId="7A64EAA1" w14:textId="77777777" w:rsidTr="00DB54E5">
        <w:tc>
          <w:tcPr>
            <w:tcW w:w="2832" w:type="dxa"/>
            <w:gridSpan w:val="5"/>
            <w:shd w:val="clear" w:color="auto" w:fill="auto"/>
          </w:tcPr>
          <w:p w14:paraId="7564FF62"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3120" w:type="dxa"/>
            <w:gridSpan w:val="8"/>
            <w:shd w:val="clear" w:color="auto" w:fill="auto"/>
          </w:tcPr>
          <w:p w14:paraId="3EA63CC6"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3404" w:type="dxa"/>
            <w:shd w:val="clear" w:color="auto" w:fill="auto"/>
          </w:tcPr>
          <w:p w14:paraId="0A76609C"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r>
      <w:tr w:rsidR="00D914A9" w:rsidRPr="00D914A9" w14:paraId="674FE5B5" w14:textId="77777777" w:rsidTr="00DB54E5">
        <w:tc>
          <w:tcPr>
            <w:tcW w:w="425" w:type="dxa"/>
            <w:shd w:val="clear" w:color="auto" w:fill="auto"/>
          </w:tcPr>
          <w:p w14:paraId="0C8A17E8"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r w:rsidRPr="00D914A9">
              <w:rPr>
                <w:rFonts w:ascii="Times New Roman" w:eastAsia="Times New Roman" w:hAnsi="Times New Roman" w:cs="Times New Roman"/>
                <w:sz w:val="28"/>
                <w:szCs w:val="28"/>
                <w:lang w:eastAsia="ru-RU" w:bidi="ru-RU"/>
              </w:rPr>
              <w:t>«</w:t>
            </w:r>
          </w:p>
        </w:tc>
        <w:tc>
          <w:tcPr>
            <w:tcW w:w="991" w:type="dxa"/>
            <w:tcBorders>
              <w:bottom w:val="single" w:sz="4" w:space="0" w:color="auto"/>
            </w:tcBorders>
            <w:shd w:val="clear" w:color="auto" w:fill="auto"/>
          </w:tcPr>
          <w:p w14:paraId="28C3C4AC"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282" w:type="dxa"/>
            <w:shd w:val="clear" w:color="auto" w:fill="auto"/>
          </w:tcPr>
          <w:p w14:paraId="795CC675"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r w:rsidRPr="00D914A9">
              <w:rPr>
                <w:rFonts w:ascii="Times New Roman" w:eastAsia="Times New Roman" w:hAnsi="Times New Roman" w:cs="Times New Roman"/>
                <w:sz w:val="28"/>
                <w:szCs w:val="28"/>
                <w:lang w:eastAsia="ru-RU" w:bidi="ru-RU"/>
              </w:rPr>
              <w:t>»</w:t>
            </w:r>
          </w:p>
        </w:tc>
        <w:tc>
          <w:tcPr>
            <w:tcW w:w="2268" w:type="dxa"/>
            <w:gridSpan w:val="4"/>
            <w:tcBorders>
              <w:bottom w:val="single" w:sz="4" w:space="0" w:color="auto"/>
            </w:tcBorders>
            <w:shd w:val="clear" w:color="auto" w:fill="auto"/>
          </w:tcPr>
          <w:p w14:paraId="77367DBF"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567" w:type="dxa"/>
            <w:shd w:val="clear" w:color="auto" w:fill="auto"/>
          </w:tcPr>
          <w:p w14:paraId="00830359"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r w:rsidRPr="00D914A9">
              <w:rPr>
                <w:rFonts w:ascii="Times New Roman" w:eastAsia="Times New Roman" w:hAnsi="Times New Roman" w:cs="Times New Roman"/>
                <w:sz w:val="28"/>
                <w:szCs w:val="28"/>
                <w:lang w:eastAsia="ru-RU" w:bidi="ru-RU"/>
              </w:rPr>
              <w:t>20</w:t>
            </w:r>
          </w:p>
        </w:tc>
        <w:tc>
          <w:tcPr>
            <w:tcW w:w="709" w:type="dxa"/>
            <w:gridSpan w:val="2"/>
            <w:tcBorders>
              <w:bottom w:val="single" w:sz="4" w:space="0" w:color="auto"/>
            </w:tcBorders>
            <w:shd w:val="clear" w:color="auto" w:fill="auto"/>
          </w:tcPr>
          <w:p w14:paraId="3D2423A8"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p>
        </w:tc>
        <w:tc>
          <w:tcPr>
            <w:tcW w:w="4114" w:type="dxa"/>
            <w:gridSpan w:val="4"/>
            <w:shd w:val="clear" w:color="auto" w:fill="auto"/>
          </w:tcPr>
          <w:p w14:paraId="2E78B1F6" w14:textId="77777777" w:rsidR="00D914A9" w:rsidRPr="00D914A9" w:rsidRDefault="00D914A9" w:rsidP="00D914A9">
            <w:pPr>
              <w:widowControl w:val="0"/>
              <w:spacing w:after="0" w:line="240" w:lineRule="auto"/>
              <w:jc w:val="both"/>
              <w:rPr>
                <w:rFonts w:ascii="Times New Roman" w:eastAsia="Times New Roman" w:hAnsi="Times New Roman" w:cs="Times New Roman"/>
                <w:sz w:val="28"/>
                <w:szCs w:val="28"/>
                <w:lang w:eastAsia="ru-RU" w:bidi="ru-RU"/>
              </w:rPr>
            </w:pPr>
            <w:r w:rsidRPr="00D914A9">
              <w:rPr>
                <w:rFonts w:ascii="Times New Roman" w:eastAsia="Times New Roman" w:hAnsi="Times New Roman" w:cs="Times New Roman"/>
                <w:sz w:val="28"/>
                <w:szCs w:val="28"/>
                <w:lang w:eastAsia="ru-RU" w:bidi="ru-RU"/>
              </w:rPr>
              <w:t>г.</w:t>
            </w:r>
          </w:p>
        </w:tc>
      </w:tr>
      <w:tr w:rsidR="00D914A9" w:rsidRPr="00D914A9" w14:paraId="13623643" w14:textId="77777777" w:rsidTr="00DB54E5">
        <w:tc>
          <w:tcPr>
            <w:tcW w:w="5384" w:type="dxa"/>
            <w:gridSpan w:val="11"/>
            <w:shd w:val="clear" w:color="auto" w:fill="auto"/>
          </w:tcPr>
          <w:p w14:paraId="7F2C4B8F" w14:textId="77777777" w:rsidR="00D914A9" w:rsidRPr="00D914A9" w:rsidRDefault="00D914A9" w:rsidP="00D914A9">
            <w:pPr>
              <w:widowControl w:val="0"/>
              <w:spacing w:after="0" w:line="240" w:lineRule="auto"/>
              <w:jc w:val="center"/>
              <w:rPr>
                <w:rFonts w:ascii="Times New Roman" w:eastAsia="Times New Roman" w:hAnsi="Times New Roman" w:cs="Times New Roman"/>
                <w:sz w:val="20"/>
                <w:szCs w:val="28"/>
                <w:lang w:eastAsia="ru-RU" w:bidi="ru-RU"/>
              </w:rPr>
            </w:pPr>
            <w:r w:rsidRPr="00D914A9">
              <w:rPr>
                <w:rFonts w:ascii="Times New Roman" w:eastAsia="Times New Roman" w:hAnsi="Times New Roman" w:cs="Times New Roman"/>
                <w:sz w:val="20"/>
                <w:szCs w:val="28"/>
                <w:lang w:eastAsia="ru-RU" w:bidi="ru-RU"/>
              </w:rPr>
              <w:t>(дата)</w:t>
            </w:r>
          </w:p>
        </w:tc>
        <w:tc>
          <w:tcPr>
            <w:tcW w:w="3972" w:type="dxa"/>
            <w:gridSpan w:val="3"/>
            <w:shd w:val="clear" w:color="auto" w:fill="auto"/>
          </w:tcPr>
          <w:p w14:paraId="615BA1FC" w14:textId="77777777" w:rsidR="00D914A9" w:rsidRPr="00D914A9" w:rsidRDefault="00D914A9" w:rsidP="00D914A9">
            <w:pPr>
              <w:widowControl w:val="0"/>
              <w:spacing w:after="0" w:line="240" w:lineRule="auto"/>
              <w:jc w:val="center"/>
              <w:rPr>
                <w:rFonts w:ascii="Times New Roman" w:eastAsia="Times New Roman" w:hAnsi="Times New Roman" w:cs="Times New Roman"/>
                <w:sz w:val="20"/>
                <w:szCs w:val="28"/>
                <w:lang w:eastAsia="ru-RU" w:bidi="ru-RU"/>
              </w:rPr>
            </w:pPr>
          </w:p>
        </w:tc>
      </w:tr>
    </w:tbl>
    <w:p w14:paraId="39C86987" w14:textId="77777777" w:rsid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p w14:paraId="58853AEE" w14:textId="77777777" w:rsid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p w14:paraId="0A32A2F7" w14:textId="77777777" w:rsidR="00707173"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p w14:paraId="53A2A3CA" w14:textId="77777777" w:rsidR="00707173" w:rsidRPr="0001113A" w:rsidRDefault="00707173" w:rsidP="00707173">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sectPr w:rsidR="00707173" w:rsidRPr="0001113A" w:rsidSect="00772E8B">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EBF5" w14:textId="77777777" w:rsidR="00E954E0" w:rsidRDefault="00E954E0" w:rsidP="00740CCD">
      <w:pPr>
        <w:spacing w:after="0" w:line="240" w:lineRule="auto"/>
      </w:pPr>
      <w:r>
        <w:separator/>
      </w:r>
    </w:p>
  </w:endnote>
  <w:endnote w:type="continuationSeparator" w:id="0">
    <w:p w14:paraId="5DFCD46A" w14:textId="77777777" w:rsidR="00E954E0" w:rsidRDefault="00E954E0" w:rsidP="0074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77ABE" w14:textId="77777777" w:rsidR="00E954E0" w:rsidRDefault="00E954E0" w:rsidP="00740CCD">
      <w:pPr>
        <w:spacing w:after="0" w:line="240" w:lineRule="auto"/>
      </w:pPr>
      <w:r>
        <w:separator/>
      </w:r>
    </w:p>
  </w:footnote>
  <w:footnote w:type="continuationSeparator" w:id="0">
    <w:p w14:paraId="73D3799C" w14:textId="77777777" w:rsidR="00E954E0" w:rsidRDefault="00E954E0" w:rsidP="00740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146179"/>
      <w:docPartObj>
        <w:docPartGallery w:val="Page Numbers (Top of Page)"/>
        <w:docPartUnique/>
      </w:docPartObj>
    </w:sdtPr>
    <w:sdtEndPr>
      <w:rPr>
        <w:rFonts w:ascii="Times New Roman" w:hAnsi="Times New Roman" w:cs="Times New Roman"/>
        <w:sz w:val="24"/>
        <w:szCs w:val="24"/>
      </w:rPr>
    </w:sdtEndPr>
    <w:sdtContent>
      <w:p w14:paraId="21724FDB" w14:textId="760F5A6A" w:rsidR="00772E8B" w:rsidRPr="00442ECD" w:rsidRDefault="00772E8B">
        <w:pPr>
          <w:pStyle w:val="ab"/>
          <w:jc w:val="center"/>
          <w:rPr>
            <w:rFonts w:ascii="Times New Roman" w:hAnsi="Times New Roman" w:cs="Times New Roman"/>
            <w:sz w:val="24"/>
            <w:szCs w:val="24"/>
          </w:rPr>
        </w:pPr>
        <w:r w:rsidRPr="00442ECD">
          <w:rPr>
            <w:rFonts w:ascii="Times New Roman" w:hAnsi="Times New Roman" w:cs="Times New Roman"/>
            <w:sz w:val="24"/>
            <w:szCs w:val="24"/>
          </w:rPr>
          <w:fldChar w:fldCharType="begin"/>
        </w:r>
        <w:r w:rsidRPr="00442ECD">
          <w:rPr>
            <w:rFonts w:ascii="Times New Roman" w:hAnsi="Times New Roman" w:cs="Times New Roman"/>
            <w:sz w:val="24"/>
            <w:szCs w:val="24"/>
          </w:rPr>
          <w:instrText>PAGE   \* MERGEFORMAT</w:instrText>
        </w:r>
        <w:r w:rsidRPr="00442ECD">
          <w:rPr>
            <w:rFonts w:ascii="Times New Roman" w:hAnsi="Times New Roman" w:cs="Times New Roman"/>
            <w:sz w:val="24"/>
            <w:szCs w:val="24"/>
          </w:rPr>
          <w:fldChar w:fldCharType="separate"/>
        </w:r>
        <w:r w:rsidR="00EA67C0">
          <w:rPr>
            <w:rFonts w:ascii="Times New Roman" w:hAnsi="Times New Roman" w:cs="Times New Roman"/>
            <w:noProof/>
            <w:sz w:val="24"/>
            <w:szCs w:val="24"/>
          </w:rPr>
          <w:t>2</w:t>
        </w:r>
        <w:r w:rsidRPr="00442EC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722"/>
    <w:multiLevelType w:val="hybridMultilevel"/>
    <w:tmpl w:val="9DEE586C"/>
    <w:lvl w:ilvl="0" w:tplc="F3E88CDE">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18F0903"/>
    <w:multiLevelType w:val="hybridMultilevel"/>
    <w:tmpl w:val="AC72014C"/>
    <w:lvl w:ilvl="0" w:tplc="69101DB4">
      <w:start w:val="15"/>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74E1C"/>
    <w:multiLevelType w:val="hybridMultilevel"/>
    <w:tmpl w:val="39FA7D86"/>
    <w:lvl w:ilvl="0" w:tplc="70562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143BDF"/>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C1488C"/>
    <w:multiLevelType w:val="hybridMultilevel"/>
    <w:tmpl w:val="208AA59C"/>
    <w:lvl w:ilvl="0" w:tplc="CF98794E">
      <w:start w:val="4"/>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31440E"/>
    <w:multiLevelType w:val="hybridMultilevel"/>
    <w:tmpl w:val="165ADF94"/>
    <w:lvl w:ilvl="0" w:tplc="58842F54">
      <w:start w:val="42"/>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D5A7391"/>
    <w:multiLevelType w:val="hybridMultilevel"/>
    <w:tmpl w:val="0EFE8B36"/>
    <w:lvl w:ilvl="0" w:tplc="5E684E4C">
      <w:start w:val="1"/>
      <w:numFmt w:val="decimal"/>
      <w:lvlText w:val="%1."/>
      <w:lvlJc w:val="left"/>
      <w:pPr>
        <w:ind w:left="1865" w:hanging="115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3F96780"/>
    <w:multiLevelType w:val="hybridMultilevel"/>
    <w:tmpl w:val="CFF0D6A6"/>
    <w:lvl w:ilvl="0" w:tplc="60448EB2">
      <w:start w:val="3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8CB63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0220C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25326C"/>
    <w:multiLevelType w:val="hybridMultilevel"/>
    <w:tmpl w:val="52AC17A2"/>
    <w:lvl w:ilvl="0" w:tplc="D7CC67BE">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B303697"/>
    <w:multiLevelType w:val="hybridMultilevel"/>
    <w:tmpl w:val="22CC62FE"/>
    <w:lvl w:ilvl="0" w:tplc="FAFE6A2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1EA97BBA"/>
    <w:multiLevelType w:val="hybridMultilevel"/>
    <w:tmpl w:val="ED961792"/>
    <w:lvl w:ilvl="0" w:tplc="A68A774E">
      <w:start w:val="23"/>
      <w:numFmt w:val="decimal"/>
      <w:lvlText w:val="%1."/>
      <w:lvlJc w:val="left"/>
      <w:pPr>
        <w:ind w:left="943" w:hanging="375"/>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0701614"/>
    <w:multiLevelType w:val="hybridMultilevel"/>
    <w:tmpl w:val="54CEDC24"/>
    <w:lvl w:ilvl="0" w:tplc="D8C23DB2">
      <w:start w:val="4"/>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BB3960"/>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8105F"/>
    <w:multiLevelType w:val="hybridMultilevel"/>
    <w:tmpl w:val="5080A674"/>
    <w:lvl w:ilvl="0" w:tplc="5CB89720">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9D6B76"/>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E10C7F"/>
    <w:multiLevelType w:val="hybridMultilevel"/>
    <w:tmpl w:val="A808D28C"/>
    <w:lvl w:ilvl="0" w:tplc="5418B6F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C6366E2"/>
    <w:multiLevelType w:val="hybridMultilevel"/>
    <w:tmpl w:val="190EADE6"/>
    <w:lvl w:ilvl="0" w:tplc="CA2EFF74">
      <w:start w:val="21"/>
      <w:numFmt w:val="decimal"/>
      <w:lvlText w:val="%1."/>
      <w:lvlJc w:val="left"/>
      <w:pPr>
        <w:ind w:left="943" w:hanging="375"/>
      </w:pPr>
      <w:rPr>
        <w:rFonts w:hint="default"/>
        <w:b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CAD77D1"/>
    <w:multiLevelType w:val="hybridMultilevel"/>
    <w:tmpl w:val="7D50D2D4"/>
    <w:lvl w:ilvl="0" w:tplc="88525D6C">
      <w:start w:val="3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0012707"/>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15:restartNumberingAfterBreak="0">
    <w:nsid w:val="45370D60"/>
    <w:multiLevelType w:val="hybridMultilevel"/>
    <w:tmpl w:val="83AA7282"/>
    <w:lvl w:ilvl="0" w:tplc="61CE8328">
      <w:start w:val="12"/>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B6D4974"/>
    <w:multiLevelType w:val="hybridMultilevel"/>
    <w:tmpl w:val="0BEE1EAE"/>
    <w:lvl w:ilvl="0" w:tplc="1A14D042">
      <w:start w:val="13"/>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E916DF"/>
    <w:multiLevelType w:val="hybridMultilevel"/>
    <w:tmpl w:val="92E24E8E"/>
    <w:lvl w:ilvl="0" w:tplc="63FC522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EF931B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AA37B1"/>
    <w:multiLevelType w:val="hybridMultilevel"/>
    <w:tmpl w:val="A86A86EA"/>
    <w:lvl w:ilvl="0" w:tplc="A68E0C06">
      <w:start w:val="39"/>
      <w:numFmt w:val="decimal"/>
      <w:lvlText w:val="%1."/>
      <w:lvlJc w:val="left"/>
      <w:pPr>
        <w:ind w:left="1211" w:hanging="360"/>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616F23EA"/>
    <w:multiLevelType w:val="hybridMultilevel"/>
    <w:tmpl w:val="32C2A036"/>
    <w:lvl w:ilvl="0" w:tplc="E95CF3EC">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6E8F28E2"/>
    <w:multiLevelType w:val="hybridMultilevel"/>
    <w:tmpl w:val="584A8EF6"/>
    <w:lvl w:ilvl="0" w:tplc="B98CDE30">
      <w:start w:val="6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0D145C4"/>
    <w:multiLevelType w:val="multilevel"/>
    <w:tmpl w:val="7D50D2D4"/>
    <w:lvl w:ilvl="0">
      <w:start w:val="37"/>
      <w:numFmt w:val="decimal"/>
      <w:lvlText w:val="%1."/>
      <w:lvlJc w:val="left"/>
      <w:pPr>
        <w:ind w:left="1083" w:hanging="375"/>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719B210A"/>
    <w:multiLevelType w:val="hybridMultilevel"/>
    <w:tmpl w:val="4BE03ABE"/>
    <w:lvl w:ilvl="0" w:tplc="34CE1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82458B"/>
    <w:multiLevelType w:val="hybridMultilevel"/>
    <w:tmpl w:val="83B435F2"/>
    <w:lvl w:ilvl="0" w:tplc="0350781E">
      <w:start w:val="39"/>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45F229A"/>
    <w:multiLevelType w:val="hybridMultilevel"/>
    <w:tmpl w:val="2690D604"/>
    <w:lvl w:ilvl="0" w:tplc="80D866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760C7610"/>
    <w:multiLevelType w:val="hybridMultilevel"/>
    <w:tmpl w:val="C6EE0D0A"/>
    <w:lvl w:ilvl="0" w:tplc="AA2A83AC">
      <w:start w:val="14"/>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8" w15:restartNumberingAfterBreak="0">
    <w:nsid w:val="76CE1F0F"/>
    <w:multiLevelType w:val="hybridMultilevel"/>
    <w:tmpl w:val="B284F382"/>
    <w:lvl w:ilvl="0" w:tplc="D940F1D2">
      <w:start w:val="4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88F5932"/>
    <w:multiLevelType w:val="hybridMultilevel"/>
    <w:tmpl w:val="AF526910"/>
    <w:lvl w:ilvl="0" w:tplc="83AE11B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8AB01CA"/>
    <w:multiLevelType w:val="hybridMultilevel"/>
    <w:tmpl w:val="0EF2CE30"/>
    <w:lvl w:ilvl="0" w:tplc="6272078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42" w15:restartNumberingAfterBreak="0">
    <w:nsid w:val="7A624A8C"/>
    <w:multiLevelType w:val="hybridMultilevel"/>
    <w:tmpl w:val="F86C0A4A"/>
    <w:lvl w:ilvl="0" w:tplc="C15A51A8">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7B7464B3"/>
    <w:multiLevelType w:val="hybridMultilevel"/>
    <w:tmpl w:val="20A24778"/>
    <w:lvl w:ilvl="0" w:tplc="48681D8E">
      <w:start w:val="16"/>
      <w:numFmt w:val="decimal"/>
      <w:lvlText w:val="%1."/>
      <w:lvlJc w:val="left"/>
      <w:pPr>
        <w:ind w:left="1083" w:hanging="375"/>
      </w:pPr>
      <w:rPr>
        <w:rFonts w:hint="default"/>
        <w:b w:val="0"/>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F06511A"/>
    <w:multiLevelType w:val="hybridMultilevel"/>
    <w:tmpl w:val="40600AF4"/>
    <w:lvl w:ilvl="0" w:tplc="2B44461E">
      <w:start w:val="30"/>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17"/>
  </w:num>
  <w:num w:numId="3">
    <w:abstractNumId w:val="40"/>
  </w:num>
  <w:num w:numId="4">
    <w:abstractNumId w:val="28"/>
  </w:num>
  <w:num w:numId="5">
    <w:abstractNumId w:val="29"/>
  </w:num>
  <w:num w:numId="6">
    <w:abstractNumId w:val="10"/>
  </w:num>
  <w:num w:numId="7">
    <w:abstractNumId w:val="26"/>
  </w:num>
  <w:num w:numId="8">
    <w:abstractNumId w:val="5"/>
  </w:num>
  <w:num w:numId="9">
    <w:abstractNumId w:val="24"/>
  </w:num>
  <w:num w:numId="10">
    <w:abstractNumId w:val="20"/>
  </w:num>
  <w:num w:numId="11">
    <w:abstractNumId w:val="25"/>
  </w:num>
  <w:num w:numId="12">
    <w:abstractNumId w:val="44"/>
  </w:num>
  <w:num w:numId="13">
    <w:abstractNumId w:val="30"/>
  </w:num>
  <w:num w:numId="14">
    <w:abstractNumId w:val="32"/>
  </w:num>
  <w:num w:numId="15">
    <w:abstractNumId w:val="11"/>
  </w:num>
  <w:num w:numId="16">
    <w:abstractNumId w:val="6"/>
  </w:num>
  <w:num w:numId="17">
    <w:abstractNumId w:val="43"/>
  </w:num>
  <w:num w:numId="18">
    <w:abstractNumId w:val="12"/>
  </w:num>
  <w:num w:numId="19">
    <w:abstractNumId w:val="9"/>
  </w:num>
  <w:num w:numId="20">
    <w:abstractNumId w:val="13"/>
  </w:num>
  <w:num w:numId="21">
    <w:abstractNumId w:val="34"/>
  </w:num>
  <w:num w:numId="22">
    <w:abstractNumId w:val="41"/>
  </w:num>
  <w:num w:numId="23">
    <w:abstractNumId w:val="16"/>
  </w:num>
  <w:num w:numId="24">
    <w:abstractNumId w:val="21"/>
  </w:num>
  <w:num w:numId="25">
    <w:abstractNumId w:val="39"/>
  </w:num>
  <w:num w:numId="26">
    <w:abstractNumId w:val="31"/>
  </w:num>
  <w:num w:numId="27">
    <w:abstractNumId w:val="0"/>
  </w:num>
  <w:num w:numId="28">
    <w:abstractNumId w:val="22"/>
  </w:num>
  <w:num w:numId="29">
    <w:abstractNumId w:val="35"/>
  </w:num>
  <w:num w:numId="30">
    <w:abstractNumId w:val="7"/>
  </w:num>
  <w:num w:numId="31">
    <w:abstractNumId w:val="23"/>
  </w:num>
  <w:num w:numId="32">
    <w:abstractNumId w:val="33"/>
  </w:num>
  <w:num w:numId="33">
    <w:abstractNumId w:val="38"/>
  </w:num>
  <w:num w:numId="34">
    <w:abstractNumId w:val="42"/>
  </w:num>
  <w:num w:numId="35">
    <w:abstractNumId w:val="37"/>
  </w:num>
  <w:num w:numId="36">
    <w:abstractNumId w:val="18"/>
  </w:num>
  <w:num w:numId="37">
    <w:abstractNumId w:val="19"/>
  </w:num>
  <w:num w:numId="38">
    <w:abstractNumId w:val="3"/>
  </w:num>
  <w:num w:numId="39">
    <w:abstractNumId w:val="27"/>
  </w:num>
  <w:num w:numId="40">
    <w:abstractNumId w:val="1"/>
  </w:num>
  <w:num w:numId="41">
    <w:abstractNumId w:val="15"/>
  </w:num>
  <w:num w:numId="42">
    <w:abstractNumId w:val="14"/>
  </w:num>
  <w:num w:numId="43">
    <w:abstractNumId w:val="8"/>
  </w:num>
  <w:num w:numId="44">
    <w:abstractNumId w:val="2"/>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A6"/>
    <w:rsid w:val="000017E3"/>
    <w:rsid w:val="0001113A"/>
    <w:rsid w:val="00015139"/>
    <w:rsid w:val="00020E21"/>
    <w:rsid w:val="000245BA"/>
    <w:rsid w:val="00045AC9"/>
    <w:rsid w:val="000479CB"/>
    <w:rsid w:val="000505A5"/>
    <w:rsid w:val="00050ACC"/>
    <w:rsid w:val="000522DF"/>
    <w:rsid w:val="00053153"/>
    <w:rsid w:val="00053B92"/>
    <w:rsid w:val="00054FE5"/>
    <w:rsid w:val="00086A5B"/>
    <w:rsid w:val="00091175"/>
    <w:rsid w:val="0009253F"/>
    <w:rsid w:val="0009553C"/>
    <w:rsid w:val="00096B4F"/>
    <w:rsid w:val="000A3540"/>
    <w:rsid w:val="000A66C3"/>
    <w:rsid w:val="000A7569"/>
    <w:rsid w:val="000C08D1"/>
    <w:rsid w:val="000C1E04"/>
    <w:rsid w:val="000C297C"/>
    <w:rsid w:val="000D4A01"/>
    <w:rsid w:val="000D4D95"/>
    <w:rsid w:val="000D59CC"/>
    <w:rsid w:val="000E2908"/>
    <w:rsid w:val="000E2A7E"/>
    <w:rsid w:val="000E30D3"/>
    <w:rsid w:val="000E3413"/>
    <w:rsid w:val="000E5AD8"/>
    <w:rsid w:val="000F3F99"/>
    <w:rsid w:val="000F4FFB"/>
    <w:rsid w:val="00100E82"/>
    <w:rsid w:val="00106F09"/>
    <w:rsid w:val="0011252F"/>
    <w:rsid w:val="001173F7"/>
    <w:rsid w:val="0012272C"/>
    <w:rsid w:val="00127906"/>
    <w:rsid w:val="00127ACF"/>
    <w:rsid w:val="0013306C"/>
    <w:rsid w:val="00145272"/>
    <w:rsid w:val="0014665C"/>
    <w:rsid w:val="00163576"/>
    <w:rsid w:val="00173455"/>
    <w:rsid w:val="00185D67"/>
    <w:rsid w:val="00191FBE"/>
    <w:rsid w:val="0019209A"/>
    <w:rsid w:val="001A39BF"/>
    <w:rsid w:val="001A4936"/>
    <w:rsid w:val="001B0ECC"/>
    <w:rsid w:val="001B29AF"/>
    <w:rsid w:val="001B5A9D"/>
    <w:rsid w:val="001C5474"/>
    <w:rsid w:val="001D1F7D"/>
    <w:rsid w:val="001D2479"/>
    <w:rsid w:val="001D2C8D"/>
    <w:rsid w:val="001E2508"/>
    <w:rsid w:val="001E2B62"/>
    <w:rsid w:val="001E4140"/>
    <w:rsid w:val="001E5A60"/>
    <w:rsid w:val="001E6549"/>
    <w:rsid w:val="001F0A73"/>
    <w:rsid w:val="001F30C0"/>
    <w:rsid w:val="001F31EB"/>
    <w:rsid w:val="001F5594"/>
    <w:rsid w:val="00203707"/>
    <w:rsid w:val="00210F5A"/>
    <w:rsid w:val="00215DFF"/>
    <w:rsid w:val="0022244E"/>
    <w:rsid w:val="00223E6D"/>
    <w:rsid w:val="00225F35"/>
    <w:rsid w:val="0023229E"/>
    <w:rsid w:val="0023435F"/>
    <w:rsid w:val="00235955"/>
    <w:rsid w:val="00241665"/>
    <w:rsid w:val="00242150"/>
    <w:rsid w:val="0024409A"/>
    <w:rsid w:val="00246E15"/>
    <w:rsid w:val="00247018"/>
    <w:rsid w:val="00254D05"/>
    <w:rsid w:val="00255212"/>
    <w:rsid w:val="002553C9"/>
    <w:rsid w:val="002604E1"/>
    <w:rsid w:val="0027024C"/>
    <w:rsid w:val="002703C3"/>
    <w:rsid w:val="002705B4"/>
    <w:rsid w:val="00270E87"/>
    <w:rsid w:val="00273CE3"/>
    <w:rsid w:val="00281BA2"/>
    <w:rsid w:val="0028387B"/>
    <w:rsid w:val="002932BC"/>
    <w:rsid w:val="00293AE8"/>
    <w:rsid w:val="00295AAC"/>
    <w:rsid w:val="00295CE9"/>
    <w:rsid w:val="002A5C7F"/>
    <w:rsid w:val="002A693C"/>
    <w:rsid w:val="002B65D5"/>
    <w:rsid w:val="002C0199"/>
    <w:rsid w:val="002C3B12"/>
    <w:rsid w:val="002C4065"/>
    <w:rsid w:val="002C47ED"/>
    <w:rsid w:val="002C712C"/>
    <w:rsid w:val="002E497B"/>
    <w:rsid w:val="002E4F6B"/>
    <w:rsid w:val="002E6BB5"/>
    <w:rsid w:val="002E6D0A"/>
    <w:rsid w:val="002F26D3"/>
    <w:rsid w:val="002F4059"/>
    <w:rsid w:val="002F4C8D"/>
    <w:rsid w:val="002F6E5E"/>
    <w:rsid w:val="00302D39"/>
    <w:rsid w:val="00303595"/>
    <w:rsid w:val="003063E5"/>
    <w:rsid w:val="00306C61"/>
    <w:rsid w:val="003128A6"/>
    <w:rsid w:val="00323DE7"/>
    <w:rsid w:val="0032548F"/>
    <w:rsid w:val="00326CE0"/>
    <w:rsid w:val="00332356"/>
    <w:rsid w:val="00333712"/>
    <w:rsid w:val="003502F9"/>
    <w:rsid w:val="003511F9"/>
    <w:rsid w:val="00351757"/>
    <w:rsid w:val="0036072D"/>
    <w:rsid w:val="00360B10"/>
    <w:rsid w:val="00365AF3"/>
    <w:rsid w:val="0037076F"/>
    <w:rsid w:val="003724F4"/>
    <w:rsid w:val="00373F14"/>
    <w:rsid w:val="00374BCC"/>
    <w:rsid w:val="003777AF"/>
    <w:rsid w:val="003827EB"/>
    <w:rsid w:val="00382FB4"/>
    <w:rsid w:val="00385092"/>
    <w:rsid w:val="003916D8"/>
    <w:rsid w:val="003A3C82"/>
    <w:rsid w:val="003C42C5"/>
    <w:rsid w:val="003C4D0C"/>
    <w:rsid w:val="003C5445"/>
    <w:rsid w:val="003C7302"/>
    <w:rsid w:val="003D48AA"/>
    <w:rsid w:val="003F08D4"/>
    <w:rsid w:val="003F3F08"/>
    <w:rsid w:val="003F6F58"/>
    <w:rsid w:val="00403B03"/>
    <w:rsid w:val="00406F6B"/>
    <w:rsid w:val="00407E5F"/>
    <w:rsid w:val="00413F2C"/>
    <w:rsid w:val="00416C8A"/>
    <w:rsid w:val="00420136"/>
    <w:rsid w:val="00420DDC"/>
    <w:rsid w:val="00422791"/>
    <w:rsid w:val="00425E5D"/>
    <w:rsid w:val="00426B3F"/>
    <w:rsid w:val="0043250F"/>
    <w:rsid w:val="00434214"/>
    <w:rsid w:val="00435D5C"/>
    <w:rsid w:val="00435FA6"/>
    <w:rsid w:val="00441D2C"/>
    <w:rsid w:val="00442ECD"/>
    <w:rsid w:val="0044318B"/>
    <w:rsid w:val="00455DAB"/>
    <w:rsid w:val="0046126E"/>
    <w:rsid w:val="004629DB"/>
    <w:rsid w:val="00467655"/>
    <w:rsid w:val="0048596A"/>
    <w:rsid w:val="0048598C"/>
    <w:rsid w:val="00487298"/>
    <w:rsid w:val="00487447"/>
    <w:rsid w:val="00493E92"/>
    <w:rsid w:val="004A19BB"/>
    <w:rsid w:val="004A6547"/>
    <w:rsid w:val="004C069F"/>
    <w:rsid w:val="004C208A"/>
    <w:rsid w:val="004C7E03"/>
    <w:rsid w:val="004D25B0"/>
    <w:rsid w:val="004D4A2B"/>
    <w:rsid w:val="004E285B"/>
    <w:rsid w:val="004E2D1D"/>
    <w:rsid w:val="004E5F2D"/>
    <w:rsid w:val="004E7814"/>
    <w:rsid w:val="004F707D"/>
    <w:rsid w:val="004F764E"/>
    <w:rsid w:val="00502ED2"/>
    <w:rsid w:val="00505779"/>
    <w:rsid w:val="0050690E"/>
    <w:rsid w:val="0050787C"/>
    <w:rsid w:val="00512BA8"/>
    <w:rsid w:val="005165C2"/>
    <w:rsid w:val="0051733A"/>
    <w:rsid w:val="005221DE"/>
    <w:rsid w:val="00524E87"/>
    <w:rsid w:val="00524F12"/>
    <w:rsid w:val="005256BA"/>
    <w:rsid w:val="005304DA"/>
    <w:rsid w:val="00536048"/>
    <w:rsid w:val="00545859"/>
    <w:rsid w:val="005567CB"/>
    <w:rsid w:val="0056352E"/>
    <w:rsid w:val="00563B68"/>
    <w:rsid w:val="005707E1"/>
    <w:rsid w:val="0057595F"/>
    <w:rsid w:val="005762F4"/>
    <w:rsid w:val="00577F7B"/>
    <w:rsid w:val="0058034F"/>
    <w:rsid w:val="00586D67"/>
    <w:rsid w:val="00594378"/>
    <w:rsid w:val="005A381E"/>
    <w:rsid w:val="005A3CC2"/>
    <w:rsid w:val="005A484B"/>
    <w:rsid w:val="005A739E"/>
    <w:rsid w:val="005A7E56"/>
    <w:rsid w:val="005B4ED1"/>
    <w:rsid w:val="005B5571"/>
    <w:rsid w:val="005B5EE8"/>
    <w:rsid w:val="005C2260"/>
    <w:rsid w:val="005C747D"/>
    <w:rsid w:val="005D357E"/>
    <w:rsid w:val="005D6D96"/>
    <w:rsid w:val="005D7515"/>
    <w:rsid w:val="005E56D8"/>
    <w:rsid w:val="00604F53"/>
    <w:rsid w:val="00606E94"/>
    <w:rsid w:val="006118C0"/>
    <w:rsid w:val="00613051"/>
    <w:rsid w:val="006208C5"/>
    <w:rsid w:val="00621FD1"/>
    <w:rsid w:val="00622FDE"/>
    <w:rsid w:val="00630FB0"/>
    <w:rsid w:val="00632878"/>
    <w:rsid w:val="00634512"/>
    <w:rsid w:val="00635D85"/>
    <w:rsid w:val="006415F3"/>
    <w:rsid w:val="00646D73"/>
    <w:rsid w:val="00656226"/>
    <w:rsid w:val="00657082"/>
    <w:rsid w:val="00662145"/>
    <w:rsid w:val="00664199"/>
    <w:rsid w:val="006646BC"/>
    <w:rsid w:val="00664BDC"/>
    <w:rsid w:val="0066505F"/>
    <w:rsid w:val="0067240D"/>
    <w:rsid w:val="0067273A"/>
    <w:rsid w:val="00683495"/>
    <w:rsid w:val="00693413"/>
    <w:rsid w:val="0069521F"/>
    <w:rsid w:val="006A0A61"/>
    <w:rsid w:val="006A51E1"/>
    <w:rsid w:val="006B0998"/>
    <w:rsid w:val="006B379C"/>
    <w:rsid w:val="006B5470"/>
    <w:rsid w:val="006B73BB"/>
    <w:rsid w:val="006C7EC5"/>
    <w:rsid w:val="006D06EC"/>
    <w:rsid w:val="006D0A0B"/>
    <w:rsid w:val="006D3B46"/>
    <w:rsid w:val="006D5A34"/>
    <w:rsid w:val="006D6459"/>
    <w:rsid w:val="006E34DA"/>
    <w:rsid w:val="006E4FAE"/>
    <w:rsid w:val="006F3E4E"/>
    <w:rsid w:val="006F6209"/>
    <w:rsid w:val="007003F8"/>
    <w:rsid w:val="00707173"/>
    <w:rsid w:val="00714486"/>
    <w:rsid w:val="00722243"/>
    <w:rsid w:val="00723507"/>
    <w:rsid w:val="007263AA"/>
    <w:rsid w:val="00731CB6"/>
    <w:rsid w:val="00740CCD"/>
    <w:rsid w:val="00750EFF"/>
    <w:rsid w:val="00750F51"/>
    <w:rsid w:val="00751DF6"/>
    <w:rsid w:val="007567EE"/>
    <w:rsid w:val="0076087E"/>
    <w:rsid w:val="007636A6"/>
    <w:rsid w:val="00763D68"/>
    <w:rsid w:val="0076644B"/>
    <w:rsid w:val="00772E8B"/>
    <w:rsid w:val="00774D8C"/>
    <w:rsid w:val="00777DA2"/>
    <w:rsid w:val="00783CDF"/>
    <w:rsid w:val="0079097C"/>
    <w:rsid w:val="00790E57"/>
    <w:rsid w:val="00791C3B"/>
    <w:rsid w:val="007934F8"/>
    <w:rsid w:val="0079385A"/>
    <w:rsid w:val="007946BA"/>
    <w:rsid w:val="007951CF"/>
    <w:rsid w:val="007A3166"/>
    <w:rsid w:val="007A6019"/>
    <w:rsid w:val="007A62F0"/>
    <w:rsid w:val="007B0F24"/>
    <w:rsid w:val="007B1688"/>
    <w:rsid w:val="007B3ED2"/>
    <w:rsid w:val="007B5AB3"/>
    <w:rsid w:val="007B6FE1"/>
    <w:rsid w:val="007C0832"/>
    <w:rsid w:val="007C1868"/>
    <w:rsid w:val="007D0C2A"/>
    <w:rsid w:val="007D1F4E"/>
    <w:rsid w:val="007D58A4"/>
    <w:rsid w:val="007E378F"/>
    <w:rsid w:val="007E4018"/>
    <w:rsid w:val="007E4466"/>
    <w:rsid w:val="007E7818"/>
    <w:rsid w:val="007F0286"/>
    <w:rsid w:val="007F4734"/>
    <w:rsid w:val="007F6CE4"/>
    <w:rsid w:val="008021D5"/>
    <w:rsid w:val="00802F8C"/>
    <w:rsid w:val="0080308F"/>
    <w:rsid w:val="00803B75"/>
    <w:rsid w:val="00807530"/>
    <w:rsid w:val="00812F6F"/>
    <w:rsid w:val="008159A3"/>
    <w:rsid w:val="00815D13"/>
    <w:rsid w:val="00820350"/>
    <w:rsid w:val="008212E2"/>
    <w:rsid w:val="00825DAD"/>
    <w:rsid w:val="00831329"/>
    <w:rsid w:val="00846171"/>
    <w:rsid w:val="008470FB"/>
    <w:rsid w:val="00851A31"/>
    <w:rsid w:val="008568A6"/>
    <w:rsid w:val="008644EF"/>
    <w:rsid w:val="0086615C"/>
    <w:rsid w:val="00871B46"/>
    <w:rsid w:val="00872FE7"/>
    <w:rsid w:val="00877AA7"/>
    <w:rsid w:val="0088057F"/>
    <w:rsid w:val="008815CD"/>
    <w:rsid w:val="00883ED2"/>
    <w:rsid w:val="00884BB0"/>
    <w:rsid w:val="008A1729"/>
    <w:rsid w:val="008A3372"/>
    <w:rsid w:val="008A33BE"/>
    <w:rsid w:val="008A42A5"/>
    <w:rsid w:val="008A5EEE"/>
    <w:rsid w:val="008A7670"/>
    <w:rsid w:val="008B024D"/>
    <w:rsid w:val="008B1058"/>
    <w:rsid w:val="008B702C"/>
    <w:rsid w:val="008C260E"/>
    <w:rsid w:val="008C3D13"/>
    <w:rsid w:val="008D3968"/>
    <w:rsid w:val="008D567D"/>
    <w:rsid w:val="008E51ED"/>
    <w:rsid w:val="008F5B95"/>
    <w:rsid w:val="0090116E"/>
    <w:rsid w:val="00902CCB"/>
    <w:rsid w:val="00903FB0"/>
    <w:rsid w:val="00905C72"/>
    <w:rsid w:val="00914B87"/>
    <w:rsid w:val="0091601C"/>
    <w:rsid w:val="0092189F"/>
    <w:rsid w:val="00927F38"/>
    <w:rsid w:val="00930A40"/>
    <w:rsid w:val="00935A39"/>
    <w:rsid w:val="0094203C"/>
    <w:rsid w:val="00943F20"/>
    <w:rsid w:val="009444D1"/>
    <w:rsid w:val="009467C4"/>
    <w:rsid w:val="00946B64"/>
    <w:rsid w:val="00947729"/>
    <w:rsid w:val="00950BA6"/>
    <w:rsid w:val="00954130"/>
    <w:rsid w:val="00956959"/>
    <w:rsid w:val="009637C2"/>
    <w:rsid w:val="00967B99"/>
    <w:rsid w:val="00971E35"/>
    <w:rsid w:val="009741C6"/>
    <w:rsid w:val="00975DD3"/>
    <w:rsid w:val="00982075"/>
    <w:rsid w:val="00983270"/>
    <w:rsid w:val="00983C74"/>
    <w:rsid w:val="0099483A"/>
    <w:rsid w:val="009B3820"/>
    <w:rsid w:val="009B70ED"/>
    <w:rsid w:val="009C41A8"/>
    <w:rsid w:val="009C532F"/>
    <w:rsid w:val="009C6B04"/>
    <w:rsid w:val="009C739A"/>
    <w:rsid w:val="009C7C1D"/>
    <w:rsid w:val="009E0717"/>
    <w:rsid w:val="009E2CEF"/>
    <w:rsid w:val="009E4311"/>
    <w:rsid w:val="009E49CD"/>
    <w:rsid w:val="009F0E27"/>
    <w:rsid w:val="009F4C18"/>
    <w:rsid w:val="009F7E21"/>
    <w:rsid w:val="00A02145"/>
    <w:rsid w:val="00A03288"/>
    <w:rsid w:val="00A102BE"/>
    <w:rsid w:val="00A11129"/>
    <w:rsid w:val="00A112B6"/>
    <w:rsid w:val="00A216B9"/>
    <w:rsid w:val="00A22FBB"/>
    <w:rsid w:val="00A23D1C"/>
    <w:rsid w:val="00A311C5"/>
    <w:rsid w:val="00A32906"/>
    <w:rsid w:val="00A3352D"/>
    <w:rsid w:val="00A409B1"/>
    <w:rsid w:val="00A4413D"/>
    <w:rsid w:val="00A4626D"/>
    <w:rsid w:val="00A5279C"/>
    <w:rsid w:val="00A559E9"/>
    <w:rsid w:val="00A61476"/>
    <w:rsid w:val="00A61D5A"/>
    <w:rsid w:val="00A62695"/>
    <w:rsid w:val="00A62A5F"/>
    <w:rsid w:val="00A63664"/>
    <w:rsid w:val="00A658E7"/>
    <w:rsid w:val="00A6653E"/>
    <w:rsid w:val="00A76DBF"/>
    <w:rsid w:val="00A8036F"/>
    <w:rsid w:val="00A8177E"/>
    <w:rsid w:val="00A82512"/>
    <w:rsid w:val="00A82A4E"/>
    <w:rsid w:val="00A86DFE"/>
    <w:rsid w:val="00AA15F4"/>
    <w:rsid w:val="00AA2CD3"/>
    <w:rsid w:val="00AB28AF"/>
    <w:rsid w:val="00AB3193"/>
    <w:rsid w:val="00AB717F"/>
    <w:rsid w:val="00AC18A7"/>
    <w:rsid w:val="00AD2328"/>
    <w:rsid w:val="00AE515F"/>
    <w:rsid w:val="00AE524F"/>
    <w:rsid w:val="00B00F00"/>
    <w:rsid w:val="00B022B3"/>
    <w:rsid w:val="00B023D1"/>
    <w:rsid w:val="00B027F8"/>
    <w:rsid w:val="00B13263"/>
    <w:rsid w:val="00B1373A"/>
    <w:rsid w:val="00B159EF"/>
    <w:rsid w:val="00B20287"/>
    <w:rsid w:val="00B226CB"/>
    <w:rsid w:val="00B25DE3"/>
    <w:rsid w:val="00B3085B"/>
    <w:rsid w:val="00B475ED"/>
    <w:rsid w:val="00B51438"/>
    <w:rsid w:val="00B57074"/>
    <w:rsid w:val="00B60A49"/>
    <w:rsid w:val="00B611E2"/>
    <w:rsid w:val="00B63ED3"/>
    <w:rsid w:val="00B66B5F"/>
    <w:rsid w:val="00B6741B"/>
    <w:rsid w:val="00B72DCC"/>
    <w:rsid w:val="00B747D2"/>
    <w:rsid w:val="00B7533F"/>
    <w:rsid w:val="00B80F87"/>
    <w:rsid w:val="00B94C7B"/>
    <w:rsid w:val="00B96628"/>
    <w:rsid w:val="00B973DC"/>
    <w:rsid w:val="00BA0860"/>
    <w:rsid w:val="00BA1777"/>
    <w:rsid w:val="00BA1F77"/>
    <w:rsid w:val="00BA51C0"/>
    <w:rsid w:val="00BA6A4A"/>
    <w:rsid w:val="00BB6D26"/>
    <w:rsid w:val="00BC0D68"/>
    <w:rsid w:val="00BC2480"/>
    <w:rsid w:val="00BC474C"/>
    <w:rsid w:val="00BC68C9"/>
    <w:rsid w:val="00BD440F"/>
    <w:rsid w:val="00BD65C5"/>
    <w:rsid w:val="00BD7D1B"/>
    <w:rsid w:val="00BE26D1"/>
    <w:rsid w:val="00BE35F2"/>
    <w:rsid w:val="00BE708A"/>
    <w:rsid w:val="00BF31F1"/>
    <w:rsid w:val="00C03F56"/>
    <w:rsid w:val="00C15521"/>
    <w:rsid w:val="00C252F0"/>
    <w:rsid w:val="00C2532B"/>
    <w:rsid w:val="00C25378"/>
    <w:rsid w:val="00C30498"/>
    <w:rsid w:val="00C31754"/>
    <w:rsid w:val="00C34F48"/>
    <w:rsid w:val="00C37575"/>
    <w:rsid w:val="00C42566"/>
    <w:rsid w:val="00C50B2D"/>
    <w:rsid w:val="00C6102E"/>
    <w:rsid w:val="00C64D1F"/>
    <w:rsid w:val="00C66D0F"/>
    <w:rsid w:val="00C70446"/>
    <w:rsid w:val="00C73E4B"/>
    <w:rsid w:val="00C851E5"/>
    <w:rsid w:val="00C85B65"/>
    <w:rsid w:val="00C927C5"/>
    <w:rsid w:val="00CA0363"/>
    <w:rsid w:val="00CA0B4E"/>
    <w:rsid w:val="00CA4ACC"/>
    <w:rsid w:val="00CB155C"/>
    <w:rsid w:val="00CB17EA"/>
    <w:rsid w:val="00CB4890"/>
    <w:rsid w:val="00CC07BD"/>
    <w:rsid w:val="00CC5CD3"/>
    <w:rsid w:val="00CD6FF7"/>
    <w:rsid w:val="00CE0861"/>
    <w:rsid w:val="00CE33C2"/>
    <w:rsid w:val="00CF0037"/>
    <w:rsid w:val="00CF0A34"/>
    <w:rsid w:val="00CF4421"/>
    <w:rsid w:val="00CF5341"/>
    <w:rsid w:val="00CF54FA"/>
    <w:rsid w:val="00CF6382"/>
    <w:rsid w:val="00CF71CD"/>
    <w:rsid w:val="00CF768C"/>
    <w:rsid w:val="00D05585"/>
    <w:rsid w:val="00D06BBC"/>
    <w:rsid w:val="00D107A0"/>
    <w:rsid w:val="00D22EFF"/>
    <w:rsid w:val="00D25367"/>
    <w:rsid w:val="00D31F1D"/>
    <w:rsid w:val="00D41BC5"/>
    <w:rsid w:val="00D443B4"/>
    <w:rsid w:val="00D4651F"/>
    <w:rsid w:val="00D50D42"/>
    <w:rsid w:val="00D54916"/>
    <w:rsid w:val="00D554B9"/>
    <w:rsid w:val="00D677B1"/>
    <w:rsid w:val="00D72847"/>
    <w:rsid w:val="00D773DA"/>
    <w:rsid w:val="00D84066"/>
    <w:rsid w:val="00D846D0"/>
    <w:rsid w:val="00D914A9"/>
    <w:rsid w:val="00D9645A"/>
    <w:rsid w:val="00D96FA3"/>
    <w:rsid w:val="00DA3FF5"/>
    <w:rsid w:val="00DB1805"/>
    <w:rsid w:val="00DB461E"/>
    <w:rsid w:val="00DB54E5"/>
    <w:rsid w:val="00DC0385"/>
    <w:rsid w:val="00DC42EC"/>
    <w:rsid w:val="00DC6E2C"/>
    <w:rsid w:val="00DD4B39"/>
    <w:rsid w:val="00DE5291"/>
    <w:rsid w:val="00DE6ADF"/>
    <w:rsid w:val="00DF4A0B"/>
    <w:rsid w:val="00DF6B2A"/>
    <w:rsid w:val="00DF7A37"/>
    <w:rsid w:val="00E00FB5"/>
    <w:rsid w:val="00E06DCF"/>
    <w:rsid w:val="00E23C1E"/>
    <w:rsid w:val="00E31990"/>
    <w:rsid w:val="00E351C4"/>
    <w:rsid w:val="00E37293"/>
    <w:rsid w:val="00E46610"/>
    <w:rsid w:val="00E50B2C"/>
    <w:rsid w:val="00E50DC1"/>
    <w:rsid w:val="00E5334D"/>
    <w:rsid w:val="00E676C1"/>
    <w:rsid w:val="00E80B99"/>
    <w:rsid w:val="00E839C7"/>
    <w:rsid w:val="00E8645C"/>
    <w:rsid w:val="00E869C8"/>
    <w:rsid w:val="00E90FD8"/>
    <w:rsid w:val="00E91311"/>
    <w:rsid w:val="00E91915"/>
    <w:rsid w:val="00E92AD6"/>
    <w:rsid w:val="00E954E0"/>
    <w:rsid w:val="00E9551E"/>
    <w:rsid w:val="00E95768"/>
    <w:rsid w:val="00E974C1"/>
    <w:rsid w:val="00E97FC2"/>
    <w:rsid w:val="00EA234A"/>
    <w:rsid w:val="00EA356D"/>
    <w:rsid w:val="00EA67C0"/>
    <w:rsid w:val="00EA72DB"/>
    <w:rsid w:val="00EB0532"/>
    <w:rsid w:val="00EB2BBD"/>
    <w:rsid w:val="00EB4071"/>
    <w:rsid w:val="00EB4829"/>
    <w:rsid w:val="00EB7A7B"/>
    <w:rsid w:val="00EC342D"/>
    <w:rsid w:val="00EC3E6C"/>
    <w:rsid w:val="00EC514D"/>
    <w:rsid w:val="00ED1413"/>
    <w:rsid w:val="00ED2780"/>
    <w:rsid w:val="00ED585A"/>
    <w:rsid w:val="00ED603B"/>
    <w:rsid w:val="00ED7FA9"/>
    <w:rsid w:val="00EE1802"/>
    <w:rsid w:val="00EE1D47"/>
    <w:rsid w:val="00EE1D8C"/>
    <w:rsid w:val="00EE27E4"/>
    <w:rsid w:val="00EE4860"/>
    <w:rsid w:val="00EF14B1"/>
    <w:rsid w:val="00EF29B3"/>
    <w:rsid w:val="00EF3B9D"/>
    <w:rsid w:val="00EF3DB5"/>
    <w:rsid w:val="00EF6CA7"/>
    <w:rsid w:val="00F022C0"/>
    <w:rsid w:val="00F0463A"/>
    <w:rsid w:val="00F11852"/>
    <w:rsid w:val="00F12748"/>
    <w:rsid w:val="00F24EC3"/>
    <w:rsid w:val="00F311BF"/>
    <w:rsid w:val="00F31F13"/>
    <w:rsid w:val="00F33153"/>
    <w:rsid w:val="00F356E7"/>
    <w:rsid w:val="00F35E4F"/>
    <w:rsid w:val="00F36CB6"/>
    <w:rsid w:val="00F42662"/>
    <w:rsid w:val="00F46A71"/>
    <w:rsid w:val="00F544C2"/>
    <w:rsid w:val="00F5487E"/>
    <w:rsid w:val="00F6125B"/>
    <w:rsid w:val="00F62FCA"/>
    <w:rsid w:val="00F66A91"/>
    <w:rsid w:val="00F66E8B"/>
    <w:rsid w:val="00F675EE"/>
    <w:rsid w:val="00F709DA"/>
    <w:rsid w:val="00F70EE5"/>
    <w:rsid w:val="00F84916"/>
    <w:rsid w:val="00F86932"/>
    <w:rsid w:val="00F913E9"/>
    <w:rsid w:val="00F91C2B"/>
    <w:rsid w:val="00F93D8A"/>
    <w:rsid w:val="00F95223"/>
    <w:rsid w:val="00FA0C66"/>
    <w:rsid w:val="00FB5254"/>
    <w:rsid w:val="00FB7D05"/>
    <w:rsid w:val="00FC0838"/>
    <w:rsid w:val="00FC4BE0"/>
    <w:rsid w:val="00FC6508"/>
    <w:rsid w:val="00FC72D9"/>
    <w:rsid w:val="00FC7A45"/>
    <w:rsid w:val="00FD55B3"/>
    <w:rsid w:val="00FE258C"/>
    <w:rsid w:val="00FE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A7E2"/>
  <w15:docId w15:val="{D5C6F09D-3A2D-41D5-BAA9-1FD2E9D4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173"/>
  </w:style>
  <w:style w:type="paragraph" w:styleId="1">
    <w:name w:val="heading 1"/>
    <w:aliases w:val="Заголовок 1 Знак Знак,Заголовок 1 Знак Знак Знак"/>
    <w:basedOn w:val="a"/>
    <w:next w:val="a"/>
    <w:link w:val="10"/>
    <w:qFormat/>
    <w:rsid w:val="006B379C"/>
    <w:pPr>
      <w:keepNext/>
      <w:keepLines/>
      <w:numPr>
        <w:numId w:val="11"/>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unhideWhenUsed/>
    <w:qFormat/>
    <w:rsid w:val="006B379C"/>
    <w:pPr>
      <w:keepNext/>
      <w:numPr>
        <w:ilvl w:val="1"/>
        <w:numId w:val="11"/>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
    <w:next w:val="a"/>
    <w:link w:val="30"/>
    <w:unhideWhenUsed/>
    <w:qFormat/>
    <w:rsid w:val="006B379C"/>
    <w:pPr>
      <w:keepNext/>
      <w:numPr>
        <w:ilvl w:val="2"/>
        <w:numId w:val="11"/>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
    <w:link w:val="40"/>
    <w:autoRedefine/>
    <w:unhideWhenUsed/>
    <w:qFormat/>
    <w:rsid w:val="006B379C"/>
    <w:pPr>
      <w:numPr>
        <w:ilvl w:val="3"/>
      </w:numPr>
      <w:spacing w:before="120" w:after="120" w:line="240" w:lineRule="auto"/>
      <w:ind w:left="0" w:firstLine="737"/>
      <w:outlineLvl w:val="3"/>
    </w:pPr>
    <w:rPr>
      <w:bCs w:val="0"/>
      <w:szCs w:val="28"/>
    </w:rPr>
  </w:style>
  <w:style w:type="paragraph" w:styleId="5">
    <w:name w:val="heading 5"/>
    <w:basedOn w:val="a"/>
    <w:next w:val="a"/>
    <w:link w:val="50"/>
    <w:uiPriority w:val="99"/>
    <w:unhideWhenUsed/>
    <w:qFormat/>
    <w:rsid w:val="006B379C"/>
    <w:pPr>
      <w:numPr>
        <w:ilvl w:val="4"/>
        <w:numId w:val="11"/>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6B379C"/>
    <w:pPr>
      <w:numPr>
        <w:ilvl w:val="5"/>
        <w:numId w:val="11"/>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
    <w:next w:val="a"/>
    <w:link w:val="70"/>
    <w:unhideWhenUsed/>
    <w:qFormat/>
    <w:rsid w:val="006B379C"/>
    <w:pPr>
      <w:numPr>
        <w:ilvl w:val="6"/>
        <w:numId w:val="11"/>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6B379C"/>
    <w:pPr>
      <w:numPr>
        <w:ilvl w:val="7"/>
        <w:numId w:val="11"/>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6B379C"/>
    <w:pPr>
      <w:numPr>
        <w:ilvl w:val="8"/>
        <w:numId w:val="11"/>
      </w:num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950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50BA6"/>
    <w:rPr>
      <w:color w:val="0000FF"/>
      <w:u w:val="single"/>
    </w:rPr>
  </w:style>
  <w:style w:type="paragraph" w:styleId="a6">
    <w:name w:val="Balloon Text"/>
    <w:basedOn w:val="a"/>
    <w:link w:val="a7"/>
    <w:uiPriority w:val="99"/>
    <w:semiHidden/>
    <w:unhideWhenUsed/>
    <w:rsid w:val="00950B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0BA6"/>
    <w:rPr>
      <w:rFonts w:ascii="Tahoma" w:hAnsi="Tahoma" w:cs="Tahoma"/>
      <w:sz w:val="16"/>
      <w:szCs w:val="16"/>
    </w:rPr>
  </w:style>
  <w:style w:type="paragraph" w:customStyle="1" w:styleId="ConsPlusNormal">
    <w:name w:val="ConsPlusNormal"/>
    <w:link w:val="ConsPlusNormal0"/>
    <w:rsid w:val="00556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link w:val="a9"/>
    <w:uiPriority w:val="34"/>
    <w:qFormat/>
    <w:rsid w:val="00BD7D1B"/>
    <w:pPr>
      <w:ind w:left="720"/>
      <w:contextualSpacing/>
    </w:pPr>
  </w:style>
  <w:style w:type="character" w:customStyle="1" w:styleId="a4">
    <w:name w:val="Обычный (Интернет) Знак"/>
    <w:aliases w:val="Обычный (Web) Знак"/>
    <w:link w:val="a3"/>
    <w:locked/>
    <w:rsid w:val="006B379C"/>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rsid w:val="006B379C"/>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6B379C"/>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6B379C"/>
    <w:rPr>
      <w:rFonts w:ascii="Times New Roman" w:eastAsia="Times New Roman" w:hAnsi="Times New Roman" w:cs="Arial"/>
      <w:b/>
      <w:bCs/>
      <w:sz w:val="24"/>
      <w:szCs w:val="26"/>
      <w:lang w:val="en-US" w:eastAsia="ru-RU"/>
    </w:rPr>
  </w:style>
  <w:style w:type="character" w:customStyle="1" w:styleId="40">
    <w:name w:val="Заголовок 4 Знак"/>
    <w:basedOn w:val="a0"/>
    <w:link w:val="4"/>
    <w:rsid w:val="006B379C"/>
    <w:rPr>
      <w:rFonts w:ascii="Times New Roman" w:eastAsia="Times New Roman" w:hAnsi="Times New Roman" w:cs="Arial"/>
      <w:b/>
      <w:sz w:val="24"/>
      <w:szCs w:val="28"/>
      <w:lang w:val="en-US" w:eastAsia="ru-RU"/>
    </w:rPr>
  </w:style>
  <w:style w:type="character" w:customStyle="1" w:styleId="50">
    <w:name w:val="Заголовок 5 Знак"/>
    <w:basedOn w:val="a0"/>
    <w:link w:val="5"/>
    <w:uiPriority w:val="99"/>
    <w:rsid w:val="006B379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B379C"/>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6B379C"/>
    <w:rPr>
      <w:rFonts w:ascii="Calibri" w:eastAsia="Times New Roman" w:hAnsi="Calibri" w:cs="Times New Roman"/>
      <w:sz w:val="24"/>
      <w:szCs w:val="24"/>
      <w:lang w:eastAsia="ru-RU"/>
    </w:rPr>
  </w:style>
  <w:style w:type="character" w:customStyle="1" w:styleId="80">
    <w:name w:val="Заголовок 8 Знак"/>
    <w:basedOn w:val="a0"/>
    <w:link w:val="8"/>
    <w:rsid w:val="006B379C"/>
    <w:rPr>
      <w:rFonts w:ascii="Calibri" w:eastAsia="Times New Roman" w:hAnsi="Calibri" w:cs="Times New Roman"/>
      <w:i/>
      <w:iCs/>
      <w:sz w:val="24"/>
      <w:szCs w:val="24"/>
      <w:lang w:eastAsia="ru-RU"/>
    </w:rPr>
  </w:style>
  <w:style w:type="character" w:customStyle="1" w:styleId="90">
    <w:name w:val="Заголовок 9 Знак"/>
    <w:basedOn w:val="a0"/>
    <w:link w:val="9"/>
    <w:rsid w:val="006B379C"/>
    <w:rPr>
      <w:rFonts w:ascii="Cambria" w:eastAsia="Times New Roman" w:hAnsi="Cambria" w:cs="Times New Roman"/>
      <w:sz w:val="24"/>
      <w:szCs w:val="24"/>
      <w:lang w:eastAsia="ru-RU"/>
    </w:rPr>
  </w:style>
  <w:style w:type="character" w:customStyle="1" w:styleId="ConsPlusNormal0">
    <w:name w:val="ConsPlusNormal Знак"/>
    <w:link w:val="ConsPlusNormal"/>
    <w:locked/>
    <w:rsid w:val="00A409B1"/>
    <w:rPr>
      <w:rFonts w:ascii="Arial" w:eastAsia="Times New Roman" w:hAnsi="Arial" w:cs="Arial"/>
      <w:sz w:val="20"/>
      <w:szCs w:val="20"/>
      <w:lang w:eastAsia="ru-RU"/>
    </w:rPr>
  </w:style>
  <w:style w:type="paragraph" w:styleId="aa">
    <w:name w:val="No Spacing"/>
    <w:uiPriority w:val="1"/>
    <w:qFormat/>
    <w:rsid w:val="00803B75"/>
    <w:pPr>
      <w:spacing w:after="0" w:line="240" w:lineRule="auto"/>
    </w:pPr>
  </w:style>
  <w:style w:type="paragraph" w:customStyle="1" w:styleId="ConsPlusNonformat">
    <w:name w:val="ConsPlusNonformat"/>
    <w:rsid w:val="006D3B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740CC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0CCD"/>
  </w:style>
  <w:style w:type="paragraph" w:styleId="ad">
    <w:name w:val="footer"/>
    <w:basedOn w:val="a"/>
    <w:link w:val="ae"/>
    <w:uiPriority w:val="99"/>
    <w:unhideWhenUsed/>
    <w:rsid w:val="00740C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0CCD"/>
  </w:style>
  <w:style w:type="paragraph" w:customStyle="1" w:styleId="S">
    <w:name w:val="S_Обычный"/>
    <w:basedOn w:val="a"/>
    <w:link w:val="S0"/>
    <w:qFormat/>
    <w:rsid w:val="00FC72D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FC72D9"/>
    <w:rPr>
      <w:rFonts w:ascii="Times New Roman" w:eastAsia="Times New Roman" w:hAnsi="Times New Roman" w:cs="Times New Roman"/>
      <w:sz w:val="24"/>
      <w:szCs w:val="24"/>
    </w:rPr>
  </w:style>
  <w:style w:type="character" w:customStyle="1" w:styleId="a9">
    <w:name w:val="Абзац списка Знак"/>
    <w:link w:val="a8"/>
    <w:uiPriority w:val="34"/>
    <w:locked/>
    <w:rsid w:val="00723507"/>
  </w:style>
  <w:style w:type="paragraph" w:customStyle="1" w:styleId="Default">
    <w:name w:val="Default"/>
    <w:rsid w:val="00751DF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
    <w:name w:val="Основной текст_"/>
    <w:basedOn w:val="a0"/>
    <w:link w:val="11"/>
    <w:rsid w:val="002C0199"/>
    <w:rPr>
      <w:rFonts w:ascii="Times New Roman" w:eastAsia="Times New Roman" w:hAnsi="Times New Roman" w:cs="Times New Roman"/>
      <w:sz w:val="28"/>
      <w:szCs w:val="28"/>
    </w:rPr>
  </w:style>
  <w:style w:type="paragraph" w:customStyle="1" w:styleId="11">
    <w:name w:val="Основной текст1"/>
    <w:basedOn w:val="a"/>
    <w:link w:val="af"/>
    <w:rsid w:val="002C0199"/>
    <w:pPr>
      <w:widowControl w:val="0"/>
      <w:spacing w:after="0" w:line="240" w:lineRule="auto"/>
      <w:ind w:firstLine="400"/>
    </w:pPr>
    <w:rPr>
      <w:rFonts w:ascii="Times New Roman" w:eastAsia="Times New Roman" w:hAnsi="Times New Roman" w:cs="Times New Roman"/>
      <w:sz w:val="28"/>
      <w:szCs w:val="28"/>
    </w:rPr>
  </w:style>
  <w:style w:type="character" w:styleId="af0">
    <w:name w:val="annotation reference"/>
    <w:basedOn w:val="a0"/>
    <w:uiPriority w:val="99"/>
    <w:semiHidden/>
    <w:unhideWhenUsed/>
    <w:rsid w:val="00D9645A"/>
    <w:rPr>
      <w:sz w:val="16"/>
      <w:szCs w:val="16"/>
    </w:rPr>
  </w:style>
  <w:style w:type="paragraph" w:styleId="af1">
    <w:name w:val="annotation text"/>
    <w:basedOn w:val="a"/>
    <w:link w:val="af2"/>
    <w:uiPriority w:val="99"/>
    <w:unhideWhenUsed/>
    <w:rsid w:val="00D9645A"/>
    <w:pPr>
      <w:spacing w:line="240" w:lineRule="auto"/>
    </w:pPr>
    <w:rPr>
      <w:sz w:val="20"/>
      <w:szCs w:val="20"/>
    </w:rPr>
  </w:style>
  <w:style w:type="character" w:customStyle="1" w:styleId="af2">
    <w:name w:val="Текст примечания Знак"/>
    <w:basedOn w:val="a0"/>
    <w:link w:val="af1"/>
    <w:uiPriority w:val="99"/>
    <w:rsid w:val="00D9645A"/>
    <w:rPr>
      <w:sz w:val="20"/>
      <w:szCs w:val="20"/>
    </w:rPr>
  </w:style>
  <w:style w:type="paragraph" w:styleId="af3">
    <w:name w:val="annotation subject"/>
    <w:basedOn w:val="af1"/>
    <w:next w:val="af1"/>
    <w:link w:val="af4"/>
    <w:uiPriority w:val="99"/>
    <w:semiHidden/>
    <w:unhideWhenUsed/>
    <w:rsid w:val="00D9645A"/>
    <w:rPr>
      <w:b/>
      <w:bCs/>
    </w:rPr>
  </w:style>
  <w:style w:type="character" w:customStyle="1" w:styleId="af4">
    <w:name w:val="Тема примечания Знак"/>
    <w:basedOn w:val="af2"/>
    <w:link w:val="af3"/>
    <w:uiPriority w:val="99"/>
    <w:semiHidden/>
    <w:rsid w:val="00D9645A"/>
    <w:rPr>
      <w:b/>
      <w:bCs/>
      <w:sz w:val="20"/>
      <w:szCs w:val="20"/>
    </w:rPr>
  </w:style>
  <w:style w:type="paragraph" w:styleId="af5">
    <w:name w:val="Body Text"/>
    <w:basedOn w:val="a"/>
    <w:link w:val="af6"/>
    <w:rsid w:val="002A693C"/>
    <w:pPr>
      <w:spacing w:after="0" w:line="240" w:lineRule="auto"/>
      <w:jc w:val="both"/>
    </w:pPr>
    <w:rPr>
      <w:rFonts w:ascii="Arial" w:eastAsia="Times New Roman" w:hAnsi="Arial" w:cs="Times New Roman"/>
      <w:sz w:val="26"/>
      <w:szCs w:val="24"/>
    </w:rPr>
  </w:style>
  <w:style w:type="character" w:customStyle="1" w:styleId="af6">
    <w:name w:val="Основной текст Знак"/>
    <w:basedOn w:val="a0"/>
    <w:link w:val="af5"/>
    <w:rsid w:val="002A693C"/>
    <w:rPr>
      <w:rFonts w:ascii="Arial" w:eastAsia="Times New Roman" w:hAnsi="Arial" w:cs="Times New Roman"/>
      <w:sz w:val="26"/>
      <w:szCs w:val="24"/>
    </w:rPr>
  </w:style>
  <w:style w:type="paragraph" w:customStyle="1" w:styleId="af7">
    <w:name w:val="Заголовки приложений"/>
    <w:basedOn w:val="a"/>
    <w:qFormat/>
    <w:rsid w:val="002A693C"/>
    <w:pPr>
      <w:spacing w:after="0"/>
      <w:jc w:val="center"/>
    </w:pPr>
    <w:rPr>
      <w:rFonts w:ascii="Times New Roman" w:hAnsi="Times New Roman"/>
      <w:b/>
      <w:sz w:val="26"/>
      <w:szCs w:val="28"/>
    </w:rPr>
  </w:style>
  <w:style w:type="paragraph" w:customStyle="1" w:styleId="formattext">
    <w:name w:val="formattext"/>
    <w:basedOn w:val="a"/>
    <w:rsid w:val="00F62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95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11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82870">
      <w:bodyDiv w:val="1"/>
      <w:marLeft w:val="0"/>
      <w:marRight w:val="0"/>
      <w:marTop w:val="0"/>
      <w:marBottom w:val="0"/>
      <w:divBdr>
        <w:top w:val="none" w:sz="0" w:space="0" w:color="auto"/>
        <w:left w:val="none" w:sz="0" w:space="0" w:color="auto"/>
        <w:bottom w:val="none" w:sz="0" w:space="0" w:color="auto"/>
        <w:right w:val="none" w:sz="0" w:space="0" w:color="auto"/>
      </w:divBdr>
      <w:divsChild>
        <w:div w:id="1067532875">
          <w:marLeft w:val="0"/>
          <w:marRight w:val="0"/>
          <w:marTop w:val="0"/>
          <w:marBottom w:val="0"/>
          <w:divBdr>
            <w:top w:val="none" w:sz="0" w:space="0" w:color="auto"/>
            <w:left w:val="none" w:sz="0" w:space="0" w:color="auto"/>
            <w:bottom w:val="none" w:sz="0" w:space="0" w:color="auto"/>
            <w:right w:val="none" w:sz="0" w:space="0" w:color="auto"/>
          </w:divBdr>
        </w:div>
        <w:div w:id="1090663419">
          <w:marLeft w:val="0"/>
          <w:marRight w:val="0"/>
          <w:marTop w:val="0"/>
          <w:marBottom w:val="0"/>
          <w:divBdr>
            <w:top w:val="none" w:sz="0" w:space="0" w:color="auto"/>
            <w:left w:val="none" w:sz="0" w:space="0" w:color="auto"/>
            <w:bottom w:val="none" w:sz="0" w:space="0" w:color="auto"/>
            <w:right w:val="none" w:sz="0" w:space="0" w:color="auto"/>
          </w:divBdr>
        </w:div>
        <w:div w:id="896431319">
          <w:marLeft w:val="0"/>
          <w:marRight w:val="0"/>
          <w:marTop w:val="0"/>
          <w:marBottom w:val="0"/>
          <w:divBdr>
            <w:top w:val="none" w:sz="0" w:space="0" w:color="auto"/>
            <w:left w:val="none" w:sz="0" w:space="0" w:color="auto"/>
            <w:bottom w:val="none" w:sz="0" w:space="0" w:color="auto"/>
            <w:right w:val="none" w:sz="0" w:space="0" w:color="auto"/>
          </w:divBdr>
        </w:div>
        <w:div w:id="53744633">
          <w:marLeft w:val="0"/>
          <w:marRight w:val="0"/>
          <w:marTop w:val="0"/>
          <w:marBottom w:val="0"/>
          <w:divBdr>
            <w:top w:val="none" w:sz="0" w:space="0" w:color="auto"/>
            <w:left w:val="none" w:sz="0" w:space="0" w:color="auto"/>
            <w:bottom w:val="none" w:sz="0" w:space="0" w:color="auto"/>
            <w:right w:val="none" w:sz="0" w:space="0" w:color="auto"/>
          </w:divBdr>
        </w:div>
      </w:divsChild>
    </w:div>
    <w:div w:id="321852892">
      <w:bodyDiv w:val="1"/>
      <w:marLeft w:val="0"/>
      <w:marRight w:val="0"/>
      <w:marTop w:val="0"/>
      <w:marBottom w:val="0"/>
      <w:divBdr>
        <w:top w:val="none" w:sz="0" w:space="0" w:color="auto"/>
        <w:left w:val="none" w:sz="0" w:space="0" w:color="auto"/>
        <w:bottom w:val="none" w:sz="0" w:space="0" w:color="auto"/>
        <w:right w:val="none" w:sz="0" w:space="0" w:color="auto"/>
      </w:divBdr>
    </w:div>
    <w:div w:id="563875822">
      <w:bodyDiv w:val="1"/>
      <w:marLeft w:val="0"/>
      <w:marRight w:val="0"/>
      <w:marTop w:val="0"/>
      <w:marBottom w:val="0"/>
      <w:divBdr>
        <w:top w:val="none" w:sz="0" w:space="0" w:color="auto"/>
        <w:left w:val="none" w:sz="0" w:space="0" w:color="auto"/>
        <w:bottom w:val="none" w:sz="0" w:space="0" w:color="auto"/>
        <w:right w:val="none" w:sz="0" w:space="0" w:color="auto"/>
      </w:divBdr>
    </w:div>
    <w:div w:id="769424837">
      <w:bodyDiv w:val="1"/>
      <w:marLeft w:val="0"/>
      <w:marRight w:val="0"/>
      <w:marTop w:val="0"/>
      <w:marBottom w:val="0"/>
      <w:divBdr>
        <w:top w:val="none" w:sz="0" w:space="0" w:color="auto"/>
        <w:left w:val="none" w:sz="0" w:space="0" w:color="auto"/>
        <w:bottom w:val="none" w:sz="0" w:space="0" w:color="auto"/>
        <w:right w:val="none" w:sz="0" w:space="0" w:color="auto"/>
      </w:divBdr>
    </w:div>
    <w:div w:id="784033286">
      <w:bodyDiv w:val="1"/>
      <w:marLeft w:val="0"/>
      <w:marRight w:val="0"/>
      <w:marTop w:val="0"/>
      <w:marBottom w:val="0"/>
      <w:divBdr>
        <w:top w:val="none" w:sz="0" w:space="0" w:color="auto"/>
        <w:left w:val="none" w:sz="0" w:space="0" w:color="auto"/>
        <w:bottom w:val="none" w:sz="0" w:space="0" w:color="auto"/>
        <w:right w:val="none" w:sz="0" w:space="0" w:color="auto"/>
      </w:divBdr>
      <w:divsChild>
        <w:div w:id="474643526">
          <w:marLeft w:val="0"/>
          <w:marRight w:val="0"/>
          <w:marTop w:val="0"/>
          <w:marBottom w:val="0"/>
          <w:divBdr>
            <w:top w:val="none" w:sz="0" w:space="0" w:color="auto"/>
            <w:left w:val="none" w:sz="0" w:space="0" w:color="auto"/>
            <w:bottom w:val="none" w:sz="0" w:space="0" w:color="auto"/>
            <w:right w:val="none" w:sz="0" w:space="0" w:color="auto"/>
          </w:divBdr>
        </w:div>
        <w:div w:id="731005183">
          <w:marLeft w:val="0"/>
          <w:marRight w:val="0"/>
          <w:marTop w:val="0"/>
          <w:marBottom w:val="0"/>
          <w:divBdr>
            <w:top w:val="none" w:sz="0" w:space="0" w:color="auto"/>
            <w:left w:val="none" w:sz="0" w:space="0" w:color="auto"/>
            <w:bottom w:val="none" w:sz="0" w:space="0" w:color="auto"/>
            <w:right w:val="none" w:sz="0" w:space="0" w:color="auto"/>
          </w:divBdr>
        </w:div>
        <w:div w:id="522941447">
          <w:marLeft w:val="0"/>
          <w:marRight w:val="0"/>
          <w:marTop w:val="0"/>
          <w:marBottom w:val="0"/>
          <w:divBdr>
            <w:top w:val="none" w:sz="0" w:space="0" w:color="auto"/>
            <w:left w:val="none" w:sz="0" w:space="0" w:color="auto"/>
            <w:bottom w:val="none" w:sz="0" w:space="0" w:color="auto"/>
            <w:right w:val="none" w:sz="0" w:space="0" w:color="auto"/>
          </w:divBdr>
        </w:div>
        <w:div w:id="1392000228">
          <w:marLeft w:val="0"/>
          <w:marRight w:val="0"/>
          <w:marTop w:val="0"/>
          <w:marBottom w:val="0"/>
          <w:divBdr>
            <w:top w:val="none" w:sz="0" w:space="0" w:color="auto"/>
            <w:left w:val="none" w:sz="0" w:space="0" w:color="auto"/>
            <w:bottom w:val="none" w:sz="0" w:space="0" w:color="auto"/>
            <w:right w:val="none" w:sz="0" w:space="0" w:color="auto"/>
          </w:divBdr>
        </w:div>
      </w:divsChild>
    </w:div>
    <w:div w:id="1251963718">
      <w:bodyDiv w:val="1"/>
      <w:marLeft w:val="0"/>
      <w:marRight w:val="0"/>
      <w:marTop w:val="0"/>
      <w:marBottom w:val="0"/>
      <w:divBdr>
        <w:top w:val="none" w:sz="0" w:space="0" w:color="auto"/>
        <w:left w:val="none" w:sz="0" w:space="0" w:color="auto"/>
        <w:bottom w:val="none" w:sz="0" w:space="0" w:color="auto"/>
        <w:right w:val="none" w:sz="0" w:space="0" w:color="auto"/>
      </w:divBdr>
    </w:div>
    <w:div w:id="1358001595">
      <w:bodyDiv w:val="1"/>
      <w:marLeft w:val="0"/>
      <w:marRight w:val="0"/>
      <w:marTop w:val="0"/>
      <w:marBottom w:val="0"/>
      <w:divBdr>
        <w:top w:val="none" w:sz="0" w:space="0" w:color="auto"/>
        <w:left w:val="none" w:sz="0" w:space="0" w:color="auto"/>
        <w:bottom w:val="none" w:sz="0" w:space="0" w:color="auto"/>
        <w:right w:val="none" w:sz="0" w:space="0" w:color="auto"/>
      </w:divBdr>
      <w:divsChild>
        <w:div w:id="909849380">
          <w:marLeft w:val="0"/>
          <w:marRight w:val="0"/>
          <w:marTop w:val="0"/>
          <w:marBottom w:val="0"/>
          <w:divBdr>
            <w:top w:val="none" w:sz="0" w:space="0" w:color="auto"/>
            <w:left w:val="none" w:sz="0" w:space="0" w:color="auto"/>
            <w:bottom w:val="none" w:sz="0" w:space="0" w:color="auto"/>
            <w:right w:val="none" w:sz="0" w:space="0" w:color="auto"/>
          </w:divBdr>
          <w:divsChild>
            <w:div w:id="662898032">
              <w:marLeft w:val="0"/>
              <w:marRight w:val="0"/>
              <w:marTop w:val="0"/>
              <w:marBottom w:val="0"/>
              <w:divBdr>
                <w:top w:val="none" w:sz="0" w:space="0" w:color="auto"/>
                <w:left w:val="none" w:sz="0" w:space="0" w:color="auto"/>
                <w:bottom w:val="none" w:sz="0" w:space="0" w:color="auto"/>
                <w:right w:val="none" w:sz="0" w:space="0" w:color="auto"/>
              </w:divBdr>
              <w:divsChild>
                <w:div w:id="297420345">
                  <w:marLeft w:val="0"/>
                  <w:marRight w:val="0"/>
                  <w:marTop w:val="0"/>
                  <w:marBottom w:val="0"/>
                  <w:divBdr>
                    <w:top w:val="none" w:sz="0" w:space="0" w:color="auto"/>
                    <w:left w:val="none" w:sz="0" w:space="0" w:color="auto"/>
                    <w:bottom w:val="none" w:sz="0" w:space="0" w:color="auto"/>
                    <w:right w:val="none" w:sz="0" w:space="0" w:color="auto"/>
                  </w:divBdr>
                  <w:divsChild>
                    <w:div w:id="1129976150">
                      <w:marLeft w:val="0"/>
                      <w:marRight w:val="0"/>
                      <w:marTop w:val="0"/>
                      <w:marBottom w:val="0"/>
                      <w:divBdr>
                        <w:top w:val="none" w:sz="0" w:space="0" w:color="auto"/>
                        <w:left w:val="none" w:sz="0" w:space="0" w:color="auto"/>
                        <w:bottom w:val="none" w:sz="0" w:space="0" w:color="auto"/>
                        <w:right w:val="none" w:sz="0" w:space="0" w:color="auto"/>
                      </w:divBdr>
                    </w:div>
                    <w:div w:id="222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4757">
          <w:marLeft w:val="0"/>
          <w:marRight w:val="0"/>
          <w:marTop w:val="0"/>
          <w:marBottom w:val="0"/>
          <w:divBdr>
            <w:top w:val="none" w:sz="0" w:space="0" w:color="auto"/>
            <w:left w:val="none" w:sz="0" w:space="0" w:color="auto"/>
            <w:bottom w:val="none" w:sz="0" w:space="0" w:color="auto"/>
            <w:right w:val="none" w:sz="0" w:space="0" w:color="auto"/>
          </w:divBdr>
          <w:divsChild>
            <w:div w:id="2019236036">
              <w:marLeft w:val="0"/>
              <w:marRight w:val="0"/>
              <w:marTop w:val="0"/>
              <w:marBottom w:val="0"/>
              <w:divBdr>
                <w:top w:val="none" w:sz="0" w:space="0" w:color="auto"/>
                <w:left w:val="none" w:sz="0" w:space="0" w:color="auto"/>
                <w:bottom w:val="none" w:sz="0" w:space="0" w:color="auto"/>
                <w:right w:val="none" w:sz="0" w:space="0" w:color="auto"/>
              </w:divBdr>
              <w:divsChild>
                <w:div w:id="1335256701">
                  <w:marLeft w:val="0"/>
                  <w:marRight w:val="0"/>
                  <w:marTop w:val="0"/>
                  <w:marBottom w:val="0"/>
                  <w:divBdr>
                    <w:top w:val="none" w:sz="0" w:space="0" w:color="auto"/>
                    <w:left w:val="none" w:sz="0" w:space="0" w:color="auto"/>
                    <w:bottom w:val="none" w:sz="0" w:space="0" w:color="auto"/>
                    <w:right w:val="none" w:sz="0" w:space="0" w:color="auto"/>
                  </w:divBdr>
                  <w:divsChild>
                    <w:div w:id="2008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72345">
      <w:bodyDiv w:val="1"/>
      <w:marLeft w:val="0"/>
      <w:marRight w:val="0"/>
      <w:marTop w:val="0"/>
      <w:marBottom w:val="0"/>
      <w:divBdr>
        <w:top w:val="none" w:sz="0" w:space="0" w:color="auto"/>
        <w:left w:val="none" w:sz="0" w:space="0" w:color="auto"/>
        <w:bottom w:val="none" w:sz="0" w:space="0" w:color="auto"/>
        <w:right w:val="none" w:sz="0" w:space="0" w:color="auto"/>
      </w:divBdr>
    </w:div>
    <w:div w:id="1901288741">
      <w:bodyDiv w:val="1"/>
      <w:marLeft w:val="0"/>
      <w:marRight w:val="0"/>
      <w:marTop w:val="0"/>
      <w:marBottom w:val="0"/>
      <w:divBdr>
        <w:top w:val="none" w:sz="0" w:space="0" w:color="auto"/>
        <w:left w:val="none" w:sz="0" w:space="0" w:color="auto"/>
        <w:bottom w:val="none" w:sz="0" w:space="0" w:color="auto"/>
        <w:right w:val="none" w:sz="0" w:space="0" w:color="auto"/>
      </w:divBdr>
    </w:div>
    <w:div w:id="2006663912">
      <w:bodyDiv w:val="1"/>
      <w:marLeft w:val="0"/>
      <w:marRight w:val="0"/>
      <w:marTop w:val="0"/>
      <w:marBottom w:val="0"/>
      <w:divBdr>
        <w:top w:val="none" w:sz="0" w:space="0" w:color="auto"/>
        <w:left w:val="none" w:sz="0" w:space="0" w:color="auto"/>
        <w:bottom w:val="none" w:sz="0" w:space="0" w:color="auto"/>
        <w:right w:val="none" w:sz="0" w:space="0" w:color="auto"/>
      </w:divBdr>
      <w:divsChild>
        <w:div w:id="614945621">
          <w:marLeft w:val="0"/>
          <w:marRight w:val="0"/>
          <w:marTop w:val="0"/>
          <w:marBottom w:val="0"/>
          <w:divBdr>
            <w:top w:val="none" w:sz="0" w:space="0" w:color="auto"/>
            <w:left w:val="none" w:sz="0" w:space="0" w:color="auto"/>
            <w:bottom w:val="none" w:sz="0" w:space="0" w:color="auto"/>
            <w:right w:val="none" w:sz="0" w:space="0" w:color="auto"/>
          </w:divBdr>
          <w:divsChild>
            <w:div w:id="382606075">
              <w:marLeft w:val="0"/>
              <w:marRight w:val="0"/>
              <w:marTop w:val="0"/>
              <w:marBottom w:val="0"/>
              <w:divBdr>
                <w:top w:val="none" w:sz="0" w:space="0" w:color="auto"/>
                <w:left w:val="none" w:sz="0" w:space="0" w:color="auto"/>
                <w:bottom w:val="none" w:sz="0" w:space="0" w:color="auto"/>
                <w:right w:val="none" w:sz="0" w:space="0" w:color="auto"/>
              </w:divBdr>
              <w:divsChild>
                <w:div w:id="608465748">
                  <w:marLeft w:val="0"/>
                  <w:marRight w:val="0"/>
                  <w:marTop w:val="0"/>
                  <w:marBottom w:val="0"/>
                  <w:divBdr>
                    <w:top w:val="none" w:sz="0" w:space="0" w:color="auto"/>
                    <w:left w:val="none" w:sz="0" w:space="0" w:color="auto"/>
                    <w:bottom w:val="none" w:sz="0" w:space="0" w:color="auto"/>
                    <w:right w:val="none" w:sz="0" w:space="0" w:color="auto"/>
                  </w:divBdr>
                  <w:divsChild>
                    <w:div w:id="35591707">
                      <w:marLeft w:val="0"/>
                      <w:marRight w:val="0"/>
                      <w:marTop w:val="0"/>
                      <w:marBottom w:val="0"/>
                      <w:divBdr>
                        <w:top w:val="none" w:sz="0" w:space="0" w:color="auto"/>
                        <w:left w:val="none" w:sz="0" w:space="0" w:color="auto"/>
                        <w:bottom w:val="none" w:sz="0" w:space="0" w:color="auto"/>
                        <w:right w:val="none" w:sz="0" w:space="0" w:color="auto"/>
                      </w:divBdr>
                    </w:div>
                    <w:div w:id="4388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40196">
          <w:marLeft w:val="0"/>
          <w:marRight w:val="0"/>
          <w:marTop w:val="0"/>
          <w:marBottom w:val="0"/>
          <w:divBdr>
            <w:top w:val="none" w:sz="0" w:space="0" w:color="auto"/>
            <w:left w:val="none" w:sz="0" w:space="0" w:color="auto"/>
            <w:bottom w:val="none" w:sz="0" w:space="0" w:color="auto"/>
            <w:right w:val="none" w:sz="0" w:space="0" w:color="auto"/>
          </w:divBdr>
          <w:divsChild>
            <w:div w:id="1479616817">
              <w:marLeft w:val="0"/>
              <w:marRight w:val="0"/>
              <w:marTop w:val="0"/>
              <w:marBottom w:val="0"/>
              <w:divBdr>
                <w:top w:val="none" w:sz="0" w:space="0" w:color="auto"/>
                <w:left w:val="none" w:sz="0" w:space="0" w:color="auto"/>
                <w:bottom w:val="none" w:sz="0" w:space="0" w:color="auto"/>
                <w:right w:val="none" w:sz="0" w:space="0" w:color="auto"/>
              </w:divBdr>
              <w:divsChild>
                <w:div w:id="1826310972">
                  <w:marLeft w:val="0"/>
                  <w:marRight w:val="0"/>
                  <w:marTop w:val="0"/>
                  <w:marBottom w:val="0"/>
                  <w:divBdr>
                    <w:top w:val="none" w:sz="0" w:space="0" w:color="auto"/>
                    <w:left w:val="none" w:sz="0" w:space="0" w:color="auto"/>
                    <w:bottom w:val="none" w:sz="0" w:space="0" w:color="auto"/>
                    <w:right w:val="none" w:sz="0" w:space="0" w:color="auto"/>
                  </w:divBdr>
                  <w:divsChild>
                    <w:div w:id="3699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48263f7b-bf68-4ce2-9435-a310a4a8bb3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ba0bfb1-06c7-4e50-a8d3-fe1045784bf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a-service.minjust.ru:8080/rnla-links/ws/content/act/96e20c02-1b12-465a-b64c-24aa92270007.html" TargetMode="Externa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BA41-1E5D-4AB6-BB91-7BF5C5F9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12121</Words>
  <Characters>69095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KirillovVA</dc:creator>
  <cp:lastModifiedBy>Аманалиева Акмоор Айбековна</cp:lastModifiedBy>
  <cp:revision>3</cp:revision>
  <cp:lastPrinted>2022-06-18T10:51:00Z</cp:lastPrinted>
  <dcterms:created xsi:type="dcterms:W3CDTF">2022-06-21T07:57:00Z</dcterms:created>
  <dcterms:modified xsi:type="dcterms:W3CDTF">2022-06-21T07:59:00Z</dcterms:modified>
</cp:coreProperties>
</file>