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03" w:rsidRPr="001E1603" w:rsidRDefault="001E1603" w:rsidP="001E160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E1603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E1603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E1603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1E1603" w:rsidRPr="001E1603" w:rsidRDefault="001E1603" w:rsidP="001E160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1603" w:rsidRPr="001E1603" w:rsidTr="005D3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E1603" w:rsidRPr="001E1603" w:rsidRDefault="001E1603" w:rsidP="001E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16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E16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.08.2021</w:t>
            </w:r>
          </w:p>
        </w:tc>
        <w:tc>
          <w:tcPr>
            <w:tcW w:w="6595" w:type="dxa"/>
            <w:vMerge w:val="restart"/>
          </w:tcPr>
          <w:p w:rsidR="001E1603" w:rsidRPr="001E1603" w:rsidRDefault="001E1603" w:rsidP="001E1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E16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E160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45</w:t>
            </w:r>
            <w:r w:rsidRPr="001E160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E1603" w:rsidRPr="001E1603" w:rsidTr="005D31E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1E1603" w:rsidRPr="001E1603" w:rsidRDefault="001E1603" w:rsidP="001E160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1E1603" w:rsidRPr="001E1603" w:rsidRDefault="001E1603" w:rsidP="001E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E1603" w:rsidRPr="001E1603" w:rsidRDefault="001E1603" w:rsidP="001E1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E1603" w:rsidRPr="001E1603" w:rsidRDefault="001E1603" w:rsidP="001E16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E16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1E1603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1E1603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CF2840" w:rsidRDefault="00CF2840" w:rsidP="0062585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E1603" w:rsidRDefault="001E1603" w:rsidP="0062585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625851" w:rsidRDefault="00D836AD" w:rsidP="0062585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36AD">
        <w:rPr>
          <w:rFonts w:ascii="Times New Roman" w:hAnsi="Times New Roman" w:cs="Times New Roman"/>
          <w:b w:val="0"/>
          <w:sz w:val="26"/>
          <w:szCs w:val="26"/>
        </w:rPr>
        <w:t>Об оплате труда раб</w:t>
      </w:r>
      <w:r>
        <w:rPr>
          <w:rFonts w:ascii="Times New Roman" w:hAnsi="Times New Roman" w:cs="Times New Roman"/>
          <w:b w:val="0"/>
          <w:sz w:val="26"/>
          <w:szCs w:val="26"/>
        </w:rPr>
        <w:t>отников, предоставлении социаль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ных гарантий и компенсаций работникам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автономн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ого учреждения</w:t>
      </w:r>
      <w:r w:rsidR="001748F0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gramStart"/>
      <w:r w:rsidRPr="00D836AD">
        <w:rPr>
          <w:rFonts w:ascii="Times New Roman" w:hAnsi="Times New Roman" w:cs="Times New Roman"/>
          <w:b w:val="0"/>
          <w:sz w:val="26"/>
          <w:szCs w:val="26"/>
        </w:rPr>
        <w:t>Комплексный</w:t>
      </w:r>
      <w:proofErr w:type="gramEnd"/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молодежный центр «Перспектива»</w:t>
      </w:r>
    </w:p>
    <w:p w:rsidR="0018068E" w:rsidRDefault="0018068E" w:rsidP="0062585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48F0" w:rsidRPr="00625851" w:rsidRDefault="001748F0" w:rsidP="0062585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B35AE2" w:rsidRDefault="000B59FD" w:rsidP="00B35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625851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625851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625851">
          <w:rPr>
            <w:rFonts w:ascii="Times New Roman" w:hAnsi="Times New Roman"/>
            <w:sz w:val="26"/>
            <w:szCs w:val="26"/>
          </w:rPr>
          <w:t xml:space="preserve">130, </w:t>
        </w:r>
        <w:r w:rsidRPr="00625851">
          <w:rPr>
            <w:rFonts w:ascii="Times New Roman" w:hAnsi="Times New Roman"/>
            <w:sz w:val="26"/>
            <w:szCs w:val="26"/>
          </w:rPr>
          <w:t>144</w:t>
        </w:r>
      </w:hyperlink>
      <w:r w:rsidR="00925069">
        <w:rPr>
          <w:rFonts w:ascii="Times New Roman" w:hAnsi="Times New Roman"/>
          <w:sz w:val="26"/>
          <w:szCs w:val="26"/>
        </w:rPr>
        <w:t xml:space="preserve"> </w:t>
      </w:r>
      <w:r w:rsidRPr="00625851">
        <w:rPr>
          <w:rFonts w:ascii="Times New Roman" w:hAnsi="Times New Roman"/>
          <w:sz w:val="26"/>
          <w:szCs w:val="26"/>
        </w:rPr>
        <w:t xml:space="preserve">Трудового кодекса Российской </w:t>
      </w:r>
      <w:r w:rsidR="00E90A4B">
        <w:rPr>
          <w:rFonts w:ascii="Times New Roman" w:hAnsi="Times New Roman"/>
          <w:spacing w:val="-2"/>
          <w:sz w:val="26"/>
          <w:szCs w:val="26"/>
        </w:rPr>
        <w:t>Федерации,</w:t>
      </w:r>
      <w:r w:rsidR="00CC49BF" w:rsidRPr="006258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25851">
        <w:rPr>
          <w:rFonts w:ascii="Times New Roman" w:hAnsi="Times New Roman"/>
          <w:spacing w:val="-2"/>
          <w:sz w:val="26"/>
          <w:szCs w:val="26"/>
        </w:rPr>
        <w:t>стать</w:t>
      </w:r>
      <w:r w:rsidR="00E90A4B">
        <w:rPr>
          <w:rFonts w:ascii="Times New Roman" w:hAnsi="Times New Roman"/>
          <w:spacing w:val="-2"/>
          <w:sz w:val="26"/>
          <w:szCs w:val="26"/>
        </w:rPr>
        <w:t>ей</w:t>
      </w:r>
      <w:r w:rsidRPr="0062585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625851">
        <w:rPr>
          <w:rFonts w:ascii="Times New Roman" w:hAnsi="Times New Roman"/>
          <w:spacing w:val="-2"/>
          <w:sz w:val="26"/>
          <w:szCs w:val="26"/>
        </w:rPr>
        <w:t>86</w:t>
      </w:r>
      <w:r w:rsidRPr="00625851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7A15F5">
        <w:rPr>
          <w:rFonts w:ascii="Times New Roman" w:hAnsi="Times New Roman"/>
          <w:spacing w:val="-2"/>
          <w:sz w:val="26"/>
          <w:szCs w:val="26"/>
        </w:rPr>
        <w:t xml:space="preserve"> статьей</w:t>
      </w:r>
      <w:r w:rsidR="006046BA">
        <w:rPr>
          <w:rFonts w:ascii="Times New Roman" w:hAnsi="Times New Roman"/>
          <w:spacing w:val="-2"/>
          <w:sz w:val="26"/>
          <w:szCs w:val="26"/>
        </w:rPr>
        <w:t xml:space="preserve"> 53 Федерального закона от 06.10.2003 № 131-ФЗ «Об общих принципах организации местного самоуправления в Российской Федерации»,</w:t>
      </w:r>
      <w:r w:rsidR="0018068E" w:rsidRPr="0062585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625851">
        <w:rPr>
          <w:rFonts w:ascii="Times New Roman" w:hAnsi="Times New Roman"/>
          <w:spacing w:val="-2"/>
          <w:sz w:val="26"/>
          <w:szCs w:val="26"/>
        </w:rPr>
        <w:t xml:space="preserve">Уставом </w:t>
      </w:r>
      <w:r w:rsidR="00CC1416" w:rsidRPr="00625851">
        <w:rPr>
          <w:rFonts w:ascii="Times New Roman" w:hAnsi="Times New Roman"/>
          <w:spacing w:val="-2"/>
          <w:sz w:val="26"/>
          <w:szCs w:val="26"/>
        </w:rPr>
        <w:t xml:space="preserve">Нефтеюганского </w:t>
      </w:r>
      <w:r w:rsidR="006046BA">
        <w:rPr>
          <w:rFonts w:ascii="Times New Roman" w:hAnsi="Times New Roman"/>
          <w:spacing w:val="-2"/>
          <w:sz w:val="26"/>
          <w:szCs w:val="26"/>
        </w:rPr>
        <w:t xml:space="preserve">муниципального </w:t>
      </w:r>
      <w:r w:rsidR="00621573" w:rsidRPr="00625851">
        <w:rPr>
          <w:rFonts w:ascii="Times New Roman" w:hAnsi="Times New Roman"/>
          <w:spacing w:val="-2"/>
          <w:sz w:val="26"/>
          <w:szCs w:val="26"/>
        </w:rPr>
        <w:t>район</w:t>
      </w:r>
      <w:r w:rsidR="00642020" w:rsidRPr="00625851">
        <w:rPr>
          <w:rFonts w:ascii="Times New Roman" w:hAnsi="Times New Roman"/>
          <w:spacing w:val="-2"/>
          <w:sz w:val="26"/>
          <w:szCs w:val="26"/>
        </w:rPr>
        <w:t>а</w:t>
      </w:r>
      <w:r w:rsidR="00CC1416" w:rsidRPr="00625851">
        <w:rPr>
          <w:rFonts w:ascii="Times New Roman" w:hAnsi="Times New Roman"/>
          <w:spacing w:val="-2"/>
          <w:sz w:val="26"/>
          <w:szCs w:val="26"/>
        </w:rPr>
        <w:t xml:space="preserve"> Ханты-Мансийского автономного округа</w:t>
      </w:r>
      <w:r w:rsidR="00625851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="00CC1416" w:rsidRPr="00625851">
        <w:rPr>
          <w:rFonts w:ascii="Times New Roman" w:hAnsi="Times New Roman"/>
          <w:spacing w:val="-2"/>
          <w:sz w:val="26"/>
          <w:szCs w:val="26"/>
        </w:rPr>
        <w:t>Югры</w:t>
      </w:r>
      <w:r w:rsidR="0042079A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gramStart"/>
      <w:r w:rsidRPr="00B35AE2">
        <w:rPr>
          <w:rFonts w:ascii="Times New Roman" w:hAnsi="Times New Roman"/>
          <w:spacing w:val="-6"/>
          <w:sz w:val="26"/>
          <w:szCs w:val="26"/>
        </w:rPr>
        <w:t>п</w:t>
      </w:r>
      <w:proofErr w:type="gramEnd"/>
      <w:r w:rsidRPr="00B35AE2">
        <w:rPr>
          <w:rFonts w:ascii="Times New Roman" w:hAnsi="Times New Roman"/>
          <w:spacing w:val="-6"/>
          <w:sz w:val="26"/>
          <w:szCs w:val="26"/>
        </w:rPr>
        <w:t xml:space="preserve"> о с т а н о в л я ю:</w:t>
      </w:r>
    </w:p>
    <w:p w:rsidR="000B0FAF" w:rsidRDefault="000B0FAF" w:rsidP="00625851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6AD" w:rsidRPr="00D836AD" w:rsidRDefault="00D836AD" w:rsidP="00D836AD">
      <w:pPr>
        <w:pStyle w:val="ConsPlusTitle"/>
        <w:widowControl/>
        <w:tabs>
          <w:tab w:val="left" w:pos="1162"/>
        </w:tabs>
        <w:suppressAutoHyphens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1. Утвердить: </w:t>
      </w:r>
    </w:p>
    <w:p w:rsidR="00D836AD" w:rsidRDefault="00D836AD" w:rsidP="00D836AD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Положение об оплате труда работников, предоставлении социальных гарантий и компенсаций работникам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автономн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ого учреждения </w:t>
      </w:r>
      <w:r w:rsidR="001748F0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gramStart"/>
      <w:r w:rsidRPr="00D836AD">
        <w:rPr>
          <w:rFonts w:ascii="Times New Roman" w:hAnsi="Times New Roman" w:cs="Times New Roman"/>
          <w:b w:val="0"/>
          <w:sz w:val="26"/>
          <w:szCs w:val="26"/>
        </w:rPr>
        <w:t>Комплексный</w:t>
      </w:r>
      <w:proofErr w:type="gramEnd"/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молодежный центр «Перспектива»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(приложение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)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D836AD" w:rsidRDefault="00D836AD" w:rsidP="00D836AD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Размеры должностных окладов работников муниципального автономного учреждения </w:t>
      </w:r>
      <w:r w:rsidR="001748F0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«Комплексный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молодежный центр «Перспектива» (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)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D836AD" w:rsidRDefault="00D836AD" w:rsidP="00D836AD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Положение о премировании по результатам работы за месяц, премии </w:t>
      </w:r>
      <w:r w:rsidR="00CF2840">
        <w:rPr>
          <w:rFonts w:ascii="Times New Roman" w:hAnsi="Times New Roman" w:cs="Times New Roman"/>
          <w:b w:val="0"/>
          <w:sz w:val="26"/>
          <w:szCs w:val="26"/>
        </w:rPr>
        <w:br/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по результатам работы за год работников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автономн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>ого учреждения</w:t>
      </w:r>
      <w:r w:rsidR="00FA0D59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Pr="00D836AD">
        <w:rPr>
          <w:rFonts w:ascii="Times New Roman" w:hAnsi="Times New Roman" w:cs="Times New Roman"/>
          <w:b w:val="0"/>
          <w:sz w:val="26"/>
          <w:szCs w:val="26"/>
        </w:rPr>
        <w:t xml:space="preserve"> «Комплексный молодежный центр «Перспектива»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3)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25069" w:rsidRDefault="00D836AD" w:rsidP="00925069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069">
        <w:rPr>
          <w:rFonts w:ascii="Times New Roman" w:hAnsi="Times New Roman" w:cs="Times New Roman"/>
          <w:b w:val="0"/>
          <w:sz w:val="26"/>
          <w:szCs w:val="26"/>
        </w:rPr>
        <w:t>Форму ведомости на выплату премии по результатам работы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4)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925069" w:rsidRDefault="00D836AD" w:rsidP="00925069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Перечень должностей муниципального автономного учреждения </w:t>
      </w:r>
      <w:r w:rsidR="001748F0" w:rsidRPr="00925069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«Комплексный молодежный центр «Перспектива»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5)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25069" w:rsidRDefault="00D836AD" w:rsidP="00925069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Перечень и размеры выплат компенсационного характера работникам муниципального автономного учреждения </w:t>
      </w:r>
      <w:r w:rsidR="001748F0" w:rsidRPr="00925069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«Комплексный молодежный центр «Перспектива»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6)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25069" w:rsidRDefault="00D836AD" w:rsidP="00925069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069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Перечень и размеры выплат стимулирующего характера работникам муниципального автономного учреждения </w:t>
      </w:r>
      <w:r w:rsidR="001748F0" w:rsidRPr="00925069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«Комплексный молодежный центр «Перспектива»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7)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925069" w:rsidRDefault="00D836AD" w:rsidP="00925069">
      <w:pPr>
        <w:pStyle w:val="ConsPlusTitle"/>
        <w:widowControl/>
        <w:numPr>
          <w:ilvl w:val="1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Перечень и размеры установленных иных выплат работникам муниципального автономного учреждения </w:t>
      </w:r>
      <w:r w:rsidR="001748F0" w:rsidRPr="00925069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925069">
        <w:rPr>
          <w:rFonts w:ascii="Times New Roman" w:hAnsi="Times New Roman" w:cs="Times New Roman"/>
          <w:b w:val="0"/>
          <w:sz w:val="26"/>
          <w:szCs w:val="26"/>
        </w:rPr>
        <w:t xml:space="preserve">«Комплексный молодежный центр «Перспектива»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(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е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5069">
        <w:rPr>
          <w:rFonts w:ascii="Times New Roman" w:hAnsi="Times New Roman" w:cs="Times New Roman"/>
          <w:b w:val="0"/>
          <w:sz w:val="26"/>
          <w:szCs w:val="26"/>
        </w:rPr>
        <w:t>8)</w:t>
      </w:r>
      <w:r w:rsidR="00925069" w:rsidRPr="00D836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1748F0" w:rsidRDefault="00D836AD" w:rsidP="00D836AD">
      <w:pPr>
        <w:pStyle w:val="ConsPlusTitle"/>
        <w:widowControl/>
        <w:numPr>
          <w:ilvl w:val="0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48F0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 и распространяет свое действие </w:t>
      </w:r>
      <w:r w:rsidRPr="001748F0">
        <w:rPr>
          <w:rFonts w:ascii="Times New Roman" w:hAnsi="Times New Roman" w:cs="Times New Roman"/>
          <w:b w:val="0"/>
          <w:sz w:val="26"/>
          <w:szCs w:val="26"/>
        </w:rPr>
        <w:br/>
        <w:t>н</w:t>
      </w:r>
      <w:r w:rsidR="001748F0">
        <w:rPr>
          <w:rFonts w:ascii="Times New Roman" w:hAnsi="Times New Roman" w:cs="Times New Roman"/>
          <w:b w:val="0"/>
          <w:sz w:val="26"/>
          <w:szCs w:val="26"/>
        </w:rPr>
        <w:t xml:space="preserve">а правоотношения, возникшие с </w:t>
      </w:r>
      <w:r w:rsidR="0042079A">
        <w:rPr>
          <w:rFonts w:ascii="Times New Roman" w:hAnsi="Times New Roman" w:cs="Times New Roman"/>
          <w:b w:val="0"/>
          <w:sz w:val="26"/>
          <w:szCs w:val="26"/>
        </w:rPr>
        <w:t xml:space="preserve">момента государственной регистрации </w:t>
      </w:r>
      <w:r w:rsidR="0042079A" w:rsidRPr="00D836A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автономного учреждения </w:t>
      </w:r>
      <w:r w:rsidR="0042079A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42079A" w:rsidRPr="00D836AD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gramStart"/>
      <w:r w:rsidR="0042079A" w:rsidRPr="00D836AD">
        <w:rPr>
          <w:rFonts w:ascii="Times New Roman" w:hAnsi="Times New Roman" w:cs="Times New Roman"/>
          <w:b w:val="0"/>
          <w:sz w:val="26"/>
          <w:szCs w:val="26"/>
        </w:rPr>
        <w:t>Комплексный</w:t>
      </w:r>
      <w:proofErr w:type="gramEnd"/>
      <w:r w:rsidR="0042079A">
        <w:rPr>
          <w:rFonts w:ascii="Times New Roman" w:hAnsi="Times New Roman" w:cs="Times New Roman"/>
          <w:b w:val="0"/>
          <w:sz w:val="26"/>
          <w:szCs w:val="26"/>
        </w:rPr>
        <w:t xml:space="preserve"> молодежный центр «Перспектива»</w:t>
      </w:r>
      <w:r w:rsidRPr="001748F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836AD" w:rsidRPr="0053749A" w:rsidRDefault="00D836AD" w:rsidP="00D836AD">
      <w:pPr>
        <w:pStyle w:val="ConsPlusTitle"/>
        <w:widowControl/>
        <w:numPr>
          <w:ilvl w:val="0"/>
          <w:numId w:val="26"/>
        </w:numPr>
        <w:tabs>
          <w:tab w:val="left" w:pos="116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748F0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1748F0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</w:t>
      </w:r>
      <w:r w:rsidRPr="0053749A">
        <w:rPr>
          <w:rFonts w:ascii="Times New Roman" w:hAnsi="Times New Roman" w:cs="Times New Roman"/>
          <w:b w:val="0"/>
          <w:sz w:val="26"/>
          <w:szCs w:val="26"/>
        </w:rPr>
        <w:t>на заместителя главы Не</w:t>
      </w:r>
      <w:r w:rsidR="006046BA" w:rsidRPr="0053749A">
        <w:rPr>
          <w:rFonts w:ascii="Times New Roman" w:hAnsi="Times New Roman" w:cs="Times New Roman"/>
          <w:b w:val="0"/>
          <w:sz w:val="26"/>
          <w:szCs w:val="26"/>
        </w:rPr>
        <w:t xml:space="preserve">фтеюганского района </w:t>
      </w:r>
      <w:r w:rsidR="0053749A" w:rsidRPr="0053749A">
        <w:rPr>
          <w:rFonts w:ascii="Times New Roman" w:hAnsi="Times New Roman" w:cs="Times New Roman"/>
          <w:b w:val="0"/>
          <w:sz w:val="26"/>
          <w:szCs w:val="26"/>
        </w:rPr>
        <w:t>Михалева</w:t>
      </w:r>
      <w:r w:rsidR="00CF2840" w:rsidRPr="00CF28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840" w:rsidRPr="0053749A">
        <w:rPr>
          <w:rFonts w:ascii="Times New Roman" w:hAnsi="Times New Roman" w:cs="Times New Roman"/>
          <w:b w:val="0"/>
          <w:sz w:val="26"/>
          <w:szCs w:val="26"/>
        </w:rPr>
        <w:t>В.Г.</w:t>
      </w:r>
      <w:r w:rsidR="006046BA" w:rsidRPr="005374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8068E" w:rsidRPr="00625851" w:rsidRDefault="0018068E" w:rsidP="00625851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Default="000B59FD" w:rsidP="00625851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5851" w:rsidRPr="00625851" w:rsidRDefault="00625851" w:rsidP="00625851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2840" w:rsidRPr="004F3E93" w:rsidRDefault="00CF2840" w:rsidP="00523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4F3E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43713" w:rsidRPr="00343713" w:rsidRDefault="00D836AD" w:rsidP="0034371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3592B" w:rsidRPr="0042079A" w:rsidRDefault="0053592B" w:rsidP="0042079A">
      <w:pPr>
        <w:spacing w:after="0" w:line="240" w:lineRule="auto"/>
        <w:ind w:left="5529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1</w:t>
      </w:r>
    </w:p>
    <w:p w:rsidR="0053592B" w:rsidRPr="0042079A" w:rsidRDefault="0053592B" w:rsidP="0042079A">
      <w:pPr>
        <w:spacing w:after="0" w:line="240" w:lineRule="auto"/>
        <w:ind w:left="5529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53592B" w:rsidRPr="0042079A" w:rsidRDefault="0053592B" w:rsidP="0042079A">
      <w:pPr>
        <w:spacing w:after="0" w:line="240" w:lineRule="auto"/>
        <w:ind w:left="5529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53592B" w:rsidRPr="0042079A" w:rsidRDefault="0053592B" w:rsidP="0042079A">
      <w:pPr>
        <w:spacing w:after="0" w:line="240" w:lineRule="auto"/>
        <w:ind w:left="5529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>
        <w:rPr>
          <w:rFonts w:ascii="Times New Roman" w:hAnsi="Times New Roman"/>
          <w:bCs/>
          <w:iCs/>
          <w:sz w:val="26"/>
          <w:szCs w:val="26"/>
        </w:rPr>
        <w:t>24.08.2021</w:t>
      </w:r>
      <w:r w:rsidRPr="0042079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1E1603">
        <w:rPr>
          <w:rFonts w:ascii="Times New Roman" w:hAnsi="Times New Roman"/>
          <w:bCs/>
          <w:iCs/>
          <w:sz w:val="26"/>
          <w:szCs w:val="26"/>
        </w:rPr>
        <w:t>1445-па-нпа</w:t>
      </w:r>
    </w:p>
    <w:p w:rsidR="0053592B" w:rsidRPr="0042079A" w:rsidRDefault="0053592B" w:rsidP="0042079A">
      <w:pPr>
        <w:spacing w:after="0" w:line="240" w:lineRule="auto"/>
        <w:ind w:left="5529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42079A" w:rsidRDefault="0042079A" w:rsidP="0042079A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42079A" w:rsidRDefault="00343713" w:rsidP="0042079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>П</w:t>
      </w:r>
      <w:r w:rsidR="0042079A" w:rsidRPr="0042079A">
        <w:rPr>
          <w:rFonts w:ascii="Times New Roman" w:hAnsi="Times New Roman"/>
          <w:bCs/>
          <w:iCs/>
          <w:sz w:val="26"/>
          <w:szCs w:val="26"/>
        </w:rPr>
        <w:t>оложение</w:t>
      </w:r>
    </w:p>
    <w:p w:rsidR="00343713" w:rsidRPr="0042079A" w:rsidRDefault="00343713" w:rsidP="0042079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 xml:space="preserve">об оплате труда работников, предоставлении социальных гарантий </w:t>
      </w:r>
      <w:r w:rsidR="00807D21">
        <w:rPr>
          <w:rFonts w:ascii="Times New Roman" w:hAnsi="Times New Roman"/>
          <w:bCs/>
          <w:iCs/>
          <w:sz w:val="26"/>
          <w:szCs w:val="26"/>
        </w:rPr>
        <w:br/>
      </w:r>
      <w:r w:rsidRPr="0042079A">
        <w:rPr>
          <w:rFonts w:ascii="Times New Roman" w:hAnsi="Times New Roman"/>
          <w:bCs/>
          <w:iCs/>
          <w:sz w:val="26"/>
          <w:szCs w:val="26"/>
        </w:rPr>
        <w:t xml:space="preserve">и компенсаций работникам муниципального автономного учреждения </w:t>
      </w:r>
      <w:r w:rsidR="00807D21">
        <w:rPr>
          <w:rFonts w:ascii="Times New Roman" w:hAnsi="Times New Roman"/>
          <w:bCs/>
          <w:iCs/>
          <w:sz w:val="26"/>
          <w:szCs w:val="26"/>
        </w:rPr>
        <w:br/>
      </w:r>
      <w:r w:rsidRPr="0042079A">
        <w:rPr>
          <w:rFonts w:ascii="Times New Roman" w:hAnsi="Times New Roman"/>
          <w:bCs/>
          <w:iCs/>
          <w:sz w:val="26"/>
          <w:szCs w:val="26"/>
        </w:rPr>
        <w:t>Нефтеюганского района «</w:t>
      </w:r>
      <w:proofErr w:type="gramStart"/>
      <w:r w:rsidRPr="0042079A">
        <w:rPr>
          <w:rFonts w:ascii="Times New Roman" w:hAnsi="Times New Roman"/>
          <w:bCs/>
          <w:iCs/>
          <w:sz w:val="26"/>
          <w:szCs w:val="26"/>
        </w:rPr>
        <w:t>Комплексный</w:t>
      </w:r>
      <w:proofErr w:type="gramEnd"/>
      <w:r w:rsidRPr="0042079A">
        <w:rPr>
          <w:rFonts w:ascii="Times New Roman" w:hAnsi="Times New Roman"/>
          <w:bCs/>
          <w:iCs/>
          <w:sz w:val="26"/>
          <w:szCs w:val="26"/>
        </w:rPr>
        <w:t xml:space="preserve"> молодежный центр «Перспектива» </w:t>
      </w:r>
      <w:r w:rsidR="00807D21">
        <w:rPr>
          <w:rFonts w:ascii="Times New Roman" w:hAnsi="Times New Roman"/>
          <w:bCs/>
          <w:iCs/>
          <w:sz w:val="26"/>
          <w:szCs w:val="26"/>
        </w:rPr>
        <w:br/>
      </w:r>
      <w:r w:rsidRPr="0042079A">
        <w:rPr>
          <w:rFonts w:ascii="Times New Roman" w:hAnsi="Times New Roman"/>
          <w:bCs/>
          <w:iCs/>
          <w:sz w:val="26"/>
          <w:szCs w:val="26"/>
        </w:rPr>
        <w:t>(далее</w:t>
      </w:r>
      <w:r w:rsidR="0042079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2079A">
        <w:rPr>
          <w:rFonts w:ascii="Times New Roman" w:hAnsi="Times New Roman"/>
          <w:bCs/>
          <w:iCs/>
          <w:sz w:val="26"/>
          <w:szCs w:val="26"/>
        </w:rPr>
        <w:t>-</w:t>
      </w:r>
      <w:r w:rsidR="0042079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2079A">
        <w:rPr>
          <w:rFonts w:ascii="Times New Roman" w:hAnsi="Times New Roman"/>
          <w:bCs/>
          <w:iCs/>
          <w:sz w:val="26"/>
          <w:szCs w:val="26"/>
        </w:rPr>
        <w:t>Положение)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43713" w:rsidRDefault="00343713" w:rsidP="0042079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42079A">
        <w:rPr>
          <w:rFonts w:ascii="Times New Roman" w:hAnsi="Times New Roman"/>
          <w:bCs/>
          <w:iCs/>
          <w:sz w:val="26"/>
          <w:szCs w:val="26"/>
        </w:rPr>
        <w:t>Раздел 1. Общие положения</w:t>
      </w:r>
    </w:p>
    <w:p w:rsidR="0042079A" w:rsidRPr="0042079A" w:rsidRDefault="0042079A" w:rsidP="0042079A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42079A" w:rsidRDefault="00343713" w:rsidP="0042079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1.1. Настоящее Положение определяет размер и условия оплаты труда работников муниципального автономного учреждения Нефтеюганского района «Комплексный молодежный центр «Перспектива» (далее</w:t>
      </w:r>
      <w:r w:rsidR="0042079A">
        <w:rPr>
          <w:rFonts w:ascii="Times New Roman" w:hAnsi="Times New Roman"/>
          <w:sz w:val="26"/>
          <w:szCs w:val="26"/>
        </w:rPr>
        <w:t xml:space="preserve"> </w:t>
      </w:r>
      <w:r w:rsidRPr="0042079A">
        <w:rPr>
          <w:rFonts w:ascii="Times New Roman" w:hAnsi="Times New Roman"/>
          <w:sz w:val="26"/>
          <w:szCs w:val="26"/>
        </w:rPr>
        <w:t>-</w:t>
      </w:r>
      <w:r w:rsidR="0042079A">
        <w:rPr>
          <w:rFonts w:ascii="Times New Roman" w:hAnsi="Times New Roman"/>
          <w:sz w:val="26"/>
          <w:szCs w:val="26"/>
        </w:rPr>
        <w:t xml:space="preserve"> </w:t>
      </w:r>
      <w:r w:rsidRPr="0042079A">
        <w:rPr>
          <w:rFonts w:ascii="Times New Roman" w:hAnsi="Times New Roman"/>
          <w:sz w:val="26"/>
          <w:szCs w:val="26"/>
        </w:rPr>
        <w:t>Учреждение).</w:t>
      </w:r>
    </w:p>
    <w:p w:rsidR="00343713" w:rsidRPr="0042079A" w:rsidRDefault="00343713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1.2. Заработная плата работников Учреждения состоит </w:t>
      </w:r>
      <w:proofErr w:type="gramStart"/>
      <w:r w:rsidRPr="0042079A">
        <w:rPr>
          <w:rFonts w:ascii="Times New Roman" w:hAnsi="Times New Roman"/>
          <w:sz w:val="26"/>
          <w:szCs w:val="26"/>
        </w:rPr>
        <w:t>из</w:t>
      </w:r>
      <w:proofErr w:type="gramEnd"/>
      <w:r w:rsidRPr="0042079A">
        <w:rPr>
          <w:rFonts w:ascii="Times New Roman" w:hAnsi="Times New Roman"/>
          <w:sz w:val="26"/>
          <w:szCs w:val="26"/>
        </w:rPr>
        <w:t>:</w:t>
      </w:r>
    </w:p>
    <w:p w:rsidR="00343713" w:rsidRPr="0042079A" w:rsidRDefault="00343713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должностного оклада;</w:t>
      </w:r>
    </w:p>
    <w:p w:rsidR="00343713" w:rsidRPr="0042079A" w:rsidRDefault="00343713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выплат компенсационного характера;</w:t>
      </w:r>
    </w:p>
    <w:p w:rsidR="00343713" w:rsidRPr="0042079A" w:rsidRDefault="00343713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выплат стимулирующего характера;</w:t>
      </w:r>
    </w:p>
    <w:p w:rsidR="00343713" w:rsidRPr="0042079A" w:rsidRDefault="00343713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иных выплат, предусмотренных действующим законодательством Российской Федерации, настоящим Положением.</w:t>
      </w:r>
    </w:p>
    <w:p w:rsidR="00343713" w:rsidRPr="0042079A" w:rsidRDefault="00343713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1.3. Размер заработной платы работника не может быть ниже величины минимального </w:t>
      </w:r>
      <w:proofErr w:type="gramStart"/>
      <w:r w:rsidRPr="0042079A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, установленного на территории Ханты-Мансийского автономного округа - Югры. 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1.4. В случае если размер заработной платы работника не достигает данной величины, работнику производится доплата в пределах доведенных бюджетных ассигнований по фонду оплаты труда, при условии полного выполнения работником нормы труда и отработки месячной нормы рабочего времени.</w:t>
      </w:r>
    </w:p>
    <w:p w:rsidR="00343713" w:rsidRPr="0042079A" w:rsidRDefault="00343713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1.5. Месячный фонд оплаты труда формируется из должностного оклада,</w:t>
      </w:r>
      <w:r w:rsidR="00925069">
        <w:rPr>
          <w:rFonts w:ascii="Times New Roman" w:hAnsi="Times New Roman"/>
          <w:sz w:val="26"/>
          <w:szCs w:val="26"/>
        </w:rPr>
        <w:t xml:space="preserve"> выплат</w:t>
      </w:r>
      <w:r w:rsidR="00925069" w:rsidRPr="0042079A">
        <w:rPr>
          <w:rFonts w:ascii="Times New Roman" w:hAnsi="Times New Roman"/>
          <w:sz w:val="26"/>
          <w:szCs w:val="26"/>
        </w:rPr>
        <w:t xml:space="preserve"> компенсационного характера</w:t>
      </w:r>
      <w:r w:rsidR="00925069">
        <w:rPr>
          <w:rFonts w:ascii="Times New Roman" w:hAnsi="Times New Roman"/>
          <w:sz w:val="26"/>
          <w:szCs w:val="26"/>
        </w:rPr>
        <w:t>,</w:t>
      </w:r>
      <w:r w:rsidRPr="0042079A">
        <w:rPr>
          <w:rFonts w:ascii="Times New Roman" w:hAnsi="Times New Roman"/>
          <w:sz w:val="26"/>
          <w:szCs w:val="26"/>
        </w:rPr>
        <w:t xml:space="preserve"> </w:t>
      </w:r>
      <w:r w:rsidR="004C16B0">
        <w:rPr>
          <w:rFonts w:ascii="Times New Roman" w:hAnsi="Times New Roman"/>
          <w:sz w:val="26"/>
          <w:szCs w:val="26"/>
        </w:rPr>
        <w:t xml:space="preserve">ежемесячных </w:t>
      </w:r>
      <w:r w:rsidRPr="0042079A">
        <w:rPr>
          <w:rFonts w:ascii="Times New Roman" w:hAnsi="Times New Roman"/>
          <w:sz w:val="26"/>
          <w:szCs w:val="26"/>
        </w:rPr>
        <w:t>выплат стимулирующего характера.</w:t>
      </w:r>
    </w:p>
    <w:p w:rsidR="00EC6D0F" w:rsidRDefault="00343713" w:rsidP="00EC6D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1.6. </w:t>
      </w:r>
      <w:r w:rsidR="00EC6D0F" w:rsidRPr="00EC6D0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Фонд оплаты труда работников Учреждения формируется на финансовый год в пределах предоставленного Учреждению из средств бюджета Нефтеюганского района объема субсидии на финансовое обеспечение выполнения муниципального задания в части оплаты труда, а также средств, полученных Учреждением </w:t>
      </w:r>
      <w:r w:rsidR="00CF2840">
        <w:rPr>
          <w:rFonts w:ascii="Times New Roman" w:eastAsiaTheme="minorHAnsi" w:hAnsi="Times New Roman"/>
          <w:color w:val="000000" w:themeColor="text1"/>
          <w:sz w:val="26"/>
          <w:szCs w:val="26"/>
        </w:rPr>
        <w:br/>
      </w:r>
      <w:r w:rsidR="00EC6D0F" w:rsidRPr="00EC6D0F">
        <w:rPr>
          <w:rFonts w:ascii="Times New Roman" w:eastAsiaTheme="minorHAnsi" w:hAnsi="Times New Roman"/>
          <w:color w:val="000000" w:themeColor="text1"/>
          <w:sz w:val="26"/>
          <w:szCs w:val="26"/>
        </w:rPr>
        <w:t>от приносящей доход деятельности.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74498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744987">
        <w:rPr>
          <w:rFonts w:ascii="Times New Roman" w:hAnsi="Times New Roman"/>
          <w:bCs/>
          <w:iCs/>
          <w:sz w:val="26"/>
          <w:szCs w:val="26"/>
        </w:rPr>
        <w:t>Раздел 2. Должностные оклады работников Учреждения</w:t>
      </w:r>
    </w:p>
    <w:p w:rsidR="00744987" w:rsidRPr="00744987" w:rsidRDefault="00744987" w:rsidP="0074498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AB23C7" w:rsidRDefault="00343713" w:rsidP="00420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42079A">
        <w:rPr>
          <w:rFonts w:ascii="Times New Roman" w:hAnsi="Times New Roman"/>
          <w:sz w:val="26"/>
          <w:szCs w:val="26"/>
        </w:rPr>
        <w:t>Работникам Учреждения должностные оклады устанавливаются на основе отнесения занимаемых ими должностей к профессиональным квалификационным</w:t>
      </w:r>
      <w:r w:rsidR="00744987">
        <w:rPr>
          <w:rFonts w:ascii="Times New Roman" w:hAnsi="Times New Roman"/>
          <w:sz w:val="26"/>
          <w:szCs w:val="26"/>
        </w:rPr>
        <w:t xml:space="preserve"> группам, утвержденным приказ</w:t>
      </w:r>
      <w:r w:rsidR="00AB23C7">
        <w:rPr>
          <w:rFonts w:ascii="Times New Roman" w:hAnsi="Times New Roman"/>
          <w:sz w:val="26"/>
          <w:szCs w:val="26"/>
        </w:rPr>
        <w:t>ами</w:t>
      </w:r>
      <w:r w:rsidRPr="0042079A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с учетом уровня квалификации, сложности и объема выполняемой работы и других факторов, которые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lastRenderedPageBreak/>
        <w:t>необходимы для осуществлени</w:t>
      </w:r>
      <w:r w:rsidR="00AB23C7">
        <w:rPr>
          <w:rFonts w:ascii="Times New Roman" w:hAnsi="Times New Roman"/>
          <w:sz w:val="26"/>
          <w:szCs w:val="26"/>
        </w:rPr>
        <w:t>я профессиональной деятельности,</w:t>
      </w:r>
      <w:r w:rsidR="00AB23C7" w:rsidRPr="00AB23C7">
        <w:rPr>
          <w:rFonts w:ascii="Times New Roman" w:hAnsi="Times New Roman"/>
          <w:sz w:val="26"/>
          <w:szCs w:val="26"/>
        </w:rPr>
        <w:t> от 17.05.2012 </w:t>
      </w:r>
      <w:r w:rsidR="00523940">
        <w:rPr>
          <w:rFonts w:ascii="Times New Roman" w:hAnsi="Times New Roman"/>
          <w:sz w:val="26"/>
          <w:szCs w:val="26"/>
        </w:rPr>
        <w:br/>
      </w:r>
      <w:r w:rsidR="00AB23C7" w:rsidRPr="00AB23C7">
        <w:rPr>
          <w:rFonts w:ascii="Times New Roman" w:hAnsi="Times New Roman"/>
          <w:sz w:val="26"/>
          <w:szCs w:val="26"/>
        </w:rPr>
        <w:t>№</w:t>
      </w:r>
      <w:r w:rsidR="00523940">
        <w:rPr>
          <w:rFonts w:ascii="Times New Roman" w:hAnsi="Times New Roman"/>
          <w:sz w:val="26"/>
          <w:szCs w:val="26"/>
        </w:rPr>
        <w:t xml:space="preserve"> </w:t>
      </w:r>
      <w:r w:rsidR="00AB23C7" w:rsidRPr="00AB23C7">
        <w:rPr>
          <w:rFonts w:ascii="Times New Roman" w:hAnsi="Times New Roman"/>
          <w:sz w:val="26"/>
          <w:szCs w:val="26"/>
        </w:rPr>
        <w:t>559н</w:t>
      </w:r>
      <w:r w:rsidR="00523940">
        <w:rPr>
          <w:rFonts w:ascii="Times New Roman" w:hAnsi="Times New Roman"/>
          <w:sz w:val="26"/>
          <w:szCs w:val="26"/>
        </w:rPr>
        <w:t xml:space="preserve"> </w:t>
      </w:r>
      <w:r w:rsidR="00AB23C7" w:rsidRPr="00AB23C7">
        <w:rPr>
          <w:rFonts w:ascii="Times New Roman" w:hAnsi="Times New Roman"/>
          <w:sz w:val="26"/>
          <w:szCs w:val="26"/>
        </w:rPr>
        <w:t>«Об</w:t>
      </w:r>
      <w:proofErr w:type="gramEnd"/>
      <w:r w:rsidR="00AB23C7" w:rsidRPr="00AB23C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B23C7" w:rsidRPr="00AB23C7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="00AB23C7" w:rsidRPr="00AB23C7">
        <w:rPr>
          <w:rFonts w:ascii="Times New Roman" w:hAnsi="Times New Roman"/>
          <w:sz w:val="26"/>
          <w:szCs w:val="26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</w:t>
      </w:r>
      <w:r w:rsidR="007914BB">
        <w:rPr>
          <w:rFonts w:ascii="Times New Roman" w:hAnsi="Times New Roman"/>
          <w:sz w:val="26"/>
          <w:szCs w:val="26"/>
        </w:rPr>
        <w:t xml:space="preserve"> т</w:t>
      </w:r>
      <w:r w:rsidR="00611A15">
        <w:rPr>
          <w:rFonts w:ascii="Times New Roman" w:hAnsi="Times New Roman"/>
          <w:sz w:val="26"/>
          <w:szCs w:val="26"/>
        </w:rPr>
        <w:t>руда», от 10.09.2015 №</w:t>
      </w:r>
      <w:r w:rsidR="007914BB">
        <w:rPr>
          <w:rFonts w:ascii="Times New Roman" w:hAnsi="Times New Roman"/>
          <w:sz w:val="26"/>
          <w:szCs w:val="26"/>
        </w:rPr>
        <w:t> 625н «</w:t>
      </w:r>
      <w:r w:rsidR="00AB23C7" w:rsidRPr="00AB23C7">
        <w:rPr>
          <w:rFonts w:ascii="Times New Roman" w:hAnsi="Times New Roman"/>
          <w:sz w:val="26"/>
          <w:szCs w:val="26"/>
        </w:rPr>
        <w:t xml:space="preserve">Об утверждении </w:t>
      </w:r>
      <w:r w:rsidR="00AB23C7">
        <w:rPr>
          <w:rFonts w:ascii="Times New Roman" w:hAnsi="Times New Roman"/>
          <w:sz w:val="26"/>
          <w:szCs w:val="26"/>
        </w:rPr>
        <w:t>профессионального стандарта</w:t>
      </w:r>
      <w:r w:rsidR="00611A15">
        <w:rPr>
          <w:rFonts w:ascii="Times New Roman" w:hAnsi="Times New Roman"/>
          <w:sz w:val="26"/>
          <w:szCs w:val="26"/>
        </w:rPr>
        <w:t xml:space="preserve"> «</w:t>
      </w:r>
      <w:r w:rsidR="00AB23C7">
        <w:rPr>
          <w:rFonts w:ascii="Times New Roman" w:hAnsi="Times New Roman"/>
          <w:sz w:val="26"/>
          <w:szCs w:val="26"/>
        </w:rPr>
        <w:t>Специалист в сфере закупок</w:t>
      </w:r>
      <w:r w:rsidR="007914BB">
        <w:rPr>
          <w:rFonts w:ascii="Times New Roman" w:hAnsi="Times New Roman"/>
          <w:sz w:val="26"/>
          <w:szCs w:val="26"/>
        </w:rPr>
        <w:t>»</w:t>
      </w:r>
      <w:r w:rsidR="00AB23C7" w:rsidRPr="00AB23C7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420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74498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744987">
        <w:rPr>
          <w:rFonts w:ascii="Times New Roman" w:hAnsi="Times New Roman"/>
          <w:bCs/>
          <w:iCs/>
          <w:sz w:val="26"/>
          <w:szCs w:val="26"/>
        </w:rPr>
        <w:t>Раздел 3. Выплаты компенсационного характера</w:t>
      </w:r>
    </w:p>
    <w:p w:rsidR="00744987" w:rsidRPr="00744987" w:rsidRDefault="00744987" w:rsidP="0074498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42079A" w:rsidRDefault="00343713" w:rsidP="0042079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3.1. К выплатам компенсационного характера относятся:</w:t>
      </w:r>
    </w:p>
    <w:p w:rsidR="007E4F4A" w:rsidRPr="0042079A" w:rsidRDefault="00C86929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7E4F4A" w:rsidRPr="0042079A" w:rsidRDefault="00C86929" w:rsidP="00523940">
      <w:pPr>
        <w:pStyle w:val="afb"/>
        <w:numPr>
          <w:ilvl w:val="0"/>
          <w:numId w:val="33"/>
        </w:numPr>
        <w:tabs>
          <w:tab w:val="left" w:pos="0"/>
          <w:tab w:val="left" w:pos="1134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2079A">
        <w:rPr>
          <w:sz w:val="26"/>
          <w:szCs w:val="26"/>
        </w:rPr>
        <w:t xml:space="preserve">выплаты за работу в условиях, отклоняющихся от нормальных </w:t>
      </w:r>
      <w:r w:rsidR="00523940">
        <w:rPr>
          <w:sz w:val="26"/>
          <w:szCs w:val="26"/>
        </w:rPr>
        <w:br/>
      </w:r>
      <w:r w:rsidRPr="0042079A">
        <w:rPr>
          <w:sz w:val="26"/>
          <w:szCs w:val="26"/>
        </w:rPr>
        <w:t xml:space="preserve">(при совмещении профессий (должностей), работе в выходные и нерабочие праздничные дни, расширении зон обслуживания, увеличении объема работы или исполнении обязанностей временно отсутствующего работника без освобождения </w:t>
      </w:r>
      <w:r w:rsidR="00523940">
        <w:rPr>
          <w:sz w:val="26"/>
          <w:szCs w:val="26"/>
        </w:rPr>
        <w:br/>
      </w:r>
      <w:r w:rsidRPr="0042079A">
        <w:rPr>
          <w:sz w:val="26"/>
          <w:szCs w:val="26"/>
        </w:rPr>
        <w:t>от работы, определенной трудовым договором.</w:t>
      </w:r>
      <w:proofErr w:type="gramEnd"/>
    </w:p>
    <w:p w:rsidR="00343713" w:rsidRPr="0042079A" w:rsidRDefault="00343713" w:rsidP="0090528E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3.2. </w:t>
      </w:r>
      <w:proofErr w:type="gramStart"/>
      <w:r w:rsidRPr="0042079A">
        <w:rPr>
          <w:rFonts w:ascii="Times New Roman" w:hAnsi="Times New Roman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в районах Крайнего Севера и приравненных к ним местностях) устанавливаются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в соответствии </w:t>
      </w:r>
      <w:r w:rsidR="0090528E" w:rsidRPr="0090528E">
        <w:rPr>
          <w:rFonts w:ascii="Times New Roman" w:hAnsi="Times New Roman"/>
          <w:sz w:val="26"/>
          <w:szCs w:val="26"/>
        </w:rPr>
        <w:t xml:space="preserve">со статьями 315-317 </w:t>
      </w:r>
      <w:hyperlink r:id="rId11" w:history="1">
        <w:r w:rsidR="0090528E" w:rsidRPr="0090528E">
          <w:rPr>
            <w:rFonts w:ascii="Times New Roman" w:hAnsi="Times New Roman"/>
            <w:sz w:val="26"/>
            <w:szCs w:val="26"/>
          </w:rPr>
          <w:t>Трудового кодекса</w:t>
        </w:r>
      </w:hyperlink>
      <w:r w:rsidR="0090528E" w:rsidRPr="0090528E"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="00523940">
        <w:rPr>
          <w:rFonts w:ascii="Times New Roman" w:hAnsi="Times New Roman"/>
          <w:sz w:val="26"/>
          <w:szCs w:val="26"/>
        </w:rPr>
        <w:br/>
      </w:r>
      <w:r w:rsidRPr="0090528E">
        <w:rPr>
          <w:rFonts w:ascii="Times New Roman" w:hAnsi="Times New Roman"/>
          <w:sz w:val="26"/>
          <w:szCs w:val="26"/>
        </w:rPr>
        <w:t>и</w:t>
      </w:r>
      <w:r w:rsidRPr="0042079A">
        <w:rPr>
          <w:rFonts w:ascii="Times New Roman" w:hAnsi="Times New Roman"/>
          <w:sz w:val="26"/>
          <w:szCs w:val="26"/>
        </w:rPr>
        <w:t xml:space="preserve"> решением Думы Нефтеюганского района «Об утверждении положения о гарантиях и компенсациях для лиц, проживающих в Ханты-Мансийском автономном округе </w:t>
      </w:r>
      <w:r w:rsidR="00523940">
        <w:rPr>
          <w:rFonts w:ascii="Times New Roman" w:hAnsi="Times New Roman"/>
          <w:sz w:val="26"/>
          <w:szCs w:val="26"/>
        </w:rPr>
        <w:t>–</w:t>
      </w:r>
      <w:r w:rsidRPr="0042079A">
        <w:rPr>
          <w:rFonts w:ascii="Times New Roman" w:hAnsi="Times New Roman"/>
          <w:sz w:val="26"/>
          <w:szCs w:val="26"/>
        </w:rPr>
        <w:t xml:space="preserve"> Югре, работающих в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2079A">
        <w:rPr>
          <w:rFonts w:ascii="Times New Roman" w:hAnsi="Times New Roman"/>
          <w:sz w:val="26"/>
          <w:szCs w:val="26"/>
        </w:rPr>
        <w:t>органах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местного самоуправления и муниципальных учреждениях Нефтеюганского района».</w:t>
      </w:r>
    </w:p>
    <w:p w:rsidR="00343713" w:rsidRPr="0042079A" w:rsidRDefault="00343713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3.3. Выплаты за работу в условиях, отклоняющихся от нормальных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(при совмещении профессий (должностей), работе в выходные и нерабочие праздничные дни) производятся в соответствии с трудовым законодательством Российской Федерации.</w:t>
      </w:r>
    </w:p>
    <w:p w:rsidR="00343713" w:rsidRPr="00744987" w:rsidRDefault="00343713" w:rsidP="0042079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соответствии со статьей </w:t>
      </w:r>
      <w:r w:rsidRPr="00744987">
        <w:rPr>
          <w:rFonts w:ascii="Times New Roman" w:hAnsi="Times New Roman"/>
          <w:sz w:val="26"/>
          <w:szCs w:val="26"/>
        </w:rPr>
        <w:t xml:space="preserve">151 </w:t>
      </w:r>
      <w:hyperlink r:id="rId12" w:history="1">
        <w:r w:rsidRPr="00744987">
          <w:rPr>
            <w:rFonts w:ascii="Times New Roman" w:hAnsi="Times New Roman"/>
            <w:sz w:val="26"/>
            <w:szCs w:val="26"/>
          </w:rPr>
          <w:t>Трудового кодекса</w:t>
        </w:r>
      </w:hyperlink>
      <w:r w:rsidRPr="00744987">
        <w:rPr>
          <w:rFonts w:ascii="Times New Roman" w:hAnsi="Times New Roman"/>
          <w:sz w:val="26"/>
          <w:szCs w:val="26"/>
        </w:rPr>
        <w:t xml:space="preserve"> Российской Федерации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343713" w:rsidRPr="0042079A" w:rsidRDefault="00343713" w:rsidP="00CB52E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4987">
        <w:rPr>
          <w:rFonts w:ascii="Times New Roman" w:hAnsi="Times New Roman"/>
          <w:sz w:val="26"/>
          <w:szCs w:val="26"/>
        </w:rPr>
        <w:t xml:space="preserve">3.3.2. Оплата труда в выходные и нерабочие праздничные дни в соответствии со статьей 153 </w:t>
      </w:r>
      <w:hyperlink r:id="rId13" w:history="1">
        <w:r w:rsidRPr="00744987">
          <w:rPr>
            <w:rFonts w:ascii="Times New Roman" w:hAnsi="Times New Roman"/>
            <w:sz w:val="26"/>
            <w:szCs w:val="26"/>
          </w:rPr>
          <w:t>Трудового кодекса</w:t>
        </w:r>
      </w:hyperlink>
      <w:r w:rsidRPr="00744987">
        <w:rPr>
          <w:rFonts w:ascii="Times New Roman" w:hAnsi="Times New Roman"/>
          <w:sz w:val="26"/>
          <w:szCs w:val="26"/>
        </w:rPr>
        <w:t xml:space="preserve"> Российской </w:t>
      </w:r>
      <w:r w:rsidR="00CB52ED">
        <w:rPr>
          <w:rFonts w:ascii="Times New Roman" w:hAnsi="Times New Roman"/>
          <w:sz w:val="26"/>
          <w:szCs w:val="26"/>
        </w:rPr>
        <w:t>Федерации.</w:t>
      </w:r>
    </w:p>
    <w:p w:rsidR="00343713" w:rsidRDefault="00343713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3.3.3. 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CB52ED" w:rsidRPr="0042079A" w:rsidRDefault="00CB52ED" w:rsidP="0042079A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 </w:t>
      </w:r>
      <w:r w:rsidRPr="00CB52ED">
        <w:rPr>
          <w:rFonts w:ascii="Times New Roman" w:hAnsi="Times New Roman"/>
          <w:sz w:val="26"/>
          <w:szCs w:val="26"/>
        </w:rPr>
        <w:t xml:space="preserve">Выплаты, указанные в настоящем разделе, за исключением выплат, указанных в подпункте 3.3.2 пункта 3.3, </w:t>
      </w:r>
      <w:proofErr w:type="gramStart"/>
      <w:r w:rsidRPr="00CB52ED">
        <w:rPr>
          <w:rFonts w:ascii="Times New Roman" w:hAnsi="Times New Roman"/>
          <w:sz w:val="26"/>
          <w:szCs w:val="26"/>
        </w:rPr>
        <w:t xml:space="preserve">начисляются к должностному окладу </w:t>
      </w:r>
      <w:r w:rsidR="00523940">
        <w:rPr>
          <w:rFonts w:ascii="Times New Roman" w:hAnsi="Times New Roman"/>
          <w:sz w:val="26"/>
          <w:szCs w:val="26"/>
        </w:rPr>
        <w:br/>
      </w:r>
      <w:r w:rsidRPr="00CB52ED">
        <w:rPr>
          <w:rFonts w:ascii="Times New Roman" w:hAnsi="Times New Roman"/>
          <w:sz w:val="26"/>
          <w:szCs w:val="26"/>
        </w:rPr>
        <w:t>и не образуют</w:t>
      </w:r>
      <w:proofErr w:type="gramEnd"/>
      <w:r w:rsidRPr="00CB52ED">
        <w:rPr>
          <w:rFonts w:ascii="Times New Roman" w:hAnsi="Times New Roman"/>
          <w:sz w:val="26"/>
          <w:szCs w:val="26"/>
        </w:rPr>
        <w:t xml:space="preserve"> увеличение должностного оклада для исчисления других выплат, надбавок, доплат, кроме районного коэффициента и процентной надбавки </w:t>
      </w:r>
      <w:r w:rsidR="00523940">
        <w:rPr>
          <w:rFonts w:ascii="Times New Roman" w:hAnsi="Times New Roman"/>
          <w:sz w:val="26"/>
          <w:szCs w:val="26"/>
        </w:rPr>
        <w:br/>
      </w:r>
      <w:r w:rsidRPr="00CB52ED">
        <w:rPr>
          <w:rFonts w:ascii="Times New Roman" w:hAnsi="Times New Roman"/>
          <w:sz w:val="26"/>
          <w:szCs w:val="26"/>
        </w:rPr>
        <w:t xml:space="preserve">к заработной плате за работу в районах Крайнего Севера </w:t>
      </w:r>
      <w:r w:rsidR="004C764A">
        <w:rPr>
          <w:rFonts w:ascii="Times New Roman" w:hAnsi="Times New Roman"/>
          <w:sz w:val="26"/>
          <w:szCs w:val="26"/>
        </w:rPr>
        <w:t>и приравненных к ним местностях</w:t>
      </w:r>
      <w:r w:rsidRPr="00CB52ED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Раздел 4. Выплаты стимулирующего характера</w:t>
      </w:r>
    </w:p>
    <w:p w:rsidR="00F103CF" w:rsidRPr="00F103CF" w:rsidRDefault="00F103CF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42079A" w:rsidRDefault="00343713" w:rsidP="0042079A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lastRenderedPageBreak/>
        <w:t>4.1. К выплатам стимулирующего характера работников относятся: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ежемесячная надбавка к должностному окладу за выслугу лет;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премия по результатам работы за месяц;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премия по результатам работы за год;</w:t>
      </w:r>
    </w:p>
    <w:p w:rsidR="00343713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премия за выполнение особо важных и сложных заданий.</w:t>
      </w:r>
    </w:p>
    <w:p w:rsidR="007E4F4A" w:rsidRPr="0042079A" w:rsidRDefault="00343713" w:rsidP="00F103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4.2. Ежемесячная надбавка к дол</w:t>
      </w:r>
      <w:r w:rsidR="007E4F4A" w:rsidRPr="0042079A">
        <w:rPr>
          <w:rFonts w:ascii="Times New Roman" w:hAnsi="Times New Roman"/>
          <w:sz w:val="26"/>
          <w:szCs w:val="26"/>
        </w:rPr>
        <w:t>жностному окладу за выслугу лет</w:t>
      </w:r>
      <w:r w:rsidR="00F103CF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F103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4.2.1. Ежемесячная надбавка за выслугу лет к должностному окладу устанавливается работникам Учреждения в следующем размере: 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имеющих выслугу лет от 1 года до 5 лет-10 процентов от оклада;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имеющих выслугу лет от 5 до 10 лет-15 процентов от оклада;</w:t>
      </w:r>
    </w:p>
    <w:p w:rsidR="007E4F4A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имеющих выслугу лет от 10 до 15 лет-20 процентов от оклада;</w:t>
      </w:r>
    </w:p>
    <w:p w:rsidR="00343713" w:rsidRPr="0042079A" w:rsidRDefault="00343713" w:rsidP="00523940">
      <w:pPr>
        <w:pStyle w:val="afb"/>
        <w:numPr>
          <w:ilvl w:val="0"/>
          <w:numId w:val="34"/>
        </w:numPr>
        <w:tabs>
          <w:tab w:val="left" w:pos="0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079A">
        <w:rPr>
          <w:sz w:val="26"/>
          <w:szCs w:val="26"/>
        </w:rPr>
        <w:t>имеющих выслугу лет более 15 лет-30 процентов от оклада.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4.2.2. </w:t>
      </w:r>
      <w:proofErr w:type="gramStart"/>
      <w:r w:rsidRPr="0042079A">
        <w:rPr>
          <w:rFonts w:ascii="Times New Roman" w:hAnsi="Times New Roman"/>
          <w:sz w:val="26"/>
          <w:szCs w:val="26"/>
        </w:rPr>
        <w:t xml:space="preserve">В стаж работы для исчисления ежемесячной надбавки за выслугу лет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к должностному окладу в соответствии с федеральным законодательством, законодательством Ханты-Мансийского автономного округа</w:t>
      </w:r>
      <w:r w:rsidR="00523940">
        <w:rPr>
          <w:rFonts w:ascii="Times New Roman" w:hAnsi="Times New Roman"/>
          <w:sz w:val="26"/>
          <w:szCs w:val="26"/>
        </w:rPr>
        <w:t xml:space="preserve"> – </w:t>
      </w:r>
      <w:r w:rsidRPr="0042079A">
        <w:rPr>
          <w:rFonts w:ascii="Times New Roman" w:hAnsi="Times New Roman"/>
          <w:sz w:val="26"/>
          <w:szCs w:val="26"/>
        </w:rPr>
        <w:t xml:space="preserve">Югры включаются периоды работы в федеральных органах государственной власти, органах государственной власти субъектов Российской Федерации, в органах местного самоуправления, в органах государственной власти и управления СССР и РСФСР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и иных государственных органах на территории СССР, а также периоды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в муниципальных учреждениях.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4.2.3. При переводе работника в Учреждение с должности муниципальной службы или должности, не отнесенной к должностям муниципальной службы,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и осуществляющего техническое обеспечение деятельности органов местного самоуправления, или из иного муниципального учреждения Нефтеюганского района, ежемесячная надбавка за выслугу лет к должностному окладу сохраняется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на прежнем уровне.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4.2.4. В стаж работы, дающий право работнику на получение ежемесячной надбавки за выслугу лет, могут быть засчитаны периоды работы по специальности,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в организациях независимо от формы собственности. Начало исчисления стажа работы по специальности следует считать с момента получения документа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о начальном профессиональном, среднем профессиональном, высшем профессиональном образовании при условии назначения лица на соответствующую должность. 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4.2.5. В стаж работы, дающий право работнику на получение ежемесячной надбавки за выслугу лет, в порядке исключения засчитываются иные периоды раб</w:t>
      </w:r>
      <w:r w:rsidRPr="0042079A">
        <w:rPr>
          <w:rFonts w:ascii="Times New Roman" w:hAnsi="Times New Roman"/>
          <w:sz w:val="26"/>
          <w:szCs w:val="26"/>
        </w:rPr>
        <w:t>о</w:t>
      </w:r>
      <w:r w:rsidRPr="0042079A">
        <w:rPr>
          <w:rFonts w:ascii="Times New Roman" w:hAnsi="Times New Roman"/>
          <w:sz w:val="26"/>
          <w:szCs w:val="26"/>
        </w:rPr>
        <w:t>ты, опыт и знания, по которой необходимы для выполнения должностных обязанн</w:t>
      </w:r>
      <w:r w:rsidRPr="0042079A">
        <w:rPr>
          <w:rFonts w:ascii="Times New Roman" w:hAnsi="Times New Roman"/>
          <w:sz w:val="26"/>
          <w:szCs w:val="26"/>
        </w:rPr>
        <w:t>о</w:t>
      </w:r>
      <w:r w:rsidRPr="0042079A">
        <w:rPr>
          <w:rFonts w:ascii="Times New Roman" w:hAnsi="Times New Roman"/>
          <w:sz w:val="26"/>
          <w:szCs w:val="26"/>
        </w:rPr>
        <w:t>стей по конкретной замещаемой должности.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4.2.6. Решение о зачете в стаж работы иных периодов принимается директором Учреждения по установлению стажа работы, дающего право на получение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ежемесячной надбавки за выслугу лет.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4.2.7. Для определения стажа работы, дающего право на установление ежемесячной надбавки за выслугу лет, указанные периоды суммируются независимо от перерывов в работе.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4.2.8. Основным документом для определения стажа работы, дающего право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на установление ежемесячной надбавки за выслугу лет, является трудовая книжка или </w:t>
      </w:r>
      <w:r w:rsidRPr="0042079A">
        <w:rPr>
          <w:rFonts w:ascii="Times New Roman" w:hAnsi="Times New Roman"/>
          <w:sz w:val="26"/>
          <w:szCs w:val="26"/>
        </w:rPr>
        <w:lastRenderedPageBreak/>
        <w:t xml:space="preserve">иной документ, подтверждающий стаж работы в соответствующем учреждении,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на соответствующих должностях.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В случаях, когда стаж работы не подтверждается записями в трудовой книжке, он может быть подтвержден другими </w:t>
      </w:r>
      <w:proofErr w:type="gramStart"/>
      <w:r w:rsidRPr="0042079A">
        <w:rPr>
          <w:rFonts w:ascii="Times New Roman" w:hAnsi="Times New Roman"/>
          <w:sz w:val="26"/>
          <w:szCs w:val="26"/>
        </w:rPr>
        <w:t>документами-расчетными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книжками,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справками, должностными инструкциями, оформленными в установленном порядке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и скрепленными печатью. </w:t>
      </w:r>
    </w:p>
    <w:p w:rsidR="00343713" w:rsidRPr="0042079A" w:rsidRDefault="00343713" w:rsidP="004207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4.2.9.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Учреждения.</w:t>
      </w:r>
    </w:p>
    <w:p w:rsidR="00343713" w:rsidRPr="0042079A" w:rsidRDefault="00343713" w:rsidP="0042079A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4.3. Премия по результатам работы за месяц (ежемесячное премирование)</w:t>
      </w:r>
      <w:r w:rsidR="00F103CF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4207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4.3.1. Размер ежемесячного премирования составляет 115 процентов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от установленного должностного оклада.</w:t>
      </w:r>
    </w:p>
    <w:p w:rsidR="00343713" w:rsidRPr="0042079A" w:rsidRDefault="00343713" w:rsidP="004207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4.3.2. Порядок и условия выплаты ежемесячного премирования определяют</w:t>
      </w:r>
      <w:r w:rsidR="0053749A">
        <w:rPr>
          <w:rFonts w:ascii="Times New Roman" w:hAnsi="Times New Roman"/>
          <w:sz w:val="26"/>
          <w:szCs w:val="26"/>
        </w:rPr>
        <w:t>ся согласно приложению № 3 к постановлению.</w:t>
      </w:r>
    </w:p>
    <w:p w:rsidR="00343713" w:rsidRPr="0042079A" w:rsidRDefault="00343713" w:rsidP="0042079A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4.4. Премия по результатам работы за год</w:t>
      </w:r>
      <w:r w:rsidR="00F103CF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4207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4.4.1. Работникам выплачивается премия по результатам работы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за соответствующий год в размере до двух месячных фондов оплаты труда. </w:t>
      </w:r>
    </w:p>
    <w:p w:rsidR="00343713" w:rsidRPr="0042079A" w:rsidRDefault="00343713" w:rsidP="004207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4.4.2. </w:t>
      </w:r>
      <w:proofErr w:type="gramStart"/>
      <w:r w:rsidRPr="0042079A">
        <w:rPr>
          <w:rFonts w:ascii="Times New Roman" w:hAnsi="Times New Roman"/>
          <w:sz w:val="26"/>
          <w:szCs w:val="26"/>
        </w:rPr>
        <w:t>Премия по результатам работы за год выплачивается работникам за счет фонда оплаты труда не позднее четвертого квартала года, следующего за отчетным, на основании приказа директора Учреждения.</w:t>
      </w:r>
      <w:proofErr w:type="gramEnd"/>
    </w:p>
    <w:p w:rsidR="00343713" w:rsidRPr="0042079A" w:rsidRDefault="00343713" w:rsidP="005374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4.4.3. Порядок и условия выплаты премии по результатам работы за год определяются согласно приложению № 3</w:t>
      </w:r>
      <w:r w:rsidR="0053749A" w:rsidRPr="0053749A">
        <w:rPr>
          <w:rFonts w:ascii="Times New Roman" w:hAnsi="Times New Roman"/>
          <w:sz w:val="26"/>
          <w:szCs w:val="26"/>
        </w:rPr>
        <w:t xml:space="preserve"> </w:t>
      </w:r>
      <w:r w:rsidR="0053749A">
        <w:rPr>
          <w:rFonts w:ascii="Times New Roman" w:hAnsi="Times New Roman"/>
          <w:sz w:val="26"/>
          <w:szCs w:val="26"/>
        </w:rPr>
        <w:t>к постановлению.</w:t>
      </w:r>
    </w:p>
    <w:p w:rsidR="00343713" w:rsidRPr="0042079A" w:rsidRDefault="00343713" w:rsidP="0042079A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4.5. Премии за выполнение особо важных и сложных заданий</w:t>
      </w:r>
      <w:r w:rsidR="005E22F5" w:rsidRPr="0042079A">
        <w:rPr>
          <w:rFonts w:ascii="Times New Roman" w:hAnsi="Times New Roman"/>
          <w:sz w:val="26"/>
          <w:szCs w:val="26"/>
        </w:rPr>
        <w:t>.</w:t>
      </w:r>
    </w:p>
    <w:p w:rsidR="00343713" w:rsidRPr="0042079A" w:rsidRDefault="00343713" w:rsidP="004207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4.5.1. Работникам Учреждения выплачиваются премии за выполнение особо важных и сложных заданий в размере до одного месячного фонда оплаты труда.</w:t>
      </w:r>
    </w:p>
    <w:p w:rsidR="00343713" w:rsidRPr="0042079A" w:rsidRDefault="00343713" w:rsidP="004207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4.5.2. Премия за выполнение особо важных и сложных заданий выплачивается работникам за счет фонда оплаты труда на основании приказа директора Учреждения по согласованию с главным распорядителем бюджетных средств (</w:t>
      </w:r>
      <w:r w:rsidR="004B5A10">
        <w:rPr>
          <w:rFonts w:ascii="Times New Roman" w:hAnsi="Times New Roman"/>
          <w:sz w:val="26"/>
          <w:szCs w:val="26"/>
        </w:rPr>
        <w:t>департамент образования и молодежной политики Нефтеюганского района</w:t>
      </w:r>
      <w:r w:rsidRPr="0042079A">
        <w:rPr>
          <w:rFonts w:ascii="Times New Roman" w:hAnsi="Times New Roman"/>
          <w:sz w:val="26"/>
          <w:szCs w:val="26"/>
        </w:rPr>
        <w:t>).</w:t>
      </w:r>
    </w:p>
    <w:p w:rsidR="00343713" w:rsidRPr="00F103CF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4.6. Выплаты стимулирующего характера, предусмотренные настоящим Положением, учитываются при исчислении средней заработной платы (среднего заработка) для всех случаев определения её размера, предусмотренных </w:t>
      </w:r>
      <w:hyperlink r:id="rId14" w:history="1">
        <w:r w:rsidRPr="00F103CF">
          <w:rPr>
            <w:rFonts w:ascii="Times New Roman" w:hAnsi="Times New Roman"/>
            <w:sz w:val="26"/>
            <w:szCs w:val="26"/>
          </w:rPr>
          <w:t>Трудовым кодексом</w:t>
        </w:r>
      </w:hyperlink>
      <w:r w:rsidRPr="00F103CF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343713" w:rsidRPr="00F103CF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43713" w:rsidRPr="00F103CF" w:rsidRDefault="00343713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Раздел 5. Иные выплаты</w:t>
      </w:r>
    </w:p>
    <w:p w:rsidR="00F103CF" w:rsidRPr="0042079A" w:rsidRDefault="00F103CF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343713" w:rsidRPr="0042079A" w:rsidRDefault="00343713" w:rsidP="007914BB">
      <w:pPr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5.1. К ин</w:t>
      </w:r>
      <w:r w:rsidR="007914BB">
        <w:rPr>
          <w:rFonts w:ascii="Times New Roman" w:hAnsi="Times New Roman"/>
          <w:sz w:val="26"/>
          <w:szCs w:val="26"/>
        </w:rPr>
        <w:t>ой</w:t>
      </w:r>
      <w:r w:rsidRPr="0042079A">
        <w:rPr>
          <w:rFonts w:ascii="Times New Roman" w:hAnsi="Times New Roman"/>
          <w:sz w:val="26"/>
          <w:szCs w:val="26"/>
        </w:rPr>
        <w:t xml:space="preserve"> выплат</w:t>
      </w:r>
      <w:r w:rsidR="007914BB">
        <w:rPr>
          <w:rFonts w:ascii="Times New Roman" w:hAnsi="Times New Roman"/>
          <w:sz w:val="26"/>
          <w:szCs w:val="26"/>
        </w:rPr>
        <w:t>е</w:t>
      </w:r>
      <w:r w:rsidRPr="0042079A">
        <w:rPr>
          <w:rFonts w:ascii="Times New Roman" w:hAnsi="Times New Roman"/>
          <w:sz w:val="26"/>
          <w:szCs w:val="26"/>
        </w:rPr>
        <w:t xml:space="preserve"> относ</w:t>
      </w:r>
      <w:r w:rsidR="007914BB">
        <w:rPr>
          <w:rFonts w:ascii="Times New Roman" w:hAnsi="Times New Roman"/>
          <w:sz w:val="26"/>
          <w:szCs w:val="26"/>
        </w:rPr>
        <w:t>и</w:t>
      </w:r>
      <w:r w:rsidRPr="0042079A">
        <w:rPr>
          <w:rFonts w:ascii="Times New Roman" w:hAnsi="Times New Roman"/>
          <w:sz w:val="26"/>
          <w:szCs w:val="26"/>
        </w:rPr>
        <w:t>тся</w:t>
      </w:r>
      <w:r w:rsidR="007914BB">
        <w:rPr>
          <w:rFonts w:ascii="Times New Roman" w:hAnsi="Times New Roman"/>
          <w:sz w:val="26"/>
          <w:szCs w:val="26"/>
        </w:rPr>
        <w:t xml:space="preserve"> единовременная </w:t>
      </w:r>
      <w:r w:rsidRPr="0042079A">
        <w:rPr>
          <w:rFonts w:ascii="Times New Roman" w:hAnsi="Times New Roman"/>
          <w:sz w:val="26"/>
          <w:szCs w:val="26"/>
        </w:rPr>
        <w:t>выплата при предоставлении ежегодного оплачиваемого отпуска.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Единовременная выплата при предоставлении ежегодного оплачиваемого отпуска </w:t>
      </w:r>
      <w:proofErr w:type="gramStart"/>
      <w:r w:rsidRPr="0042079A">
        <w:rPr>
          <w:rFonts w:ascii="Times New Roman" w:hAnsi="Times New Roman"/>
          <w:sz w:val="26"/>
          <w:szCs w:val="26"/>
        </w:rPr>
        <w:t xml:space="preserve">устанавливается в размере одного месячного фонда оплаты труда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и выплачивается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один раз в календарном году при уходе работника в ежегодный оплачиваемый отпуск. 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Единовременная выплата при предоставлении ежегодного оплачиваемого отпуска осуществляется на основании приказа директора Учреждения, согласно заявлению работника о предоставлении ежегодного оплачиваемого отпуска.</w:t>
      </w:r>
    </w:p>
    <w:p w:rsidR="00343713" w:rsidRPr="0042079A" w:rsidRDefault="00343713" w:rsidP="0042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Размер месячного фонда оплаты труда для единовременной выплаты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к ежегодному оплачиваемому отпуску работникам Учреждения определяется исходя из суммы месячного фонда оплаты труда на начало отпуска.</w:t>
      </w:r>
    </w:p>
    <w:p w:rsidR="00343713" w:rsidRPr="00C04772" w:rsidRDefault="00343713" w:rsidP="004207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772">
        <w:rPr>
          <w:rFonts w:ascii="Times New Roman" w:hAnsi="Times New Roman"/>
          <w:sz w:val="26"/>
          <w:szCs w:val="26"/>
        </w:rPr>
        <w:lastRenderedPageBreak/>
        <w:t xml:space="preserve">Работникам, проработавшим в учреждении менее года, единовременная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выплата при предоставлении ежегодного оплачиваемого отпуска за первый год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работы производится пропорционально отработанному времени на дату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предоставления отпуска. </w:t>
      </w:r>
    </w:p>
    <w:p w:rsidR="00343713" w:rsidRPr="00C04772" w:rsidRDefault="00343713" w:rsidP="004207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4772">
        <w:rPr>
          <w:rFonts w:ascii="Times New Roman" w:hAnsi="Times New Roman"/>
          <w:sz w:val="26"/>
          <w:szCs w:val="26"/>
        </w:rPr>
        <w:t xml:space="preserve">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оплачиваемого отпуска включается время работы в организациях, из которых был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переведен работник, на основании представленной справки о том, что данному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 xml:space="preserve">работнику единовременная выплата к отпуску не производилась в текущем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>календарном году.</w:t>
      </w:r>
      <w:proofErr w:type="gramEnd"/>
    </w:p>
    <w:p w:rsidR="00C04772" w:rsidRDefault="00C04772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772">
        <w:rPr>
          <w:rFonts w:ascii="Times New Roman" w:hAnsi="Times New Roman"/>
          <w:sz w:val="26"/>
          <w:szCs w:val="26"/>
        </w:rPr>
        <w:t xml:space="preserve">В отработанное время включаются периоды времени, когда за работником </w:t>
      </w:r>
      <w:r w:rsidR="00523940">
        <w:rPr>
          <w:rFonts w:ascii="Times New Roman" w:hAnsi="Times New Roman"/>
          <w:sz w:val="26"/>
          <w:szCs w:val="26"/>
        </w:rPr>
        <w:br/>
      </w:r>
      <w:r w:rsidRPr="00C04772">
        <w:rPr>
          <w:rFonts w:ascii="Times New Roman" w:hAnsi="Times New Roman"/>
          <w:sz w:val="26"/>
          <w:szCs w:val="26"/>
        </w:rPr>
        <w:t>сохранялось место работы.</w:t>
      </w:r>
      <w:r w:rsidRPr="0042079A">
        <w:rPr>
          <w:rFonts w:ascii="Times New Roman" w:hAnsi="Times New Roman"/>
          <w:sz w:val="26"/>
          <w:szCs w:val="26"/>
        </w:rPr>
        <w:t xml:space="preserve"> 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В случае разделения ежегодного оплачиваемого отпуска в установленном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порядке на части, единовременная выплата к ежегодному оплачиваемому отпуску выплачивается при предоставлении любой из частей указанного отпуска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продолжительностью не менее 14 календарных дней.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Единовременная выплата к отпуску не выплачивается работникам, принятым на работу по совместительству.</w:t>
      </w:r>
    </w:p>
    <w:p w:rsidR="00343713" w:rsidRPr="0042079A" w:rsidRDefault="00343713" w:rsidP="00420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5.2. Выплата, указанная в настоящем разделе, </w:t>
      </w:r>
      <w:proofErr w:type="gramStart"/>
      <w:r w:rsidRPr="0042079A">
        <w:rPr>
          <w:rFonts w:ascii="Times New Roman" w:hAnsi="Times New Roman"/>
          <w:sz w:val="26"/>
          <w:szCs w:val="26"/>
        </w:rPr>
        <w:t xml:space="preserve">производится в пределах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бюджетных ассигнований на оплату труда работников Учреждения и учитывается</w:t>
      </w:r>
      <w:proofErr w:type="gramEnd"/>
      <w:r w:rsidRPr="0042079A">
        <w:rPr>
          <w:rFonts w:ascii="Times New Roman" w:hAnsi="Times New Roman"/>
          <w:sz w:val="26"/>
          <w:szCs w:val="26"/>
        </w:rPr>
        <w:t xml:space="preserve"> при исчислении средней заработной </w:t>
      </w:r>
      <w:r w:rsidRPr="00F103CF">
        <w:rPr>
          <w:rFonts w:ascii="Times New Roman" w:hAnsi="Times New Roman"/>
          <w:sz w:val="26"/>
          <w:szCs w:val="26"/>
        </w:rPr>
        <w:t xml:space="preserve">платы (среднего заработка) для всех случаев определения её размера, предусмотренных </w:t>
      </w:r>
      <w:hyperlink r:id="rId15" w:history="1">
        <w:r w:rsidRPr="00F103CF">
          <w:rPr>
            <w:rFonts w:ascii="Times New Roman" w:hAnsi="Times New Roman"/>
            <w:sz w:val="26"/>
            <w:szCs w:val="26"/>
          </w:rPr>
          <w:t>Трудовым кодексом</w:t>
        </w:r>
      </w:hyperlink>
      <w:r w:rsidRPr="00F103CF">
        <w:rPr>
          <w:rFonts w:ascii="Times New Roman" w:hAnsi="Times New Roman"/>
          <w:sz w:val="26"/>
          <w:szCs w:val="26"/>
        </w:rPr>
        <w:t xml:space="preserve"> Российской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Федерации.</w:t>
      </w:r>
    </w:p>
    <w:p w:rsidR="005E22F5" w:rsidRPr="0042079A" w:rsidRDefault="005E22F5" w:rsidP="0042079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343713" w:rsidRDefault="00343713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Раздел 6. Предоставление социальных гарантий и компенсаций</w:t>
      </w:r>
    </w:p>
    <w:p w:rsidR="00F103CF" w:rsidRPr="00F103CF" w:rsidRDefault="00F103CF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42079A" w:rsidRDefault="00343713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42079A">
        <w:rPr>
          <w:rFonts w:ascii="Times New Roman" w:hAnsi="Times New Roman"/>
          <w:sz w:val="26"/>
          <w:szCs w:val="26"/>
        </w:rPr>
        <w:t xml:space="preserve">Работнику гарантируется единовременная выплата в размере 15 000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(пятнадцать тысяч) рублей в связи со смертью близких родственников (родители,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супруг (супруга), дети) по личному заявлению работника, при предоставлении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подтверждающих родственные или семейные отношения (свидетельства о рождении, свидетельства о регистрации брака, постановления об установлении опеки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(попечительства).</w:t>
      </w:r>
      <w:proofErr w:type="gramEnd"/>
    </w:p>
    <w:p w:rsidR="00343713" w:rsidRPr="0042079A" w:rsidRDefault="00343713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6.2. Основанием для единовременной выплаты является приказ директора Учреждения.</w:t>
      </w:r>
    </w:p>
    <w:p w:rsidR="00F50C98" w:rsidRPr="0042079A" w:rsidRDefault="00F50C98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Раздел 7. Порядок индексации заработной платы</w:t>
      </w:r>
    </w:p>
    <w:p w:rsidR="00F103CF" w:rsidRPr="00F103CF" w:rsidRDefault="00F103CF" w:rsidP="00F103C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50C98" w:rsidRPr="0042079A" w:rsidRDefault="00F50C98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7.1. Индексация заработной платы работников Учреждения осуществляется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в целях повышения реального содержания заработной платы в связи с ростом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потребительских цен на товары и услуги.</w:t>
      </w:r>
    </w:p>
    <w:p w:rsidR="00F50C98" w:rsidRPr="0042079A" w:rsidRDefault="00F50C98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>7.2. 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F50C98" w:rsidRPr="0042079A" w:rsidRDefault="00F50C98" w:rsidP="0042079A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7.3. Индексация заработной платы производится путем повышения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 xml:space="preserve">должностных окладов работников Учреждения на коэффициент индексации.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lastRenderedPageBreak/>
        <w:t>При повышении должностного оклада его размер подлежит округлению до целого рубля в сторону увеличения.</w:t>
      </w:r>
    </w:p>
    <w:p w:rsidR="0053592B" w:rsidRPr="00B1339F" w:rsidRDefault="00F50C98" w:rsidP="00B1339F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79A">
        <w:rPr>
          <w:rFonts w:ascii="Times New Roman" w:hAnsi="Times New Roman"/>
          <w:sz w:val="26"/>
          <w:szCs w:val="26"/>
        </w:rPr>
        <w:t xml:space="preserve">7.4. Индексация заработной платы работников Учреждения проводится не реже одного раза в год на основании постановления администрации Нефтеюганского </w:t>
      </w:r>
      <w:r w:rsidR="00523940">
        <w:rPr>
          <w:rFonts w:ascii="Times New Roman" w:hAnsi="Times New Roman"/>
          <w:sz w:val="26"/>
          <w:szCs w:val="26"/>
        </w:rPr>
        <w:br/>
      </w:r>
      <w:r w:rsidRPr="0042079A">
        <w:rPr>
          <w:rFonts w:ascii="Times New Roman" w:hAnsi="Times New Roman"/>
          <w:sz w:val="26"/>
          <w:szCs w:val="26"/>
        </w:rPr>
        <w:t>района путем внесения измен</w:t>
      </w:r>
      <w:r w:rsidR="00E90A4B" w:rsidRPr="0042079A">
        <w:rPr>
          <w:rFonts w:ascii="Times New Roman" w:hAnsi="Times New Roman"/>
          <w:sz w:val="26"/>
          <w:szCs w:val="26"/>
        </w:rPr>
        <w:t>ения в настоящее постановление</w:t>
      </w:r>
      <w:r w:rsidR="00B1339F">
        <w:rPr>
          <w:rFonts w:ascii="Times New Roman" w:hAnsi="Times New Roman"/>
          <w:sz w:val="26"/>
          <w:szCs w:val="26"/>
        </w:rPr>
        <w:t>.</w:t>
      </w:r>
      <w:r w:rsidR="0053592B">
        <w:rPr>
          <w:rFonts w:ascii="Times New Roman" w:hAnsi="Times New Roman"/>
          <w:sz w:val="24"/>
          <w:szCs w:val="24"/>
        </w:rPr>
        <w:br w:type="page"/>
      </w:r>
    </w:p>
    <w:p w:rsidR="00343713" w:rsidRPr="00F103CF" w:rsidRDefault="00343713" w:rsidP="00F103CF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2</w:t>
      </w:r>
    </w:p>
    <w:p w:rsidR="00343713" w:rsidRPr="00F103CF" w:rsidRDefault="00343713" w:rsidP="00F103CF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103CF" w:rsidRDefault="00343713" w:rsidP="00F103CF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343713" w:rsidRPr="00F103CF" w:rsidRDefault="00343713" w:rsidP="00F103CF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Default="00343713" w:rsidP="00F103CF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807D21" w:rsidRPr="00F103CF" w:rsidRDefault="00807D21" w:rsidP="00F103CF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F103CF" w:rsidRDefault="00343713" w:rsidP="00F103CF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03CF">
        <w:rPr>
          <w:rFonts w:ascii="Times New Roman" w:hAnsi="Times New Roman" w:cs="Times New Roman"/>
          <w:b w:val="0"/>
          <w:i w:val="0"/>
          <w:sz w:val="26"/>
          <w:szCs w:val="26"/>
        </w:rPr>
        <w:t>РАЗМЕРЫ</w:t>
      </w:r>
    </w:p>
    <w:p w:rsidR="00343713" w:rsidRPr="00F103CF" w:rsidRDefault="00343713" w:rsidP="00F103CF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103C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должностных окладов работников </w:t>
      </w:r>
      <w:r w:rsidR="00F50C98" w:rsidRPr="00F103C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муниципального автономного учреждения </w:t>
      </w:r>
      <w:r w:rsidR="00523940">
        <w:rPr>
          <w:rFonts w:ascii="Times New Roman" w:hAnsi="Times New Roman" w:cs="Times New Roman"/>
          <w:b w:val="0"/>
          <w:i w:val="0"/>
          <w:sz w:val="26"/>
          <w:szCs w:val="26"/>
        </w:rPr>
        <w:br/>
      </w:r>
      <w:r w:rsidR="00F50C98" w:rsidRPr="00F103CF">
        <w:rPr>
          <w:rFonts w:ascii="Times New Roman" w:hAnsi="Times New Roman" w:cs="Times New Roman"/>
          <w:b w:val="0"/>
          <w:i w:val="0"/>
          <w:sz w:val="26"/>
          <w:szCs w:val="26"/>
        </w:rPr>
        <w:t>Нефтеюганского района «</w:t>
      </w:r>
      <w:proofErr w:type="gramStart"/>
      <w:r w:rsidR="00F50C98" w:rsidRPr="00F103CF">
        <w:rPr>
          <w:rFonts w:ascii="Times New Roman" w:hAnsi="Times New Roman" w:cs="Times New Roman"/>
          <w:b w:val="0"/>
          <w:i w:val="0"/>
          <w:sz w:val="26"/>
          <w:szCs w:val="26"/>
        </w:rPr>
        <w:t>Комплексный</w:t>
      </w:r>
      <w:proofErr w:type="gramEnd"/>
      <w:r w:rsidR="00F50C98" w:rsidRPr="00F103C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молодежный центр «Перспектива»</w:t>
      </w:r>
    </w:p>
    <w:p w:rsidR="00343713" w:rsidRPr="00F103CF" w:rsidRDefault="00343713" w:rsidP="00F103CF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F50C98" w:rsidRPr="00F103CF" w:rsidTr="00016024">
        <w:trPr>
          <w:trHeight w:val="339"/>
        </w:trPr>
        <w:tc>
          <w:tcPr>
            <w:tcW w:w="851" w:type="dxa"/>
            <w:shd w:val="clear" w:color="auto" w:fill="FFFFFF"/>
            <w:vAlign w:val="center"/>
          </w:tcPr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3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03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F50C98" w:rsidRPr="00F103CF" w:rsidRDefault="00F50C98" w:rsidP="00016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F50C98" w:rsidRPr="00F103CF" w:rsidTr="00016024">
        <w:trPr>
          <w:trHeight w:val="210"/>
        </w:trPr>
        <w:tc>
          <w:tcPr>
            <w:tcW w:w="851" w:type="dxa"/>
            <w:shd w:val="clear" w:color="auto" w:fill="FFFFFF"/>
            <w:vAlign w:val="center"/>
          </w:tcPr>
          <w:p w:rsidR="00F50C98" w:rsidRPr="00F103CF" w:rsidRDefault="00F50C98" w:rsidP="00F103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2" w:type="dxa"/>
            <w:gridSpan w:val="3"/>
            <w:shd w:val="clear" w:color="auto" w:fill="FFFFFF"/>
          </w:tcPr>
          <w:p w:rsidR="00F50C98" w:rsidRPr="00016024" w:rsidRDefault="00F50C98" w:rsidP="00F103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</w:t>
            </w:r>
            <w:r w:rsidR="00016024">
              <w:rPr>
                <w:rFonts w:ascii="Times New Roman" w:hAnsi="Times New Roman"/>
                <w:bCs/>
                <w:sz w:val="24"/>
                <w:szCs w:val="24"/>
              </w:rPr>
              <w:t>руппы общеотраслевых должностей</w:t>
            </w:r>
          </w:p>
        </w:tc>
      </w:tr>
      <w:tr w:rsidR="002C51A8" w:rsidRPr="00F103CF" w:rsidTr="00744987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0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2C51A8" w:rsidRPr="00016024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жности служащих второго уровня»</w:t>
            </w:r>
          </w:p>
        </w:tc>
      </w:tr>
      <w:tr w:rsidR="002C51A8" w:rsidRPr="00F103CF" w:rsidTr="002C51A8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103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7 729</w:t>
            </w:r>
          </w:p>
        </w:tc>
      </w:tr>
      <w:tr w:rsidR="002C51A8" w:rsidRPr="00F103CF" w:rsidTr="002C51A8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0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2C51A8" w:rsidRPr="00016024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 служащих третьего уровня»</w:t>
            </w:r>
          </w:p>
        </w:tc>
      </w:tr>
      <w:tr w:rsidR="002C51A8" w:rsidRPr="00F103CF" w:rsidTr="00925069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C51A8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103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C51A8" w:rsidRPr="00F103CF" w:rsidRDefault="00227E17" w:rsidP="002C5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51A8" w:rsidRPr="00F103CF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2C51A8" w:rsidRPr="00F103CF" w:rsidRDefault="00227E17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2C51A8">
              <w:rPr>
                <w:rFonts w:ascii="Times New Roman" w:hAnsi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2080" w:type="dxa"/>
            <w:shd w:val="clear" w:color="auto" w:fill="FFFFFF"/>
          </w:tcPr>
          <w:p w:rsidR="002C51A8" w:rsidRDefault="004D3483" w:rsidP="002C51A8">
            <w:r>
              <w:rPr>
                <w:rFonts w:ascii="Times New Roman" w:hAnsi="Times New Roman"/>
                <w:sz w:val="24"/>
                <w:szCs w:val="24"/>
              </w:rPr>
              <w:t>10385</w:t>
            </w:r>
          </w:p>
        </w:tc>
      </w:tr>
      <w:tr w:rsidR="002C51A8" w:rsidRPr="00F103CF" w:rsidTr="00925069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C51A8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C51A8" w:rsidRPr="00F103CF" w:rsidRDefault="00227E17" w:rsidP="002C5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5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1A8" w:rsidRPr="00F103CF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2C51A8" w:rsidRPr="00F103CF" w:rsidRDefault="00227E17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C51A8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080" w:type="dxa"/>
            <w:shd w:val="clear" w:color="auto" w:fill="FFFFFF"/>
          </w:tcPr>
          <w:p w:rsidR="002C51A8" w:rsidRDefault="004D3483" w:rsidP="002C51A8">
            <w:r>
              <w:rPr>
                <w:rFonts w:ascii="Times New Roman" w:hAnsi="Times New Roman"/>
                <w:sz w:val="24"/>
                <w:szCs w:val="24"/>
              </w:rPr>
              <w:t>10385</w:t>
            </w:r>
          </w:p>
        </w:tc>
      </w:tr>
      <w:tr w:rsidR="002C51A8" w:rsidRPr="00F103CF" w:rsidTr="002C51A8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C51A8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D7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2C51A8" w:rsidRPr="00F103CF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2C51A8" w:rsidRPr="00016024" w:rsidRDefault="002C51A8" w:rsidP="002C5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C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 служащих четвертого уровня»</w:t>
            </w:r>
          </w:p>
        </w:tc>
      </w:tr>
      <w:tr w:rsidR="00227E17" w:rsidRPr="00F103CF" w:rsidTr="002C51A8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227E17" w:rsidRDefault="00227E17" w:rsidP="00227E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7E17" w:rsidRPr="00F103CF" w:rsidRDefault="00227E17" w:rsidP="00227E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27E17" w:rsidRPr="00F103CF" w:rsidRDefault="00227E17" w:rsidP="00227E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27E17" w:rsidRPr="00F103CF" w:rsidRDefault="00227E17" w:rsidP="00227E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CF">
              <w:rPr>
                <w:rFonts w:ascii="Times New Roman" w:hAnsi="Times New Roman"/>
                <w:sz w:val="24"/>
                <w:szCs w:val="24"/>
              </w:rPr>
              <w:t>11 695</w:t>
            </w:r>
          </w:p>
        </w:tc>
      </w:tr>
    </w:tbl>
    <w:p w:rsidR="00343713" w:rsidRDefault="00343713" w:rsidP="00F103C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1A8" w:rsidRPr="00F103CF" w:rsidRDefault="002C51A8" w:rsidP="00F103C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0C98" w:rsidRPr="00F103CF" w:rsidRDefault="00F50C98" w:rsidP="00F10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03CF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F50C98" w:rsidRPr="00F103CF" w:rsidRDefault="00F50C98" w:rsidP="00F10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03CF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F50C98" w:rsidRPr="00F103CF" w:rsidRDefault="00F50C98" w:rsidP="00F10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6747"/>
        <w:gridCol w:w="2075"/>
      </w:tblGrid>
      <w:tr w:rsidR="00F50C98" w:rsidRPr="00F103CF" w:rsidTr="00F50C98">
        <w:tc>
          <w:tcPr>
            <w:tcW w:w="806" w:type="dxa"/>
          </w:tcPr>
          <w:p w:rsidR="00F50C98" w:rsidRPr="00016024" w:rsidRDefault="00F50C98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47" w:type="dxa"/>
          </w:tcPr>
          <w:p w:rsidR="00F50C98" w:rsidRPr="00016024" w:rsidRDefault="00F50C98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75" w:type="dxa"/>
          </w:tcPr>
          <w:p w:rsidR="00F50C98" w:rsidRPr="00016024" w:rsidRDefault="00F50C98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F50C98" w:rsidRPr="00F103CF" w:rsidTr="00F50C98">
        <w:tc>
          <w:tcPr>
            <w:tcW w:w="806" w:type="dxa"/>
          </w:tcPr>
          <w:p w:rsidR="00F50C98" w:rsidRPr="00016024" w:rsidRDefault="00F50C98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7" w:type="dxa"/>
          </w:tcPr>
          <w:p w:rsidR="00F50C98" w:rsidRPr="00016024" w:rsidRDefault="00227E17" w:rsidP="00227E1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075" w:type="dxa"/>
          </w:tcPr>
          <w:p w:rsidR="00F50C98" w:rsidRPr="00016024" w:rsidRDefault="004D3483" w:rsidP="004D34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10 385</w:t>
            </w:r>
          </w:p>
        </w:tc>
      </w:tr>
      <w:tr w:rsidR="0053592B" w:rsidRPr="00F103CF" w:rsidTr="00F50C98">
        <w:tc>
          <w:tcPr>
            <w:tcW w:w="806" w:type="dxa"/>
          </w:tcPr>
          <w:p w:rsidR="0053592B" w:rsidRPr="00016024" w:rsidRDefault="00916C59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3592B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</w:tcPr>
          <w:p w:rsidR="0053592B" w:rsidRPr="00016024" w:rsidRDefault="0053592B" w:rsidP="00F103C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075" w:type="dxa"/>
          </w:tcPr>
          <w:p w:rsidR="0053592B" w:rsidRPr="00016024" w:rsidRDefault="0053592B" w:rsidP="00F103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10 385</w:t>
            </w:r>
          </w:p>
        </w:tc>
      </w:tr>
      <w:tr w:rsidR="0053592B" w:rsidRPr="00F103CF" w:rsidTr="00744987">
        <w:tc>
          <w:tcPr>
            <w:tcW w:w="806" w:type="dxa"/>
          </w:tcPr>
          <w:p w:rsidR="0053592B" w:rsidRPr="00016024" w:rsidRDefault="00AA4F39" w:rsidP="00AA4F3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3592B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  <w:vAlign w:val="center"/>
          </w:tcPr>
          <w:p w:rsidR="0053592B" w:rsidRPr="00016024" w:rsidRDefault="0053592B" w:rsidP="00F103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075" w:type="dxa"/>
          </w:tcPr>
          <w:p w:rsidR="0053592B" w:rsidRPr="00016024" w:rsidRDefault="0053592B" w:rsidP="00F103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10 385</w:t>
            </w:r>
          </w:p>
        </w:tc>
      </w:tr>
      <w:tr w:rsidR="0053592B" w:rsidRPr="00F103CF" w:rsidTr="00744987">
        <w:tc>
          <w:tcPr>
            <w:tcW w:w="806" w:type="dxa"/>
          </w:tcPr>
          <w:p w:rsidR="0053592B" w:rsidRPr="00016024" w:rsidRDefault="00AA4F39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3592B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  <w:vAlign w:val="center"/>
          </w:tcPr>
          <w:p w:rsidR="0053592B" w:rsidRPr="00016024" w:rsidRDefault="0053592B" w:rsidP="00F103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Специалист по развитию добровольческих объединений и частной гражданской инициативы</w:t>
            </w:r>
          </w:p>
        </w:tc>
        <w:tc>
          <w:tcPr>
            <w:tcW w:w="2075" w:type="dxa"/>
          </w:tcPr>
          <w:p w:rsidR="0053592B" w:rsidRPr="00016024" w:rsidRDefault="0053592B" w:rsidP="00F103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10 385</w:t>
            </w:r>
          </w:p>
        </w:tc>
      </w:tr>
      <w:tr w:rsidR="0053592B" w:rsidRPr="00F103CF" w:rsidTr="00744987">
        <w:tc>
          <w:tcPr>
            <w:tcW w:w="806" w:type="dxa"/>
          </w:tcPr>
          <w:p w:rsidR="0053592B" w:rsidRPr="00016024" w:rsidRDefault="00AA4F39" w:rsidP="00F103C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3592B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  <w:vAlign w:val="center"/>
          </w:tcPr>
          <w:p w:rsidR="0053592B" w:rsidRPr="00016024" w:rsidRDefault="0053592B" w:rsidP="00F103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Специалист по сопровождению инициативных проектов и кр</w:t>
            </w: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ативной деятельности, и творчества</w:t>
            </w:r>
          </w:p>
        </w:tc>
        <w:tc>
          <w:tcPr>
            <w:tcW w:w="2075" w:type="dxa"/>
          </w:tcPr>
          <w:p w:rsidR="0053592B" w:rsidRPr="00016024" w:rsidRDefault="0053592B" w:rsidP="00F103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10 385</w:t>
            </w:r>
          </w:p>
        </w:tc>
      </w:tr>
      <w:tr w:rsidR="004811B6" w:rsidRPr="00F103CF" w:rsidTr="00744987">
        <w:tc>
          <w:tcPr>
            <w:tcW w:w="806" w:type="dxa"/>
          </w:tcPr>
          <w:p w:rsidR="004811B6" w:rsidRDefault="00AA4F39" w:rsidP="004811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811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  <w:vAlign w:val="center"/>
          </w:tcPr>
          <w:p w:rsidR="004811B6" w:rsidRPr="00016024" w:rsidRDefault="004811B6" w:rsidP="004811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 xml:space="preserve">Менеджер ресурсного центра </w:t>
            </w:r>
          </w:p>
        </w:tc>
        <w:tc>
          <w:tcPr>
            <w:tcW w:w="2075" w:type="dxa"/>
          </w:tcPr>
          <w:p w:rsidR="004811B6" w:rsidRPr="00016024" w:rsidRDefault="004811B6" w:rsidP="00481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11 695</w:t>
            </w:r>
          </w:p>
        </w:tc>
      </w:tr>
      <w:tr w:rsidR="004811B6" w:rsidRPr="00F103CF" w:rsidTr="00F50C98">
        <w:tc>
          <w:tcPr>
            <w:tcW w:w="806" w:type="dxa"/>
          </w:tcPr>
          <w:p w:rsidR="004811B6" w:rsidRPr="00016024" w:rsidRDefault="00AA4F39" w:rsidP="004811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811B6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</w:tcPr>
          <w:p w:rsidR="004811B6" w:rsidRPr="00016024" w:rsidRDefault="004811B6" w:rsidP="004811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75" w:type="dxa"/>
          </w:tcPr>
          <w:p w:rsidR="004811B6" w:rsidRPr="00016024" w:rsidRDefault="004811B6" w:rsidP="004811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15 927</w:t>
            </w:r>
          </w:p>
        </w:tc>
      </w:tr>
      <w:tr w:rsidR="004811B6" w:rsidRPr="00F103CF" w:rsidTr="00F50C98">
        <w:tc>
          <w:tcPr>
            <w:tcW w:w="806" w:type="dxa"/>
          </w:tcPr>
          <w:p w:rsidR="004811B6" w:rsidRPr="00016024" w:rsidRDefault="00AA4F39" w:rsidP="004811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811B6" w:rsidRPr="000160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7" w:type="dxa"/>
          </w:tcPr>
          <w:p w:rsidR="004811B6" w:rsidRPr="00016024" w:rsidRDefault="004811B6" w:rsidP="004811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5" w:type="dxa"/>
          </w:tcPr>
          <w:p w:rsidR="004811B6" w:rsidRPr="00016024" w:rsidRDefault="004811B6" w:rsidP="004811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024">
              <w:rPr>
                <w:rFonts w:ascii="Times New Roman" w:eastAsia="Times New Roman" w:hAnsi="Times New Roman"/>
                <w:sz w:val="24"/>
                <w:szCs w:val="24"/>
              </w:rPr>
              <w:t>20 008</w:t>
            </w:r>
          </w:p>
        </w:tc>
      </w:tr>
    </w:tbl>
    <w:p w:rsidR="00343713" w:rsidRPr="00F103CF" w:rsidRDefault="00343713" w:rsidP="00F103C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3713" w:rsidRPr="00016024" w:rsidRDefault="00343713" w:rsidP="00016024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103CF">
        <w:rPr>
          <w:rFonts w:ascii="Times New Roman" w:hAnsi="Times New Roman"/>
          <w:b/>
          <w:bCs/>
          <w:iCs/>
          <w:sz w:val="26"/>
          <w:szCs w:val="26"/>
        </w:rPr>
        <w:br w:type="page"/>
      </w:r>
      <w:r w:rsidRPr="00016024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3</w:t>
      </w:r>
    </w:p>
    <w:p w:rsidR="00343713" w:rsidRPr="00016024" w:rsidRDefault="00343713" w:rsidP="00016024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016024" w:rsidRDefault="00343713" w:rsidP="00016024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801CA9" w:rsidRPr="00016024" w:rsidRDefault="00801CA9" w:rsidP="00016024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016024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ПОЛОЖЕНИЕ</w:t>
      </w:r>
    </w:p>
    <w:p w:rsidR="00343713" w:rsidRPr="00016024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 xml:space="preserve">о премировании по результатам работы за месяц, премии по результатам </w:t>
      </w:r>
      <w:r w:rsidR="00523940">
        <w:rPr>
          <w:rFonts w:ascii="Times New Roman" w:hAnsi="Times New Roman"/>
          <w:bCs/>
          <w:iCs/>
          <w:sz w:val="26"/>
          <w:szCs w:val="26"/>
        </w:rPr>
        <w:br/>
      </w:r>
      <w:r w:rsidRPr="00016024">
        <w:rPr>
          <w:rFonts w:ascii="Times New Roman" w:hAnsi="Times New Roman"/>
          <w:bCs/>
          <w:iCs/>
          <w:sz w:val="26"/>
          <w:szCs w:val="26"/>
        </w:rPr>
        <w:t xml:space="preserve">работы за год работников </w:t>
      </w:r>
      <w:r w:rsidR="00801CA9" w:rsidRPr="00016024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«Перспектива»</w:t>
      </w:r>
    </w:p>
    <w:p w:rsidR="00343713" w:rsidRPr="00016024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(далее</w:t>
      </w:r>
      <w:r w:rsidR="0001602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16024">
        <w:rPr>
          <w:rFonts w:ascii="Times New Roman" w:hAnsi="Times New Roman"/>
          <w:bCs/>
          <w:iCs/>
          <w:sz w:val="26"/>
          <w:szCs w:val="26"/>
        </w:rPr>
        <w:t>-</w:t>
      </w:r>
      <w:r w:rsidR="0001602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16024">
        <w:rPr>
          <w:rFonts w:ascii="Times New Roman" w:hAnsi="Times New Roman"/>
          <w:bCs/>
          <w:iCs/>
          <w:sz w:val="26"/>
          <w:szCs w:val="26"/>
        </w:rPr>
        <w:t>Положение)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Раздел 1. Общие положения</w:t>
      </w:r>
    </w:p>
    <w:p w:rsidR="00016024" w:rsidRPr="00016024" w:rsidRDefault="00016024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016024" w:rsidRDefault="00343713" w:rsidP="00016024">
      <w:pPr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1.1. Настоящее Положение распространяется на работников </w:t>
      </w:r>
      <w:r w:rsidR="006671E7" w:rsidRPr="00016024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</w:t>
      </w:r>
      <w:proofErr w:type="gramStart"/>
      <w:r w:rsidR="006671E7" w:rsidRPr="00016024">
        <w:rPr>
          <w:rFonts w:ascii="Times New Roman" w:hAnsi="Times New Roman"/>
          <w:bCs/>
          <w:iCs/>
          <w:sz w:val="26"/>
          <w:szCs w:val="26"/>
        </w:rPr>
        <w:t>Комплексный</w:t>
      </w:r>
      <w:proofErr w:type="gramEnd"/>
      <w:r w:rsidR="006671E7" w:rsidRPr="00016024">
        <w:rPr>
          <w:rFonts w:ascii="Times New Roman" w:hAnsi="Times New Roman"/>
          <w:bCs/>
          <w:iCs/>
          <w:sz w:val="26"/>
          <w:szCs w:val="26"/>
        </w:rPr>
        <w:t xml:space="preserve"> молодежный центр «Перспектива»</w:t>
      </w:r>
      <w:r w:rsidR="00016024">
        <w:rPr>
          <w:rFonts w:ascii="Times New Roman" w:hAnsi="Times New Roman"/>
          <w:bCs/>
          <w:iCs/>
          <w:sz w:val="26"/>
          <w:szCs w:val="26"/>
        </w:rPr>
        <w:t xml:space="preserve"> (далее – Учреждение)</w:t>
      </w:r>
      <w:r w:rsidRPr="00016024">
        <w:rPr>
          <w:rFonts w:ascii="Times New Roman" w:hAnsi="Times New Roman"/>
          <w:sz w:val="26"/>
          <w:szCs w:val="26"/>
        </w:rPr>
        <w:t xml:space="preserve">, заработная плата которых полностью финансируется из бюджета Нефтеюганского района. 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1.2. Премирование, поощрение работников Учреждения осуществляется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343713" w:rsidRPr="00016024" w:rsidRDefault="00343713" w:rsidP="00016024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Раздел 2. Премирование по результатам работы за месяц</w:t>
      </w:r>
    </w:p>
    <w:p w:rsidR="00016024" w:rsidRPr="00016024" w:rsidRDefault="00016024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016024" w:rsidRDefault="00343713" w:rsidP="00016024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2.1. Премирование по результатам работы за месяц (далее</w:t>
      </w:r>
      <w:r w:rsidR="00016024">
        <w:rPr>
          <w:rFonts w:ascii="Times New Roman" w:hAnsi="Times New Roman"/>
          <w:sz w:val="26"/>
          <w:szCs w:val="26"/>
        </w:rPr>
        <w:t xml:space="preserve"> </w:t>
      </w:r>
      <w:r w:rsidRPr="00016024">
        <w:rPr>
          <w:rFonts w:ascii="Times New Roman" w:hAnsi="Times New Roman"/>
          <w:sz w:val="26"/>
          <w:szCs w:val="26"/>
        </w:rPr>
        <w:t>-</w:t>
      </w:r>
      <w:r w:rsidR="00016024">
        <w:rPr>
          <w:rFonts w:ascii="Times New Roman" w:hAnsi="Times New Roman"/>
          <w:sz w:val="26"/>
          <w:szCs w:val="26"/>
        </w:rPr>
        <w:t xml:space="preserve"> П</w:t>
      </w:r>
      <w:r w:rsidRPr="00016024">
        <w:rPr>
          <w:rFonts w:ascii="Times New Roman" w:hAnsi="Times New Roman"/>
          <w:sz w:val="26"/>
          <w:szCs w:val="26"/>
        </w:rPr>
        <w:t xml:space="preserve">ремия) осуществляется ежемесячно за счет фонда оплаты труда. </w:t>
      </w:r>
    </w:p>
    <w:p w:rsidR="00343713" w:rsidRPr="00016024" w:rsidRDefault="00343713" w:rsidP="00016024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2.2. Максимальный размер </w:t>
      </w:r>
      <w:r w:rsidR="00016024">
        <w:rPr>
          <w:rFonts w:ascii="Times New Roman" w:hAnsi="Times New Roman"/>
          <w:sz w:val="26"/>
          <w:szCs w:val="26"/>
        </w:rPr>
        <w:t>П</w:t>
      </w:r>
      <w:r w:rsidRPr="00016024">
        <w:rPr>
          <w:rFonts w:ascii="Times New Roman" w:hAnsi="Times New Roman"/>
          <w:sz w:val="26"/>
          <w:szCs w:val="26"/>
        </w:rPr>
        <w:t xml:space="preserve">ремии работникам Учреждения составляет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115 процентов от установленного должностного оклада.</w:t>
      </w:r>
    </w:p>
    <w:p w:rsidR="00343713" w:rsidRPr="00016024" w:rsidRDefault="00343713" w:rsidP="00016024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2.3. Премия выплачивается за фактически отработанное время в календарном месяце. 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2.4. Фактически отработанное время для расчета размера </w:t>
      </w:r>
      <w:r w:rsidR="00016024">
        <w:rPr>
          <w:rFonts w:ascii="Times New Roman" w:hAnsi="Times New Roman"/>
          <w:sz w:val="26"/>
          <w:szCs w:val="26"/>
        </w:rPr>
        <w:t>П</w:t>
      </w:r>
      <w:r w:rsidRPr="00016024">
        <w:rPr>
          <w:rFonts w:ascii="Times New Roman" w:hAnsi="Times New Roman"/>
          <w:sz w:val="26"/>
          <w:szCs w:val="26"/>
        </w:rPr>
        <w:t xml:space="preserve">ремии определяется согласно табелю учета рабочего времени. </w:t>
      </w:r>
    </w:p>
    <w:p w:rsidR="00343713" w:rsidRPr="00016024" w:rsidRDefault="00343713" w:rsidP="00016024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Раздел 3. Условия премирования по результатам работы за месяц</w:t>
      </w:r>
    </w:p>
    <w:p w:rsidR="00016024" w:rsidRPr="00016024" w:rsidRDefault="00016024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016024" w:rsidRDefault="00343713" w:rsidP="00016024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3.1. Премирование в максимальном размере осуществляется при выполнении следующих условий: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качественное, своевременное выполнение функциональных обязанностей, определенных утвержденными положениями об отделах и должностными инструкциями;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 xml:space="preserve">оперативность и профессионализм в решении вопросов, входящих </w:t>
      </w:r>
      <w:r w:rsidR="00523940">
        <w:rPr>
          <w:sz w:val="26"/>
          <w:szCs w:val="26"/>
        </w:rPr>
        <w:br/>
      </w:r>
      <w:r w:rsidRPr="00016024">
        <w:rPr>
          <w:sz w:val="26"/>
          <w:szCs w:val="26"/>
        </w:rPr>
        <w:t>в компетенцию работника;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lastRenderedPageBreak/>
        <w:t>применение современных форм и методов работы, поддержание высокого уровня профессиональной квалифика</w:t>
      </w:r>
      <w:r w:rsidR="00FA0D59">
        <w:rPr>
          <w:sz w:val="26"/>
          <w:szCs w:val="26"/>
        </w:rPr>
        <w:t>ции;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 xml:space="preserve">проявленная инициатива в выполнении должностных обязанностей </w:t>
      </w:r>
      <w:r w:rsidR="00523940">
        <w:rPr>
          <w:sz w:val="26"/>
          <w:szCs w:val="26"/>
        </w:rPr>
        <w:br/>
      </w:r>
      <w:r w:rsidRPr="00016024">
        <w:rPr>
          <w:sz w:val="26"/>
          <w:szCs w:val="26"/>
        </w:rPr>
        <w:t>и внесение предложений для более качественного и полного решения вопросов;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наставничество;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эффективная реализация целевых программ;</w:t>
      </w:r>
    </w:p>
    <w:p w:rsidR="006671E7" w:rsidRPr="00016024" w:rsidRDefault="00343713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участие в подготовке и организации крупных, социально-значимых проектов, мероприятий в установленной сфере деятельности;</w:t>
      </w:r>
    </w:p>
    <w:p w:rsidR="00343713" w:rsidRPr="00016024" w:rsidRDefault="006671E7" w:rsidP="00523940">
      <w:pPr>
        <w:pStyle w:val="afb"/>
        <w:numPr>
          <w:ilvl w:val="0"/>
          <w:numId w:val="35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6024">
        <w:rPr>
          <w:sz w:val="26"/>
          <w:szCs w:val="26"/>
        </w:rPr>
        <w:t>с</w:t>
      </w:r>
      <w:r w:rsidR="00343713" w:rsidRPr="00016024">
        <w:rPr>
          <w:sz w:val="26"/>
          <w:szCs w:val="26"/>
        </w:rPr>
        <w:t xml:space="preserve">воевременное исполнение </w:t>
      </w:r>
      <w:r w:rsidRPr="00016024">
        <w:rPr>
          <w:sz w:val="26"/>
          <w:szCs w:val="26"/>
        </w:rPr>
        <w:t>мероприятий,</w:t>
      </w:r>
      <w:r w:rsidR="00343713" w:rsidRPr="00016024">
        <w:rPr>
          <w:sz w:val="26"/>
          <w:szCs w:val="26"/>
        </w:rPr>
        <w:t xml:space="preserve"> предусмотренных государственными и муниципальными программами.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6024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 xml:space="preserve">Раздел 4. Порядок установления размера премии по результатам работы </w:t>
      </w:r>
    </w:p>
    <w:p w:rsidR="00343713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за месяц</w:t>
      </w:r>
    </w:p>
    <w:p w:rsidR="00016024" w:rsidRPr="00016024" w:rsidRDefault="00016024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016024" w:rsidRDefault="00343713" w:rsidP="00016024">
      <w:pPr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4.1. Размер премии определяется с учетом предложений непосредственного руководителя.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4.2. Ежемесячно, до 25 числа текущего месяца, </w:t>
      </w:r>
      <w:r w:rsidR="008978DF">
        <w:rPr>
          <w:rFonts w:ascii="Times New Roman" w:hAnsi="Times New Roman"/>
          <w:sz w:val="26"/>
          <w:szCs w:val="26"/>
        </w:rPr>
        <w:t xml:space="preserve">ведущий </w:t>
      </w:r>
      <w:r w:rsidR="006671E7" w:rsidRPr="00016024">
        <w:rPr>
          <w:rFonts w:ascii="Times New Roman" w:hAnsi="Times New Roman"/>
          <w:sz w:val="26"/>
          <w:szCs w:val="26"/>
        </w:rPr>
        <w:t xml:space="preserve">специалист по кадрам </w:t>
      </w:r>
      <w:r w:rsidR="00016024">
        <w:rPr>
          <w:rFonts w:ascii="Times New Roman" w:hAnsi="Times New Roman"/>
          <w:sz w:val="26"/>
          <w:szCs w:val="26"/>
        </w:rPr>
        <w:t>У</w:t>
      </w:r>
      <w:r w:rsidR="006671E7" w:rsidRPr="00016024">
        <w:rPr>
          <w:rFonts w:ascii="Times New Roman" w:hAnsi="Times New Roman"/>
          <w:sz w:val="26"/>
          <w:szCs w:val="26"/>
        </w:rPr>
        <w:t xml:space="preserve">чреждения </w:t>
      </w:r>
      <w:r w:rsidRPr="00016024">
        <w:rPr>
          <w:rFonts w:ascii="Times New Roman" w:hAnsi="Times New Roman"/>
          <w:sz w:val="26"/>
          <w:szCs w:val="26"/>
        </w:rPr>
        <w:t>представляет в отдел по расчетам с персоналом ведомость на выплату премии по результатам работы за месяц (далее</w:t>
      </w:r>
      <w:r w:rsidR="00016024">
        <w:rPr>
          <w:rFonts w:ascii="Times New Roman" w:hAnsi="Times New Roman"/>
          <w:sz w:val="26"/>
          <w:szCs w:val="26"/>
        </w:rPr>
        <w:t xml:space="preserve"> </w:t>
      </w:r>
      <w:r w:rsidRPr="00016024">
        <w:rPr>
          <w:rFonts w:ascii="Times New Roman" w:hAnsi="Times New Roman"/>
          <w:sz w:val="26"/>
          <w:szCs w:val="26"/>
        </w:rPr>
        <w:t>-</w:t>
      </w:r>
      <w:r w:rsidR="00016024">
        <w:rPr>
          <w:rFonts w:ascii="Times New Roman" w:hAnsi="Times New Roman"/>
          <w:sz w:val="26"/>
          <w:szCs w:val="26"/>
        </w:rPr>
        <w:t xml:space="preserve"> В</w:t>
      </w:r>
      <w:r w:rsidRPr="00016024">
        <w:rPr>
          <w:rFonts w:ascii="Times New Roman" w:hAnsi="Times New Roman"/>
          <w:sz w:val="26"/>
          <w:szCs w:val="26"/>
        </w:rPr>
        <w:t xml:space="preserve">едомость), утвержденную директором Учреждения и согласованную с директором департамента образования </w:t>
      </w:r>
      <w:r w:rsidR="00825EC4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 xml:space="preserve">и молодежной политики Нефтеюганского района, по форме согласно приложению </w:t>
      </w:r>
      <w:r w:rsidR="00825EC4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№ 4</w:t>
      </w:r>
      <w:r w:rsidR="0053749A">
        <w:rPr>
          <w:rFonts w:ascii="Times New Roman" w:hAnsi="Times New Roman"/>
          <w:sz w:val="26"/>
          <w:szCs w:val="26"/>
        </w:rPr>
        <w:t xml:space="preserve"> к постановлению</w:t>
      </w:r>
      <w:r w:rsidRPr="00016024">
        <w:rPr>
          <w:rFonts w:ascii="Times New Roman" w:hAnsi="Times New Roman"/>
          <w:sz w:val="26"/>
          <w:szCs w:val="26"/>
        </w:rPr>
        <w:t>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4.3. В случае снижения премии в </w:t>
      </w:r>
      <w:r w:rsidR="00016024">
        <w:rPr>
          <w:rFonts w:ascii="Times New Roman" w:hAnsi="Times New Roman"/>
          <w:sz w:val="26"/>
          <w:szCs w:val="26"/>
        </w:rPr>
        <w:t>В</w:t>
      </w:r>
      <w:r w:rsidRPr="00016024">
        <w:rPr>
          <w:rFonts w:ascii="Times New Roman" w:hAnsi="Times New Roman"/>
          <w:sz w:val="26"/>
          <w:szCs w:val="26"/>
        </w:rPr>
        <w:t>едомости указывается причина снижения премии.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4.4. Перечень упущений, за которые производится снижение размера ежемесячной премии: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2551"/>
      </w:tblGrid>
      <w:tr w:rsidR="00343713" w:rsidRPr="00016024" w:rsidTr="00016024">
        <w:trPr>
          <w:trHeight w:val="7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 xml:space="preserve">Процент снижения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Pr="00016024">
              <w:rPr>
                <w:rFonts w:ascii="Times New Roman" w:hAnsi="Times New Roman"/>
                <w:sz w:val="24"/>
                <w:szCs w:val="24"/>
              </w:rPr>
              <w:t>за каждый случай упущения (</w:t>
            </w:r>
            <w:proofErr w:type="gramStart"/>
            <w:r w:rsidRPr="000160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1602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01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602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16024">
              <w:rPr>
                <w:rFonts w:ascii="Times New Roman" w:hAnsi="Times New Roman"/>
                <w:sz w:val="24"/>
                <w:szCs w:val="24"/>
              </w:rPr>
              <w:t xml:space="preserve"> максимального размера премии)</w:t>
            </w:r>
          </w:p>
        </w:tc>
      </w:tr>
      <w:tr w:rsidR="00343713" w:rsidRPr="00016024" w:rsidTr="00016024">
        <w:trPr>
          <w:trHeight w:val="7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 xml:space="preserve">Некачественное, несвоевременное выполнение функциональных обязанностей, неквалифицированная подготовка и оформление документов. </w:t>
            </w:r>
          </w:p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343713" w:rsidRPr="00016024" w:rsidTr="00016024">
        <w:trPr>
          <w:trHeight w:val="48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Некачественное, несвоевременное выполнение распоряжений, приказов и поручений директора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343713" w:rsidRPr="00016024" w:rsidTr="00016024">
        <w:trPr>
          <w:trHeight w:val="48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 и правил пожарной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343713" w:rsidRPr="00016024" w:rsidTr="00016024">
        <w:trPr>
          <w:trHeight w:val="2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01602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16024">
              <w:rPr>
                <w:rFonts w:ascii="Times New Roman" w:hAnsi="Times New Roman"/>
                <w:sz w:val="24"/>
                <w:szCs w:val="24"/>
              </w:rPr>
              <w:t xml:space="preserve"> работой подчиненных служб или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343713" w:rsidRPr="00016024" w:rsidTr="00016024">
        <w:trPr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Несоблюдение трудовой дисциплины, 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016024" w:rsidRDefault="00343713" w:rsidP="00016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4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</w:tbl>
    <w:p w:rsidR="006671E7" w:rsidRPr="00016024" w:rsidRDefault="006671E7" w:rsidP="00016024">
      <w:pPr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Pr="00016024" w:rsidRDefault="00343713" w:rsidP="00016024">
      <w:pPr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4.5. Снижение премии работникам оформляется приказом директора Учреждения на основании представленной ведомости. В случае снижения премии работники должны </w:t>
      </w:r>
      <w:proofErr w:type="gramStart"/>
      <w:r w:rsidRPr="00016024">
        <w:rPr>
          <w:rFonts w:ascii="Times New Roman" w:hAnsi="Times New Roman"/>
          <w:sz w:val="26"/>
          <w:szCs w:val="26"/>
        </w:rPr>
        <w:t>быть ознакомлены с принятым решением под роспись и имеют</w:t>
      </w:r>
      <w:proofErr w:type="gramEnd"/>
      <w:r w:rsidRPr="00016024">
        <w:rPr>
          <w:rFonts w:ascii="Times New Roman" w:hAnsi="Times New Roman"/>
          <w:sz w:val="26"/>
          <w:szCs w:val="26"/>
        </w:rPr>
        <w:t xml:space="preserve"> </w:t>
      </w:r>
      <w:r w:rsidRPr="00016024">
        <w:rPr>
          <w:rFonts w:ascii="Times New Roman" w:hAnsi="Times New Roman"/>
          <w:sz w:val="26"/>
          <w:szCs w:val="26"/>
        </w:rPr>
        <w:lastRenderedPageBreak/>
        <w:t>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4.6. 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3713" w:rsidRDefault="00343713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16024">
        <w:rPr>
          <w:rFonts w:ascii="Times New Roman" w:hAnsi="Times New Roman"/>
          <w:bCs/>
          <w:iCs/>
          <w:sz w:val="26"/>
          <w:szCs w:val="26"/>
        </w:rPr>
        <w:t>Раздел 5. Премирование по результатам работы за год</w:t>
      </w:r>
    </w:p>
    <w:p w:rsidR="00016024" w:rsidRPr="00016024" w:rsidRDefault="00016024" w:rsidP="0001602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43713" w:rsidRPr="00016024" w:rsidRDefault="00343713" w:rsidP="0001602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5.1. Работникам выплачивается премия по результатам работы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 xml:space="preserve">за соответствующий год в размере до двух месячных фондов оплаты труда. 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5.2.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Учреждения.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5.3. </w:t>
      </w:r>
      <w:proofErr w:type="gramStart"/>
      <w:r w:rsidRPr="00016024">
        <w:rPr>
          <w:rFonts w:ascii="Times New Roman" w:hAnsi="Times New Roman"/>
          <w:sz w:val="26"/>
          <w:szCs w:val="26"/>
        </w:rPr>
        <w:t xml:space="preserve">Месячный фонд оплаты труда для выплаты премии по результатам работы за год формируется из должностного оклада, выплат стимулирующего характера (ежемесячная надбавка за выслугу лет, премия по результатам работы за месяц)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с учетом 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  <w:proofErr w:type="gramEnd"/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016024">
        <w:rPr>
          <w:rFonts w:ascii="Times New Roman" w:hAnsi="Times New Roman"/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 xml:space="preserve">с работы в порядке перевода в другие муниципальные учреждения Нефтеюганского района, в органы местного самоуправления Нефтеюганского района, а также в связи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с призывом на военную службу, уходом на пенсию, поступлением в учебное заведение, переходом на выборную должность, в связи с сокращением</w:t>
      </w:r>
      <w:proofErr w:type="gramEnd"/>
      <w:r w:rsidRPr="00016024">
        <w:rPr>
          <w:rFonts w:ascii="Times New Roman" w:hAnsi="Times New Roman"/>
          <w:sz w:val="26"/>
          <w:szCs w:val="26"/>
        </w:rPr>
        <w:t xml:space="preserve"> штата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 xml:space="preserve">или численности, в связи с расторжением трудового договора по состоянию здоровья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в соответствии с медицинским заключением.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5.5. Премия работникам, принятым переводом из муниципальных 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5.6. Премия по результатам работы за год выплачивается за фактически отработанное время в календарном году. 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 xml:space="preserve">В отработанное время включаются периоды времени, когда за работниками сохранялось место работы и средняя заработная плата, за исключением случаев временной нетрудоспособности и дополнительных отпусков, предоставляемых </w:t>
      </w:r>
      <w:r w:rsidR="00523940">
        <w:rPr>
          <w:rFonts w:ascii="Times New Roman" w:hAnsi="Times New Roman"/>
          <w:sz w:val="26"/>
          <w:szCs w:val="26"/>
        </w:rPr>
        <w:br/>
      </w:r>
      <w:r w:rsidRPr="00016024">
        <w:rPr>
          <w:rFonts w:ascii="Times New Roman" w:hAnsi="Times New Roman"/>
          <w:sz w:val="26"/>
          <w:szCs w:val="26"/>
        </w:rPr>
        <w:t>в связи с обучением.</w:t>
      </w:r>
    </w:p>
    <w:p w:rsidR="00343713" w:rsidRPr="00016024" w:rsidRDefault="00343713" w:rsidP="0001602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5.7. Лицам, проработавшим на разных должностях, премия выплачивается пропорционально фактически отработанному времени по каждой должности.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5.8. Размер премии по результатам работы за год, подлежащий выплате, оформляется вед</w:t>
      </w:r>
      <w:r w:rsidR="0053749A">
        <w:rPr>
          <w:rFonts w:ascii="Times New Roman" w:hAnsi="Times New Roman"/>
          <w:sz w:val="26"/>
          <w:szCs w:val="26"/>
        </w:rPr>
        <w:t>омостью согласно приложению № 4 к постановлению.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t>5.9. 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343713" w:rsidRPr="00016024" w:rsidRDefault="00343713" w:rsidP="000160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16024">
        <w:rPr>
          <w:rFonts w:ascii="Times New Roman" w:hAnsi="Times New Roman"/>
          <w:sz w:val="26"/>
          <w:szCs w:val="26"/>
        </w:rPr>
        <w:br w:type="page"/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4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343713" w:rsidRPr="00343713" w:rsidRDefault="001A6E2A" w:rsidP="00FA0D59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УТВЕРЖДАЮ</w:t>
      </w:r>
    </w:p>
    <w:p w:rsidR="001A6E2A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Директор </w:t>
      </w:r>
      <w:r w:rsidR="001A6E2A" w:rsidRPr="00FA0D59">
        <w:rPr>
          <w:rFonts w:ascii="Times New Roman" w:hAnsi="Times New Roman"/>
          <w:bCs/>
          <w:iCs/>
          <w:sz w:val="26"/>
          <w:szCs w:val="26"/>
        </w:rPr>
        <w:t>МАУ НР</w:t>
      </w:r>
      <w:r w:rsidRPr="00FA0D59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1A6E2A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«</w:t>
      </w:r>
      <w:r w:rsidR="001A6E2A" w:rsidRPr="00FA0D59">
        <w:rPr>
          <w:rFonts w:ascii="Times New Roman" w:hAnsi="Times New Roman"/>
          <w:bCs/>
          <w:iCs/>
          <w:sz w:val="26"/>
          <w:szCs w:val="26"/>
        </w:rPr>
        <w:t xml:space="preserve">Комплексный молодежный </w:t>
      </w:r>
    </w:p>
    <w:p w:rsidR="00343713" w:rsidRPr="00FA0D59" w:rsidRDefault="001A6E2A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Центр «Перспектива</w:t>
      </w:r>
      <w:r w:rsidR="00343713" w:rsidRPr="00FA0D59">
        <w:rPr>
          <w:rFonts w:ascii="Times New Roman" w:hAnsi="Times New Roman"/>
          <w:bCs/>
          <w:iCs/>
          <w:sz w:val="26"/>
          <w:szCs w:val="26"/>
        </w:rPr>
        <w:t>»</w:t>
      </w:r>
    </w:p>
    <w:p w:rsidR="00343713" w:rsidRPr="00343713" w:rsidRDefault="00343713" w:rsidP="00FA0D59">
      <w:pPr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FA0D59">
        <w:rPr>
          <w:rFonts w:ascii="Times New Roman" w:hAnsi="Times New Roman"/>
          <w:sz w:val="26"/>
          <w:szCs w:val="26"/>
        </w:rPr>
        <w:t>___________________________</w:t>
      </w:r>
    </w:p>
    <w:p w:rsidR="00343713" w:rsidRPr="00343713" w:rsidRDefault="00343713" w:rsidP="00343713">
      <w:pPr>
        <w:tabs>
          <w:tab w:val="left" w:pos="492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(ФОРМА)</w:t>
      </w: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ВЕДОМОСТЬ</w:t>
      </w: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FA0D59">
        <w:rPr>
          <w:rFonts w:ascii="Times New Roman" w:hAnsi="Times New Roman"/>
          <w:b/>
          <w:bCs/>
          <w:iCs/>
          <w:sz w:val="26"/>
          <w:szCs w:val="26"/>
        </w:rPr>
        <w:t>на выплату премии по результатам работы</w:t>
      </w: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за _____________________________________</w:t>
      </w:r>
    </w:p>
    <w:p w:rsidR="00343713" w:rsidRPr="00FA0D59" w:rsidRDefault="007914BB" w:rsidP="00FA0D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месяц </w:t>
      </w: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343713" w:rsidRPr="00FA0D59" w:rsidTr="00744987">
        <w:trPr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FA0D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D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премии по 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премии</w:t>
            </w:r>
          </w:p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к выплате после 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Причина снижения</w:t>
            </w: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3713" w:rsidRPr="00FA0D59" w:rsidRDefault="008978DF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</w:t>
      </w:r>
      <w:r w:rsidR="001A6E2A" w:rsidRPr="00FA0D59">
        <w:rPr>
          <w:rFonts w:ascii="Times New Roman" w:hAnsi="Times New Roman"/>
          <w:sz w:val="26"/>
          <w:szCs w:val="26"/>
        </w:rPr>
        <w:t xml:space="preserve"> по кадрам </w:t>
      </w:r>
      <w:proofErr w:type="gramStart"/>
      <w:r w:rsidR="00343713" w:rsidRPr="00FA0D59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343713" w:rsidRPr="00FA0D59">
        <w:rPr>
          <w:rFonts w:ascii="Times New Roman" w:hAnsi="Times New Roman"/>
          <w:sz w:val="26"/>
          <w:szCs w:val="26"/>
        </w:rPr>
        <w:t xml:space="preserve"> </w:t>
      </w:r>
    </w:p>
    <w:p w:rsidR="001A6E2A" w:rsidRPr="00FA0D59" w:rsidRDefault="001A6E2A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 xml:space="preserve">автономного </w:t>
      </w:r>
      <w:r w:rsidR="00343713" w:rsidRPr="00FA0D59">
        <w:rPr>
          <w:rFonts w:ascii="Times New Roman" w:hAnsi="Times New Roman"/>
          <w:sz w:val="26"/>
          <w:szCs w:val="26"/>
        </w:rPr>
        <w:t xml:space="preserve">учреждения </w:t>
      </w:r>
      <w:r w:rsidRPr="00FA0D59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«</w:t>
      </w:r>
      <w:r w:rsidR="001A6E2A" w:rsidRPr="00FA0D59">
        <w:rPr>
          <w:rFonts w:ascii="Times New Roman" w:hAnsi="Times New Roman"/>
          <w:sz w:val="26"/>
          <w:szCs w:val="26"/>
        </w:rPr>
        <w:t>Комплексный молодежный центр</w:t>
      </w:r>
      <w:r w:rsidRPr="00FA0D59">
        <w:rPr>
          <w:rFonts w:ascii="Times New Roman" w:hAnsi="Times New Roman"/>
          <w:sz w:val="26"/>
          <w:szCs w:val="26"/>
        </w:rPr>
        <w:t xml:space="preserve"> </w:t>
      </w:r>
    </w:p>
    <w:p w:rsidR="00343713" w:rsidRPr="00FA0D59" w:rsidRDefault="001A6E2A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A0D59">
        <w:rPr>
          <w:rFonts w:ascii="Times New Roman" w:hAnsi="Times New Roman"/>
          <w:sz w:val="26"/>
          <w:szCs w:val="26"/>
        </w:rPr>
        <w:t>«Перспектива</w:t>
      </w:r>
      <w:r w:rsidR="00343713" w:rsidRPr="00FA0D59">
        <w:rPr>
          <w:rFonts w:ascii="Times New Roman" w:hAnsi="Times New Roman"/>
          <w:sz w:val="26"/>
          <w:szCs w:val="26"/>
        </w:rPr>
        <w:t>» _____________________</w:t>
      </w: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3713" w:rsidRPr="00FA0D59" w:rsidRDefault="00343713" w:rsidP="00FA0D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343713" w:rsidRPr="00FA0D59" w:rsidTr="00744987">
        <w:tc>
          <w:tcPr>
            <w:tcW w:w="4927" w:type="dxa"/>
            <w:hideMark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0D59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0D59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343713" w:rsidRPr="00FA0D59" w:rsidRDefault="00FA0D59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343713" w:rsidRPr="00FA0D59">
              <w:rPr>
                <w:rFonts w:ascii="Times New Roman" w:hAnsi="Times New Roman"/>
                <w:sz w:val="26"/>
                <w:szCs w:val="26"/>
              </w:rPr>
              <w:t xml:space="preserve">иректор департамента образования и </w:t>
            </w:r>
          </w:p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0D59">
              <w:rPr>
                <w:rFonts w:ascii="Times New Roman" w:hAnsi="Times New Roman"/>
                <w:sz w:val="26"/>
                <w:szCs w:val="26"/>
              </w:rPr>
              <w:t xml:space="preserve">молодежной политики Нефтеюганского района </w:t>
            </w:r>
          </w:p>
        </w:tc>
        <w:tc>
          <w:tcPr>
            <w:tcW w:w="4927" w:type="dxa"/>
          </w:tcPr>
          <w:p w:rsidR="00343713" w:rsidRPr="00FA0D59" w:rsidRDefault="00343713" w:rsidP="00FA0D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3713" w:rsidRPr="00343713" w:rsidRDefault="00343713" w:rsidP="003437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43713" w:rsidRPr="00343713" w:rsidRDefault="00343713" w:rsidP="006E0962">
      <w:pPr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34371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5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1A6E2A" w:rsidRPr="00343713" w:rsidRDefault="001A6E2A" w:rsidP="00FA0D59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ПЕРЕЧЕНЬ</w:t>
      </w: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должностей </w:t>
      </w:r>
      <w:r w:rsidR="006E0962" w:rsidRPr="00FA0D59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</w:t>
      </w:r>
      <w:proofErr w:type="gramStart"/>
      <w:r w:rsidR="006E0962" w:rsidRPr="00FA0D59">
        <w:rPr>
          <w:rFonts w:ascii="Times New Roman" w:hAnsi="Times New Roman"/>
          <w:bCs/>
          <w:iCs/>
          <w:sz w:val="26"/>
          <w:szCs w:val="26"/>
        </w:rPr>
        <w:t>Комплексный</w:t>
      </w:r>
      <w:proofErr w:type="gramEnd"/>
      <w:r w:rsidR="006E0962" w:rsidRPr="00FA0D59">
        <w:rPr>
          <w:rFonts w:ascii="Times New Roman" w:hAnsi="Times New Roman"/>
          <w:bCs/>
          <w:iCs/>
          <w:sz w:val="26"/>
          <w:szCs w:val="26"/>
        </w:rPr>
        <w:t xml:space="preserve"> молодежный центр «Перспектива»</w:t>
      </w:r>
    </w:p>
    <w:p w:rsidR="00FA0D59" w:rsidRPr="00FA0D59" w:rsidRDefault="00FA0D59" w:rsidP="00FA0D59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4473"/>
      </w:tblGrid>
      <w:tr w:rsidR="00343713" w:rsidRPr="00FA0D59" w:rsidTr="006E09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Группа должн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343713" w:rsidRPr="00FA0D59" w:rsidTr="006E09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но-управленческий персонал учр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(организацией) оказания услуг (выполнения работ), а также работники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учреждения,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выполняющие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функции н</w:t>
            </w:r>
            <w:r w:rsidR="001A6E2A" w:rsidRPr="00FA0D59">
              <w:rPr>
                <w:rFonts w:ascii="Times New Roman" w:hAnsi="Times New Roman"/>
                <w:sz w:val="24"/>
                <w:szCs w:val="24"/>
              </w:rPr>
              <w:t xml:space="preserve">еобходимые для обеспечения его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6E0962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Д</w:t>
            </w:r>
            <w:r w:rsidR="00343713" w:rsidRPr="00FA0D59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343713" w:rsidRPr="00FA0D59" w:rsidRDefault="006E0962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З</w:t>
            </w:r>
            <w:r w:rsidR="00343713" w:rsidRPr="00FA0D5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  <w:p w:rsidR="008978DF" w:rsidRDefault="008978DF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закупкам </w:t>
            </w:r>
          </w:p>
          <w:p w:rsidR="006E0962" w:rsidRPr="00FA0D59" w:rsidRDefault="006E0962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343713" w:rsidRDefault="008978DF" w:rsidP="009E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6E0962" w:rsidRPr="00FA0D59">
              <w:rPr>
                <w:rFonts w:ascii="Times New Roman" w:hAnsi="Times New Roman"/>
                <w:sz w:val="24"/>
                <w:szCs w:val="24"/>
              </w:rPr>
              <w:t xml:space="preserve">пециалист по кадрам </w:t>
            </w:r>
          </w:p>
          <w:p w:rsidR="009E63D4" w:rsidRPr="00FA0D59" w:rsidRDefault="008978DF" w:rsidP="0089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ю</w:t>
            </w:r>
            <w:r w:rsidR="009E63D4">
              <w:rPr>
                <w:rFonts w:ascii="Times New Roman" w:hAnsi="Times New Roman"/>
                <w:sz w:val="24"/>
                <w:szCs w:val="24"/>
              </w:rPr>
              <w:t>рисконсульт</w:t>
            </w:r>
          </w:p>
        </w:tc>
      </w:tr>
      <w:tr w:rsidR="00343713" w:rsidRPr="00FA0D59" w:rsidTr="006E09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1A6E2A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="00343713" w:rsidRPr="00FA0D59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 w:rsidR="00343713" w:rsidRPr="00FA0D59">
              <w:rPr>
                <w:rFonts w:ascii="Times New Roman" w:hAnsi="Times New Roman"/>
                <w:sz w:val="24"/>
                <w:szCs w:val="24"/>
              </w:rPr>
              <w:t>о</w:t>
            </w:r>
            <w:r w:rsidR="00343713" w:rsidRPr="00FA0D59">
              <w:rPr>
                <w:rFonts w:ascii="Times New Roman" w:hAnsi="Times New Roman"/>
                <w:sz w:val="24"/>
                <w:szCs w:val="24"/>
              </w:rPr>
              <w:t>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1A6E2A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Работники,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обеспечивающие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выполнение основных функции, для реализации которых создано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2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6E0962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</w:p>
          <w:p w:rsidR="006E0962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Менеджер ресурсного центра </w:t>
            </w:r>
          </w:p>
          <w:p w:rsidR="006E0962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Специалист по развитию СО НКО </w:t>
            </w:r>
          </w:p>
          <w:p w:rsidR="006E0962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Специалист по развитию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добровольческих объединений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и частной гражданской инициативы</w:t>
            </w:r>
          </w:p>
          <w:p w:rsidR="00343713" w:rsidRPr="00FA0D59" w:rsidRDefault="006E0962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Специалист по сопровождению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инициативных проектов и креати</w:t>
            </w:r>
            <w:r w:rsidR="009E63D4">
              <w:rPr>
                <w:rFonts w:ascii="Times New Roman" w:hAnsi="Times New Roman"/>
                <w:sz w:val="24"/>
                <w:szCs w:val="24"/>
              </w:rPr>
              <w:t>вной деятельности, и творчества</w:t>
            </w:r>
          </w:p>
        </w:tc>
      </w:tr>
    </w:tbl>
    <w:p w:rsidR="00343713" w:rsidRPr="00FA0D59" w:rsidRDefault="00343713" w:rsidP="00FA0D59">
      <w:pPr>
        <w:spacing w:after="0" w:line="240" w:lineRule="auto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6E0962" w:rsidRDefault="006E0962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6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6E0962" w:rsidRPr="00FA0D59" w:rsidRDefault="006E0962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FA0D59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Перечень и размеры выплат компенсационного характера работникам </w:t>
      </w:r>
      <w:r w:rsidR="00523940">
        <w:rPr>
          <w:rFonts w:ascii="Times New Roman" w:hAnsi="Times New Roman"/>
          <w:bCs/>
          <w:iCs/>
          <w:sz w:val="26"/>
          <w:szCs w:val="26"/>
        </w:rPr>
        <w:br/>
      </w:r>
      <w:r w:rsidR="006E0962" w:rsidRPr="00FA0D59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«Перспектива»</w:t>
      </w:r>
    </w:p>
    <w:p w:rsidR="00FA0D59" w:rsidRPr="00FA0D59" w:rsidRDefault="00FA0D59" w:rsidP="00FA0D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268"/>
        <w:gridCol w:w="1808"/>
      </w:tblGrid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FA0D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D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ы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компенсац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онной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Условия осущест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ления выплаты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3713" w:rsidRPr="00FA0D59" w:rsidTr="00744987">
        <w:trPr>
          <w:trHeight w:val="463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 Выплаты за работу в местностях с особыми климатическими условиями</w:t>
            </w:r>
          </w:p>
        </w:tc>
      </w:tr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Районный коэфф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в размере 70%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статьями 315-317 </w:t>
            </w:r>
            <w:hyperlink r:id="rId16" w:history="1">
              <w:r w:rsidRPr="00FA0D59">
                <w:rPr>
                  <w:rFonts w:ascii="Times New Roman" w:hAnsi="Times New Roman"/>
                  <w:sz w:val="24"/>
                  <w:szCs w:val="24"/>
                </w:rPr>
                <w:t xml:space="preserve">Трудового </w:t>
              </w:r>
              <w:r w:rsidR="00523940">
                <w:rPr>
                  <w:rFonts w:ascii="Times New Roman" w:hAnsi="Times New Roman"/>
                  <w:sz w:val="24"/>
                  <w:szCs w:val="24"/>
                </w:rPr>
                <w:br/>
              </w:r>
              <w:r w:rsidRPr="00FA0D59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 w:rsidR="0052394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537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>решением Думы Нефтеюганского района «Об утве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>р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>ждении положения о гарантиях и ко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>м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 xml:space="preserve">пенсациях для лиц, проживающих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53749A" w:rsidRPr="0053749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3749A" w:rsidRPr="0053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749A" w:rsidRPr="0053749A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="0053749A" w:rsidRPr="0053749A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>о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 xml:space="preserve">номном округе </w:t>
            </w:r>
            <w:r w:rsidR="00523940">
              <w:rPr>
                <w:rFonts w:ascii="Times New Roman" w:hAnsi="Times New Roman"/>
                <w:sz w:val="24"/>
                <w:szCs w:val="24"/>
              </w:rPr>
              <w:t>–</w:t>
            </w:r>
            <w:r w:rsidR="0053749A" w:rsidRPr="0053749A">
              <w:rPr>
                <w:rFonts w:ascii="Times New Roman" w:hAnsi="Times New Roman"/>
                <w:sz w:val="24"/>
                <w:szCs w:val="24"/>
              </w:rPr>
              <w:t xml:space="preserve"> Югре, работающих в органах местного самоуправления и муниципальных учреждениях Нефтеюганского района».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Процентная надба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ка к заработной пл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те за работу в рай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нах Крайнего Севера и приравненных к ним местностях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не более 50%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343713" w:rsidRPr="00FA0D59" w:rsidTr="00744987">
        <w:trPr>
          <w:trHeight w:val="569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2. Выплаты за работу в условиях, отклоняющихся </w:t>
            </w:r>
            <w:proofErr w:type="gramStart"/>
            <w:r w:rsidRPr="00FA0D5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A0D59">
              <w:rPr>
                <w:rFonts w:ascii="Times New Roman" w:hAnsi="Times New Roman"/>
                <w:sz w:val="24"/>
                <w:szCs w:val="24"/>
              </w:rPr>
              <w:t xml:space="preserve"> нормальных</w:t>
            </w:r>
          </w:p>
        </w:tc>
      </w:tr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При совмещении профессий (должн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стей), расширении зон обслуживания, увеличении объема работ или исполн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нии обязанностей временно отсу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ствующего работн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ка без освобождения </w:t>
            </w:r>
            <w:r w:rsidRPr="00FA0D59">
              <w:rPr>
                <w:rFonts w:ascii="Times New Roman" w:hAnsi="Times New Roman"/>
                <w:sz w:val="24"/>
                <w:szCs w:val="24"/>
              </w:rPr>
              <w:lastRenderedPageBreak/>
              <w:t>от работы, опред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ленной трудовым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доплаты устанавливается по соглашению сторон трудового договора </w:t>
            </w:r>
          </w:p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 учетом содержания и (или) объема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дополнительной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статьей 151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hyperlink r:id="rId17" w:history="1">
              <w:r w:rsidRPr="00FA0D59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FA0D59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523940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13" w:rsidRPr="00FA0D59" w:rsidTr="007449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Работа в выходные и нерабочие праз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д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ничные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оплачивается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не менее чем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двойном размере. </w:t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желанию </w:t>
            </w:r>
            <w:r w:rsidR="00825EC4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работника </w:t>
            </w:r>
            <w:r w:rsidR="00825EC4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>предоставляется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другой день отдыха. В этом случае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рабочий день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оплачивается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одинарном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размере, а день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отдыха оплате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не подлежит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статьей 153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hyperlink r:id="rId18" w:history="1">
              <w:r w:rsidRPr="00FA0D59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FA0D59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881" w:rsidRDefault="008F2881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br w:type="page"/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7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6E0962" w:rsidRPr="00FA0D59" w:rsidRDefault="006E0962" w:rsidP="00825EC4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</w:p>
    <w:p w:rsidR="00343713" w:rsidRPr="00343713" w:rsidRDefault="00343713" w:rsidP="00825EC4">
      <w:pPr>
        <w:spacing w:after="0"/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FA0D59" w:rsidRDefault="00343713" w:rsidP="00825EC4">
      <w:pPr>
        <w:spacing w:after="0"/>
        <w:jc w:val="right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343713" w:rsidRPr="00FA0D59" w:rsidRDefault="00343713" w:rsidP="00825EC4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Перечень и размеры выплат стимулирующего характера работникам </w:t>
      </w:r>
      <w:r w:rsidR="006E0962" w:rsidRPr="00FA0D59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«Перспектива»</w:t>
      </w:r>
    </w:p>
    <w:p w:rsidR="00FA0D59" w:rsidRPr="006F67AA" w:rsidRDefault="00FA0D59" w:rsidP="00FA0D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930"/>
        <w:gridCol w:w="2126"/>
        <w:gridCol w:w="2836"/>
        <w:gridCol w:w="2091"/>
      </w:tblGrid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3437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37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Размер компенс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ционной выплаты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Ежемесячная надбавка к должностному окладу за в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ы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слугу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не более 30% от должностного оклада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от 1 года до 5 лет-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10 процентов от оклада;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от 5 до 10 лет-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15 процентов от оклада;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имеющих выслугу лет от 10 до 15 лет-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20 процентов от оклада;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более 15 лет-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30 процентов от оклада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(на постоянной основе)</w:t>
            </w:r>
          </w:p>
        </w:tc>
      </w:tr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Премия по р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зультатам раб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ты за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не более 115%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порядок и условия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выплаты премии по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результатам работы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за месяц установлены приложением № 3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за фактически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отработанное время 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в календарном месяце</w:t>
            </w:r>
          </w:p>
        </w:tc>
      </w:tr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Премия по р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зультатам раб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ты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до двух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месячных фондов оплаты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9E63D4" w:rsidP="0079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порядок и условия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выплаты премии </w:t>
            </w:r>
            <w:r w:rsidR="00E2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="00E26895">
              <w:rPr>
                <w:rFonts w:ascii="Times New Roman" w:hAnsi="Times New Roman"/>
                <w:sz w:val="24"/>
                <w:szCs w:val="24"/>
              </w:rPr>
              <w:t xml:space="preserve">за год 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установлены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приложением № 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9E63D4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D4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9E63D4">
              <w:rPr>
                <w:rFonts w:ascii="Times New Roman" w:hAnsi="Times New Roman"/>
                <w:sz w:val="24"/>
                <w:szCs w:val="24"/>
              </w:rPr>
              <w:t xml:space="preserve">четвертого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9E63D4">
              <w:rPr>
                <w:rFonts w:ascii="Times New Roman" w:hAnsi="Times New Roman"/>
                <w:sz w:val="24"/>
                <w:szCs w:val="24"/>
              </w:rPr>
              <w:t xml:space="preserve">квартала,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9E63D4">
              <w:rPr>
                <w:rFonts w:ascii="Times New Roman" w:hAnsi="Times New Roman"/>
                <w:sz w:val="24"/>
                <w:szCs w:val="24"/>
              </w:rPr>
              <w:t>следующего за отчетным годом</w:t>
            </w:r>
          </w:p>
        </w:tc>
      </w:tr>
      <w:tr w:rsidR="00343713" w:rsidRPr="00343713" w:rsidTr="0088706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>Премия за в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ы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полнение особо важных и сло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>ж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ных заданий </w:t>
            </w:r>
          </w:p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до одного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месячного фонда оплаты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за выполнение особо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важных и сложных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343713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990CB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выплачивается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согласованию </w:t>
            </w:r>
          </w:p>
          <w:p w:rsidR="00343713" w:rsidRPr="00343713" w:rsidRDefault="00343713" w:rsidP="004B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713">
              <w:rPr>
                <w:rFonts w:ascii="Times New Roman" w:hAnsi="Times New Roman"/>
                <w:sz w:val="24"/>
                <w:szCs w:val="24"/>
              </w:rPr>
              <w:t xml:space="preserve">с главным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распорядителем бюджетных средств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343713">
              <w:rPr>
                <w:rFonts w:ascii="Times New Roman" w:hAnsi="Times New Roman"/>
                <w:sz w:val="24"/>
                <w:szCs w:val="24"/>
              </w:rPr>
              <w:t>(</w:t>
            </w:r>
            <w:r w:rsidR="004B5A10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="004B5A1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825EC4">
              <w:rPr>
                <w:rFonts w:ascii="Times New Roman" w:hAnsi="Times New Roman"/>
                <w:sz w:val="24"/>
                <w:szCs w:val="24"/>
              </w:rPr>
              <w:br/>
            </w:r>
            <w:r w:rsidR="004B5A10">
              <w:rPr>
                <w:rFonts w:ascii="Times New Roman" w:hAnsi="Times New Roman"/>
                <w:sz w:val="24"/>
                <w:szCs w:val="24"/>
              </w:rPr>
              <w:t xml:space="preserve">и молодежной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="004B5A10"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="004B5A10">
              <w:rPr>
                <w:rFonts w:ascii="Times New Roman" w:hAnsi="Times New Roman"/>
                <w:sz w:val="24"/>
                <w:szCs w:val="24"/>
              </w:rPr>
              <w:t>Нефтеюганского района</w:t>
            </w:r>
            <w:r w:rsidRPr="0034371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8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:rsidR="00343713" w:rsidRPr="00FA0D59" w:rsidRDefault="00343713" w:rsidP="00FA0D59">
      <w:pPr>
        <w:spacing w:after="0" w:line="240" w:lineRule="auto"/>
        <w:ind w:left="5812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6E0962" w:rsidRPr="00343713" w:rsidRDefault="006E0962" w:rsidP="00FA0D59">
      <w:pPr>
        <w:spacing w:after="0" w:line="240" w:lineRule="auto"/>
        <w:ind w:left="5812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E1603" w:rsidRPr="001E1603">
        <w:rPr>
          <w:rFonts w:ascii="Times New Roman" w:hAnsi="Times New Roman"/>
          <w:bCs/>
          <w:iCs/>
          <w:sz w:val="26"/>
          <w:szCs w:val="26"/>
        </w:rPr>
        <w:t>24.08.2021 № 1445-па-нпа</w:t>
      </w:r>
      <w:bookmarkStart w:id="0" w:name="_GoBack"/>
      <w:bookmarkEnd w:id="0"/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Pr="00343713" w:rsidRDefault="00343713" w:rsidP="00343713">
      <w:pPr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343713" w:rsidRDefault="00343713" w:rsidP="00FA0D59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Перечень и размеры установленных иных выплат работникам </w:t>
      </w:r>
      <w:r w:rsidR="006E0962" w:rsidRPr="00FA0D59">
        <w:rPr>
          <w:rFonts w:ascii="Times New Roman" w:hAnsi="Times New Roman"/>
          <w:bCs/>
          <w:iCs/>
          <w:sz w:val="26"/>
          <w:szCs w:val="26"/>
        </w:rPr>
        <w:t xml:space="preserve">муниципального </w:t>
      </w:r>
      <w:r w:rsidR="0088706C">
        <w:rPr>
          <w:rFonts w:ascii="Times New Roman" w:hAnsi="Times New Roman"/>
          <w:bCs/>
          <w:iCs/>
          <w:sz w:val="26"/>
          <w:szCs w:val="26"/>
        </w:rPr>
        <w:br/>
      </w:r>
      <w:r w:rsidR="006E0962" w:rsidRPr="00FA0D59">
        <w:rPr>
          <w:rFonts w:ascii="Times New Roman" w:hAnsi="Times New Roman"/>
          <w:bCs/>
          <w:iCs/>
          <w:sz w:val="26"/>
          <w:szCs w:val="26"/>
        </w:rPr>
        <w:t>автономного учреждения Нефтеюганского района «Комплексный молодежный центр «Перспектива»</w:t>
      </w:r>
    </w:p>
    <w:p w:rsidR="00FA0D59" w:rsidRPr="00FA0D59" w:rsidRDefault="00FA0D59" w:rsidP="00FA0D59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2126"/>
        <w:gridCol w:w="2761"/>
        <w:gridCol w:w="1994"/>
      </w:tblGrid>
      <w:tr w:rsidR="00343713" w:rsidRPr="00FA0D59" w:rsidTr="0074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FA0D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D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ы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выплаты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343713" w:rsidRPr="00FA0D59" w:rsidTr="0074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Единовременная выплата при предоставлении ежегодного опл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>чиваемого отпуска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в размере одного месячного фонда оплаты труда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на основании приказа директора учреждения, согласно заявлению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работника (рабочего)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ежегодного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оплачиваемого отпуска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3" w:rsidRPr="00FA0D59" w:rsidRDefault="00343713" w:rsidP="00FA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календарном году при уходе работника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(рабочего) </w:t>
            </w:r>
            <w:r w:rsidR="0088706C"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в ежегодный оплачиваемый отпуск</w:t>
            </w:r>
          </w:p>
        </w:tc>
      </w:tr>
    </w:tbl>
    <w:p w:rsidR="00343713" w:rsidRPr="00FA0D59" w:rsidRDefault="00343713" w:rsidP="00FA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3713" w:rsidRPr="00FA0D59" w:rsidRDefault="00343713" w:rsidP="00FA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3713" w:rsidRPr="00343713" w:rsidRDefault="00343713" w:rsidP="0034371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713" w:rsidRPr="00343713" w:rsidRDefault="00343713" w:rsidP="0034371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713" w:rsidRPr="00343713" w:rsidRDefault="00343713" w:rsidP="0034371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713" w:rsidRPr="00343713" w:rsidRDefault="00343713" w:rsidP="00343713">
      <w:pPr>
        <w:rPr>
          <w:rFonts w:ascii="Times New Roman" w:hAnsi="Times New Roman"/>
          <w:sz w:val="24"/>
          <w:szCs w:val="24"/>
        </w:rPr>
      </w:pPr>
    </w:p>
    <w:p w:rsidR="00343713" w:rsidRPr="00343713" w:rsidRDefault="00343713" w:rsidP="00343713">
      <w:pPr>
        <w:rPr>
          <w:rFonts w:ascii="Times New Roman" w:hAnsi="Times New Roman"/>
          <w:sz w:val="24"/>
          <w:szCs w:val="24"/>
        </w:rPr>
      </w:pPr>
    </w:p>
    <w:p w:rsidR="008147FE" w:rsidRPr="00343713" w:rsidRDefault="008147FE" w:rsidP="009E0E9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147FE" w:rsidRPr="00343713" w:rsidSect="00CF2840">
      <w:headerReference w:type="default" r:id="rId19"/>
      <w:headerReference w:type="first" r:id="rId20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40" w:rsidRDefault="00523940">
      <w:pPr>
        <w:spacing w:after="0" w:line="240" w:lineRule="auto"/>
      </w:pPr>
      <w:r>
        <w:separator/>
      </w:r>
    </w:p>
  </w:endnote>
  <w:endnote w:type="continuationSeparator" w:id="0">
    <w:p w:rsidR="00523940" w:rsidRDefault="0052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40" w:rsidRDefault="00523940">
      <w:pPr>
        <w:spacing w:after="0" w:line="240" w:lineRule="auto"/>
      </w:pPr>
      <w:r>
        <w:separator/>
      </w:r>
    </w:p>
  </w:footnote>
  <w:footnote w:type="continuationSeparator" w:id="0">
    <w:p w:rsidR="00523940" w:rsidRDefault="0052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3940" w:rsidRPr="008500E3" w:rsidRDefault="00523940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1E1603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3940" w:rsidRDefault="00523940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40" w:rsidRPr="00625851" w:rsidRDefault="00523940" w:rsidP="00625851">
    <w:pPr>
      <w:pStyle w:val="af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733"/>
    <w:multiLevelType w:val="hybridMultilevel"/>
    <w:tmpl w:val="CD50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3C3A5D"/>
    <w:multiLevelType w:val="hybridMultilevel"/>
    <w:tmpl w:val="A422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91507"/>
    <w:multiLevelType w:val="hybridMultilevel"/>
    <w:tmpl w:val="DEB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B270DB"/>
    <w:multiLevelType w:val="hybridMultilevel"/>
    <w:tmpl w:val="B208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E47321"/>
    <w:multiLevelType w:val="hybridMultilevel"/>
    <w:tmpl w:val="0F4C3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A273160"/>
    <w:multiLevelType w:val="hybridMultilevel"/>
    <w:tmpl w:val="D3E0D37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012B7"/>
    <w:multiLevelType w:val="hybridMultilevel"/>
    <w:tmpl w:val="1F92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101BD"/>
    <w:multiLevelType w:val="hybridMultilevel"/>
    <w:tmpl w:val="AE4620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F04F7"/>
    <w:multiLevelType w:val="hybridMultilevel"/>
    <w:tmpl w:val="2D683E0C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A5C3F"/>
    <w:multiLevelType w:val="multilevel"/>
    <w:tmpl w:val="DFB22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7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A4D2057"/>
    <w:multiLevelType w:val="hybridMultilevel"/>
    <w:tmpl w:val="D28836E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0"/>
  </w:num>
  <w:num w:numId="8">
    <w:abstractNumId w:val="4"/>
  </w:num>
  <w:num w:numId="9">
    <w:abstractNumId w:val="25"/>
  </w:num>
  <w:num w:numId="10">
    <w:abstractNumId w:val="28"/>
  </w:num>
  <w:num w:numId="11">
    <w:abstractNumId w:val="19"/>
  </w:num>
  <w:num w:numId="12">
    <w:abstractNumId w:val="1"/>
  </w:num>
  <w:num w:numId="13">
    <w:abstractNumId w:val="7"/>
  </w:num>
  <w:num w:numId="14">
    <w:abstractNumId w:val="33"/>
  </w:num>
  <w:num w:numId="15">
    <w:abstractNumId w:val="32"/>
  </w:num>
  <w:num w:numId="16">
    <w:abstractNumId w:val="16"/>
  </w:num>
  <w:num w:numId="17">
    <w:abstractNumId w:val="30"/>
  </w:num>
  <w:num w:numId="18">
    <w:abstractNumId w:val="8"/>
  </w:num>
  <w:num w:numId="19">
    <w:abstractNumId w:val="20"/>
  </w:num>
  <w:num w:numId="20">
    <w:abstractNumId w:val="9"/>
  </w:num>
  <w:num w:numId="21">
    <w:abstractNumId w:val="3"/>
  </w:num>
  <w:num w:numId="22">
    <w:abstractNumId w:val="18"/>
  </w:num>
  <w:num w:numId="23">
    <w:abstractNumId w:val="14"/>
  </w:num>
  <w:num w:numId="24">
    <w:abstractNumId w:val="12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 w:numId="29">
    <w:abstractNumId w:val="6"/>
  </w:num>
  <w:num w:numId="30">
    <w:abstractNumId w:val="0"/>
  </w:num>
  <w:num w:numId="31">
    <w:abstractNumId w:val="11"/>
  </w:num>
  <w:num w:numId="32">
    <w:abstractNumId w:val="5"/>
  </w:num>
  <w:num w:numId="33">
    <w:abstractNumId w:val="23"/>
  </w:num>
  <w:num w:numId="34">
    <w:abstractNumId w:val="15"/>
  </w:num>
  <w:num w:numId="3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19A2"/>
    <w:rsid w:val="00005448"/>
    <w:rsid w:val="000071E1"/>
    <w:rsid w:val="00015B38"/>
    <w:rsid w:val="00016024"/>
    <w:rsid w:val="0001616E"/>
    <w:rsid w:val="000209FF"/>
    <w:rsid w:val="000223E1"/>
    <w:rsid w:val="00022806"/>
    <w:rsid w:val="00030825"/>
    <w:rsid w:val="00033AE5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75627"/>
    <w:rsid w:val="00080C18"/>
    <w:rsid w:val="00083F94"/>
    <w:rsid w:val="00084923"/>
    <w:rsid w:val="00097D89"/>
    <w:rsid w:val="000A6240"/>
    <w:rsid w:val="000A6311"/>
    <w:rsid w:val="000B03AD"/>
    <w:rsid w:val="000B0FAF"/>
    <w:rsid w:val="000B59FD"/>
    <w:rsid w:val="000D08F0"/>
    <w:rsid w:val="000D6EF7"/>
    <w:rsid w:val="000D7200"/>
    <w:rsid w:val="000E0283"/>
    <w:rsid w:val="000E3ACB"/>
    <w:rsid w:val="000E3CDC"/>
    <w:rsid w:val="000F1FA7"/>
    <w:rsid w:val="000F2E6C"/>
    <w:rsid w:val="000F5030"/>
    <w:rsid w:val="001000EA"/>
    <w:rsid w:val="00101A40"/>
    <w:rsid w:val="00111D03"/>
    <w:rsid w:val="00112DC4"/>
    <w:rsid w:val="00114E87"/>
    <w:rsid w:val="00126F01"/>
    <w:rsid w:val="001331A2"/>
    <w:rsid w:val="00134614"/>
    <w:rsid w:val="00134B07"/>
    <w:rsid w:val="00155E59"/>
    <w:rsid w:val="00164B4E"/>
    <w:rsid w:val="00164E0E"/>
    <w:rsid w:val="00165740"/>
    <w:rsid w:val="001708B1"/>
    <w:rsid w:val="001748F0"/>
    <w:rsid w:val="0018068E"/>
    <w:rsid w:val="00182FAD"/>
    <w:rsid w:val="001978B0"/>
    <w:rsid w:val="001A23FC"/>
    <w:rsid w:val="001A6E2A"/>
    <w:rsid w:val="001B40AE"/>
    <w:rsid w:val="001B4AE2"/>
    <w:rsid w:val="001D2EB6"/>
    <w:rsid w:val="001D444C"/>
    <w:rsid w:val="001D568E"/>
    <w:rsid w:val="001D5ABF"/>
    <w:rsid w:val="001E1603"/>
    <w:rsid w:val="001E26A6"/>
    <w:rsid w:val="002000D3"/>
    <w:rsid w:val="0020297B"/>
    <w:rsid w:val="0021469B"/>
    <w:rsid w:val="00224F56"/>
    <w:rsid w:val="002272A9"/>
    <w:rsid w:val="00227E17"/>
    <w:rsid w:val="00231B3D"/>
    <w:rsid w:val="00236A66"/>
    <w:rsid w:val="00240355"/>
    <w:rsid w:val="00244138"/>
    <w:rsid w:val="002444F5"/>
    <w:rsid w:val="002647C3"/>
    <w:rsid w:val="00265559"/>
    <w:rsid w:val="002742B1"/>
    <w:rsid w:val="00281F30"/>
    <w:rsid w:val="00285AAE"/>
    <w:rsid w:val="0029098B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2C51A8"/>
    <w:rsid w:val="003032B7"/>
    <w:rsid w:val="00306229"/>
    <w:rsid w:val="00310211"/>
    <w:rsid w:val="00314453"/>
    <w:rsid w:val="003354E2"/>
    <w:rsid w:val="00343713"/>
    <w:rsid w:val="00352FD2"/>
    <w:rsid w:val="00363F2F"/>
    <w:rsid w:val="003651B4"/>
    <w:rsid w:val="00366C05"/>
    <w:rsid w:val="00377155"/>
    <w:rsid w:val="00382FBD"/>
    <w:rsid w:val="003843F5"/>
    <w:rsid w:val="00385AF5"/>
    <w:rsid w:val="00387433"/>
    <w:rsid w:val="00387EFF"/>
    <w:rsid w:val="003A1F07"/>
    <w:rsid w:val="003A5B62"/>
    <w:rsid w:val="003A6B7C"/>
    <w:rsid w:val="003A7CB8"/>
    <w:rsid w:val="003B1465"/>
    <w:rsid w:val="003D3C46"/>
    <w:rsid w:val="003E0A4F"/>
    <w:rsid w:val="003E3968"/>
    <w:rsid w:val="003E4905"/>
    <w:rsid w:val="003F65DE"/>
    <w:rsid w:val="003F77C5"/>
    <w:rsid w:val="00403D89"/>
    <w:rsid w:val="00404479"/>
    <w:rsid w:val="004137D9"/>
    <w:rsid w:val="004147E6"/>
    <w:rsid w:val="0041660A"/>
    <w:rsid w:val="00417D95"/>
    <w:rsid w:val="0042079A"/>
    <w:rsid w:val="00435F36"/>
    <w:rsid w:val="0043600F"/>
    <w:rsid w:val="00436FA0"/>
    <w:rsid w:val="00437B54"/>
    <w:rsid w:val="00441706"/>
    <w:rsid w:val="00446E40"/>
    <w:rsid w:val="00447340"/>
    <w:rsid w:val="00451970"/>
    <w:rsid w:val="0045248C"/>
    <w:rsid w:val="00462725"/>
    <w:rsid w:val="00467573"/>
    <w:rsid w:val="0047414D"/>
    <w:rsid w:val="00480187"/>
    <w:rsid w:val="004811B6"/>
    <w:rsid w:val="00481D47"/>
    <w:rsid w:val="004847A1"/>
    <w:rsid w:val="00484BA2"/>
    <w:rsid w:val="004859A3"/>
    <w:rsid w:val="00486286"/>
    <w:rsid w:val="0048636B"/>
    <w:rsid w:val="0049112E"/>
    <w:rsid w:val="00496568"/>
    <w:rsid w:val="00496DEB"/>
    <w:rsid w:val="004A56F5"/>
    <w:rsid w:val="004A73CA"/>
    <w:rsid w:val="004B2C7A"/>
    <w:rsid w:val="004B3670"/>
    <w:rsid w:val="004B4129"/>
    <w:rsid w:val="004B5A10"/>
    <w:rsid w:val="004B71F1"/>
    <w:rsid w:val="004C16B0"/>
    <w:rsid w:val="004C6DF5"/>
    <w:rsid w:val="004C764A"/>
    <w:rsid w:val="004D26A6"/>
    <w:rsid w:val="004D3483"/>
    <w:rsid w:val="004D36AC"/>
    <w:rsid w:val="004E2B1C"/>
    <w:rsid w:val="004E2FD8"/>
    <w:rsid w:val="004E38C0"/>
    <w:rsid w:val="004E4180"/>
    <w:rsid w:val="004E661E"/>
    <w:rsid w:val="004E7AAB"/>
    <w:rsid w:val="004F1599"/>
    <w:rsid w:val="004F2D1E"/>
    <w:rsid w:val="004F66AE"/>
    <w:rsid w:val="004F6E36"/>
    <w:rsid w:val="005030D2"/>
    <w:rsid w:val="00514CE8"/>
    <w:rsid w:val="00516680"/>
    <w:rsid w:val="0052230D"/>
    <w:rsid w:val="00523940"/>
    <w:rsid w:val="005251C7"/>
    <w:rsid w:val="00526431"/>
    <w:rsid w:val="00531F54"/>
    <w:rsid w:val="005323F0"/>
    <w:rsid w:val="0053592B"/>
    <w:rsid w:val="0053749A"/>
    <w:rsid w:val="005414FC"/>
    <w:rsid w:val="00544E00"/>
    <w:rsid w:val="00553412"/>
    <w:rsid w:val="005546F8"/>
    <w:rsid w:val="00554A42"/>
    <w:rsid w:val="00555C24"/>
    <w:rsid w:val="00556240"/>
    <w:rsid w:val="00570CB5"/>
    <w:rsid w:val="0057331D"/>
    <w:rsid w:val="005753CE"/>
    <w:rsid w:val="0058100A"/>
    <w:rsid w:val="00585F23"/>
    <w:rsid w:val="00593756"/>
    <w:rsid w:val="00594F85"/>
    <w:rsid w:val="005C02E7"/>
    <w:rsid w:val="005D0ADB"/>
    <w:rsid w:val="005E22F5"/>
    <w:rsid w:val="005E2ADC"/>
    <w:rsid w:val="005F615A"/>
    <w:rsid w:val="005F7D42"/>
    <w:rsid w:val="006046BA"/>
    <w:rsid w:val="00611A15"/>
    <w:rsid w:val="00612E4B"/>
    <w:rsid w:val="00621573"/>
    <w:rsid w:val="00625851"/>
    <w:rsid w:val="0063396E"/>
    <w:rsid w:val="00642020"/>
    <w:rsid w:val="006433B3"/>
    <w:rsid w:val="00646B48"/>
    <w:rsid w:val="00656510"/>
    <w:rsid w:val="0065799C"/>
    <w:rsid w:val="00660565"/>
    <w:rsid w:val="0066659C"/>
    <w:rsid w:val="0066716D"/>
    <w:rsid w:val="006671E7"/>
    <w:rsid w:val="00670A60"/>
    <w:rsid w:val="00676081"/>
    <w:rsid w:val="006777CC"/>
    <w:rsid w:val="00677B06"/>
    <w:rsid w:val="00694859"/>
    <w:rsid w:val="00697B3A"/>
    <w:rsid w:val="006A2BFC"/>
    <w:rsid w:val="006A46DF"/>
    <w:rsid w:val="006B1F52"/>
    <w:rsid w:val="006B5C30"/>
    <w:rsid w:val="006B6B78"/>
    <w:rsid w:val="006C2586"/>
    <w:rsid w:val="006C2B8F"/>
    <w:rsid w:val="006C4521"/>
    <w:rsid w:val="006C6446"/>
    <w:rsid w:val="006C6564"/>
    <w:rsid w:val="006D4218"/>
    <w:rsid w:val="006D6EB8"/>
    <w:rsid w:val="006E0962"/>
    <w:rsid w:val="006E41CD"/>
    <w:rsid w:val="006E6C88"/>
    <w:rsid w:val="006F40B5"/>
    <w:rsid w:val="006F43B9"/>
    <w:rsid w:val="006F67AA"/>
    <w:rsid w:val="00713670"/>
    <w:rsid w:val="007155BC"/>
    <w:rsid w:val="0071676F"/>
    <w:rsid w:val="00717A19"/>
    <w:rsid w:val="00724358"/>
    <w:rsid w:val="00734A5F"/>
    <w:rsid w:val="00744987"/>
    <w:rsid w:val="007471DD"/>
    <w:rsid w:val="00761634"/>
    <w:rsid w:val="00766467"/>
    <w:rsid w:val="007746BF"/>
    <w:rsid w:val="007901E9"/>
    <w:rsid w:val="007914BB"/>
    <w:rsid w:val="007963CE"/>
    <w:rsid w:val="007A15F5"/>
    <w:rsid w:val="007A5F9A"/>
    <w:rsid w:val="007B0413"/>
    <w:rsid w:val="007B13A6"/>
    <w:rsid w:val="007C0FDA"/>
    <w:rsid w:val="007D0EA2"/>
    <w:rsid w:val="007D4373"/>
    <w:rsid w:val="007D7CFF"/>
    <w:rsid w:val="007E3D74"/>
    <w:rsid w:val="007E4F4A"/>
    <w:rsid w:val="007E588F"/>
    <w:rsid w:val="007F106A"/>
    <w:rsid w:val="007F1D65"/>
    <w:rsid w:val="007F1E59"/>
    <w:rsid w:val="007F6163"/>
    <w:rsid w:val="007F637C"/>
    <w:rsid w:val="00801CA9"/>
    <w:rsid w:val="00804B3C"/>
    <w:rsid w:val="00807D21"/>
    <w:rsid w:val="008147FE"/>
    <w:rsid w:val="00817527"/>
    <w:rsid w:val="00825EC4"/>
    <w:rsid w:val="008337BC"/>
    <w:rsid w:val="00833967"/>
    <w:rsid w:val="008378C6"/>
    <w:rsid w:val="0084296F"/>
    <w:rsid w:val="00844EE5"/>
    <w:rsid w:val="00847CCD"/>
    <w:rsid w:val="008500E3"/>
    <w:rsid w:val="00850D1C"/>
    <w:rsid w:val="00854AFB"/>
    <w:rsid w:val="00855381"/>
    <w:rsid w:val="0085798A"/>
    <w:rsid w:val="00863443"/>
    <w:rsid w:val="00863922"/>
    <w:rsid w:val="00864B31"/>
    <w:rsid w:val="00883423"/>
    <w:rsid w:val="0088351C"/>
    <w:rsid w:val="0088706C"/>
    <w:rsid w:val="00887B1D"/>
    <w:rsid w:val="008978DF"/>
    <w:rsid w:val="008A448E"/>
    <w:rsid w:val="008B300A"/>
    <w:rsid w:val="008B55E2"/>
    <w:rsid w:val="008B66D4"/>
    <w:rsid w:val="008C57AF"/>
    <w:rsid w:val="008D0BAE"/>
    <w:rsid w:val="008E1C2B"/>
    <w:rsid w:val="008F2881"/>
    <w:rsid w:val="008F2A0B"/>
    <w:rsid w:val="00902190"/>
    <w:rsid w:val="00902388"/>
    <w:rsid w:val="00902A01"/>
    <w:rsid w:val="0090528E"/>
    <w:rsid w:val="00913435"/>
    <w:rsid w:val="0091462B"/>
    <w:rsid w:val="009151C3"/>
    <w:rsid w:val="00916C59"/>
    <w:rsid w:val="00922C84"/>
    <w:rsid w:val="00924856"/>
    <w:rsid w:val="00925069"/>
    <w:rsid w:val="0092707F"/>
    <w:rsid w:val="0093230F"/>
    <w:rsid w:val="00935082"/>
    <w:rsid w:val="009461DF"/>
    <w:rsid w:val="00947FF7"/>
    <w:rsid w:val="0095162D"/>
    <w:rsid w:val="00951B45"/>
    <w:rsid w:val="00953486"/>
    <w:rsid w:val="00973266"/>
    <w:rsid w:val="00990CBC"/>
    <w:rsid w:val="00994C18"/>
    <w:rsid w:val="00996DE1"/>
    <w:rsid w:val="009A6047"/>
    <w:rsid w:val="009A69A1"/>
    <w:rsid w:val="009B14F9"/>
    <w:rsid w:val="009B2E1D"/>
    <w:rsid w:val="009B36F7"/>
    <w:rsid w:val="009C0A6B"/>
    <w:rsid w:val="009C2A29"/>
    <w:rsid w:val="009C53B7"/>
    <w:rsid w:val="009C71D7"/>
    <w:rsid w:val="009D4076"/>
    <w:rsid w:val="009D6180"/>
    <w:rsid w:val="009E0E9F"/>
    <w:rsid w:val="009E2326"/>
    <w:rsid w:val="009E4FF1"/>
    <w:rsid w:val="009E56CC"/>
    <w:rsid w:val="009E63D4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2B46"/>
    <w:rsid w:val="00A43936"/>
    <w:rsid w:val="00A511A1"/>
    <w:rsid w:val="00A61E0C"/>
    <w:rsid w:val="00A65B80"/>
    <w:rsid w:val="00A71E8A"/>
    <w:rsid w:val="00A76104"/>
    <w:rsid w:val="00A767C5"/>
    <w:rsid w:val="00A820C2"/>
    <w:rsid w:val="00A82628"/>
    <w:rsid w:val="00A85A39"/>
    <w:rsid w:val="00A86EED"/>
    <w:rsid w:val="00AA4094"/>
    <w:rsid w:val="00AA4F39"/>
    <w:rsid w:val="00AA5E13"/>
    <w:rsid w:val="00AB23C7"/>
    <w:rsid w:val="00AB7E77"/>
    <w:rsid w:val="00AC1EF5"/>
    <w:rsid w:val="00AC2C16"/>
    <w:rsid w:val="00AC3B62"/>
    <w:rsid w:val="00AC4A74"/>
    <w:rsid w:val="00AC5EBB"/>
    <w:rsid w:val="00AD1745"/>
    <w:rsid w:val="00AD71A6"/>
    <w:rsid w:val="00AE52FB"/>
    <w:rsid w:val="00AF43D4"/>
    <w:rsid w:val="00AF6ABE"/>
    <w:rsid w:val="00B02530"/>
    <w:rsid w:val="00B0556F"/>
    <w:rsid w:val="00B06567"/>
    <w:rsid w:val="00B1009E"/>
    <w:rsid w:val="00B1339F"/>
    <w:rsid w:val="00B22907"/>
    <w:rsid w:val="00B253E4"/>
    <w:rsid w:val="00B35AE2"/>
    <w:rsid w:val="00B408AF"/>
    <w:rsid w:val="00B417D7"/>
    <w:rsid w:val="00B43C53"/>
    <w:rsid w:val="00B50748"/>
    <w:rsid w:val="00B665D6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025"/>
    <w:rsid w:val="00BE59C2"/>
    <w:rsid w:val="00BE6714"/>
    <w:rsid w:val="00BF3A26"/>
    <w:rsid w:val="00C04772"/>
    <w:rsid w:val="00C04965"/>
    <w:rsid w:val="00C04C8F"/>
    <w:rsid w:val="00C13820"/>
    <w:rsid w:val="00C17460"/>
    <w:rsid w:val="00C24800"/>
    <w:rsid w:val="00C327DF"/>
    <w:rsid w:val="00C35B77"/>
    <w:rsid w:val="00C511C0"/>
    <w:rsid w:val="00C6462E"/>
    <w:rsid w:val="00C6510F"/>
    <w:rsid w:val="00C757AD"/>
    <w:rsid w:val="00C807D5"/>
    <w:rsid w:val="00C828C2"/>
    <w:rsid w:val="00C85B44"/>
    <w:rsid w:val="00C86929"/>
    <w:rsid w:val="00C8796A"/>
    <w:rsid w:val="00C9669D"/>
    <w:rsid w:val="00C9710E"/>
    <w:rsid w:val="00CA05D1"/>
    <w:rsid w:val="00CA2BF4"/>
    <w:rsid w:val="00CB358B"/>
    <w:rsid w:val="00CB52ED"/>
    <w:rsid w:val="00CC1416"/>
    <w:rsid w:val="00CC2C51"/>
    <w:rsid w:val="00CC3CAE"/>
    <w:rsid w:val="00CC49BF"/>
    <w:rsid w:val="00CD49F0"/>
    <w:rsid w:val="00CD63EB"/>
    <w:rsid w:val="00CE5236"/>
    <w:rsid w:val="00CE66CA"/>
    <w:rsid w:val="00CE71F8"/>
    <w:rsid w:val="00CE7223"/>
    <w:rsid w:val="00CF10F2"/>
    <w:rsid w:val="00CF2840"/>
    <w:rsid w:val="00CF3034"/>
    <w:rsid w:val="00D03AF8"/>
    <w:rsid w:val="00D0653F"/>
    <w:rsid w:val="00D10B8B"/>
    <w:rsid w:val="00D11C92"/>
    <w:rsid w:val="00D12518"/>
    <w:rsid w:val="00D16459"/>
    <w:rsid w:val="00D314E2"/>
    <w:rsid w:val="00D33EE5"/>
    <w:rsid w:val="00D369A5"/>
    <w:rsid w:val="00D40996"/>
    <w:rsid w:val="00D411F6"/>
    <w:rsid w:val="00D43734"/>
    <w:rsid w:val="00D45CED"/>
    <w:rsid w:val="00D519AD"/>
    <w:rsid w:val="00D57F4C"/>
    <w:rsid w:val="00D60BE8"/>
    <w:rsid w:val="00D67552"/>
    <w:rsid w:val="00D67C72"/>
    <w:rsid w:val="00D836AD"/>
    <w:rsid w:val="00D90284"/>
    <w:rsid w:val="00D90577"/>
    <w:rsid w:val="00DA0B3C"/>
    <w:rsid w:val="00DB2C89"/>
    <w:rsid w:val="00DC3432"/>
    <w:rsid w:val="00DC7E23"/>
    <w:rsid w:val="00DE1548"/>
    <w:rsid w:val="00DE2E12"/>
    <w:rsid w:val="00DE378B"/>
    <w:rsid w:val="00DE3A28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07461"/>
    <w:rsid w:val="00E153CC"/>
    <w:rsid w:val="00E26895"/>
    <w:rsid w:val="00E33391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0A4B"/>
    <w:rsid w:val="00E93FA9"/>
    <w:rsid w:val="00E955BA"/>
    <w:rsid w:val="00E97CFD"/>
    <w:rsid w:val="00EA06DE"/>
    <w:rsid w:val="00EC054D"/>
    <w:rsid w:val="00EC10CD"/>
    <w:rsid w:val="00EC5BAB"/>
    <w:rsid w:val="00EC6D0F"/>
    <w:rsid w:val="00ED3B46"/>
    <w:rsid w:val="00EE2ACD"/>
    <w:rsid w:val="00EE4391"/>
    <w:rsid w:val="00EE5AEC"/>
    <w:rsid w:val="00EE6C1A"/>
    <w:rsid w:val="00EE6D07"/>
    <w:rsid w:val="00EF70F0"/>
    <w:rsid w:val="00F0527E"/>
    <w:rsid w:val="00F103CF"/>
    <w:rsid w:val="00F1135B"/>
    <w:rsid w:val="00F144CA"/>
    <w:rsid w:val="00F30E45"/>
    <w:rsid w:val="00F31877"/>
    <w:rsid w:val="00F41BAF"/>
    <w:rsid w:val="00F4349B"/>
    <w:rsid w:val="00F50C98"/>
    <w:rsid w:val="00F6176B"/>
    <w:rsid w:val="00F63BF1"/>
    <w:rsid w:val="00F64785"/>
    <w:rsid w:val="00F66041"/>
    <w:rsid w:val="00F66349"/>
    <w:rsid w:val="00F70476"/>
    <w:rsid w:val="00F74FEE"/>
    <w:rsid w:val="00F7752F"/>
    <w:rsid w:val="00F9289F"/>
    <w:rsid w:val="00F92978"/>
    <w:rsid w:val="00F93B3D"/>
    <w:rsid w:val="00F945CD"/>
    <w:rsid w:val="00FA0D59"/>
    <w:rsid w:val="00FA355D"/>
    <w:rsid w:val="00FB28CC"/>
    <w:rsid w:val="00FC4C2B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4862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4862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b11798ff-43b9-49db-b06c-4223f9d555e2.html" TargetMode="External"/><Relationship Id="rId18" Type="http://schemas.openxmlformats.org/officeDocument/2006/relationships/hyperlink" Target="http://nla-service.minjust.ru:8080/rnla-links/ws/content/act/b11798ff-43b9-49db-b06c-4223f9d555e2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b11798ff-43b9-49db-b06c-4223f9d555e2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11798ff-43b9-49db-b06c-4223f9d555e2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a-service.minjust.ru:8080/rnla-links/ws/content/act/b11798ff-43b9-49db-b06c-4223f9d555e2.html" TargetMode="External"/><Relationship Id="rId10" Type="http://schemas.openxmlformats.org/officeDocument/2006/relationships/hyperlink" Target="consultantplus://offline/ref=3BBB3296277738A68FF7E174762DEFEFE7707044B542A72AB263C0605322CF3B409B1CCAED27c6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la-service.minjust.ru:8080/rnla-links/ws/content/act/b11798ff-43b9-49db-b06c-4223f9d555e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7A78-6C6C-47F4-ABAD-DC09441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Сипайлова Ольга Николаевна</cp:lastModifiedBy>
  <cp:revision>3</cp:revision>
  <cp:lastPrinted>2021-08-23T10:50:00Z</cp:lastPrinted>
  <dcterms:created xsi:type="dcterms:W3CDTF">2021-08-23T10:50:00Z</dcterms:created>
  <dcterms:modified xsi:type="dcterms:W3CDTF">2021-08-24T12:03:00Z</dcterms:modified>
</cp:coreProperties>
</file>