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A" w:rsidRPr="0066307B" w:rsidRDefault="00B54A0A" w:rsidP="00DE4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B54A0A" w:rsidRPr="0066307B" w:rsidRDefault="00B54A0A" w:rsidP="00DE4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7E6D73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19</w:t>
      </w:r>
      <w:r w:rsidRPr="0066307B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6</w:t>
      </w:r>
      <w:r w:rsidRPr="007E6D73">
        <w:rPr>
          <w:rFonts w:ascii="Times New Roman" w:eastAsia="Calibri" w:hAnsi="Times New Roman"/>
          <w:b/>
          <w:sz w:val="26"/>
          <w:szCs w:val="26"/>
        </w:rPr>
        <w:t xml:space="preserve">.2020 № </w:t>
      </w:r>
      <w:r>
        <w:rPr>
          <w:rFonts w:ascii="Times New Roman" w:eastAsia="Calibri" w:hAnsi="Times New Roman"/>
          <w:b/>
          <w:sz w:val="26"/>
          <w:szCs w:val="26"/>
        </w:rPr>
        <w:t>823</w:t>
      </w:r>
      <w:r w:rsidRPr="006630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eastAsia="Calibri" w:hAnsi="Times New Roman"/>
          <w:b/>
          <w:sz w:val="26"/>
          <w:szCs w:val="26"/>
        </w:rPr>
        <w:t>п</w:t>
      </w:r>
      <w:r w:rsidRPr="0066307B">
        <w:rPr>
          <w:rFonts w:ascii="Times New Roman" w:hAnsi="Times New Roman"/>
          <w:b/>
          <w:sz w:val="26"/>
          <w:szCs w:val="26"/>
        </w:rPr>
        <w:t>а</w:t>
      </w: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Default="00604D85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9E78EF" w:rsidRPr="00604D85" w:rsidRDefault="009E78EF" w:rsidP="00604D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604D85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и распространения </w:t>
      </w:r>
      <w:proofErr w:type="gramStart"/>
      <w:r w:rsidRPr="00604D85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604D85" w:rsidRDefault="009E78EF" w:rsidP="00604D85">
      <w:pPr>
        <w:pStyle w:val="aa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proofErr w:type="spellStart"/>
      <w:r w:rsidRPr="00604D8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04D85">
        <w:rPr>
          <w:rFonts w:ascii="Times New Roman" w:hAnsi="Times New Roman" w:cs="Times New Roman"/>
          <w:sz w:val="26"/>
          <w:szCs w:val="26"/>
        </w:rPr>
        <w:t xml:space="preserve"> инфекции,</w:t>
      </w:r>
      <w:r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при осуществлении организациями деятельности </w:t>
      </w:r>
    </w:p>
    <w:p w:rsidR="009E78EF" w:rsidRPr="00604D85" w:rsidRDefault="00A3099C" w:rsidP="00604D85">
      <w:pPr>
        <w:pStyle w:val="aa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на территории </w:t>
      </w:r>
      <w:r w:rsidR="009E78EF" w:rsidRPr="00604D85">
        <w:rPr>
          <w:rFonts w:ascii="Times New Roman" w:hAnsi="Times New Roman" w:cs="Times New Roman"/>
          <w:sz w:val="26"/>
          <w:szCs w:val="26"/>
          <w:lang w:bidi="en-US"/>
        </w:rPr>
        <w:t>Нефтеюганско</w:t>
      </w:r>
      <w:r w:rsidRPr="00604D85">
        <w:rPr>
          <w:rFonts w:ascii="Times New Roman" w:hAnsi="Times New Roman" w:cs="Times New Roman"/>
          <w:sz w:val="26"/>
          <w:szCs w:val="26"/>
          <w:lang w:bidi="en-US"/>
        </w:rPr>
        <w:t>го</w:t>
      </w:r>
      <w:r w:rsidR="009E78EF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район</w:t>
      </w:r>
      <w:r w:rsidRPr="00604D85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9E78EF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с применением вахтового метода</w:t>
      </w:r>
    </w:p>
    <w:p w:rsidR="009E3845" w:rsidRPr="00604D85" w:rsidRDefault="009E3845" w:rsidP="00604D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D85" w:rsidRPr="00604D85" w:rsidRDefault="00604D85" w:rsidP="00604D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736F" w:rsidRPr="00604D85" w:rsidRDefault="00595CA2" w:rsidP="00604D85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D85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E7237D" w:rsidRPr="00604D85">
        <w:rPr>
          <w:rFonts w:ascii="Times New Roman" w:hAnsi="Times New Roman" w:cs="Times New Roman"/>
          <w:sz w:val="26"/>
          <w:szCs w:val="26"/>
        </w:rPr>
        <w:t>ом</w:t>
      </w:r>
      <w:r w:rsidRPr="00604D85">
        <w:rPr>
          <w:rFonts w:ascii="Times New Roman" w:hAnsi="Times New Roman" w:cs="Times New Roman"/>
          <w:sz w:val="26"/>
          <w:szCs w:val="26"/>
        </w:rPr>
        <w:t xml:space="preserve"> от 21.11.1994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</w:t>
      </w:r>
      <w:r w:rsidR="00604D85">
        <w:rPr>
          <w:rFonts w:ascii="Times New Roman" w:hAnsi="Times New Roman" w:cs="Times New Roman"/>
          <w:sz w:val="26"/>
          <w:szCs w:val="26"/>
        </w:rPr>
        <w:br/>
      </w:r>
      <w:r w:rsidRPr="00604D85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чрезвычайных ситуаций», закон</w:t>
      </w:r>
      <w:r w:rsidR="004744DD" w:rsidRPr="00604D85">
        <w:rPr>
          <w:rFonts w:ascii="Times New Roman" w:hAnsi="Times New Roman" w:cs="Times New Roman"/>
          <w:sz w:val="26"/>
          <w:szCs w:val="26"/>
        </w:rPr>
        <w:t>ом</w:t>
      </w:r>
      <w:r w:rsidRPr="00604D8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 и территорий Ханты-Мансийского автономного округа – Югры от чрезвычайных ситуаций межмуниципального </w:t>
      </w:r>
      <w:r w:rsidR="00604D85">
        <w:rPr>
          <w:rFonts w:ascii="Times New Roman" w:hAnsi="Times New Roman" w:cs="Times New Roman"/>
          <w:sz w:val="26"/>
          <w:szCs w:val="26"/>
        </w:rPr>
        <w:br/>
      </w:r>
      <w:r w:rsidRPr="00604D85">
        <w:rPr>
          <w:rFonts w:ascii="Times New Roman" w:hAnsi="Times New Roman" w:cs="Times New Roman"/>
          <w:sz w:val="26"/>
          <w:szCs w:val="26"/>
        </w:rPr>
        <w:t>и регионального характера</w:t>
      </w:r>
      <w:proofErr w:type="gramEnd"/>
      <w:r w:rsidRPr="00604D85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604D85">
        <w:rPr>
          <w:rFonts w:ascii="Times New Roman" w:hAnsi="Times New Roman" w:cs="Times New Roman"/>
          <w:sz w:val="26"/>
          <w:szCs w:val="26"/>
        </w:rPr>
        <w:t xml:space="preserve">постановлениями Губернатора Ханты-Мансийского автономного округа – Югры от 09.04.2020 № 29 «О мерах по предотвращению завоза и распространения новой </w:t>
      </w:r>
      <w:proofErr w:type="spellStart"/>
      <w:r w:rsidRPr="00604D8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04D85">
        <w:rPr>
          <w:rFonts w:ascii="Times New Roman" w:hAnsi="Times New Roman" w:cs="Times New Roman"/>
          <w:sz w:val="26"/>
          <w:szCs w:val="26"/>
        </w:rPr>
        <w:t xml:space="preserve"> инфекции, вызванной COVID-2019,</w:t>
      </w:r>
      <w:r w:rsidR="000E6F56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604D85">
        <w:rPr>
          <w:rFonts w:ascii="Times New Roman" w:hAnsi="Times New Roman" w:cs="Times New Roman"/>
          <w:sz w:val="26"/>
          <w:szCs w:val="26"/>
        </w:rPr>
        <w:br/>
      </w:r>
      <w:r w:rsidRPr="00604D85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Югре», </w:t>
      </w:r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от 20.04.2020 № 36 </w:t>
      </w:r>
      <w:r w:rsidR="00604D85">
        <w:rPr>
          <w:rFonts w:ascii="Times New Roman" w:hAnsi="Times New Roman" w:cs="Times New Roman"/>
          <w:sz w:val="26"/>
          <w:szCs w:val="26"/>
          <w:lang w:bidi="en-US"/>
        </w:rPr>
        <w:br/>
      </w:r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«О дополнительных мерах по предотвращению распространения новой </w:t>
      </w:r>
      <w:proofErr w:type="spellStart"/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COVID-19, при осуществлении организациями деятельности в Ханты-Мансийском автономном округе – Югре с применением вахтового метода», Главного государственного санитарного врача по Ханты-Мансийскому автономному</w:t>
      </w:r>
      <w:proofErr w:type="gramEnd"/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округу – Югре от </w:t>
      </w:r>
      <w:r w:rsidR="00E7237D" w:rsidRPr="00604D85">
        <w:rPr>
          <w:rFonts w:ascii="Times New Roman" w:hAnsi="Times New Roman" w:cs="Times New Roman"/>
          <w:sz w:val="26"/>
          <w:szCs w:val="26"/>
          <w:lang w:bidi="en-US"/>
        </w:rPr>
        <w:t>15.04.2020</w:t>
      </w:r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№ 6 «О дополнительных мерах по предупреждению заноса и распространения </w:t>
      </w:r>
      <w:proofErr w:type="spellStart"/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</w:t>
      </w:r>
      <w:r w:rsidR="00604D85">
        <w:rPr>
          <w:rFonts w:ascii="Times New Roman" w:hAnsi="Times New Roman" w:cs="Times New Roman"/>
          <w:sz w:val="26"/>
          <w:szCs w:val="26"/>
          <w:lang w:bidi="en-US"/>
        </w:rPr>
        <w:br/>
      </w:r>
      <w:r w:rsidR="00B06E99" w:rsidRPr="00604D85">
        <w:rPr>
          <w:rFonts w:ascii="Times New Roman" w:hAnsi="Times New Roman" w:cs="Times New Roman"/>
          <w:sz w:val="26"/>
          <w:szCs w:val="26"/>
          <w:lang w:bidi="en-US"/>
        </w:rPr>
        <w:t>на объектах нефтегазового комплекса»</w:t>
      </w:r>
      <w:r w:rsidR="00604D85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="0011019A" w:rsidRPr="00604D8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о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с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т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а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н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о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в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л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я</w:t>
      </w:r>
      <w:r w:rsidR="0090582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604D85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604D85" w:rsidRDefault="00656F82" w:rsidP="00604D85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BE0" w:rsidRPr="00604D85" w:rsidRDefault="00B06E99" w:rsidP="00604D8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D8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04D85">
        <w:rPr>
          <w:rFonts w:ascii="Times New Roman" w:hAnsi="Times New Roman" w:cs="Times New Roman"/>
          <w:sz w:val="26"/>
          <w:szCs w:val="26"/>
          <w:lang w:eastAsia="ru-RU"/>
        </w:rPr>
        <w:t>Комитету по делам народов Севера, охраны окружающей среды и водных ресурсов</w:t>
      </w:r>
      <w:r w:rsidRPr="00604D85">
        <w:rPr>
          <w:rFonts w:ascii="Times New Roman" w:hAnsi="Times New Roman" w:cs="Times New Roman"/>
          <w:sz w:val="26"/>
          <w:szCs w:val="26"/>
        </w:rPr>
        <w:t xml:space="preserve"> (Воронова О.Ю.) обеспечить контроль за выполнением руководителями организаций, осуществляющих деятельность </w:t>
      </w:r>
      <w:r w:rsidR="00E7237D" w:rsidRPr="00604D85">
        <w:rPr>
          <w:rFonts w:ascii="Times New Roman" w:hAnsi="Times New Roman" w:cs="Times New Roman"/>
          <w:sz w:val="26"/>
          <w:szCs w:val="26"/>
        </w:rPr>
        <w:t>на территории</w:t>
      </w:r>
      <w:r w:rsidRPr="00604D85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604D85">
        <w:rPr>
          <w:rFonts w:ascii="Times New Roman" w:hAnsi="Times New Roman" w:cs="Times New Roman"/>
          <w:sz w:val="26"/>
          <w:szCs w:val="26"/>
        </w:rPr>
        <w:br/>
      </w:r>
      <w:r w:rsidRPr="00604D85">
        <w:rPr>
          <w:rFonts w:ascii="Times New Roman" w:hAnsi="Times New Roman" w:cs="Times New Roman"/>
          <w:sz w:val="26"/>
          <w:szCs w:val="26"/>
        </w:rPr>
        <w:t xml:space="preserve">с применением вахтового метода, в том числе с привлечением подрядных организаций, на период режима повышенной готовности в </w:t>
      </w:r>
      <w:r w:rsidR="008149E4" w:rsidRPr="00604D85">
        <w:rPr>
          <w:rFonts w:ascii="Times New Roman" w:hAnsi="Times New Roman" w:cs="Times New Roman"/>
          <w:sz w:val="26"/>
          <w:szCs w:val="26"/>
          <w:lang w:bidi="en-US"/>
        </w:rPr>
        <w:t>Ханты-Мансийском автономном округе – Югр</w:t>
      </w:r>
      <w:r w:rsidRPr="00604D85">
        <w:rPr>
          <w:rFonts w:ascii="Times New Roman" w:hAnsi="Times New Roman" w:cs="Times New Roman"/>
          <w:sz w:val="26"/>
          <w:szCs w:val="26"/>
        </w:rPr>
        <w:t>е, связанного с распространением COVID-19 мероприятий, установленных</w:t>
      </w:r>
      <w:r w:rsidR="00604D85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Pr="00604D85">
        <w:rPr>
          <w:rFonts w:ascii="Times New Roman" w:hAnsi="Times New Roman" w:cs="Times New Roman"/>
          <w:sz w:val="26"/>
          <w:szCs w:val="26"/>
        </w:rPr>
        <w:t xml:space="preserve">абзацем одиннадцатым подпункта 2.2.1 пункта 2 </w:t>
      </w:r>
      <w:r w:rsidRPr="00604D85">
        <w:rPr>
          <w:rFonts w:ascii="Times New Roman" w:hAnsi="Times New Roman" w:cs="Times New Roman"/>
          <w:sz w:val="26"/>
          <w:szCs w:val="26"/>
          <w:lang w:bidi="en-US"/>
        </w:rPr>
        <w:t>постановления</w:t>
      </w:r>
      <w:proofErr w:type="gramEnd"/>
      <w:r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Губернатора Ханты-Мансийского автономного округа – Югры от 20.04.2020 № 36 </w:t>
      </w:r>
      <w:r w:rsidR="00604D85">
        <w:rPr>
          <w:rFonts w:ascii="Times New Roman" w:hAnsi="Times New Roman" w:cs="Times New Roman"/>
          <w:sz w:val="26"/>
          <w:szCs w:val="26"/>
          <w:lang w:bidi="en-US"/>
        </w:rPr>
        <w:br/>
      </w:r>
      <w:r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«О дополнительных мерах по предотвращению распространения новой </w:t>
      </w:r>
      <w:proofErr w:type="spellStart"/>
      <w:r w:rsidRPr="00604D85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COVID-19, при осуществлении организациями деятельности </w:t>
      </w:r>
      <w:proofErr w:type="gramStart"/>
      <w:r w:rsidRPr="00604D85">
        <w:rPr>
          <w:rFonts w:ascii="Times New Roman" w:hAnsi="Times New Roman" w:cs="Times New Roman"/>
          <w:sz w:val="26"/>
          <w:szCs w:val="26"/>
          <w:lang w:bidi="en-US"/>
        </w:rPr>
        <w:t>в</w:t>
      </w:r>
      <w:proofErr w:type="gramEnd"/>
      <w:r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604D85">
        <w:rPr>
          <w:rFonts w:ascii="Times New Roman" w:hAnsi="Times New Roman" w:cs="Times New Roman"/>
          <w:sz w:val="26"/>
          <w:szCs w:val="26"/>
          <w:lang w:bidi="en-US"/>
        </w:rPr>
        <w:t>Ханты-Мансийском</w:t>
      </w:r>
      <w:proofErr w:type="gramEnd"/>
      <w:r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 автономном округе – Югре с применением вахтового метода» (в редакции от 18.06.2020 № 78)</w:t>
      </w:r>
      <w:r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FC4BE0" w:rsidRPr="00604D85">
        <w:rPr>
          <w:rFonts w:ascii="Times New Roman" w:hAnsi="Times New Roman" w:cs="Times New Roman"/>
          <w:sz w:val="26"/>
          <w:szCs w:val="26"/>
        </w:rPr>
        <w:t>.</w:t>
      </w:r>
    </w:p>
    <w:p w:rsidR="005E6B14" w:rsidRPr="00604D85" w:rsidRDefault="00B06E99" w:rsidP="00604D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D85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C75A50" w:rsidRPr="00604D85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5E6B14" w:rsidRPr="00604D85">
        <w:rPr>
          <w:rFonts w:ascii="Times New Roman" w:hAnsi="Times New Roman" w:cs="Times New Roman"/>
          <w:sz w:val="26"/>
          <w:szCs w:val="26"/>
        </w:rPr>
        <w:t>Контроль</w:t>
      </w:r>
      <w:r w:rsidR="00937D4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604D8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37D4D"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604D85">
        <w:rPr>
          <w:rFonts w:ascii="Times New Roman" w:hAnsi="Times New Roman" w:cs="Times New Roman"/>
          <w:sz w:val="26"/>
          <w:szCs w:val="26"/>
        </w:rPr>
        <w:t>выполнением настоящего постановления возложить</w:t>
      </w:r>
      <w:r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604D85">
        <w:rPr>
          <w:rFonts w:ascii="Times New Roman" w:hAnsi="Times New Roman" w:cs="Times New Roman"/>
          <w:sz w:val="26"/>
          <w:szCs w:val="26"/>
        </w:rPr>
        <w:br/>
      </w:r>
      <w:r w:rsidR="005E6B14" w:rsidRPr="00604D85">
        <w:rPr>
          <w:rFonts w:ascii="Times New Roman" w:hAnsi="Times New Roman" w:cs="Times New Roman"/>
          <w:sz w:val="26"/>
          <w:szCs w:val="26"/>
        </w:rPr>
        <w:t xml:space="preserve">на </w:t>
      </w:r>
      <w:r w:rsidRPr="00604D85">
        <w:rPr>
          <w:rFonts w:ascii="Times New Roman" w:hAnsi="Times New Roman" w:cs="Times New Roman"/>
          <w:sz w:val="26"/>
          <w:szCs w:val="26"/>
        </w:rPr>
        <w:t>директора департамента строительства и жилищно</w:t>
      </w:r>
      <w:r w:rsidR="00604D85">
        <w:rPr>
          <w:rFonts w:ascii="Times New Roman" w:hAnsi="Times New Roman" w:cs="Times New Roman"/>
          <w:sz w:val="26"/>
          <w:szCs w:val="26"/>
        </w:rPr>
        <w:t>-</w:t>
      </w:r>
      <w:r w:rsidRPr="00604D85">
        <w:rPr>
          <w:rFonts w:ascii="Times New Roman" w:hAnsi="Times New Roman" w:cs="Times New Roman"/>
          <w:sz w:val="26"/>
          <w:szCs w:val="26"/>
        </w:rPr>
        <w:t xml:space="preserve">коммунального комплекса Нефтеюганского района </w:t>
      </w:r>
      <w:r w:rsidR="00604D85">
        <w:rPr>
          <w:rFonts w:ascii="Times New Roman" w:hAnsi="Times New Roman" w:cs="Times New Roman"/>
          <w:sz w:val="26"/>
          <w:szCs w:val="26"/>
        </w:rPr>
        <w:t>–</w:t>
      </w:r>
      <w:r w:rsidRPr="00604D85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604D85">
        <w:rPr>
          <w:rFonts w:ascii="Times New Roman" w:hAnsi="Times New Roman" w:cs="Times New Roman"/>
          <w:sz w:val="26"/>
          <w:szCs w:val="26"/>
        </w:rPr>
        <w:t>заместител</w:t>
      </w:r>
      <w:r w:rsidRPr="00604D85">
        <w:rPr>
          <w:rFonts w:ascii="Times New Roman" w:hAnsi="Times New Roman" w:cs="Times New Roman"/>
          <w:sz w:val="26"/>
          <w:szCs w:val="26"/>
        </w:rPr>
        <w:t>я</w:t>
      </w:r>
      <w:r w:rsidR="005E6B14" w:rsidRPr="00604D85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</w:t>
      </w:r>
      <w:r w:rsidRPr="00604D85">
        <w:rPr>
          <w:rFonts w:ascii="Times New Roman" w:hAnsi="Times New Roman" w:cs="Times New Roman"/>
          <w:sz w:val="26"/>
          <w:szCs w:val="26"/>
        </w:rPr>
        <w:t>Кошакова В.С.</w:t>
      </w:r>
    </w:p>
    <w:p w:rsidR="00B90619" w:rsidRPr="00604D85" w:rsidRDefault="00B90619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604D85" w:rsidRDefault="00B90619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604D85" w:rsidRDefault="00B90619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AC4" w:rsidRPr="00604D85" w:rsidRDefault="00B90619" w:rsidP="00604D8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604D85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604D85">
        <w:rPr>
          <w:rFonts w:ascii="Times New Roman" w:hAnsi="Times New Roman" w:cs="Times New Roman"/>
          <w:sz w:val="26"/>
          <w:szCs w:val="26"/>
        </w:rPr>
        <w:tab/>
      </w:r>
      <w:r w:rsidRPr="00604D85">
        <w:rPr>
          <w:rFonts w:ascii="Times New Roman" w:hAnsi="Times New Roman" w:cs="Times New Roman"/>
          <w:sz w:val="26"/>
          <w:szCs w:val="26"/>
        </w:rPr>
        <w:tab/>
      </w:r>
      <w:r w:rsidRPr="00604D85">
        <w:rPr>
          <w:rFonts w:ascii="Times New Roman" w:hAnsi="Times New Roman" w:cs="Times New Roman"/>
          <w:sz w:val="26"/>
          <w:szCs w:val="26"/>
        </w:rPr>
        <w:tab/>
      </w:r>
      <w:r w:rsidRPr="00604D85">
        <w:rPr>
          <w:rFonts w:ascii="Times New Roman" w:hAnsi="Times New Roman" w:cs="Times New Roman"/>
          <w:sz w:val="26"/>
          <w:szCs w:val="26"/>
        </w:rPr>
        <w:tab/>
      </w:r>
      <w:r w:rsidRPr="00604D85">
        <w:rPr>
          <w:rFonts w:ascii="Times New Roman" w:hAnsi="Times New Roman" w:cs="Times New Roman"/>
          <w:sz w:val="26"/>
          <w:szCs w:val="26"/>
        </w:rPr>
        <w:tab/>
      </w:r>
      <w:r w:rsidRPr="00604D85">
        <w:rPr>
          <w:rFonts w:ascii="Times New Roman" w:hAnsi="Times New Roman" w:cs="Times New Roman"/>
          <w:sz w:val="26"/>
          <w:szCs w:val="26"/>
        </w:rPr>
        <w:tab/>
      </w:r>
      <w:r w:rsidRPr="00604D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04D85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604D85" w:rsidRDefault="00C06AC4" w:rsidP="00604D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C06AC4" w:rsidRPr="00604D85" w:rsidSect="00604D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FC" w:rsidRDefault="002A74FC" w:rsidP="0090582D">
      <w:pPr>
        <w:spacing w:after="0" w:line="240" w:lineRule="auto"/>
      </w:pPr>
      <w:r>
        <w:separator/>
      </w:r>
    </w:p>
  </w:endnote>
  <w:endnote w:type="continuationSeparator" w:id="0">
    <w:p w:rsidR="002A74FC" w:rsidRDefault="002A74FC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FC" w:rsidRDefault="002A74FC" w:rsidP="0090582D">
      <w:pPr>
        <w:spacing w:after="0" w:line="240" w:lineRule="auto"/>
      </w:pPr>
      <w:r>
        <w:separator/>
      </w:r>
    </w:p>
  </w:footnote>
  <w:footnote w:type="continuationSeparator" w:id="0">
    <w:p w:rsidR="002A74FC" w:rsidRDefault="002A74FC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E6F56" w:rsidRPr="0090582D" w:rsidRDefault="000E6F5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B38A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E6F56" w:rsidRDefault="000E6F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0E6D88"/>
    <w:rsid w:val="000E6F56"/>
    <w:rsid w:val="0011019A"/>
    <w:rsid w:val="00123862"/>
    <w:rsid w:val="00131097"/>
    <w:rsid w:val="00156CD7"/>
    <w:rsid w:val="00173413"/>
    <w:rsid w:val="001A4194"/>
    <w:rsid w:val="001A76B2"/>
    <w:rsid w:val="001D0D13"/>
    <w:rsid w:val="001F47ED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A74FC"/>
    <w:rsid w:val="002B3D75"/>
    <w:rsid w:val="002C1BB2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507AB9"/>
    <w:rsid w:val="00513C50"/>
    <w:rsid w:val="00521DBB"/>
    <w:rsid w:val="005433F6"/>
    <w:rsid w:val="00544D28"/>
    <w:rsid w:val="00547667"/>
    <w:rsid w:val="005653F2"/>
    <w:rsid w:val="005707DE"/>
    <w:rsid w:val="00573FC3"/>
    <w:rsid w:val="00587D1A"/>
    <w:rsid w:val="00595CA2"/>
    <w:rsid w:val="005B65B5"/>
    <w:rsid w:val="005C0651"/>
    <w:rsid w:val="005C65E1"/>
    <w:rsid w:val="005E4FFD"/>
    <w:rsid w:val="005E6B14"/>
    <w:rsid w:val="005F3579"/>
    <w:rsid w:val="00604D85"/>
    <w:rsid w:val="00640F3F"/>
    <w:rsid w:val="00641029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77DE"/>
    <w:rsid w:val="008149E4"/>
    <w:rsid w:val="0083300E"/>
    <w:rsid w:val="00833E08"/>
    <w:rsid w:val="008813DA"/>
    <w:rsid w:val="00882B86"/>
    <w:rsid w:val="008906A1"/>
    <w:rsid w:val="00897CF0"/>
    <w:rsid w:val="008A4103"/>
    <w:rsid w:val="008B4E38"/>
    <w:rsid w:val="00904269"/>
    <w:rsid w:val="0090582D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3CEC"/>
    <w:rsid w:val="009871F3"/>
    <w:rsid w:val="00987A0E"/>
    <w:rsid w:val="009E3845"/>
    <w:rsid w:val="009E78EF"/>
    <w:rsid w:val="009F0957"/>
    <w:rsid w:val="009F64F0"/>
    <w:rsid w:val="00A111B2"/>
    <w:rsid w:val="00A13E3E"/>
    <w:rsid w:val="00A2585E"/>
    <w:rsid w:val="00A3099C"/>
    <w:rsid w:val="00A378BA"/>
    <w:rsid w:val="00A4093C"/>
    <w:rsid w:val="00A443C2"/>
    <w:rsid w:val="00A67CE6"/>
    <w:rsid w:val="00A9736F"/>
    <w:rsid w:val="00AC3774"/>
    <w:rsid w:val="00AD53BD"/>
    <w:rsid w:val="00AD5FAE"/>
    <w:rsid w:val="00AD6F74"/>
    <w:rsid w:val="00AE0355"/>
    <w:rsid w:val="00AE2F0F"/>
    <w:rsid w:val="00AE62D5"/>
    <w:rsid w:val="00B06E99"/>
    <w:rsid w:val="00B12A20"/>
    <w:rsid w:val="00B16FBD"/>
    <w:rsid w:val="00B54A0A"/>
    <w:rsid w:val="00B874C6"/>
    <w:rsid w:val="00B90619"/>
    <w:rsid w:val="00BD15F4"/>
    <w:rsid w:val="00BD2C8C"/>
    <w:rsid w:val="00C06AC4"/>
    <w:rsid w:val="00C17A65"/>
    <w:rsid w:val="00C223F0"/>
    <w:rsid w:val="00C75A50"/>
    <w:rsid w:val="00C82911"/>
    <w:rsid w:val="00CB59B1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7E0"/>
    <w:rsid w:val="00D84EBD"/>
    <w:rsid w:val="00D95874"/>
    <w:rsid w:val="00DA2FB0"/>
    <w:rsid w:val="00DA7A21"/>
    <w:rsid w:val="00DB38A2"/>
    <w:rsid w:val="00DB625A"/>
    <w:rsid w:val="00DC03BE"/>
    <w:rsid w:val="00DC0D25"/>
    <w:rsid w:val="00DC54EE"/>
    <w:rsid w:val="00DD31AA"/>
    <w:rsid w:val="00DD556E"/>
    <w:rsid w:val="00E166C6"/>
    <w:rsid w:val="00E21A29"/>
    <w:rsid w:val="00E21E17"/>
    <w:rsid w:val="00E24612"/>
    <w:rsid w:val="00E2623F"/>
    <w:rsid w:val="00E33352"/>
    <w:rsid w:val="00E45EE8"/>
    <w:rsid w:val="00E62467"/>
    <w:rsid w:val="00E7237D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5F0C"/>
    <w:rsid w:val="00F76B0D"/>
    <w:rsid w:val="00FA0106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paragraph" w:styleId="8">
    <w:name w:val="heading 8"/>
    <w:basedOn w:val="a"/>
    <w:next w:val="a"/>
    <w:link w:val="80"/>
    <w:qFormat/>
    <w:rsid w:val="00B06E99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B06E99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paragraph" w:styleId="8">
    <w:name w:val="heading 8"/>
    <w:basedOn w:val="a"/>
    <w:next w:val="a"/>
    <w:link w:val="80"/>
    <w:qFormat/>
    <w:rsid w:val="00B06E99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B06E99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2020-06-19T09:49:00Z</cp:lastPrinted>
  <dcterms:created xsi:type="dcterms:W3CDTF">2020-06-19T09:49:00Z</dcterms:created>
  <dcterms:modified xsi:type="dcterms:W3CDTF">2020-06-22T10:40:00Z</dcterms:modified>
</cp:coreProperties>
</file>