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546" w:rsidRPr="00AF6546" w:rsidRDefault="00AF6546" w:rsidP="00AF6546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46" w:rsidRPr="00AF6546" w:rsidRDefault="00AF6546" w:rsidP="00AF6546">
      <w:pPr>
        <w:jc w:val="center"/>
        <w:rPr>
          <w:b/>
          <w:sz w:val="20"/>
          <w:szCs w:val="20"/>
        </w:rPr>
      </w:pPr>
    </w:p>
    <w:p w:rsidR="00AF6546" w:rsidRPr="00AF6546" w:rsidRDefault="00AF6546" w:rsidP="00AF6546">
      <w:pPr>
        <w:jc w:val="center"/>
        <w:rPr>
          <w:b/>
          <w:sz w:val="42"/>
          <w:szCs w:val="42"/>
        </w:rPr>
      </w:pPr>
      <w:r w:rsidRPr="00AF6546">
        <w:rPr>
          <w:b/>
          <w:sz w:val="42"/>
          <w:szCs w:val="42"/>
        </w:rPr>
        <w:t xml:space="preserve">АДМИНИСТРАЦИЯ  </w:t>
      </w:r>
    </w:p>
    <w:p w:rsidR="00AF6546" w:rsidRPr="00AF6546" w:rsidRDefault="00AF6546" w:rsidP="00AF6546">
      <w:pPr>
        <w:jc w:val="center"/>
        <w:rPr>
          <w:b/>
          <w:sz w:val="19"/>
          <w:szCs w:val="42"/>
        </w:rPr>
      </w:pPr>
      <w:r w:rsidRPr="00AF6546">
        <w:rPr>
          <w:b/>
          <w:sz w:val="42"/>
          <w:szCs w:val="42"/>
        </w:rPr>
        <w:t>НЕФТЕЮГАНСКОГО  РАЙОНА</w:t>
      </w:r>
    </w:p>
    <w:p w:rsidR="00AF6546" w:rsidRPr="00AF6546" w:rsidRDefault="00AF6546" w:rsidP="00AF6546">
      <w:pPr>
        <w:jc w:val="center"/>
        <w:rPr>
          <w:b/>
          <w:sz w:val="32"/>
        </w:rPr>
      </w:pPr>
    </w:p>
    <w:p w:rsidR="00AF6546" w:rsidRPr="00AF6546" w:rsidRDefault="00AF6546" w:rsidP="00AF6546">
      <w:pPr>
        <w:jc w:val="center"/>
        <w:rPr>
          <w:b/>
          <w:caps/>
          <w:sz w:val="36"/>
          <w:szCs w:val="38"/>
        </w:rPr>
      </w:pPr>
      <w:r w:rsidRPr="00AF6546">
        <w:rPr>
          <w:b/>
          <w:caps/>
          <w:sz w:val="36"/>
          <w:szCs w:val="38"/>
        </w:rPr>
        <w:t>постановление</w:t>
      </w:r>
    </w:p>
    <w:p w:rsidR="00AF6546" w:rsidRPr="00AF6546" w:rsidRDefault="00AF6546" w:rsidP="00AF6546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F6546" w:rsidRPr="00AF6546" w:rsidTr="00006F7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AF6546" w:rsidRPr="00AF6546" w:rsidRDefault="00AF6546" w:rsidP="00AF65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</w:t>
            </w:r>
            <w:r w:rsidRPr="00AF6546">
              <w:rPr>
                <w:sz w:val="26"/>
                <w:szCs w:val="26"/>
              </w:rPr>
              <w:t>.06.2020</w:t>
            </w:r>
          </w:p>
        </w:tc>
        <w:tc>
          <w:tcPr>
            <w:tcW w:w="6595" w:type="dxa"/>
            <w:vMerge w:val="restart"/>
          </w:tcPr>
          <w:p w:rsidR="00AF6546" w:rsidRPr="00AF6546" w:rsidRDefault="00AF6546" w:rsidP="00AF6546">
            <w:pPr>
              <w:jc w:val="right"/>
              <w:rPr>
                <w:sz w:val="26"/>
                <w:szCs w:val="26"/>
                <w:u w:val="single"/>
              </w:rPr>
            </w:pPr>
            <w:r w:rsidRPr="00AF6546">
              <w:rPr>
                <w:sz w:val="26"/>
                <w:szCs w:val="26"/>
              </w:rPr>
              <w:t>№</w:t>
            </w:r>
            <w:r w:rsidRPr="00AF6546">
              <w:rPr>
                <w:sz w:val="26"/>
                <w:szCs w:val="26"/>
                <w:u w:val="single"/>
              </w:rPr>
              <w:t xml:space="preserve"> 73</w:t>
            </w:r>
            <w:r>
              <w:rPr>
                <w:sz w:val="26"/>
                <w:szCs w:val="26"/>
                <w:u w:val="single"/>
              </w:rPr>
              <w:t>6</w:t>
            </w:r>
            <w:r w:rsidRPr="00AF6546">
              <w:rPr>
                <w:sz w:val="26"/>
                <w:szCs w:val="26"/>
                <w:u w:val="single"/>
              </w:rPr>
              <w:t>-па</w:t>
            </w:r>
          </w:p>
        </w:tc>
      </w:tr>
      <w:tr w:rsidR="00AF6546" w:rsidRPr="00AF6546" w:rsidTr="00006F7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AF6546" w:rsidRPr="00AF6546" w:rsidRDefault="00AF6546" w:rsidP="00AF6546">
            <w:pPr>
              <w:rPr>
                <w:sz w:val="4"/>
              </w:rPr>
            </w:pPr>
          </w:p>
          <w:p w:rsidR="00AF6546" w:rsidRPr="00AF6546" w:rsidRDefault="00AF6546" w:rsidP="00AF6546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AF6546" w:rsidRPr="00AF6546" w:rsidRDefault="00AF6546" w:rsidP="00AF6546">
            <w:pPr>
              <w:jc w:val="right"/>
              <w:rPr>
                <w:sz w:val="20"/>
              </w:rPr>
            </w:pPr>
          </w:p>
        </w:tc>
      </w:tr>
    </w:tbl>
    <w:p w:rsidR="00AF6546" w:rsidRPr="00AF6546" w:rsidRDefault="00AF6546" w:rsidP="00AF6546">
      <w:pPr>
        <w:jc w:val="center"/>
      </w:pPr>
      <w:r w:rsidRPr="00AF6546">
        <w:t>г.Нефтеюганск</w:t>
      </w:r>
    </w:p>
    <w:p w:rsidR="009F24B3" w:rsidRDefault="009F24B3" w:rsidP="009F24B3">
      <w:pPr>
        <w:jc w:val="center"/>
        <w:rPr>
          <w:sz w:val="26"/>
          <w:szCs w:val="26"/>
        </w:rPr>
      </w:pPr>
    </w:p>
    <w:p w:rsidR="009F24B3" w:rsidRDefault="009F24B3" w:rsidP="009F24B3">
      <w:pPr>
        <w:jc w:val="center"/>
        <w:rPr>
          <w:sz w:val="26"/>
          <w:szCs w:val="26"/>
        </w:rPr>
      </w:pPr>
    </w:p>
    <w:p w:rsidR="00AB417B" w:rsidRPr="009F24B3" w:rsidRDefault="00305DEE" w:rsidP="009F24B3">
      <w:pPr>
        <w:jc w:val="center"/>
        <w:rPr>
          <w:sz w:val="26"/>
          <w:szCs w:val="26"/>
        </w:rPr>
      </w:pPr>
      <w:r w:rsidRPr="009F24B3">
        <w:rPr>
          <w:sz w:val="26"/>
          <w:szCs w:val="26"/>
        </w:rPr>
        <w:t>О подготовке документации по планировке межселенной территории для размещения объекта:</w:t>
      </w:r>
      <w:r w:rsidRPr="009F24B3">
        <w:rPr>
          <w:color w:val="FF0000"/>
          <w:sz w:val="26"/>
          <w:szCs w:val="26"/>
        </w:rPr>
        <w:t xml:space="preserve"> </w:t>
      </w:r>
      <w:r w:rsidRPr="009F24B3">
        <w:rPr>
          <w:sz w:val="26"/>
          <w:szCs w:val="26"/>
        </w:rPr>
        <w:t>«</w:t>
      </w:r>
      <w:r w:rsidR="0055747A" w:rsidRPr="009F24B3">
        <w:rPr>
          <w:sz w:val="26"/>
          <w:szCs w:val="26"/>
        </w:rPr>
        <w:t>Группа напорных нефтепроводов Соровской, Чупальской группы месторождений 1, 2 этап</w:t>
      </w:r>
      <w:r w:rsidRPr="009F24B3">
        <w:rPr>
          <w:sz w:val="26"/>
          <w:szCs w:val="26"/>
        </w:rPr>
        <w:t>»</w:t>
      </w:r>
    </w:p>
    <w:p w:rsidR="00305DEE" w:rsidRDefault="00305DEE" w:rsidP="009F24B3">
      <w:pPr>
        <w:jc w:val="both"/>
        <w:rPr>
          <w:sz w:val="26"/>
          <w:szCs w:val="26"/>
        </w:rPr>
      </w:pPr>
    </w:p>
    <w:p w:rsidR="009F24B3" w:rsidRPr="009F24B3" w:rsidRDefault="009F24B3" w:rsidP="009F24B3">
      <w:pPr>
        <w:jc w:val="both"/>
        <w:rPr>
          <w:sz w:val="26"/>
          <w:szCs w:val="26"/>
        </w:rPr>
      </w:pPr>
    </w:p>
    <w:p w:rsidR="00AB417B" w:rsidRPr="009F24B3" w:rsidRDefault="00AB417B" w:rsidP="009F24B3">
      <w:pPr>
        <w:ind w:firstLine="709"/>
        <w:jc w:val="both"/>
        <w:rPr>
          <w:sz w:val="26"/>
          <w:szCs w:val="26"/>
        </w:rPr>
      </w:pPr>
      <w:r w:rsidRPr="009F24B3">
        <w:rPr>
          <w:sz w:val="26"/>
          <w:szCs w:val="26"/>
        </w:rPr>
        <w:t>В соответствии со статьей 45, пунктом 16 статьи 46 Градостроительного кодекса Российской Федерации,</w:t>
      </w:r>
      <w:r w:rsidR="009F24B3" w:rsidRPr="009F24B3">
        <w:rPr>
          <w:sz w:val="26"/>
          <w:szCs w:val="26"/>
        </w:rPr>
        <w:t xml:space="preserve"> </w:t>
      </w:r>
      <w:r w:rsidRPr="009F24B3">
        <w:rPr>
          <w:sz w:val="26"/>
          <w:szCs w:val="26"/>
        </w:rPr>
        <w:t xml:space="preserve">Федеральным законом от 06.10.2003 № 131-ФЗ </w:t>
      </w:r>
      <w:r w:rsidR="009F24B3">
        <w:rPr>
          <w:sz w:val="26"/>
          <w:szCs w:val="26"/>
        </w:rPr>
        <w:br/>
      </w:r>
      <w:r w:rsidRPr="009F24B3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7D42DC" w:rsidRPr="009F24B3">
        <w:rPr>
          <w:sz w:val="26"/>
          <w:szCs w:val="26"/>
        </w:rPr>
        <w:t xml:space="preserve">на основании заявления акционерного общества «Томский научно-исследовательский и проектный институт нефти и газа» (далее – </w:t>
      </w:r>
      <w:r w:rsidR="009F24B3">
        <w:rPr>
          <w:sz w:val="26"/>
          <w:szCs w:val="26"/>
        </w:rPr>
        <w:br/>
      </w:r>
      <w:r w:rsidR="007D42DC" w:rsidRPr="009F24B3">
        <w:rPr>
          <w:sz w:val="26"/>
          <w:szCs w:val="26"/>
        </w:rPr>
        <w:t xml:space="preserve">АО «ТомскНИПИнефть») </w:t>
      </w:r>
      <w:r w:rsidR="00305DEE" w:rsidRPr="009F24B3">
        <w:rPr>
          <w:sz w:val="26"/>
          <w:szCs w:val="26"/>
        </w:rPr>
        <w:t xml:space="preserve">от </w:t>
      </w:r>
      <w:r w:rsidR="0055747A" w:rsidRPr="009F24B3">
        <w:rPr>
          <w:sz w:val="26"/>
          <w:szCs w:val="26"/>
        </w:rPr>
        <w:t>30</w:t>
      </w:r>
      <w:r w:rsidR="00305DEE" w:rsidRPr="009F24B3">
        <w:rPr>
          <w:sz w:val="26"/>
          <w:szCs w:val="26"/>
        </w:rPr>
        <w:t>.04.2020 №</w:t>
      </w:r>
      <w:r w:rsidR="0055747A" w:rsidRPr="009F24B3">
        <w:rPr>
          <w:sz w:val="26"/>
          <w:szCs w:val="26"/>
        </w:rPr>
        <w:t xml:space="preserve"> 13256</w:t>
      </w:r>
      <w:r w:rsidR="007D42DC" w:rsidRPr="009F24B3">
        <w:rPr>
          <w:sz w:val="26"/>
          <w:szCs w:val="26"/>
        </w:rPr>
        <w:t xml:space="preserve"> п о с т а н о в л я ю:</w:t>
      </w:r>
      <w:r w:rsidR="009F24B3" w:rsidRPr="009F24B3">
        <w:rPr>
          <w:sz w:val="26"/>
          <w:szCs w:val="26"/>
        </w:rPr>
        <w:t xml:space="preserve"> </w:t>
      </w:r>
    </w:p>
    <w:p w:rsidR="00AB417B" w:rsidRPr="009F24B3" w:rsidRDefault="00AB417B" w:rsidP="009F24B3">
      <w:pPr>
        <w:jc w:val="both"/>
        <w:rPr>
          <w:sz w:val="26"/>
          <w:szCs w:val="26"/>
        </w:rPr>
      </w:pPr>
    </w:p>
    <w:p w:rsidR="00AB417B" w:rsidRPr="009F24B3" w:rsidRDefault="00AB417B" w:rsidP="009F24B3">
      <w:pPr>
        <w:ind w:firstLine="709"/>
        <w:jc w:val="both"/>
        <w:rPr>
          <w:sz w:val="26"/>
          <w:szCs w:val="26"/>
        </w:rPr>
      </w:pPr>
      <w:r w:rsidRPr="009F24B3">
        <w:rPr>
          <w:sz w:val="26"/>
          <w:szCs w:val="26"/>
        </w:rPr>
        <w:t>1.</w:t>
      </w:r>
      <w:r w:rsidRPr="009F24B3">
        <w:rPr>
          <w:sz w:val="26"/>
          <w:szCs w:val="26"/>
        </w:rPr>
        <w:tab/>
        <w:t xml:space="preserve">Подготовить проект планировки и проект межевания территории </w:t>
      </w:r>
      <w:r w:rsidR="009F24B3">
        <w:rPr>
          <w:sz w:val="26"/>
          <w:szCs w:val="26"/>
        </w:rPr>
        <w:br/>
      </w:r>
      <w:r w:rsidRPr="009F24B3">
        <w:rPr>
          <w:sz w:val="26"/>
          <w:szCs w:val="26"/>
        </w:rPr>
        <w:t>(далее - Докумен</w:t>
      </w:r>
      <w:r w:rsidR="0031329B" w:rsidRPr="009F24B3">
        <w:rPr>
          <w:sz w:val="26"/>
          <w:szCs w:val="26"/>
        </w:rPr>
        <w:t xml:space="preserve">тация) для размещения объекта: </w:t>
      </w:r>
      <w:r w:rsidR="007D42DC" w:rsidRPr="009F24B3">
        <w:rPr>
          <w:sz w:val="26"/>
          <w:szCs w:val="26"/>
        </w:rPr>
        <w:t>«</w:t>
      </w:r>
      <w:r w:rsidR="0055747A" w:rsidRPr="009F24B3">
        <w:rPr>
          <w:sz w:val="26"/>
          <w:szCs w:val="26"/>
        </w:rPr>
        <w:t>Группа напорных нефтепроводов Соровской, Чупальской группы месторождений 1, 2 этап</w:t>
      </w:r>
      <w:r w:rsidR="007D42DC" w:rsidRPr="009F24B3">
        <w:rPr>
          <w:sz w:val="26"/>
          <w:szCs w:val="26"/>
        </w:rPr>
        <w:t>»</w:t>
      </w:r>
      <w:r w:rsidR="001F260B" w:rsidRPr="009F24B3">
        <w:rPr>
          <w:sz w:val="26"/>
          <w:szCs w:val="26"/>
        </w:rPr>
        <w:t xml:space="preserve"> </w:t>
      </w:r>
      <w:r w:rsidRPr="009F24B3">
        <w:rPr>
          <w:sz w:val="26"/>
          <w:szCs w:val="26"/>
        </w:rPr>
        <w:t>(</w:t>
      </w:r>
      <w:r w:rsidR="001A60FA" w:rsidRPr="009F24B3">
        <w:rPr>
          <w:sz w:val="26"/>
          <w:szCs w:val="26"/>
        </w:rPr>
        <w:t>п</w:t>
      </w:r>
      <w:r w:rsidRPr="009F24B3">
        <w:rPr>
          <w:sz w:val="26"/>
          <w:szCs w:val="26"/>
        </w:rPr>
        <w:t xml:space="preserve">риложение 1). </w:t>
      </w:r>
    </w:p>
    <w:p w:rsidR="00AB417B" w:rsidRPr="009F24B3" w:rsidRDefault="00AB417B" w:rsidP="009F24B3">
      <w:pPr>
        <w:ind w:firstLine="709"/>
        <w:jc w:val="both"/>
        <w:rPr>
          <w:sz w:val="26"/>
          <w:szCs w:val="26"/>
        </w:rPr>
      </w:pPr>
      <w:r w:rsidRPr="009F24B3">
        <w:rPr>
          <w:sz w:val="26"/>
          <w:szCs w:val="26"/>
        </w:rPr>
        <w:t>2.</w:t>
      </w:r>
      <w:r w:rsidRPr="009F24B3">
        <w:rPr>
          <w:sz w:val="26"/>
          <w:szCs w:val="26"/>
        </w:rPr>
        <w:tab/>
        <w:t xml:space="preserve">Утвердить задание на разработку документации по планировке территории для размещения объекта: </w:t>
      </w:r>
      <w:r w:rsidR="00DE4FCD" w:rsidRPr="009F24B3">
        <w:rPr>
          <w:sz w:val="26"/>
          <w:szCs w:val="26"/>
        </w:rPr>
        <w:t>«</w:t>
      </w:r>
      <w:r w:rsidR="0055747A" w:rsidRPr="009F24B3">
        <w:rPr>
          <w:sz w:val="26"/>
          <w:szCs w:val="26"/>
        </w:rPr>
        <w:t>Группа напорных нефтепроводов Соровской, Чупальской группы месторождений 1, 2 этап</w:t>
      </w:r>
      <w:r w:rsidR="00DE4FCD" w:rsidRPr="009F24B3">
        <w:rPr>
          <w:sz w:val="26"/>
          <w:szCs w:val="26"/>
        </w:rPr>
        <w:t>»</w:t>
      </w:r>
      <w:r w:rsidR="001F260B" w:rsidRPr="009F24B3">
        <w:rPr>
          <w:sz w:val="26"/>
          <w:szCs w:val="26"/>
        </w:rPr>
        <w:t xml:space="preserve"> (приложени</w:t>
      </w:r>
      <w:r w:rsidR="00DE4FCD" w:rsidRPr="009F24B3">
        <w:rPr>
          <w:sz w:val="26"/>
          <w:szCs w:val="26"/>
        </w:rPr>
        <w:t>е</w:t>
      </w:r>
      <w:r w:rsidR="001F260B" w:rsidRPr="009F24B3">
        <w:rPr>
          <w:sz w:val="26"/>
          <w:szCs w:val="26"/>
        </w:rPr>
        <w:t xml:space="preserve"> 2).</w:t>
      </w:r>
    </w:p>
    <w:p w:rsidR="00AB417B" w:rsidRPr="009F24B3" w:rsidRDefault="00AB417B" w:rsidP="009F24B3">
      <w:pPr>
        <w:ind w:firstLine="709"/>
        <w:jc w:val="both"/>
        <w:rPr>
          <w:sz w:val="26"/>
          <w:szCs w:val="26"/>
        </w:rPr>
      </w:pPr>
      <w:r w:rsidRPr="009F24B3">
        <w:rPr>
          <w:sz w:val="26"/>
          <w:szCs w:val="26"/>
        </w:rPr>
        <w:t xml:space="preserve"> 3. Рекомендовать </w:t>
      </w:r>
      <w:r w:rsidR="00DE4FCD" w:rsidRPr="009F24B3">
        <w:rPr>
          <w:sz w:val="26"/>
          <w:szCs w:val="26"/>
        </w:rPr>
        <w:t xml:space="preserve">АО «ТомскНИПИнефть» </w:t>
      </w:r>
      <w:r w:rsidRPr="009F24B3">
        <w:rPr>
          <w:sz w:val="26"/>
          <w:szCs w:val="26"/>
        </w:rPr>
        <w:t xml:space="preserve">осуществить подготовку Документации для размещения объектов, указанных в пункте 1 настоящего постановления, и предоставить подготовленную Документацию в </w:t>
      </w:r>
      <w:r w:rsidR="001F260B" w:rsidRPr="009F24B3">
        <w:rPr>
          <w:sz w:val="26"/>
          <w:szCs w:val="26"/>
        </w:rPr>
        <w:t xml:space="preserve">комитет </w:t>
      </w:r>
      <w:r w:rsidR="009F24B3">
        <w:rPr>
          <w:sz w:val="26"/>
          <w:szCs w:val="26"/>
        </w:rPr>
        <w:br/>
      </w:r>
      <w:r w:rsidR="001F260B" w:rsidRPr="009F24B3">
        <w:rPr>
          <w:sz w:val="26"/>
          <w:szCs w:val="26"/>
        </w:rPr>
        <w:t xml:space="preserve">по </w:t>
      </w:r>
      <w:r w:rsidRPr="009F24B3">
        <w:rPr>
          <w:sz w:val="26"/>
          <w:szCs w:val="26"/>
        </w:rPr>
        <w:t>градостроительств</w:t>
      </w:r>
      <w:r w:rsidR="001F260B" w:rsidRPr="009F24B3">
        <w:rPr>
          <w:sz w:val="26"/>
          <w:szCs w:val="26"/>
        </w:rPr>
        <w:t>у</w:t>
      </w:r>
      <w:r w:rsidRPr="009F24B3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9F24B3" w:rsidRDefault="00AB417B" w:rsidP="009F24B3">
      <w:pPr>
        <w:ind w:firstLine="709"/>
        <w:jc w:val="both"/>
        <w:rPr>
          <w:sz w:val="26"/>
          <w:szCs w:val="26"/>
        </w:rPr>
      </w:pPr>
      <w:r w:rsidRPr="009F24B3">
        <w:rPr>
          <w:sz w:val="26"/>
          <w:szCs w:val="26"/>
        </w:rPr>
        <w:t xml:space="preserve"> 4. </w:t>
      </w:r>
      <w:r w:rsidR="001F260B" w:rsidRPr="009F24B3">
        <w:rPr>
          <w:sz w:val="26"/>
          <w:szCs w:val="26"/>
        </w:rPr>
        <w:t xml:space="preserve">Комитету по </w:t>
      </w:r>
      <w:r w:rsidRPr="009F24B3">
        <w:rPr>
          <w:sz w:val="26"/>
          <w:szCs w:val="26"/>
        </w:rPr>
        <w:t>градостроительств</w:t>
      </w:r>
      <w:r w:rsidR="001F260B" w:rsidRPr="009F24B3">
        <w:rPr>
          <w:sz w:val="26"/>
          <w:szCs w:val="26"/>
        </w:rPr>
        <w:t>у</w:t>
      </w:r>
      <w:r w:rsidRPr="009F24B3">
        <w:rPr>
          <w:sz w:val="26"/>
          <w:szCs w:val="26"/>
        </w:rPr>
        <w:t xml:space="preserve"> администрации Нефтеюганского района (К</w:t>
      </w:r>
      <w:r w:rsidR="001F260B" w:rsidRPr="009F24B3">
        <w:rPr>
          <w:sz w:val="26"/>
          <w:szCs w:val="26"/>
        </w:rPr>
        <w:t>рышалович Д</w:t>
      </w:r>
      <w:r w:rsidRPr="009F24B3">
        <w:rPr>
          <w:sz w:val="26"/>
          <w:szCs w:val="26"/>
        </w:rPr>
        <w:t>.</w:t>
      </w:r>
      <w:r w:rsidR="001F260B" w:rsidRPr="009F24B3">
        <w:rPr>
          <w:sz w:val="26"/>
          <w:szCs w:val="26"/>
        </w:rPr>
        <w:t>В</w:t>
      </w:r>
      <w:r w:rsidRPr="009F24B3">
        <w:rPr>
          <w:sz w:val="26"/>
          <w:szCs w:val="26"/>
        </w:rPr>
        <w:t>.):</w:t>
      </w:r>
    </w:p>
    <w:p w:rsidR="00AB417B" w:rsidRPr="009F24B3" w:rsidRDefault="00AB417B" w:rsidP="009F24B3">
      <w:pPr>
        <w:ind w:firstLine="709"/>
        <w:jc w:val="both"/>
        <w:rPr>
          <w:sz w:val="26"/>
          <w:szCs w:val="26"/>
        </w:rPr>
      </w:pPr>
      <w:r w:rsidRPr="009F24B3">
        <w:rPr>
          <w:sz w:val="26"/>
          <w:szCs w:val="26"/>
        </w:rPr>
        <w:t xml:space="preserve">4.1. Организовать учет предложений от физических и юридических лиц </w:t>
      </w:r>
      <w:r w:rsidR="009F24B3">
        <w:rPr>
          <w:sz w:val="26"/>
          <w:szCs w:val="26"/>
        </w:rPr>
        <w:br/>
      </w:r>
      <w:r w:rsidRPr="009F24B3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9F24B3" w:rsidRDefault="00AB417B" w:rsidP="009F24B3">
      <w:pPr>
        <w:ind w:firstLine="709"/>
        <w:jc w:val="both"/>
        <w:rPr>
          <w:sz w:val="26"/>
          <w:szCs w:val="26"/>
        </w:rPr>
      </w:pPr>
      <w:r w:rsidRPr="009F24B3">
        <w:rPr>
          <w:sz w:val="26"/>
          <w:szCs w:val="26"/>
        </w:rPr>
        <w:t xml:space="preserve">4.2. Осуществить проверку подготовленной на основании настоящего постановления Документации в течение </w:t>
      </w:r>
      <w:r w:rsidR="0031329B" w:rsidRPr="009F24B3">
        <w:rPr>
          <w:sz w:val="26"/>
          <w:szCs w:val="26"/>
        </w:rPr>
        <w:t xml:space="preserve">двадцати рабочих дней </w:t>
      </w:r>
      <w:r w:rsidRPr="009F24B3">
        <w:rPr>
          <w:sz w:val="26"/>
          <w:szCs w:val="26"/>
        </w:rPr>
        <w:t xml:space="preserve">со дня поступления Документации в </w:t>
      </w:r>
      <w:r w:rsidR="001F260B" w:rsidRPr="009F24B3">
        <w:rPr>
          <w:sz w:val="26"/>
          <w:szCs w:val="26"/>
        </w:rPr>
        <w:t xml:space="preserve">комитет по </w:t>
      </w:r>
      <w:r w:rsidRPr="009F24B3">
        <w:rPr>
          <w:sz w:val="26"/>
          <w:szCs w:val="26"/>
        </w:rPr>
        <w:t>градостроительств</w:t>
      </w:r>
      <w:r w:rsidR="001F260B" w:rsidRPr="009F24B3">
        <w:rPr>
          <w:sz w:val="26"/>
          <w:szCs w:val="26"/>
        </w:rPr>
        <w:t>у</w:t>
      </w:r>
      <w:r w:rsidRPr="009F24B3">
        <w:rPr>
          <w:sz w:val="26"/>
          <w:szCs w:val="26"/>
        </w:rPr>
        <w:t xml:space="preserve"> администрации Нефтеюганского района на соответствие требованиям пункта 10 статьи 45 Градостроительного кодекса Российской Федерации.</w:t>
      </w:r>
    </w:p>
    <w:p w:rsidR="00CD1C7A" w:rsidRPr="009F24B3" w:rsidRDefault="00037FB6" w:rsidP="009F24B3">
      <w:pPr>
        <w:ind w:firstLine="709"/>
        <w:jc w:val="both"/>
        <w:rPr>
          <w:sz w:val="26"/>
          <w:szCs w:val="26"/>
        </w:rPr>
      </w:pPr>
      <w:r w:rsidRPr="009F24B3">
        <w:rPr>
          <w:sz w:val="26"/>
          <w:szCs w:val="26"/>
        </w:rPr>
        <w:t>5. Признать утратившим</w:t>
      </w:r>
      <w:r w:rsidR="00CD1C7A" w:rsidRPr="009F24B3">
        <w:rPr>
          <w:sz w:val="26"/>
          <w:szCs w:val="26"/>
        </w:rPr>
        <w:t xml:space="preserve"> силу постановление администрации Нефтеюганского района от </w:t>
      </w:r>
      <w:r w:rsidR="0055747A" w:rsidRPr="009F24B3">
        <w:rPr>
          <w:sz w:val="26"/>
          <w:szCs w:val="26"/>
        </w:rPr>
        <w:t>15</w:t>
      </w:r>
      <w:r w:rsidR="00CD1C7A" w:rsidRPr="009F24B3">
        <w:rPr>
          <w:sz w:val="26"/>
          <w:szCs w:val="26"/>
        </w:rPr>
        <w:t>.</w:t>
      </w:r>
      <w:r w:rsidR="0055747A" w:rsidRPr="009F24B3">
        <w:rPr>
          <w:sz w:val="26"/>
          <w:szCs w:val="26"/>
        </w:rPr>
        <w:t>01.2018</w:t>
      </w:r>
      <w:r w:rsidR="00CD1C7A" w:rsidRPr="009F24B3">
        <w:rPr>
          <w:sz w:val="26"/>
          <w:szCs w:val="26"/>
        </w:rPr>
        <w:t xml:space="preserve"> № </w:t>
      </w:r>
      <w:r w:rsidR="0055747A" w:rsidRPr="009F24B3">
        <w:rPr>
          <w:sz w:val="26"/>
          <w:szCs w:val="26"/>
        </w:rPr>
        <w:t>36</w:t>
      </w:r>
      <w:r w:rsidR="00CD1C7A" w:rsidRPr="009F24B3">
        <w:rPr>
          <w:sz w:val="26"/>
          <w:szCs w:val="26"/>
        </w:rPr>
        <w:t>-па «О</w:t>
      </w:r>
      <w:r w:rsidR="00491B34" w:rsidRPr="009F24B3">
        <w:rPr>
          <w:sz w:val="26"/>
          <w:szCs w:val="26"/>
        </w:rPr>
        <w:t>б утверждении проекта планировки и проекта межевания территории для размещения объекта: «Группа напорных нефтепроводов Соровской, Чупальской группы месторождений 1, 2 этап»</w:t>
      </w:r>
      <w:r w:rsidR="00CD1C7A" w:rsidRPr="009F24B3">
        <w:rPr>
          <w:sz w:val="26"/>
          <w:szCs w:val="26"/>
        </w:rPr>
        <w:t>.</w:t>
      </w:r>
    </w:p>
    <w:p w:rsidR="000B18C7" w:rsidRPr="009F24B3" w:rsidRDefault="000B18C7" w:rsidP="009F24B3">
      <w:pPr>
        <w:ind w:firstLine="709"/>
        <w:jc w:val="both"/>
        <w:rPr>
          <w:sz w:val="26"/>
          <w:szCs w:val="26"/>
        </w:rPr>
      </w:pPr>
      <w:r w:rsidRPr="009F24B3">
        <w:rPr>
          <w:sz w:val="26"/>
          <w:szCs w:val="26"/>
        </w:rPr>
        <w:t>6. Признать утратившим силу постановление администрации Нефтеюганского района от 20.12.2017 № 2393-па «О подготовке документации по планировке межселенной территории Нефтеюганского района».</w:t>
      </w:r>
    </w:p>
    <w:p w:rsidR="00AB417B" w:rsidRPr="009F24B3" w:rsidRDefault="00EF0AB1" w:rsidP="009F24B3">
      <w:pPr>
        <w:ind w:firstLine="709"/>
        <w:jc w:val="both"/>
        <w:rPr>
          <w:sz w:val="26"/>
          <w:szCs w:val="26"/>
        </w:rPr>
      </w:pPr>
      <w:r w:rsidRPr="009F24B3">
        <w:rPr>
          <w:sz w:val="26"/>
          <w:szCs w:val="26"/>
        </w:rPr>
        <w:t>7</w:t>
      </w:r>
      <w:r w:rsidR="00AB417B" w:rsidRPr="009F24B3">
        <w:rPr>
          <w:sz w:val="26"/>
          <w:szCs w:val="26"/>
        </w:rPr>
        <w:t>. 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9F24B3" w:rsidRDefault="00EF0AB1" w:rsidP="009F24B3">
      <w:pPr>
        <w:ind w:firstLine="709"/>
        <w:jc w:val="both"/>
        <w:rPr>
          <w:sz w:val="26"/>
          <w:szCs w:val="26"/>
        </w:rPr>
      </w:pPr>
      <w:r w:rsidRPr="009F24B3">
        <w:rPr>
          <w:sz w:val="26"/>
          <w:szCs w:val="26"/>
        </w:rPr>
        <w:t>8</w:t>
      </w:r>
      <w:r w:rsidR="00AB417B" w:rsidRPr="009F24B3">
        <w:rPr>
          <w:sz w:val="26"/>
          <w:szCs w:val="26"/>
        </w:rPr>
        <w:t xml:space="preserve">. Контроль за выполнением настоящего постановления возложить </w:t>
      </w:r>
      <w:r w:rsidR="009F24B3">
        <w:rPr>
          <w:sz w:val="26"/>
          <w:szCs w:val="26"/>
        </w:rPr>
        <w:br/>
      </w:r>
      <w:r w:rsidR="00AB417B" w:rsidRPr="009F24B3">
        <w:rPr>
          <w:sz w:val="26"/>
          <w:szCs w:val="26"/>
        </w:rPr>
        <w:t>на директора департамента имущественных отношений – заместителя главы Нефтеюганского района Бородкину О.В.</w:t>
      </w:r>
    </w:p>
    <w:p w:rsidR="008930C5" w:rsidRDefault="008930C5" w:rsidP="009F24B3">
      <w:pPr>
        <w:jc w:val="both"/>
        <w:rPr>
          <w:sz w:val="26"/>
          <w:szCs w:val="26"/>
        </w:rPr>
      </w:pPr>
    </w:p>
    <w:p w:rsidR="009F24B3" w:rsidRDefault="009F24B3" w:rsidP="009F24B3">
      <w:pPr>
        <w:jc w:val="both"/>
        <w:rPr>
          <w:sz w:val="26"/>
          <w:szCs w:val="26"/>
        </w:rPr>
      </w:pPr>
    </w:p>
    <w:p w:rsidR="009F24B3" w:rsidRPr="009F24B3" w:rsidRDefault="009F24B3" w:rsidP="009F24B3">
      <w:pPr>
        <w:jc w:val="both"/>
        <w:rPr>
          <w:sz w:val="26"/>
          <w:szCs w:val="26"/>
        </w:rPr>
      </w:pPr>
    </w:p>
    <w:p w:rsidR="008930C5" w:rsidRPr="009F24B3" w:rsidRDefault="00AB417B" w:rsidP="009F24B3">
      <w:pPr>
        <w:tabs>
          <w:tab w:val="left" w:pos="709"/>
        </w:tabs>
        <w:rPr>
          <w:sz w:val="26"/>
          <w:szCs w:val="26"/>
        </w:rPr>
      </w:pPr>
      <w:r w:rsidRPr="009F24B3">
        <w:rPr>
          <w:sz w:val="26"/>
          <w:szCs w:val="26"/>
        </w:rPr>
        <w:t>Глав</w:t>
      </w:r>
      <w:r w:rsidR="00CD1C7A" w:rsidRPr="009F24B3">
        <w:rPr>
          <w:sz w:val="26"/>
          <w:szCs w:val="26"/>
        </w:rPr>
        <w:t>а</w:t>
      </w:r>
      <w:r w:rsidRPr="009F24B3">
        <w:rPr>
          <w:sz w:val="26"/>
          <w:szCs w:val="26"/>
        </w:rPr>
        <w:t xml:space="preserve"> района</w:t>
      </w:r>
      <w:r w:rsidR="009F24B3">
        <w:rPr>
          <w:sz w:val="26"/>
          <w:szCs w:val="26"/>
        </w:rPr>
        <w:t xml:space="preserve"> </w:t>
      </w:r>
      <w:r w:rsidR="009F24B3">
        <w:rPr>
          <w:sz w:val="26"/>
          <w:szCs w:val="26"/>
        </w:rPr>
        <w:tab/>
      </w:r>
      <w:r w:rsidR="009F24B3">
        <w:rPr>
          <w:sz w:val="26"/>
          <w:szCs w:val="26"/>
        </w:rPr>
        <w:tab/>
      </w:r>
      <w:r w:rsidR="009F24B3">
        <w:rPr>
          <w:sz w:val="26"/>
          <w:szCs w:val="26"/>
        </w:rPr>
        <w:tab/>
      </w:r>
      <w:r w:rsidR="009F24B3">
        <w:rPr>
          <w:sz w:val="26"/>
          <w:szCs w:val="26"/>
        </w:rPr>
        <w:tab/>
      </w:r>
      <w:r w:rsidR="009F24B3">
        <w:rPr>
          <w:sz w:val="26"/>
          <w:szCs w:val="26"/>
        </w:rPr>
        <w:tab/>
      </w:r>
      <w:r w:rsidR="009F24B3">
        <w:rPr>
          <w:sz w:val="26"/>
          <w:szCs w:val="26"/>
        </w:rPr>
        <w:tab/>
      </w:r>
      <w:r w:rsidR="009F24B3">
        <w:rPr>
          <w:sz w:val="26"/>
          <w:szCs w:val="26"/>
        </w:rPr>
        <w:tab/>
      </w:r>
      <w:r w:rsidR="00CD1C7A" w:rsidRPr="009F24B3">
        <w:rPr>
          <w:sz w:val="26"/>
          <w:szCs w:val="26"/>
        </w:rPr>
        <w:t>Г</w:t>
      </w:r>
      <w:r w:rsidR="001F260B" w:rsidRPr="009F24B3">
        <w:rPr>
          <w:sz w:val="26"/>
          <w:szCs w:val="26"/>
        </w:rPr>
        <w:t>.</w:t>
      </w:r>
      <w:r w:rsidR="00CD1C7A" w:rsidRPr="009F24B3">
        <w:rPr>
          <w:sz w:val="26"/>
          <w:szCs w:val="26"/>
        </w:rPr>
        <w:t>В</w:t>
      </w:r>
      <w:r w:rsidR="009F24B3">
        <w:rPr>
          <w:sz w:val="26"/>
          <w:szCs w:val="26"/>
        </w:rPr>
        <w:t>.</w:t>
      </w:r>
      <w:r w:rsidR="00CD1C7A" w:rsidRPr="009F24B3">
        <w:rPr>
          <w:sz w:val="26"/>
          <w:szCs w:val="26"/>
        </w:rPr>
        <w:t>Лапковская</w:t>
      </w: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F4111A" w:rsidRPr="009F24B3" w:rsidRDefault="00F4111A" w:rsidP="009F24B3">
      <w:pPr>
        <w:rPr>
          <w:sz w:val="26"/>
          <w:szCs w:val="26"/>
        </w:rPr>
      </w:pPr>
    </w:p>
    <w:p w:rsidR="009F24B3" w:rsidRPr="004C2088" w:rsidRDefault="009F24B3" w:rsidP="009F24B3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1</w:t>
      </w:r>
    </w:p>
    <w:p w:rsidR="009F24B3" w:rsidRPr="004C2088" w:rsidRDefault="009F24B3" w:rsidP="009F24B3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F24B3" w:rsidRPr="004C2088" w:rsidRDefault="009F24B3" w:rsidP="009F24B3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F6546">
        <w:rPr>
          <w:sz w:val="26"/>
          <w:szCs w:val="26"/>
        </w:rPr>
        <w:t xml:space="preserve"> 04.06.2020</w:t>
      </w:r>
      <w:r w:rsidRPr="004C2088">
        <w:rPr>
          <w:sz w:val="26"/>
          <w:szCs w:val="26"/>
        </w:rPr>
        <w:t xml:space="preserve"> №</w:t>
      </w:r>
      <w:r w:rsidR="00AF6546">
        <w:rPr>
          <w:sz w:val="26"/>
          <w:szCs w:val="26"/>
        </w:rPr>
        <w:t xml:space="preserve"> 736-па</w:t>
      </w:r>
    </w:p>
    <w:p w:rsidR="00F4111A" w:rsidRPr="009F24B3" w:rsidRDefault="00F4111A" w:rsidP="009F24B3">
      <w:pPr>
        <w:rPr>
          <w:sz w:val="26"/>
          <w:szCs w:val="26"/>
        </w:rPr>
      </w:pPr>
    </w:p>
    <w:p w:rsidR="0031329B" w:rsidRPr="009F24B3" w:rsidRDefault="0031329B" w:rsidP="009F24B3">
      <w:pPr>
        <w:jc w:val="center"/>
        <w:rPr>
          <w:sz w:val="26"/>
          <w:szCs w:val="26"/>
        </w:rPr>
      </w:pPr>
    </w:p>
    <w:p w:rsidR="00CB0658" w:rsidRPr="009F24B3" w:rsidRDefault="005416D3" w:rsidP="009F24B3">
      <w:pPr>
        <w:jc w:val="center"/>
        <w:rPr>
          <w:sz w:val="26"/>
          <w:szCs w:val="26"/>
        </w:rPr>
      </w:pPr>
      <w:r w:rsidRPr="009F24B3">
        <w:rPr>
          <w:sz w:val="26"/>
          <w:szCs w:val="26"/>
        </w:rPr>
        <w:t xml:space="preserve">Схема размещения объекта: </w:t>
      </w:r>
      <w:r w:rsidR="00DE4FCD" w:rsidRPr="009F24B3">
        <w:rPr>
          <w:sz w:val="26"/>
          <w:szCs w:val="26"/>
        </w:rPr>
        <w:t>«</w:t>
      </w:r>
      <w:r w:rsidR="00D45187" w:rsidRPr="009F24B3">
        <w:rPr>
          <w:sz w:val="26"/>
          <w:szCs w:val="26"/>
        </w:rPr>
        <w:t>Группа напорных нефтепроводов Соровской, Чупальской группы месторождений 1, 2 этап</w:t>
      </w:r>
      <w:r w:rsidR="00DE4FCD" w:rsidRPr="009F24B3">
        <w:rPr>
          <w:sz w:val="26"/>
          <w:szCs w:val="26"/>
        </w:rPr>
        <w:t>»</w:t>
      </w:r>
    </w:p>
    <w:p w:rsidR="001F260B" w:rsidRPr="009F24B3" w:rsidRDefault="001F260B" w:rsidP="009F24B3">
      <w:pPr>
        <w:jc w:val="right"/>
        <w:rPr>
          <w:sz w:val="26"/>
          <w:szCs w:val="26"/>
        </w:rPr>
      </w:pPr>
    </w:p>
    <w:p w:rsidR="001F260B" w:rsidRPr="009F24B3" w:rsidRDefault="001F260B" w:rsidP="009F24B3">
      <w:pPr>
        <w:jc w:val="right"/>
        <w:rPr>
          <w:sz w:val="26"/>
          <w:szCs w:val="26"/>
        </w:rPr>
      </w:pPr>
    </w:p>
    <w:p w:rsidR="001F260B" w:rsidRPr="009F24B3" w:rsidRDefault="00E0087E" w:rsidP="009F24B3">
      <w:pPr>
        <w:rPr>
          <w:sz w:val="26"/>
          <w:szCs w:val="26"/>
        </w:rPr>
      </w:pPr>
      <w:r w:rsidRPr="009F24B3">
        <w:rPr>
          <w:noProof/>
          <w:sz w:val="26"/>
          <w:szCs w:val="26"/>
        </w:rPr>
        <w:drawing>
          <wp:inline distT="0" distB="0" distL="0" distR="0" wp14:anchorId="5CE59CA1" wp14:editId="6FB6A281">
            <wp:extent cx="6113562" cy="68648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18" cy="68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9B" w:rsidRPr="009F24B3" w:rsidRDefault="0031329B" w:rsidP="009F24B3">
      <w:pPr>
        <w:rPr>
          <w:sz w:val="26"/>
          <w:szCs w:val="26"/>
        </w:rPr>
      </w:pPr>
    </w:p>
    <w:p w:rsidR="00E0087E" w:rsidRPr="009F24B3" w:rsidRDefault="00E0087E" w:rsidP="009F24B3">
      <w:pPr>
        <w:jc w:val="right"/>
        <w:rPr>
          <w:sz w:val="26"/>
          <w:szCs w:val="26"/>
        </w:rPr>
      </w:pPr>
    </w:p>
    <w:p w:rsidR="009F24B3" w:rsidRPr="004C2088" w:rsidRDefault="009F24B3" w:rsidP="009F24B3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2</w:t>
      </w:r>
    </w:p>
    <w:p w:rsidR="009F24B3" w:rsidRPr="004C2088" w:rsidRDefault="009F24B3" w:rsidP="009F24B3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F24B3" w:rsidRPr="004C2088" w:rsidRDefault="009F24B3" w:rsidP="009F24B3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F6546">
        <w:rPr>
          <w:sz w:val="26"/>
          <w:szCs w:val="26"/>
        </w:rPr>
        <w:t xml:space="preserve"> 04.06.2020 </w:t>
      </w:r>
      <w:r w:rsidRPr="004C2088">
        <w:rPr>
          <w:sz w:val="26"/>
          <w:szCs w:val="26"/>
        </w:rPr>
        <w:t>№</w:t>
      </w:r>
      <w:r w:rsidR="00AF6546">
        <w:rPr>
          <w:sz w:val="26"/>
          <w:szCs w:val="26"/>
        </w:rPr>
        <w:t xml:space="preserve"> 736-па</w:t>
      </w:r>
    </w:p>
    <w:p w:rsidR="00E0087E" w:rsidRPr="009F24B3" w:rsidRDefault="00E0087E" w:rsidP="009F24B3">
      <w:pPr>
        <w:jc w:val="right"/>
        <w:rPr>
          <w:sz w:val="26"/>
          <w:szCs w:val="26"/>
        </w:rPr>
      </w:pPr>
    </w:p>
    <w:p w:rsidR="00E0087E" w:rsidRPr="009F24B3" w:rsidRDefault="00E0087E" w:rsidP="009F24B3">
      <w:pPr>
        <w:jc w:val="right"/>
        <w:rPr>
          <w:sz w:val="26"/>
          <w:szCs w:val="26"/>
        </w:rPr>
      </w:pPr>
    </w:p>
    <w:p w:rsidR="0031329B" w:rsidRPr="009F24B3" w:rsidRDefault="0031329B" w:rsidP="009F24B3">
      <w:pPr>
        <w:jc w:val="right"/>
        <w:rPr>
          <w:sz w:val="26"/>
          <w:szCs w:val="26"/>
        </w:rPr>
      </w:pPr>
    </w:p>
    <w:p w:rsidR="00916083" w:rsidRPr="00E71C3D" w:rsidRDefault="00916083" w:rsidP="009F24B3">
      <w:pPr>
        <w:jc w:val="center"/>
        <w:rPr>
          <w:sz w:val="26"/>
          <w:szCs w:val="26"/>
        </w:rPr>
      </w:pPr>
      <w:r w:rsidRPr="00E71C3D">
        <w:rPr>
          <w:sz w:val="26"/>
          <w:szCs w:val="26"/>
        </w:rPr>
        <w:t xml:space="preserve">ПРОЕКТ ЗАДАНИЯ </w:t>
      </w:r>
    </w:p>
    <w:p w:rsidR="00916083" w:rsidRPr="00E71C3D" w:rsidRDefault="00916083" w:rsidP="009F24B3">
      <w:pPr>
        <w:jc w:val="center"/>
        <w:rPr>
          <w:bCs/>
          <w:sz w:val="26"/>
          <w:szCs w:val="26"/>
        </w:rPr>
      </w:pPr>
      <w:r w:rsidRPr="00E71C3D">
        <w:rPr>
          <w:bCs/>
          <w:sz w:val="26"/>
          <w:szCs w:val="26"/>
        </w:rPr>
        <w:t>на разработку документации по планировке территории</w:t>
      </w:r>
    </w:p>
    <w:p w:rsidR="00916083" w:rsidRPr="00E71C3D" w:rsidRDefault="00916083" w:rsidP="009F24B3">
      <w:pPr>
        <w:jc w:val="center"/>
        <w:rPr>
          <w:b/>
          <w:bCs/>
          <w:sz w:val="26"/>
          <w:szCs w:val="26"/>
        </w:rPr>
      </w:pPr>
    </w:p>
    <w:p w:rsidR="00D45187" w:rsidRPr="00E71C3D" w:rsidRDefault="00916083" w:rsidP="009F24B3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E71C3D">
        <w:rPr>
          <w:sz w:val="26"/>
          <w:szCs w:val="26"/>
          <w:u w:val="single"/>
        </w:rPr>
        <w:t>«</w:t>
      </w:r>
      <w:r w:rsidR="00D45187" w:rsidRPr="00E71C3D">
        <w:rPr>
          <w:sz w:val="26"/>
          <w:szCs w:val="26"/>
          <w:u w:val="single"/>
        </w:rPr>
        <w:t xml:space="preserve">Группа напорных нефтепроводов Соровской, Чупальской группы </w:t>
      </w:r>
    </w:p>
    <w:p w:rsidR="00916083" w:rsidRPr="00E71C3D" w:rsidRDefault="00D45187" w:rsidP="009F24B3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E71C3D">
        <w:rPr>
          <w:sz w:val="26"/>
          <w:szCs w:val="26"/>
          <w:u w:val="single"/>
        </w:rPr>
        <w:t>месторождений 1, 2 этап</w:t>
      </w:r>
      <w:r w:rsidR="00916083" w:rsidRPr="00E71C3D">
        <w:rPr>
          <w:sz w:val="26"/>
          <w:szCs w:val="26"/>
          <w:u w:val="single"/>
        </w:rPr>
        <w:t xml:space="preserve">» </w:t>
      </w:r>
    </w:p>
    <w:p w:rsidR="00916083" w:rsidRPr="009F24B3" w:rsidRDefault="00916083" w:rsidP="009F24B3">
      <w:pPr>
        <w:tabs>
          <w:tab w:val="right" w:pos="9922"/>
        </w:tabs>
        <w:jc w:val="center"/>
        <w:rPr>
          <w:bCs/>
          <w:sz w:val="20"/>
          <w:szCs w:val="20"/>
        </w:rPr>
      </w:pPr>
      <w:r w:rsidRPr="009F24B3">
        <w:rPr>
          <w:bCs/>
          <w:sz w:val="20"/>
          <w:szCs w:val="20"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442EC9" w:rsidRPr="009F24B3" w:rsidRDefault="00442EC9" w:rsidP="009F24B3">
      <w:pPr>
        <w:tabs>
          <w:tab w:val="right" w:pos="9922"/>
        </w:tabs>
        <w:jc w:val="center"/>
        <w:rPr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05"/>
        <w:gridCol w:w="6049"/>
      </w:tblGrid>
      <w:tr w:rsidR="00E0087E" w:rsidRPr="009F24B3" w:rsidTr="009F24B3">
        <w:trPr>
          <w:trHeight w:val="333"/>
        </w:trPr>
        <w:tc>
          <w:tcPr>
            <w:tcW w:w="0" w:type="auto"/>
            <w:vAlign w:val="center"/>
          </w:tcPr>
          <w:p w:rsidR="00E0087E" w:rsidRPr="009F24B3" w:rsidRDefault="00E0087E" w:rsidP="009F24B3">
            <w:pPr>
              <w:pStyle w:val="25"/>
              <w:tabs>
                <w:tab w:val="left" w:pos="375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F24B3">
              <w:rPr>
                <w:rFonts w:ascii="Times New Roman" w:hAnsi="Times New Roman" w:cs="Times New Roman"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E0087E" w:rsidRPr="009F24B3" w:rsidRDefault="00E0087E" w:rsidP="009F24B3">
            <w:pPr>
              <w:jc w:val="center"/>
            </w:pPr>
            <w:r w:rsidRPr="009F24B3">
              <w:t>Содержание</w:t>
            </w:r>
          </w:p>
        </w:tc>
      </w:tr>
      <w:tr w:rsidR="00E0087E" w:rsidRPr="009F24B3" w:rsidTr="009F24B3">
        <w:tc>
          <w:tcPr>
            <w:tcW w:w="0" w:type="auto"/>
            <w:vAlign w:val="center"/>
          </w:tcPr>
          <w:p w:rsidR="00E0087E" w:rsidRPr="009F24B3" w:rsidRDefault="00E0087E" w:rsidP="009F24B3">
            <w:pPr>
              <w:pStyle w:val="25"/>
              <w:numPr>
                <w:ilvl w:val="0"/>
                <w:numId w:val="26"/>
              </w:numPr>
              <w:tabs>
                <w:tab w:val="left" w:pos="375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9F24B3">
              <w:rPr>
                <w:rFonts w:ascii="Times New Roman" w:hAnsi="Times New Roman" w:cs="Times New Roman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E0087E" w:rsidRPr="009F24B3" w:rsidRDefault="00E0087E" w:rsidP="009F24B3">
            <w:r w:rsidRPr="009F24B3">
              <w:t>Проект планировки территории. Проект межевания территории</w:t>
            </w:r>
          </w:p>
        </w:tc>
      </w:tr>
      <w:tr w:rsidR="00E0087E" w:rsidRPr="009F24B3" w:rsidTr="009F24B3">
        <w:tc>
          <w:tcPr>
            <w:tcW w:w="0" w:type="auto"/>
            <w:vAlign w:val="center"/>
          </w:tcPr>
          <w:p w:rsidR="00E0087E" w:rsidRPr="009F24B3" w:rsidRDefault="00E0087E" w:rsidP="009F24B3">
            <w:pPr>
              <w:pStyle w:val="25"/>
              <w:numPr>
                <w:ilvl w:val="0"/>
                <w:numId w:val="26"/>
              </w:numPr>
              <w:tabs>
                <w:tab w:val="left" w:pos="375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9F24B3">
              <w:rPr>
                <w:rFonts w:ascii="Times New Roman" w:hAnsi="Times New Roman" w:cs="Times New Roman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E0087E" w:rsidRPr="009F24B3" w:rsidRDefault="00E0087E" w:rsidP="009F24B3">
            <w:r w:rsidRPr="009F24B3">
              <w:t>Публичное акционерное общество «Нефтяная компания «Роснефть»;</w:t>
            </w:r>
          </w:p>
          <w:p w:rsidR="00E0087E" w:rsidRPr="009F24B3" w:rsidRDefault="00E0087E" w:rsidP="009F24B3">
            <w:r w:rsidRPr="009F24B3">
              <w:t>ОГРН 1027700043502;</w:t>
            </w:r>
          </w:p>
          <w:p w:rsidR="00E0087E" w:rsidRPr="009F24B3" w:rsidRDefault="00E0087E" w:rsidP="009F24B3">
            <w:r w:rsidRPr="009F24B3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E0087E" w:rsidRPr="009F24B3" w:rsidRDefault="00E0087E" w:rsidP="009F24B3">
            <w:r w:rsidRPr="009F24B3">
              <w:t>местонахождение и адрес:115035, г. Москва, Софийская набережная, 26/1;</w:t>
            </w:r>
          </w:p>
          <w:p w:rsidR="00E0087E" w:rsidRPr="009F24B3" w:rsidRDefault="00E0087E" w:rsidP="009F24B3">
            <w:r w:rsidRPr="009F24B3">
              <w:t>Реквизиты документа, удостоверяющего полномочия представителя заявителя: доверенность №11-72/167 от 18.06.2019.</w:t>
            </w:r>
          </w:p>
        </w:tc>
      </w:tr>
      <w:tr w:rsidR="00E0087E" w:rsidRPr="009F24B3" w:rsidTr="009F24B3">
        <w:tc>
          <w:tcPr>
            <w:tcW w:w="0" w:type="auto"/>
            <w:vAlign w:val="center"/>
          </w:tcPr>
          <w:p w:rsidR="00E0087E" w:rsidRPr="009F24B3" w:rsidRDefault="00E0087E" w:rsidP="009F24B3">
            <w:pPr>
              <w:pStyle w:val="25"/>
              <w:numPr>
                <w:ilvl w:val="0"/>
                <w:numId w:val="26"/>
              </w:numPr>
              <w:tabs>
                <w:tab w:val="left" w:pos="375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9F24B3">
              <w:rPr>
                <w:rFonts w:ascii="Times New Roman" w:hAnsi="Times New Roman" w:cs="Times New Roman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E0087E" w:rsidRPr="009F24B3" w:rsidRDefault="00E0087E" w:rsidP="009F24B3">
            <w:r w:rsidRPr="009F24B3">
              <w:t>За счет собственных средств ПАО «НК «Роснефть»,</w:t>
            </w:r>
          </w:p>
        </w:tc>
      </w:tr>
      <w:tr w:rsidR="00E0087E" w:rsidRPr="009F24B3" w:rsidTr="009F24B3">
        <w:tc>
          <w:tcPr>
            <w:tcW w:w="0" w:type="auto"/>
            <w:vAlign w:val="center"/>
          </w:tcPr>
          <w:p w:rsidR="00E0087E" w:rsidRPr="009F24B3" w:rsidRDefault="00E0087E" w:rsidP="009F24B3">
            <w:pPr>
              <w:pStyle w:val="25"/>
              <w:numPr>
                <w:ilvl w:val="0"/>
                <w:numId w:val="26"/>
              </w:numPr>
              <w:tabs>
                <w:tab w:val="left" w:pos="375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9F24B3">
              <w:rPr>
                <w:rFonts w:ascii="Times New Roman" w:hAnsi="Times New Roman" w:cs="Times New Roman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:rsidR="00E0087E" w:rsidRPr="009F24B3" w:rsidRDefault="00E0087E" w:rsidP="009F24B3">
            <w:pPr>
              <w:tabs>
                <w:tab w:val="right" w:pos="9922"/>
              </w:tabs>
            </w:pPr>
            <w:r w:rsidRPr="009F24B3">
              <w:t>Полное наименование объекта: «Группа напорных нефтепроводов Соровской, Чупальской группы месторождений 1, 2 этап».</w:t>
            </w:r>
          </w:p>
          <w:p w:rsidR="00E0087E" w:rsidRPr="009F24B3" w:rsidRDefault="00E0087E" w:rsidP="009F24B3">
            <w:pPr>
              <w:tabs>
                <w:tab w:val="right" w:pos="9922"/>
              </w:tabs>
            </w:pPr>
            <w:r w:rsidRPr="009F24B3">
              <w:t>Основные характеристики представлены в приложении № 1 к настоящему заданию.</w:t>
            </w:r>
          </w:p>
        </w:tc>
      </w:tr>
      <w:tr w:rsidR="00E0087E" w:rsidRPr="009F24B3" w:rsidTr="009F24B3">
        <w:tc>
          <w:tcPr>
            <w:tcW w:w="0" w:type="auto"/>
            <w:vAlign w:val="center"/>
          </w:tcPr>
          <w:p w:rsidR="00E0087E" w:rsidRPr="009F24B3" w:rsidRDefault="00E0087E" w:rsidP="009F24B3">
            <w:pPr>
              <w:pStyle w:val="25"/>
              <w:numPr>
                <w:ilvl w:val="0"/>
                <w:numId w:val="26"/>
              </w:numPr>
              <w:tabs>
                <w:tab w:val="left" w:pos="375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9F24B3">
              <w:rPr>
                <w:rFonts w:ascii="Times New Roman" w:hAnsi="Times New Roman" w:cs="Times New Roman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E0087E" w:rsidRPr="009F24B3" w:rsidRDefault="00E0087E" w:rsidP="009F24B3">
            <w:r w:rsidRPr="009F24B3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E0087E" w:rsidRPr="009F24B3" w:rsidTr="009F24B3">
        <w:tc>
          <w:tcPr>
            <w:tcW w:w="0" w:type="auto"/>
            <w:vAlign w:val="center"/>
          </w:tcPr>
          <w:p w:rsidR="00E0087E" w:rsidRPr="009F24B3" w:rsidRDefault="00E0087E" w:rsidP="009F24B3">
            <w:pPr>
              <w:pStyle w:val="25"/>
              <w:numPr>
                <w:ilvl w:val="0"/>
                <w:numId w:val="26"/>
              </w:numPr>
              <w:tabs>
                <w:tab w:val="left" w:pos="375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9F24B3">
              <w:rPr>
                <w:rFonts w:ascii="Times New Roman" w:hAnsi="Times New Roman" w:cs="Times New Roman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E0087E" w:rsidRPr="009F24B3" w:rsidRDefault="00E0087E" w:rsidP="009F24B3">
            <w:r w:rsidRPr="009F24B3"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E0087E" w:rsidRPr="009F24B3" w:rsidRDefault="00E0087E" w:rsidP="009F24B3">
            <w:pPr>
              <w:pStyle w:val="af5"/>
              <w:tabs>
                <w:tab w:val="left" w:pos="6021"/>
              </w:tabs>
              <w:rPr>
                <w:sz w:val="24"/>
                <w:szCs w:val="24"/>
              </w:rPr>
            </w:pPr>
            <w:r w:rsidRPr="009F24B3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t>1.</w:t>
            </w:r>
            <w:r w:rsidRPr="009F24B3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чертеж красных линий;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E0087E" w:rsidRPr="009F24B3" w:rsidRDefault="00E0087E" w:rsidP="009F24B3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9F24B3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9F24B3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E0087E" w:rsidRPr="009F24B3" w:rsidRDefault="009F24B3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 </w:t>
            </w:r>
            <w:r w:rsidR="00E0087E" w:rsidRPr="009F24B3">
              <w:rPr>
                <w:rFonts w:eastAsia="Calibri"/>
                <w:lang w:eastAsia="en-US"/>
              </w:rPr>
              <w:t>требований к цветовому решению внешнего облика таких объектов;</w:t>
            </w:r>
          </w:p>
          <w:p w:rsidR="00E0087E" w:rsidRPr="009F24B3" w:rsidRDefault="009F24B3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 </w:t>
            </w:r>
            <w:r w:rsidR="00E0087E" w:rsidRPr="009F24B3">
              <w:rPr>
                <w:rFonts w:eastAsia="Calibri"/>
                <w:lang w:eastAsia="en-US"/>
              </w:rPr>
              <w:t>требований к строительным материалам, определяющим внешний облик таких объектов;</w:t>
            </w:r>
          </w:p>
          <w:p w:rsidR="00E0087E" w:rsidRPr="009F24B3" w:rsidRDefault="009F24B3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 </w:t>
            </w:r>
            <w:r w:rsidR="00E0087E" w:rsidRPr="009F24B3">
              <w:rPr>
                <w:rFonts w:eastAsia="Calibri"/>
                <w:lang w:eastAsia="en-US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9F24B3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9F24B3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9F24B3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9F24B3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9F24B3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9F24B3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9F24B3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9F24B3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9F24B3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9F24B3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9F24B3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9F24B3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границы зон, существующих охраняемых и режимных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границы водоохранных зон;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9F24B3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9F24B3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9F24B3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9F24B3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9F24B3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9F24B3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9F24B3">
                <w:rPr>
                  <w:lang w:eastAsia="en-US"/>
                </w:rPr>
                <w:t>части 2 статьи 47</w:t>
              </w:r>
            </w:hyperlink>
            <w:r w:rsidRPr="009F24B3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9F24B3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9F24B3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д) информация об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E0087E" w:rsidRPr="009F24B3" w:rsidRDefault="00E0087E" w:rsidP="009F24B3">
            <w:pPr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9F24B3">
              <w:t xml:space="preserve">должен состоять </w:t>
            </w:r>
            <w:r w:rsidRPr="009F24B3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E0087E" w:rsidRPr="009F24B3" w:rsidRDefault="00E0087E" w:rsidP="009F24B3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E0087E" w:rsidRPr="009F24B3" w:rsidRDefault="00E0087E" w:rsidP="009F24B3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9F24B3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E0087E" w:rsidRPr="009F24B3" w:rsidRDefault="00E0087E" w:rsidP="009F24B3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9F24B3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E0087E" w:rsidRPr="009F24B3" w:rsidRDefault="00E0087E" w:rsidP="009F24B3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9F24B3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границ, образуемых и (или) изменяемых лесных участков);</w:t>
            </w:r>
          </w:p>
          <w:p w:rsidR="00E0087E" w:rsidRPr="009F24B3" w:rsidRDefault="00E0087E" w:rsidP="009F24B3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9F24B3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E0087E" w:rsidRPr="009F24B3" w:rsidRDefault="00E0087E" w:rsidP="009F24B3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E0087E" w:rsidRPr="009F24B3" w:rsidRDefault="00E0087E" w:rsidP="009F24B3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9F24B3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E0087E" w:rsidRPr="009F24B3" w:rsidRDefault="00E0087E" w:rsidP="009F24B3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9F24B3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E0087E" w:rsidRPr="009F24B3" w:rsidRDefault="00E0087E" w:rsidP="009F24B3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9F24B3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E0087E" w:rsidRPr="009F24B3" w:rsidRDefault="00E0087E" w:rsidP="009F24B3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9F24B3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E0087E" w:rsidRPr="009F24B3" w:rsidRDefault="00E0087E" w:rsidP="009F24B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E0087E" w:rsidRPr="009F24B3" w:rsidRDefault="00E0087E" w:rsidP="009F24B3">
            <w:pPr>
              <w:jc w:val="both"/>
              <w:rPr>
                <w:rFonts w:eastAsia="Calibri"/>
                <w:lang w:eastAsia="en-US"/>
              </w:rPr>
            </w:pPr>
            <w:r w:rsidRPr="009F24B3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E0087E" w:rsidRPr="009F24B3" w:rsidRDefault="00E0087E" w:rsidP="009F24B3">
            <w:pPr>
              <w:jc w:val="both"/>
            </w:pPr>
            <w:r w:rsidRPr="009F24B3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916083" w:rsidRPr="009F24B3" w:rsidRDefault="00916083" w:rsidP="009F24B3">
      <w:pPr>
        <w:tabs>
          <w:tab w:val="left" w:pos="909"/>
        </w:tabs>
        <w:jc w:val="both"/>
        <w:rPr>
          <w:b/>
          <w:sz w:val="26"/>
          <w:szCs w:val="26"/>
        </w:rPr>
        <w:sectPr w:rsidR="00916083" w:rsidRPr="009F24B3" w:rsidSect="009F24B3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42EC9" w:rsidRPr="009F24B3" w:rsidRDefault="00442EC9" w:rsidP="00C824C3">
      <w:pPr>
        <w:tabs>
          <w:tab w:val="left" w:pos="6521"/>
        </w:tabs>
        <w:ind w:left="6096"/>
        <w:rPr>
          <w:sz w:val="26"/>
          <w:szCs w:val="26"/>
        </w:rPr>
      </w:pPr>
      <w:r w:rsidRPr="009F24B3">
        <w:rPr>
          <w:sz w:val="26"/>
          <w:szCs w:val="26"/>
        </w:rPr>
        <w:t>Приложение №</w:t>
      </w:r>
      <w:r w:rsidR="00C824C3">
        <w:rPr>
          <w:sz w:val="26"/>
          <w:szCs w:val="26"/>
        </w:rPr>
        <w:t xml:space="preserve"> </w:t>
      </w:r>
      <w:r w:rsidRPr="009F24B3">
        <w:rPr>
          <w:sz w:val="26"/>
          <w:szCs w:val="26"/>
        </w:rPr>
        <w:t>1</w:t>
      </w:r>
    </w:p>
    <w:p w:rsidR="00442EC9" w:rsidRPr="009F24B3" w:rsidRDefault="00442EC9" w:rsidP="00C824C3">
      <w:pPr>
        <w:tabs>
          <w:tab w:val="left" w:pos="6379"/>
          <w:tab w:val="left" w:pos="6521"/>
        </w:tabs>
        <w:ind w:left="6096"/>
        <w:rPr>
          <w:sz w:val="26"/>
          <w:szCs w:val="26"/>
        </w:rPr>
      </w:pPr>
      <w:r w:rsidRPr="009F24B3">
        <w:rPr>
          <w:sz w:val="26"/>
          <w:szCs w:val="26"/>
        </w:rPr>
        <w:t>к заданию</w:t>
      </w:r>
    </w:p>
    <w:p w:rsidR="00442EC9" w:rsidRPr="009F24B3" w:rsidRDefault="00442EC9" w:rsidP="00C824C3">
      <w:pPr>
        <w:tabs>
          <w:tab w:val="left" w:pos="6379"/>
          <w:tab w:val="left" w:pos="6521"/>
        </w:tabs>
        <w:ind w:left="6096"/>
        <w:rPr>
          <w:sz w:val="26"/>
          <w:szCs w:val="26"/>
        </w:rPr>
      </w:pPr>
      <w:r w:rsidRPr="009F24B3">
        <w:rPr>
          <w:sz w:val="26"/>
          <w:szCs w:val="26"/>
        </w:rPr>
        <w:t>на разработку документации</w:t>
      </w:r>
    </w:p>
    <w:p w:rsidR="00442EC9" w:rsidRDefault="00442EC9" w:rsidP="00C824C3">
      <w:pPr>
        <w:tabs>
          <w:tab w:val="left" w:pos="6379"/>
          <w:tab w:val="left" w:pos="6521"/>
        </w:tabs>
        <w:ind w:left="6096"/>
        <w:rPr>
          <w:sz w:val="26"/>
          <w:szCs w:val="26"/>
        </w:rPr>
      </w:pPr>
      <w:r w:rsidRPr="009F24B3">
        <w:rPr>
          <w:sz w:val="26"/>
          <w:szCs w:val="26"/>
        </w:rPr>
        <w:t>по планировке территории</w:t>
      </w:r>
    </w:p>
    <w:p w:rsidR="009F24B3" w:rsidRPr="009F24B3" w:rsidRDefault="009F24B3" w:rsidP="009F24B3">
      <w:pPr>
        <w:jc w:val="right"/>
        <w:rPr>
          <w:sz w:val="26"/>
          <w:szCs w:val="26"/>
        </w:rPr>
      </w:pPr>
    </w:p>
    <w:p w:rsidR="00E0087E" w:rsidRPr="00E71C3D" w:rsidRDefault="00E0087E" w:rsidP="009F24B3">
      <w:pPr>
        <w:tabs>
          <w:tab w:val="left" w:pos="1701"/>
        </w:tabs>
        <w:autoSpaceDE w:val="0"/>
        <w:autoSpaceDN w:val="0"/>
        <w:adjustRightInd w:val="0"/>
        <w:jc w:val="center"/>
        <w:rPr>
          <w:sz w:val="26"/>
          <w:szCs w:val="26"/>
        </w:rPr>
      </w:pPr>
      <w:r w:rsidRPr="00E71C3D">
        <w:rPr>
          <w:sz w:val="26"/>
          <w:szCs w:val="26"/>
        </w:rPr>
        <w:t>Основные технические характеристики планируемых воздушный линий</w:t>
      </w:r>
    </w:p>
    <w:p w:rsidR="00E0087E" w:rsidRPr="00E71C3D" w:rsidRDefault="00E0087E" w:rsidP="009F24B3">
      <w:pPr>
        <w:tabs>
          <w:tab w:val="left" w:pos="1701"/>
        </w:tabs>
        <w:autoSpaceDE w:val="0"/>
        <w:autoSpaceDN w:val="0"/>
        <w:adjustRightInd w:val="0"/>
        <w:jc w:val="center"/>
        <w:rPr>
          <w:sz w:val="26"/>
          <w:szCs w:val="26"/>
        </w:rPr>
      </w:pPr>
      <w:r w:rsidRPr="00E71C3D">
        <w:rPr>
          <w:sz w:val="26"/>
          <w:szCs w:val="26"/>
        </w:rPr>
        <w:t xml:space="preserve"> электропередачи (ВЛ)</w:t>
      </w:r>
    </w:p>
    <w:tbl>
      <w:tblPr>
        <w:tblpPr w:leftFromText="180" w:rightFromText="180" w:vertAnchor="text" w:horzAnchor="margin" w:tblpX="120" w:tblpY="453"/>
        <w:tblW w:w="499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55"/>
        <w:gridCol w:w="1416"/>
        <w:gridCol w:w="1240"/>
        <w:gridCol w:w="1872"/>
        <w:gridCol w:w="1544"/>
        <w:gridCol w:w="1472"/>
      </w:tblGrid>
      <w:tr w:rsidR="00E0087E" w:rsidRPr="009F24B3" w:rsidTr="00E71C3D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Наименование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Напряжение, кВ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 xml:space="preserve">Марка </w:t>
            </w:r>
          </w:p>
          <w:p w:rsidR="00E0087E" w:rsidRPr="009F24B3" w:rsidRDefault="00E0087E" w:rsidP="00E71C3D">
            <w:pPr>
              <w:keepNext/>
              <w:jc w:val="center"/>
            </w:pPr>
            <w:r w:rsidRPr="009F24B3">
              <w:t>провода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Тип опор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 xml:space="preserve">Тип </w:t>
            </w:r>
          </w:p>
          <w:p w:rsidR="00E0087E" w:rsidRPr="009F24B3" w:rsidRDefault="00E0087E" w:rsidP="00E71C3D">
            <w:pPr>
              <w:keepNext/>
              <w:jc w:val="center"/>
            </w:pPr>
            <w:r w:rsidRPr="009F24B3">
              <w:t>изоляции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Протяжен-ность, м</w:t>
            </w:r>
          </w:p>
        </w:tc>
      </w:tr>
      <w:tr w:rsidR="00E0087E" w:rsidRPr="009F24B3" w:rsidTr="00E71C3D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</w:pPr>
            <w:r w:rsidRPr="009F24B3">
              <w:rPr>
                <w:iCs/>
              </w:rPr>
              <w:t>ВЛ</w:t>
            </w:r>
            <w:r w:rsidRPr="009F24B3">
              <w:rPr>
                <w:iCs/>
                <w:lang w:val="en-US"/>
              </w:rPr>
              <w:t xml:space="preserve"> </w:t>
            </w:r>
            <w:r w:rsidRPr="009F24B3">
              <w:rPr>
                <w:iCs/>
              </w:rPr>
              <w:t>6 кВ на узел 11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rPr>
                <w:lang w:eastAsia="en-US"/>
              </w:rPr>
              <w:t>АС 120/19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Из труб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Стеклянная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29,580</w:t>
            </w:r>
          </w:p>
        </w:tc>
      </w:tr>
      <w:tr w:rsidR="00E0087E" w:rsidRPr="009F24B3" w:rsidTr="00E71C3D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rPr>
                <w:iCs/>
              </w:rPr>
            </w:pPr>
            <w:r w:rsidRPr="009F24B3">
              <w:rPr>
                <w:iCs/>
              </w:rPr>
              <w:t>ВЛ 6 кВ на узел 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rPr>
                <w:lang w:eastAsia="en-US"/>
              </w:rPr>
              <w:t>АС 120/19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Из труб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Стеклянная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rPr>
                <w:iCs/>
              </w:rPr>
              <w:t>0,432</w:t>
            </w:r>
          </w:p>
        </w:tc>
      </w:tr>
      <w:tr w:rsidR="00E0087E" w:rsidRPr="009F24B3" w:rsidTr="00E71C3D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rPr>
                <w:iCs/>
              </w:rPr>
            </w:pPr>
            <w:r w:rsidRPr="009F24B3">
              <w:rPr>
                <w:iCs/>
              </w:rPr>
              <w:t>ВЛ 6 кВ на узел 3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rPr>
                <w:lang w:eastAsia="en-US"/>
              </w:rPr>
              <w:t>АС 120/19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Из труб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Стеклянная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rPr>
                <w:iCs/>
              </w:rPr>
              <w:t>0,419</w:t>
            </w:r>
          </w:p>
        </w:tc>
      </w:tr>
      <w:tr w:rsidR="00E0087E" w:rsidRPr="009F24B3" w:rsidTr="00E71C3D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rPr>
                <w:iCs/>
              </w:rPr>
            </w:pPr>
            <w:r w:rsidRPr="009F24B3">
              <w:rPr>
                <w:iCs/>
              </w:rPr>
              <w:t>ВЛ 6 кВ на узел 4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rPr>
                <w:lang w:eastAsia="en-US"/>
              </w:rPr>
              <w:t>АС 120/19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Из труб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Стеклянная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rPr>
                <w:iCs/>
              </w:rPr>
              <w:t>0,281</w:t>
            </w:r>
          </w:p>
        </w:tc>
      </w:tr>
      <w:tr w:rsidR="00E0087E" w:rsidRPr="009F24B3" w:rsidTr="00E71C3D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rPr>
                <w:iCs/>
              </w:rPr>
            </w:pPr>
            <w:r w:rsidRPr="009F24B3">
              <w:rPr>
                <w:iCs/>
              </w:rPr>
              <w:t>ВЛ 6 кВ на узел 5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rPr>
                <w:lang w:eastAsia="en-US"/>
              </w:rPr>
              <w:t>АС 120/19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Из труб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Стеклянная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rPr>
                <w:iCs/>
              </w:rPr>
              <w:t>0,317</w:t>
            </w:r>
          </w:p>
        </w:tc>
      </w:tr>
      <w:tr w:rsidR="00E0087E" w:rsidRPr="009F24B3" w:rsidTr="00E71C3D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rPr>
                <w:iCs/>
              </w:rPr>
            </w:pPr>
            <w:r w:rsidRPr="009F24B3">
              <w:rPr>
                <w:iCs/>
              </w:rPr>
              <w:t>ВЛ 6 кВ на узел 7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rPr>
                <w:lang w:eastAsia="en-US"/>
              </w:rPr>
              <w:t>АС 120/19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Из труб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Стеклянная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rPr>
                <w:iCs/>
              </w:rPr>
              <w:t>0,333</w:t>
            </w:r>
          </w:p>
        </w:tc>
      </w:tr>
      <w:tr w:rsidR="00E0087E" w:rsidRPr="009F24B3" w:rsidTr="00E71C3D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rPr>
                <w:iCs/>
              </w:rPr>
            </w:pPr>
            <w:r w:rsidRPr="009F24B3">
              <w:rPr>
                <w:iCs/>
              </w:rPr>
              <w:t>ВЛ 6 кВ на узел 8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rPr>
                <w:lang w:eastAsia="en-US"/>
              </w:rPr>
              <w:t>АС 120/19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Из труб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Стеклянная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rPr>
                <w:iCs/>
              </w:rPr>
              <w:t>0,322</w:t>
            </w:r>
          </w:p>
        </w:tc>
      </w:tr>
      <w:tr w:rsidR="00E0087E" w:rsidRPr="009F24B3" w:rsidTr="00E71C3D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rPr>
                <w:iCs/>
              </w:rPr>
            </w:pPr>
            <w:r w:rsidRPr="009F24B3">
              <w:rPr>
                <w:iCs/>
              </w:rPr>
              <w:t>ВЛ 6 кВ на узел 9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rPr>
                <w:lang w:eastAsia="en-US"/>
              </w:rPr>
              <w:t>АС 120/19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Из труб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Стеклянная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val="en-US"/>
              </w:rPr>
            </w:pPr>
            <w:r w:rsidRPr="009F24B3">
              <w:rPr>
                <w:iCs/>
              </w:rPr>
              <w:t>0,</w:t>
            </w:r>
            <w:r w:rsidRPr="009F24B3">
              <w:rPr>
                <w:iCs/>
                <w:lang w:val="en-US"/>
              </w:rPr>
              <w:t>431</w:t>
            </w:r>
          </w:p>
        </w:tc>
      </w:tr>
      <w:tr w:rsidR="00E0087E" w:rsidRPr="009F24B3" w:rsidTr="00E71C3D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rPr>
                <w:iCs/>
              </w:rPr>
            </w:pPr>
            <w:r w:rsidRPr="009F24B3">
              <w:rPr>
                <w:iCs/>
              </w:rPr>
              <w:t>ВЛ 6 кВ на узел 10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rPr>
                <w:lang w:eastAsia="en-US"/>
              </w:rPr>
              <w:t>АС 120/19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Из труб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Стеклянная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val="en-US"/>
              </w:rPr>
            </w:pPr>
            <w:r w:rsidRPr="009F24B3">
              <w:rPr>
                <w:iCs/>
              </w:rPr>
              <w:t>0,</w:t>
            </w:r>
            <w:r w:rsidRPr="009F24B3">
              <w:rPr>
                <w:iCs/>
                <w:lang w:val="en-US"/>
              </w:rPr>
              <w:t>45</w:t>
            </w:r>
          </w:p>
        </w:tc>
      </w:tr>
      <w:tr w:rsidR="00E0087E" w:rsidRPr="009F24B3" w:rsidTr="00E71C3D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rPr>
                <w:iCs/>
              </w:rPr>
            </w:pPr>
            <w:r w:rsidRPr="009F24B3">
              <w:rPr>
                <w:iCs/>
              </w:rPr>
              <w:t>ВЛ 6 кВ на узел 12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rPr>
                <w:lang w:eastAsia="en-US"/>
              </w:rPr>
              <w:t>АС 120/19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Из труб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Стеклянная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rPr>
                <w:iCs/>
              </w:rPr>
              <w:t>1,881</w:t>
            </w:r>
          </w:p>
        </w:tc>
      </w:tr>
      <w:tr w:rsidR="00E0087E" w:rsidRPr="009F24B3" w:rsidTr="00E71C3D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rPr>
                <w:iCs/>
              </w:rPr>
            </w:pPr>
            <w:r w:rsidRPr="009F24B3">
              <w:rPr>
                <w:iCs/>
              </w:rPr>
              <w:t>ВЛ 6 кВ на узел запуска СОД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rPr>
                <w:lang w:eastAsia="en-US"/>
              </w:rPr>
              <w:t>АС 120/19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Из труб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lang w:eastAsia="en-US"/>
              </w:rPr>
            </w:pPr>
            <w:r w:rsidRPr="009F24B3">
              <w:t>Стеклянная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7E" w:rsidRPr="009F24B3" w:rsidRDefault="00E0087E" w:rsidP="00E71C3D">
            <w:pPr>
              <w:keepNext/>
              <w:jc w:val="center"/>
            </w:pPr>
            <w:r w:rsidRPr="009F24B3">
              <w:rPr>
                <w:iCs/>
              </w:rPr>
              <w:t>3,862</w:t>
            </w:r>
          </w:p>
        </w:tc>
      </w:tr>
    </w:tbl>
    <w:p w:rsidR="00E0087E" w:rsidRPr="009F24B3" w:rsidRDefault="00E0087E" w:rsidP="009F24B3">
      <w:pPr>
        <w:pStyle w:val="21"/>
        <w:tabs>
          <w:tab w:val="left" w:pos="851"/>
        </w:tabs>
        <w:spacing w:after="0"/>
        <w:ind w:left="0"/>
        <w:contextualSpacing w:val="0"/>
        <w:jc w:val="center"/>
        <w:rPr>
          <w:b/>
        </w:rPr>
      </w:pPr>
    </w:p>
    <w:p w:rsidR="00E0087E" w:rsidRPr="009F24B3" w:rsidRDefault="00E0087E" w:rsidP="009F24B3">
      <w:pPr>
        <w:pStyle w:val="21"/>
        <w:tabs>
          <w:tab w:val="left" w:pos="851"/>
        </w:tabs>
        <w:spacing w:after="0"/>
        <w:ind w:left="0"/>
        <w:contextualSpacing w:val="0"/>
        <w:jc w:val="center"/>
        <w:rPr>
          <w:b/>
        </w:rPr>
      </w:pPr>
    </w:p>
    <w:p w:rsidR="00E0087E" w:rsidRPr="00E71C3D" w:rsidRDefault="00E0087E" w:rsidP="009F24B3">
      <w:pPr>
        <w:pStyle w:val="a8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sz w:val="26"/>
          <w:szCs w:val="26"/>
        </w:rPr>
      </w:pPr>
      <w:r w:rsidRPr="00E71C3D">
        <w:rPr>
          <w:sz w:val="26"/>
          <w:szCs w:val="26"/>
        </w:rPr>
        <w:t>Основные технические характеристики планируемых трубопроводов</w:t>
      </w:r>
    </w:p>
    <w:p w:rsidR="00E71C3D" w:rsidRPr="00E71C3D" w:rsidRDefault="00E71C3D" w:rsidP="009F24B3">
      <w:pPr>
        <w:pStyle w:val="a8"/>
        <w:keepNext/>
        <w:tabs>
          <w:tab w:val="left" w:pos="1276"/>
          <w:tab w:val="left" w:pos="1418"/>
          <w:tab w:val="left" w:pos="1560"/>
        </w:tabs>
        <w:ind w:left="0"/>
        <w:jc w:val="center"/>
      </w:pPr>
    </w:p>
    <w:tbl>
      <w:tblPr>
        <w:tblW w:w="4937" w:type="pct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11"/>
        <w:gridCol w:w="1609"/>
        <w:gridCol w:w="1484"/>
        <w:gridCol w:w="1484"/>
        <w:gridCol w:w="1113"/>
        <w:gridCol w:w="1395"/>
      </w:tblGrid>
      <w:tr w:rsidR="00E0087E" w:rsidRPr="009F24B3" w:rsidTr="00E71C3D">
        <w:trPr>
          <w:trHeight w:val="454"/>
          <w:tblHeader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keepNext/>
              <w:jc w:val="center"/>
              <w:rPr>
                <w:color w:val="000000"/>
              </w:rPr>
            </w:pPr>
            <w:r w:rsidRPr="009F24B3">
              <w:rPr>
                <w:color w:val="000000"/>
              </w:rPr>
              <w:t xml:space="preserve">Наименование </w:t>
            </w:r>
            <w:r w:rsidRPr="009F24B3">
              <w:rPr>
                <w:color w:val="000000"/>
                <w:spacing w:val="1"/>
              </w:rPr>
              <w:t>трубопровода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keepNext/>
              <w:jc w:val="center"/>
              <w:rPr>
                <w:color w:val="000000"/>
              </w:rPr>
            </w:pPr>
            <w:r w:rsidRPr="009F24B3">
              <w:rPr>
                <w:color w:val="000000"/>
              </w:rPr>
              <w:t>Диаметр трубопровода,</w:t>
            </w:r>
          </w:p>
          <w:p w:rsidR="00E0087E" w:rsidRPr="009F24B3" w:rsidRDefault="00E0087E" w:rsidP="009F24B3">
            <w:pPr>
              <w:keepNext/>
              <w:jc w:val="center"/>
              <w:rPr>
                <w:color w:val="000000"/>
              </w:rPr>
            </w:pPr>
            <w:r w:rsidRPr="009F24B3">
              <w:rPr>
                <w:color w:val="000000"/>
              </w:rPr>
              <w:t>толщина стенки, мм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keepNext/>
              <w:jc w:val="center"/>
              <w:rPr>
                <w:color w:val="000000"/>
              </w:rPr>
            </w:pPr>
            <w:r w:rsidRPr="009F24B3">
              <w:rPr>
                <w:color w:val="000000"/>
              </w:rPr>
              <w:t xml:space="preserve">Давление (избыточное), </w:t>
            </w:r>
            <w:r w:rsidRPr="009F24B3">
              <w:rPr>
                <w:color w:val="000000"/>
                <w:spacing w:val="-3"/>
              </w:rPr>
              <w:t>МПа, в начале/ конце участка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keepNext/>
              <w:jc w:val="center"/>
              <w:rPr>
                <w:color w:val="000000"/>
              </w:rPr>
            </w:pPr>
            <w:r w:rsidRPr="009F24B3">
              <w:rPr>
                <w:color w:val="000000"/>
              </w:rPr>
              <w:t>Проектная мощность</w:t>
            </w:r>
            <w:r w:rsidR="009F24B3">
              <w:rPr>
                <w:color w:val="000000"/>
              </w:rPr>
              <w:t xml:space="preserve"> </w:t>
            </w:r>
            <w:r w:rsidRPr="009F24B3">
              <w:rPr>
                <w:color w:val="000000"/>
              </w:rPr>
              <w:t>трубопровода по жидкости/ по газу, м³/сут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keepNext/>
              <w:jc w:val="center"/>
              <w:rPr>
                <w:color w:val="000000"/>
              </w:rPr>
            </w:pPr>
            <w:r w:rsidRPr="009F24B3">
              <w:rPr>
                <w:color w:val="000000"/>
              </w:rPr>
              <w:t>Категория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keepNext/>
              <w:jc w:val="center"/>
              <w:rPr>
                <w:color w:val="000000"/>
              </w:rPr>
            </w:pPr>
            <w:r w:rsidRPr="009F24B3">
              <w:rPr>
                <w:color w:val="000000"/>
              </w:rPr>
              <w:t>Протяженность</w:t>
            </w:r>
            <w:r w:rsidR="009F24B3">
              <w:rPr>
                <w:color w:val="000000"/>
              </w:rPr>
              <w:t xml:space="preserve"> </w:t>
            </w:r>
            <w:r w:rsidRPr="009F24B3">
              <w:rPr>
                <w:color w:val="000000"/>
              </w:rPr>
              <w:t>трубопровода, м</w:t>
            </w:r>
          </w:p>
        </w:tc>
      </w:tr>
      <w:tr w:rsidR="00E0087E" w:rsidRPr="009F24B3" w:rsidTr="00E71C3D">
        <w:trPr>
          <w:cantSplit/>
          <w:trHeight w:val="580"/>
        </w:trPr>
        <w:tc>
          <w:tcPr>
            <w:tcW w:w="1308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E0087E" w:rsidRPr="009F24B3" w:rsidRDefault="00E0087E" w:rsidP="009F24B3">
            <w:pPr>
              <w:tabs>
                <w:tab w:val="left" w:pos="6612"/>
              </w:tabs>
            </w:pPr>
            <w:r w:rsidRPr="009F24B3">
              <w:t xml:space="preserve">1 этап - «Уз. в районе куста № 2 – ЦПС Соровское», </w:t>
            </w:r>
          </w:p>
          <w:p w:rsidR="00E0087E" w:rsidRPr="009F24B3" w:rsidRDefault="00E0087E" w:rsidP="009F24B3">
            <w:pPr>
              <w:tabs>
                <w:tab w:val="left" w:pos="6612"/>
              </w:tabs>
            </w:pPr>
            <w:r w:rsidRPr="009F24B3">
              <w:t>Перемычка подключения куста №2</w:t>
            </w:r>
            <w:r w:rsidR="009F24B3" w:rsidRPr="009F24B3">
              <w:t xml:space="preserve"> </w:t>
            </w:r>
            <w:r w:rsidRPr="009F24B3">
              <w:br/>
              <w:t>Перемычка подключения к УДР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  <w:r w:rsidRPr="009F24B3">
              <w:t>426х8</w:t>
            </w:r>
          </w:p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</w:p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</w:p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  <w:r w:rsidRPr="009F24B3">
              <w:t>426х8</w:t>
            </w:r>
          </w:p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</w:p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  <w:r w:rsidRPr="009F24B3">
              <w:t>426х8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  <w:r w:rsidRPr="009F24B3">
              <w:t>2,17 /0,9</w:t>
            </w:r>
          </w:p>
        </w:tc>
        <w:tc>
          <w:tcPr>
            <w:tcW w:w="773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shd w:val="clear" w:color="auto" w:fill="FFFFFF"/>
              <w:jc w:val="center"/>
              <w:rPr>
                <w:lang w:eastAsia="en-US"/>
              </w:rPr>
            </w:pPr>
            <w:r w:rsidRPr="009F24B3">
              <w:t>10026,7 / 544480</w:t>
            </w: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jc w:val="center"/>
              <w:rPr>
                <w:color w:val="000000"/>
                <w:lang w:eastAsia="en-US"/>
              </w:rPr>
            </w:pPr>
            <w:r w:rsidRPr="009F24B3">
              <w:rPr>
                <w:lang w:val="en-US"/>
              </w:rPr>
              <w:t xml:space="preserve">III, </w:t>
            </w:r>
            <w:r w:rsidRPr="009F24B3">
              <w:t xml:space="preserve">отдельные участки – </w:t>
            </w:r>
            <w:r w:rsidRPr="009F24B3">
              <w:rPr>
                <w:lang w:val="en-US"/>
              </w:rPr>
              <w:t>II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  <w:r w:rsidRPr="009F24B3">
              <w:t>15012</w:t>
            </w:r>
          </w:p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</w:p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</w:p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  <w:r w:rsidRPr="009F24B3">
              <w:t>602</w:t>
            </w:r>
          </w:p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</w:p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  <w:r w:rsidRPr="009F24B3">
              <w:t>293</w:t>
            </w:r>
          </w:p>
        </w:tc>
      </w:tr>
      <w:tr w:rsidR="00E0087E" w:rsidRPr="009F24B3" w:rsidTr="00E71C3D">
        <w:trPr>
          <w:cantSplit/>
          <w:trHeight w:val="580"/>
        </w:trPr>
        <w:tc>
          <w:tcPr>
            <w:tcW w:w="1308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E0087E" w:rsidRPr="009F24B3" w:rsidRDefault="00E0087E" w:rsidP="009F24B3">
            <w:pPr>
              <w:tabs>
                <w:tab w:val="left" w:pos="6612"/>
              </w:tabs>
            </w:pPr>
            <w:r w:rsidRPr="009F24B3">
              <w:t>2 этап - «ПТВО Соровское – уз. в районе куста № 2»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  <w:r w:rsidRPr="009F24B3">
              <w:t>426х8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  <w:r w:rsidRPr="009F24B3">
              <w:t>2,51 / 2,17</w:t>
            </w:r>
          </w:p>
        </w:tc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shd w:val="clear" w:color="auto" w:fill="FFFFFF"/>
              <w:jc w:val="center"/>
              <w:rPr>
                <w:lang w:eastAsia="en-US"/>
              </w:rPr>
            </w:pP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jc w:val="center"/>
              <w:rPr>
                <w:color w:val="000000"/>
                <w:lang w:eastAsia="en-US"/>
              </w:rPr>
            </w:pPr>
            <w:r w:rsidRPr="009F24B3">
              <w:rPr>
                <w:lang w:val="en-US"/>
              </w:rPr>
              <w:t xml:space="preserve">III, </w:t>
            </w:r>
            <w:r w:rsidRPr="009F24B3">
              <w:t xml:space="preserve">отдельные участки – </w:t>
            </w:r>
            <w:r w:rsidRPr="009F24B3">
              <w:rPr>
                <w:lang w:val="en-US"/>
              </w:rPr>
              <w:t>II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  <w:r w:rsidRPr="009F24B3">
              <w:t>6207</w:t>
            </w:r>
          </w:p>
        </w:tc>
      </w:tr>
      <w:tr w:rsidR="00E0087E" w:rsidRPr="009F24B3" w:rsidTr="00E71C3D">
        <w:trPr>
          <w:cantSplit/>
          <w:trHeight w:val="580"/>
        </w:trPr>
        <w:tc>
          <w:tcPr>
            <w:tcW w:w="13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087E" w:rsidRPr="009F24B3" w:rsidRDefault="00E0087E" w:rsidP="009F24B3">
            <w:pPr>
              <w:tabs>
                <w:tab w:val="left" w:pos="6612"/>
              </w:tabs>
            </w:pPr>
            <w:r w:rsidRPr="009F24B3">
              <w:t>3 этап – Перемычка от «Нефтегазопровод. Узел в районе куста №2 – ЦПС Соровское. Участок 4»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  <w:r w:rsidRPr="009F24B3">
              <w:t>273х8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tabs>
                <w:tab w:val="left" w:pos="6612"/>
              </w:tabs>
              <w:jc w:val="center"/>
            </w:pPr>
            <w:r w:rsidRPr="009F24B3">
              <w:t>1,28 / 1,27</w:t>
            </w:r>
          </w:p>
        </w:tc>
        <w:tc>
          <w:tcPr>
            <w:tcW w:w="7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shd w:val="clear" w:color="auto" w:fill="FFFFFF"/>
              <w:jc w:val="center"/>
              <w:rPr>
                <w:lang w:eastAsia="en-US"/>
              </w:rPr>
            </w:pP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jc w:val="center"/>
              <w:rPr>
                <w:color w:val="000000"/>
                <w:lang w:eastAsia="en-US"/>
              </w:rPr>
            </w:pPr>
            <w:r w:rsidRPr="009F24B3">
              <w:rPr>
                <w:lang w:val="en-US"/>
              </w:rPr>
              <w:t>III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9F24B3">
            <w:pPr>
              <w:tabs>
                <w:tab w:val="left" w:pos="6612"/>
              </w:tabs>
              <w:jc w:val="center"/>
              <w:rPr>
                <w:color w:val="00B050"/>
              </w:rPr>
            </w:pPr>
            <w:r w:rsidRPr="009F24B3">
              <w:t>15</w:t>
            </w:r>
          </w:p>
        </w:tc>
      </w:tr>
    </w:tbl>
    <w:p w:rsidR="00E71C3D" w:rsidRDefault="00E71C3D" w:rsidP="009F24B3">
      <w:pPr>
        <w:jc w:val="center"/>
        <w:rPr>
          <w:sz w:val="26"/>
          <w:szCs w:val="26"/>
        </w:rPr>
      </w:pPr>
    </w:p>
    <w:p w:rsidR="00E0087E" w:rsidRPr="00E71C3D" w:rsidRDefault="00E0087E" w:rsidP="009F24B3">
      <w:pPr>
        <w:jc w:val="center"/>
        <w:rPr>
          <w:sz w:val="26"/>
          <w:szCs w:val="26"/>
        </w:rPr>
      </w:pPr>
      <w:r w:rsidRPr="00E71C3D">
        <w:rPr>
          <w:sz w:val="26"/>
          <w:szCs w:val="26"/>
        </w:rPr>
        <w:t>Основные технические характеристики планируемых автомобильных дорог</w:t>
      </w:r>
    </w:p>
    <w:tbl>
      <w:tblPr>
        <w:tblpPr w:leftFromText="180" w:rightFromText="180" w:vertAnchor="text" w:horzAnchor="margin" w:tblpX="222" w:tblpY="321"/>
        <w:tblW w:w="4907" w:type="pct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856"/>
        <w:gridCol w:w="1360"/>
        <w:gridCol w:w="1116"/>
        <w:gridCol w:w="1116"/>
        <w:gridCol w:w="1089"/>
      </w:tblGrid>
      <w:tr w:rsidR="00E0087E" w:rsidRPr="009F24B3" w:rsidTr="00E71C3D">
        <w:trPr>
          <w:trHeight w:val="77"/>
          <w:tblHeader/>
        </w:trPr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Наименование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Техническая категория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 xml:space="preserve">Ширина </w:t>
            </w:r>
          </w:p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 xml:space="preserve">земляного </w:t>
            </w:r>
          </w:p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полотна, м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Ширина проезжей части, м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Протяжен-ность, м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узлу № 1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26,01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узлу № 2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93,20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узлу № 3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92,70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узлу № 4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51,99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узлу № 5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50,16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узлу № 7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51,76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узлу № 8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50,36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узлу № 9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67,99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узлу № 10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71,05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узлу № 11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69,92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КТП узла № 11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71,24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узлу № 12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49,81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узлу запуска СОД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39,99</w:t>
            </w:r>
          </w:p>
        </w:tc>
      </w:tr>
      <w:tr w:rsidR="00E0087E" w:rsidRPr="009F24B3" w:rsidTr="00E71C3D">
        <w:trPr>
          <w:cantSplit/>
          <w:trHeight w:val="43"/>
        </w:trPr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Автомобильная дорога к КТП узла запуска СОД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val="en-US" w:eastAsia="en-US"/>
              </w:rPr>
              <w:t>IV</w:t>
            </w:r>
            <w:r w:rsidRPr="009F24B3">
              <w:rPr>
                <w:color w:val="000000" w:themeColor="text1"/>
                <w:lang w:eastAsia="en-US"/>
              </w:rPr>
              <w:t>-в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6,5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4,5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087E" w:rsidRPr="009F24B3" w:rsidRDefault="00E0087E" w:rsidP="00E71C3D">
            <w:pPr>
              <w:keepNext/>
              <w:jc w:val="center"/>
              <w:rPr>
                <w:color w:val="000000" w:themeColor="text1"/>
                <w:lang w:eastAsia="en-US"/>
              </w:rPr>
            </w:pPr>
            <w:r w:rsidRPr="009F24B3">
              <w:rPr>
                <w:color w:val="000000" w:themeColor="text1"/>
                <w:lang w:eastAsia="en-US"/>
              </w:rPr>
              <w:t>78,59</w:t>
            </w:r>
          </w:p>
        </w:tc>
      </w:tr>
    </w:tbl>
    <w:p w:rsidR="00E0087E" w:rsidRPr="009F24B3" w:rsidRDefault="00E0087E" w:rsidP="009F24B3">
      <w:pPr>
        <w:pStyle w:val="21"/>
        <w:tabs>
          <w:tab w:val="left" w:pos="851"/>
        </w:tabs>
        <w:spacing w:after="0"/>
        <w:ind w:left="0"/>
        <w:contextualSpacing w:val="0"/>
        <w:jc w:val="center"/>
        <w:rPr>
          <w:b/>
        </w:rPr>
      </w:pPr>
    </w:p>
    <w:p w:rsidR="00E0087E" w:rsidRPr="009F24B3" w:rsidRDefault="00E0087E" w:rsidP="009F24B3">
      <w:pPr>
        <w:pStyle w:val="21"/>
        <w:tabs>
          <w:tab w:val="left" w:pos="851"/>
        </w:tabs>
        <w:spacing w:after="0"/>
        <w:ind w:left="0"/>
        <w:contextualSpacing w:val="0"/>
        <w:jc w:val="center"/>
        <w:rPr>
          <w:b/>
        </w:rPr>
      </w:pPr>
    </w:p>
    <w:p w:rsidR="00442EC9" w:rsidRPr="009F24B3" w:rsidRDefault="00442EC9" w:rsidP="009F24B3">
      <w:pPr>
        <w:pStyle w:val="ae"/>
        <w:tabs>
          <w:tab w:val="clear" w:pos="4677"/>
          <w:tab w:val="clear" w:pos="9355"/>
          <w:tab w:val="right" w:pos="2358"/>
        </w:tabs>
        <w:jc w:val="center"/>
        <w:rPr>
          <w:b/>
          <w:sz w:val="26"/>
          <w:szCs w:val="26"/>
        </w:rPr>
      </w:pPr>
    </w:p>
    <w:sectPr w:rsidR="00442EC9" w:rsidRPr="009F24B3" w:rsidSect="009F24B3">
      <w:headerReference w:type="even" r:id="rId13"/>
      <w:headerReference w:type="default" r:id="rId14"/>
      <w:headerReference w:type="firs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872" w:rsidRDefault="008A5872" w:rsidP="00177C90">
      <w:r>
        <w:separator/>
      </w:r>
    </w:p>
  </w:endnote>
  <w:endnote w:type="continuationSeparator" w:id="0">
    <w:p w:rsidR="008A5872" w:rsidRDefault="008A5872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872" w:rsidRDefault="008A5872" w:rsidP="00177C90">
      <w:r>
        <w:separator/>
      </w:r>
    </w:p>
  </w:footnote>
  <w:footnote w:type="continuationSeparator" w:id="0">
    <w:p w:rsidR="008A5872" w:rsidRDefault="008A5872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602600"/>
      <w:docPartObj>
        <w:docPartGallery w:val="Page Numbers (Top of Page)"/>
        <w:docPartUnique/>
      </w:docPartObj>
    </w:sdtPr>
    <w:sdtEndPr/>
    <w:sdtContent>
      <w:p w:rsidR="00C824C3" w:rsidRDefault="00C824C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7975">
          <w:rPr>
            <w:noProof/>
          </w:rPr>
          <w:t>4</w:t>
        </w:r>
        <w:r>
          <w:fldChar w:fldCharType="end"/>
        </w:r>
      </w:p>
    </w:sdtContent>
  </w:sdt>
  <w:p w:rsidR="00C824C3" w:rsidRDefault="00C824C3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4C3" w:rsidRDefault="00C824C3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C824C3" w:rsidRDefault="00C824C3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4C3" w:rsidRPr="006211D5" w:rsidRDefault="00C824C3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F97975">
      <w:rPr>
        <w:rStyle w:val="af2"/>
        <w:noProof/>
      </w:rPr>
      <w:t>16</w:t>
    </w:r>
    <w:r w:rsidRPr="006211D5">
      <w:rPr>
        <w:rStyle w:val="af2"/>
      </w:rPr>
      <w:fldChar w:fldCharType="end"/>
    </w:r>
  </w:p>
  <w:p w:rsidR="00C824C3" w:rsidRDefault="00C824C3">
    <w:pPr>
      <w:pStyle w:val="a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1697573"/>
      <w:docPartObj>
        <w:docPartGallery w:val="Page Numbers (Top of Page)"/>
        <w:docPartUnique/>
      </w:docPartObj>
    </w:sdtPr>
    <w:sdtEndPr/>
    <w:sdtContent>
      <w:p w:rsidR="00E71C3D" w:rsidRDefault="00E71C3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7975">
          <w:rPr>
            <w:noProof/>
          </w:rPr>
          <w:t>15</w:t>
        </w:r>
        <w:r>
          <w:fldChar w:fldCharType="end"/>
        </w:r>
      </w:p>
    </w:sdtContent>
  </w:sdt>
  <w:p w:rsidR="00E71C3D" w:rsidRDefault="00E71C3D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5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2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3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4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6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0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5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3"/>
  </w:num>
  <w:num w:numId="4">
    <w:abstractNumId w:val="25"/>
  </w:num>
  <w:num w:numId="5">
    <w:abstractNumId w:val="15"/>
  </w:num>
  <w:num w:numId="6">
    <w:abstractNumId w:val="1"/>
  </w:num>
  <w:num w:numId="7">
    <w:abstractNumId w:val="3"/>
  </w:num>
  <w:num w:numId="8">
    <w:abstractNumId w:val="10"/>
  </w:num>
  <w:num w:numId="9">
    <w:abstractNumId w:val="19"/>
  </w:num>
  <w:num w:numId="10">
    <w:abstractNumId w:val="14"/>
  </w:num>
  <w:num w:numId="11">
    <w:abstractNumId w:val="23"/>
  </w:num>
  <w:num w:numId="12">
    <w:abstractNumId w:val="20"/>
  </w:num>
  <w:num w:numId="13">
    <w:abstractNumId w:val="12"/>
  </w:num>
  <w:num w:numId="14">
    <w:abstractNumId w:val="6"/>
  </w:num>
  <w:num w:numId="15">
    <w:abstractNumId w:val="2"/>
  </w:num>
  <w:num w:numId="16">
    <w:abstractNumId w:val="24"/>
  </w:num>
  <w:num w:numId="17">
    <w:abstractNumId w:val="4"/>
  </w:num>
  <w:num w:numId="18">
    <w:abstractNumId w:val="18"/>
  </w:num>
  <w:num w:numId="19">
    <w:abstractNumId w:val="7"/>
  </w:num>
  <w:num w:numId="20">
    <w:abstractNumId w:val="8"/>
  </w:num>
  <w:num w:numId="21">
    <w:abstractNumId w:val="0"/>
  </w:num>
  <w:num w:numId="22">
    <w:abstractNumId w:val="11"/>
  </w:num>
  <w:num w:numId="23">
    <w:abstractNumId w:val="9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7FB6"/>
    <w:rsid w:val="00056A61"/>
    <w:rsid w:val="00063FE9"/>
    <w:rsid w:val="000A3297"/>
    <w:rsid w:val="000A76CA"/>
    <w:rsid w:val="000B18C7"/>
    <w:rsid w:val="000E0221"/>
    <w:rsid w:val="000E0B38"/>
    <w:rsid w:val="000F3FFA"/>
    <w:rsid w:val="001052D9"/>
    <w:rsid w:val="00113F60"/>
    <w:rsid w:val="00117345"/>
    <w:rsid w:val="001179FA"/>
    <w:rsid w:val="001240B9"/>
    <w:rsid w:val="0013111A"/>
    <w:rsid w:val="00154283"/>
    <w:rsid w:val="00154D06"/>
    <w:rsid w:val="00177C90"/>
    <w:rsid w:val="001879D1"/>
    <w:rsid w:val="00192898"/>
    <w:rsid w:val="001A179C"/>
    <w:rsid w:val="001A60FA"/>
    <w:rsid w:val="001B7A65"/>
    <w:rsid w:val="001C1D1A"/>
    <w:rsid w:val="001D3C25"/>
    <w:rsid w:val="001F260B"/>
    <w:rsid w:val="0020010B"/>
    <w:rsid w:val="002065A9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14B1"/>
    <w:rsid w:val="00305DEE"/>
    <w:rsid w:val="003127EA"/>
    <w:rsid w:val="0031329B"/>
    <w:rsid w:val="003239EB"/>
    <w:rsid w:val="003249A4"/>
    <w:rsid w:val="00360E1D"/>
    <w:rsid w:val="00362B0F"/>
    <w:rsid w:val="003B682E"/>
    <w:rsid w:val="003C725B"/>
    <w:rsid w:val="003E74DA"/>
    <w:rsid w:val="004120EE"/>
    <w:rsid w:val="00442EC9"/>
    <w:rsid w:val="00456419"/>
    <w:rsid w:val="00467285"/>
    <w:rsid w:val="00474F8F"/>
    <w:rsid w:val="0048046E"/>
    <w:rsid w:val="004818D1"/>
    <w:rsid w:val="00486B0C"/>
    <w:rsid w:val="004874EB"/>
    <w:rsid w:val="00491B34"/>
    <w:rsid w:val="00493A8F"/>
    <w:rsid w:val="004A1271"/>
    <w:rsid w:val="004B4E30"/>
    <w:rsid w:val="004C6B7D"/>
    <w:rsid w:val="004E4244"/>
    <w:rsid w:val="004F4105"/>
    <w:rsid w:val="005048D6"/>
    <w:rsid w:val="005231CA"/>
    <w:rsid w:val="0052579E"/>
    <w:rsid w:val="005416D3"/>
    <w:rsid w:val="00554D7E"/>
    <w:rsid w:val="0055747A"/>
    <w:rsid w:val="00565F4A"/>
    <w:rsid w:val="00566DB6"/>
    <w:rsid w:val="00581ED3"/>
    <w:rsid w:val="0059116F"/>
    <w:rsid w:val="005A32D3"/>
    <w:rsid w:val="005C302E"/>
    <w:rsid w:val="005C47CB"/>
    <w:rsid w:val="005E075E"/>
    <w:rsid w:val="005E3437"/>
    <w:rsid w:val="005E655C"/>
    <w:rsid w:val="005F7B79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70041A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D42DC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930C5"/>
    <w:rsid w:val="008A54E0"/>
    <w:rsid w:val="008A5872"/>
    <w:rsid w:val="008B6AC0"/>
    <w:rsid w:val="008C0179"/>
    <w:rsid w:val="008C4F94"/>
    <w:rsid w:val="008C5BD0"/>
    <w:rsid w:val="008C6876"/>
    <w:rsid w:val="00907672"/>
    <w:rsid w:val="00916083"/>
    <w:rsid w:val="00925D67"/>
    <w:rsid w:val="00927303"/>
    <w:rsid w:val="009536B6"/>
    <w:rsid w:val="009A03C1"/>
    <w:rsid w:val="009A122B"/>
    <w:rsid w:val="009A16AE"/>
    <w:rsid w:val="009A2A4D"/>
    <w:rsid w:val="009B17EF"/>
    <w:rsid w:val="009B5421"/>
    <w:rsid w:val="009C6AAF"/>
    <w:rsid w:val="009D348A"/>
    <w:rsid w:val="009E656E"/>
    <w:rsid w:val="009F1D25"/>
    <w:rsid w:val="009F24B3"/>
    <w:rsid w:val="009F51B1"/>
    <w:rsid w:val="00A11B82"/>
    <w:rsid w:val="00A15A83"/>
    <w:rsid w:val="00A1747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AF6546"/>
    <w:rsid w:val="00B14258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73FE9"/>
    <w:rsid w:val="00C801E4"/>
    <w:rsid w:val="00C824C3"/>
    <w:rsid w:val="00C8325A"/>
    <w:rsid w:val="00C923B3"/>
    <w:rsid w:val="00C9519B"/>
    <w:rsid w:val="00C95512"/>
    <w:rsid w:val="00C95E26"/>
    <w:rsid w:val="00CA3BD7"/>
    <w:rsid w:val="00CA5ADC"/>
    <w:rsid w:val="00CB0658"/>
    <w:rsid w:val="00CD1C7A"/>
    <w:rsid w:val="00CD3918"/>
    <w:rsid w:val="00CE324F"/>
    <w:rsid w:val="00CE428B"/>
    <w:rsid w:val="00CE7C4E"/>
    <w:rsid w:val="00D33284"/>
    <w:rsid w:val="00D355A6"/>
    <w:rsid w:val="00D45187"/>
    <w:rsid w:val="00D5289B"/>
    <w:rsid w:val="00D707E0"/>
    <w:rsid w:val="00D83646"/>
    <w:rsid w:val="00D93BCC"/>
    <w:rsid w:val="00D95943"/>
    <w:rsid w:val="00DA0CF1"/>
    <w:rsid w:val="00DA2576"/>
    <w:rsid w:val="00DB44DB"/>
    <w:rsid w:val="00DD03DF"/>
    <w:rsid w:val="00DD093D"/>
    <w:rsid w:val="00DE4FCD"/>
    <w:rsid w:val="00DE6D3B"/>
    <w:rsid w:val="00E0087E"/>
    <w:rsid w:val="00E15D98"/>
    <w:rsid w:val="00E24EB1"/>
    <w:rsid w:val="00E32756"/>
    <w:rsid w:val="00E4334B"/>
    <w:rsid w:val="00E44F73"/>
    <w:rsid w:val="00E52C19"/>
    <w:rsid w:val="00E71C3D"/>
    <w:rsid w:val="00E7253C"/>
    <w:rsid w:val="00E97F33"/>
    <w:rsid w:val="00EA47A1"/>
    <w:rsid w:val="00EB427C"/>
    <w:rsid w:val="00EC232B"/>
    <w:rsid w:val="00EC3FB1"/>
    <w:rsid w:val="00ED0465"/>
    <w:rsid w:val="00ED4132"/>
    <w:rsid w:val="00EE091B"/>
    <w:rsid w:val="00EF0AB1"/>
    <w:rsid w:val="00F051FD"/>
    <w:rsid w:val="00F14CA5"/>
    <w:rsid w:val="00F15EC1"/>
    <w:rsid w:val="00F163B1"/>
    <w:rsid w:val="00F17B8B"/>
    <w:rsid w:val="00F23D56"/>
    <w:rsid w:val="00F27091"/>
    <w:rsid w:val="00F4111A"/>
    <w:rsid w:val="00F41DFD"/>
    <w:rsid w:val="00F45A5F"/>
    <w:rsid w:val="00F55EFD"/>
    <w:rsid w:val="00F56BE6"/>
    <w:rsid w:val="00F74AB0"/>
    <w:rsid w:val="00F915F4"/>
    <w:rsid w:val="00F97975"/>
    <w:rsid w:val="00FA05B7"/>
    <w:rsid w:val="00FA1C2C"/>
    <w:rsid w:val="00FA3D23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E5DC8-AB9E-4760-B9A3-44B948B5D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4332</Words>
  <Characters>24696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2019-02-28T04:39:00Z</cp:lastPrinted>
  <dcterms:created xsi:type="dcterms:W3CDTF">2020-06-05T05:37:00Z</dcterms:created>
  <dcterms:modified xsi:type="dcterms:W3CDTF">2020-06-05T05:37:00Z</dcterms:modified>
</cp:coreProperties>
</file>