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672E" w:rsidRPr="0076672E" w:rsidRDefault="0076672E" w:rsidP="0076672E">
      <w:pPr>
        <w:keepNext/>
        <w:tabs>
          <w:tab w:val="left" w:pos="9639"/>
        </w:tabs>
        <w:ind w:firstLine="0"/>
        <w:jc w:val="center"/>
        <w:outlineLvl w:val="5"/>
        <w:rPr>
          <w:b/>
          <w:sz w:val="16"/>
          <w:szCs w:val="20"/>
        </w:rPr>
      </w:pPr>
      <w:r>
        <w:rPr>
          <w:b/>
          <w:noProof/>
          <w:sz w:val="16"/>
          <w:szCs w:val="20"/>
        </w:rPr>
        <w:drawing>
          <wp:inline distT="0" distB="0" distL="0" distR="0">
            <wp:extent cx="600075" cy="714375"/>
            <wp:effectExtent l="0" t="0" r="9525" b="9525"/>
            <wp:docPr id="1" name="Рисунок 1" descr="Герб_2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2004"/>
                    <pic:cNvPicPr>
                      <a:picLocks noChangeAspect="1" noChangeArrowheads="1"/>
                    </pic:cNvPicPr>
                  </pic:nvPicPr>
                  <pic:blipFill>
                    <a:blip r:embed="rId8" cstate="print">
                      <a:clrChange>
                        <a:clrFrom>
                          <a:srgbClr val="FFFFFF"/>
                        </a:clrFrom>
                        <a:clrTo>
                          <a:srgbClr val="FFFFFF">
                            <a:alpha val="0"/>
                          </a:srgbClr>
                        </a:clrTo>
                      </a:clrChange>
                      <a:lum bright="-12000" contrast="24000"/>
                      <a:grayscl/>
                      <a:extLst>
                        <a:ext uri="{28A0092B-C50C-407E-A947-70E740481C1C}">
                          <a14:useLocalDpi xmlns:a14="http://schemas.microsoft.com/office/drawing/2010/main" val="0"/>
                        </a:ext>
                      </a:extLst>
                    </a:blip>
                    <a:srcRect/>
                    <a:stretch>
                      <a:fillRect/>
                    </a:stretch>
                  </pic:blipFill>
                  <pic:spPr bwMode="auto">
                    <a:xfrm>
                      <a:off x="0" y="0"/>
                      <a:ext cx="600075" cy="714375"/>
                    </a:xfrm>
                    <a:prstGeom prst="rect">
                      <a:avLst/>
                    </a:prstGeom>
                    <a:noFill/>
                    <a:ln>
                      <a:noFill/>
                    </a:ln>
                  </pic:spPr>
                </pic:pic>
              </a:graphicData>
            </a:graphic>
          </wp:inline>
        </w:drawing>
      </w:r>
    </w:p>
    <w:p w:rsidR="0076672E" w:rsidRPr="0076672E" w:rsidRDefault="0076672E" w:rsidP="0076672E">
      <w:pPr>
        <w:ind w:firstLine="0"/>
        <w:jc w:val="center"/>
        <w:rPr>
          <w:rFonts w:ascii="Times New Roman" w:hAnsi="Times New Roman"/>
          <w:b/>
          <w:sz w:val="20"/>
          <w:szCs w:val="20"/>
        </w:rPr>
      </w:pPr>
    </w:p>
    <w:p w:rsidR="0076672E" w:rsidRPr="0076672E" w:rsidRDefault="0076672E" w:rsidP="0076672E">
      <w:pPr>
        <w:ind w:firstLine="0"/>
        <w:jc w:val="center"/>
        <w:rPr>
          <w:rFonts w:ascii="Times New Roman" w:hAnsi="Times New Roman"/>
          <w:b/>
          <w:sz w:val="42"/>
          <w:szCs w:val="42"/>
        </w:rPr>
      </w:pPr>
      <w:r w:rsidRPr="0076672E">
        <w:rPr>
          <w:rFonts w:ascii="Times New Roman" w:hAnsi="Times New Roman"/>
          <w:b/>
          <w:sz w:val="42"/>
          <w:szCs w:val="42"/>
        </w:rPr>
        <w:t xml:space="preserve">АДМИНИСТРАЦИЯ  </w:t>
      </w:r>
    </w:p>
    <w:p w:rsidR="0076672E" w:rsidRPr="0076672E" w:rsidRDefault="0076672E" w:rsidP="0076672E">
      <w:pPr>
        <w:ind w:firstLine="0"/>
        <w:jc w:val="center"/>
        <w:rPr>
          <w:rFonts w:ascii="Times New Roman" w:hAnsi="Times New Roman"/>
          <w:b/>
          <w:sz w:val="19"/>
          <w:szCs w:val="42"/>
        </w:rPr>
      </w:pPr>
      <w:r w:rsidRPr="0076672E">
        <w:rPr>
          <w:rFonts w:ascii="Times New Roman" w:hAnsi="Times New Roman"/>
          <w:b/>
          <w:sz w:val="42"/>
          <w:szCs w:val="42"/>
        </w:rPr>
        <w:t>НЕФТЕЮГАНСКОГО  РАЙОНА</w:t>
      </w:r>
    </w:p>
    <w:p w:rsidR="0076672E" w:rsidRPr="0076672E" w:rsidRDefault="0076672E" w:rsidP="0076672E">
      <w:pPr>
        <w:ind w:firstLine="0"/>
        <w:jc w:val="center"/>
        <w:rPr>
          <w:rFonts w:ascii="Times New Roman" w:hAnsi="Times New Roman"/>
          <w:b/>
          <w:sz w:val="32"/>
        </w:rPr>
      </w:pPr>
    </w:p>
    <w:p w:rsidR="0076672E" w:rsidRPr="0076672E" w:rsidRDefault="0076672E" w:rsidP="0076672E">
      <w:pPr>
        <w:ind w:firstLine="0"/>
        <w:jc w:val="center"/>
        <w:rPr>
          <w:rFonts w:ascii="Times New Roman" w:hAnsi="Times New Roman"/>
          <w:b/>
          <w:caps/>
          <w:sz w:val="36"/>
          <w:szCs w:val="38"/>
        </w:rPr>
      </w:pPr>
      <w:r w:rsidRPr="0076672E">
        <w:rPr>
          <w:rFonts w:ascii="Times New Roman" w:hAnsi="Times New Roman"/>
          <w:b/>
          <w:caps/>
          <w:sz w:val="36"/>
          <w:szCs w:val="38"/>
        </w:rPr>
        <w:t>постановление</w:t>
      </w:r>
    </w:p>
    <w:p w:rsidR="0076672E" w:rsidRPr="0076672E" w:rsidRDefault="0076672E" w:rsidP="0076672E">
      <w:pPr>
        <w:ind w:firstLine="0"/>
        <w:jc w:val="left"/>
        <w:rPr>
          <w:rFonts w:ascii="Times New Roman" w:hAnsi="Times New Roman"/>
          <w:sz w:val="20"/>
        </w:rPr>
      </w:pPr>
    </w:p>
    <w:tbl>
      <w:tblPr>
        <w:tblW w:w="9714" w:type="dxa"/>
        <w:tblInd w:w="70" w:type="dxa"/>
        <w:tblLayout w:type="fixed"/>
        <w:tblCellMar>
          <w:left w:w="70" w:type="dxa"/>
          <w:right w:w="70" w:type="dxa"/>
        </w:tblCellMar>
        <w:tblLook w:val="0000" w:firstRow="0" w:lastRow="0" w:firstColumn="0" w:lastColumn="0" w:noHBand="0" w:noVBand="0"/>
      </w:tblPr>
      <w:tblGrid>
        <w:gridCol w:w="3119"/>
        <w:gridCol w:w="6595"/>
      </w:tblGrid>
      <w:tr w:rsidR="0076672E" w:rsidRPr="0076672E" w:rsidTr="00A20AA2">
        <w:trPr>
          <w:cantSplit/>
          <w:trHeight w:val="232"/>
        </w:trPr>
        <w:tc>
          <w:tcPr>
            <w:tcW w:w="3119" w:type="dxa"/>
            <w:tcBorders>
              <w:bottom w:val="single" w:sz="4" w:space="0" w:color="auto"/>
            </w:tcBorders>
          </w:tcPr>
          <w:p w:rsidR="0076672E" w:rsidRPr="0076672E" w:rsidRDefault="0076672E" w:rsidP="0076672E">
            <w:pPr>
              <w:ind w:firstLine="0"/>
              <w:jc w:val="center"/>
              <w:rPr>
                <w:rFonts w:ascii="Times New Roman" w:hAnsi="Times New Roman"/>
                <w:sz w:val="26"/>
                <w:szCs w:val="26"/>
              </w:rPr>
            </w:pPr>
            <w:r>
              <w:rPr>
                <w:rFonts w:ascii="Times New Roman" w:hAnsi="Times New Roman"/>
                <w:sz w:val="26"/>
                <w:szCs w:val="26"/>
              </w:rPr>
              <w:t>25</w:t>
            </w:r>
            <w:r w:rsidRPr="0076672E">
              <w:rPr>
                <w:rFonts w:ascii="Times New Roman" w:hAnsi="Times New Roman"/>
                <w:sz w:val="26"/>
                <w:szCs w:val="26"/>
              </w:rPr>
              <w:t>.05.2020</w:t>
            </w:r>
          </w:p>
        </w:tc>
        <w:tc>
          <w:tcPr>
            <w:tcW w:w="6595" w:type="dxa"/>
            <w:vMerge w:val="restart"/>
          </w:tcPr>
          <w:p w:rsidR="0076672E" w:rsidRPr="0076672E" w:rsidRDefault="0076672E" w:rsidP="0076672E">
            <w:pPr>
              <w:ind w:firstLine="0"/>
              <w:jc w:val="right"/>
              <w:rPr>
                <w:rFonts w:ascii="Times New Roman" w:hAnsi="Times New Roman"/>
                <w:sz w:val="26"/>
                <w:szCs w:val="26"/>
                <w:u w:val="single"/>
              </w:rPr>
            </w:pPr>
            <w:r w:rsidRPr="0076672E">
              <w:rPr>
                <w:rFonts w:ascii="Times New Roman" w:hAnsi="Times New Roman"/>
                <w:sz w:val="26"/>
                <w:szCs w:val="26"/>
              </w:rPr>
              <w:t>№</w:t>
            </w:r>
            <w:r w:rsidRPr="0076672E">
              <w:rPr>
                <w:rFonts w:ascii="Times New Roman" w:hAnsi="Times New Roman"/>
                <w:sz w:val="26"/>
                <w:szCs w:val="26"/>
                <w:u w:val="single"/>
              </w:rPr>
              <w:t xml:space="preserve"> 6</w:t>
            </w:r>
            <w:r>
              <w:rPr>
                <w:rFonts w:ascii="Times New Roman" w:hAnsi="Times New Roman"/>
                <w:sz w:val="26"/>
                <w:szCs w:val="26"/>
                <w:u w:val="single"/>
              </w:rPr>
              <w:t>88</w:t>
            </w:r>
            <w:r w:rsidRPr="0076672E">
              <w:rPr>
                <w:rFonts w:ascii="Times New Roman" w:hAnsi="Times New Roman"/>
                <w:sz w:val="26"/>
                <w:szCs w:val="26"/>
                <w:u w:val="single"/>
              </w:rPr>
              <w:t>-па</w:t>
            </w:r>
            <w:r>
              <w:rPr>
                <w:rFonts w:ascii="Times New Roman" w:hAnsi="Times New Roman"/>
                <w:sz w:val="26"/>
                <w:szCs w:val="26"/>
                <w:u w:val="single"/>
              </w:rPr>
              <w:t>-нпа</w:t>
            </w:r>
          </w:p>
        </w:tc>
      </w:tr>
      <w:tr w:rsidR="0076672E" w:rsidRPr="0076672E" w:rsidTr="00A20AA2">
        <w:trPr>
          <w:cantSplit/>
          <w:trHeight w:val="232"/>
        </w:trPr>
        <w:tc>
          <w:tcPr>
            <w:tcW w:w="3119" w:type="dxa"/>
          </w:tcPr>
          <w:p w:rsidR="0076672E" w:rsidRPr="0076672E" w:rsidRDefault="0076672E" w:rsidP="0076672E">
            <w:pPr>
              <w:ind w:firstLine="0"/>
              <w:jc w:val="left"/>
              <w:rPr>
                <w:rFonts w:ascii="Times New Roman" w:hAnsi="Times New Roman"/>
                <w:sz w:val="4"/>
              </w:rPr>
            </w:pPr>
          </w:p>
          <w:p w:rsidR="0076672E" w:rsidRPr="0076672E" w:rsidRDefault="0076672E" w:rsidP="0076672E">
            <w:pPr>
              <w:ind w:firstLine="0"/>
              <w:jc w:val="center"/>
              <w:rPr>
                <w:rFonts w:ascii="Times New Roman" w:hAnsi="Times New Roman"/>
                <w:sz w:val="20"/>
              </w:rPr>
            </w:pPr>
          </w:p>
        </w:tc>
        <w:tc>
          <w:tcPr>
            <w:tcW w:w="6595" w:type="dxa"/>
            <w:vMerge/>
          </w:tcPr>
          <w:p w:rsidR="0076672E" w:rsidRPr="0076672E" w:rsidRDefault="0076672E" w:rsidP="0076672E">
            <w:pPr>
              <w:ind w:firstLine="0"/>
              <w:jc w:val="right"/>
              <w:rPr>
                <w:rFonts w:ascii="Times New Roman" w:hAnsi="Times New Roman"/>
                <w:sz w:val="20"/>
              </w:rPr>
            </w:pPr>
          </w:p>
        </w:tc>
      </w:tr>
    </w:tbl>
    <w:p w:rsidR="0076672E" w:rsidRPr="0076672E" w:rsidRDefault="0076672E" w:rsidP="0076672E">
      <w:pPr>
        <w:ind w:firstLine="0"/>
        <w:jc w:val="center"/>
        <w:rPr>
          <w:rFonts w:ascii="Times New Roman" w:hAnsi="Times New Roman"/>
        </w:rPr>
      </w:pPr>
      <w:proofErr w:type="spellStart"/>
      <w:r w:rsidRPr="0076672E">
        <w:rPr>
          <w:rFonts w:ascii="Times New Roman" w:hAnsi="Times New Roman"/>
        </w:rPr>
        <w:t>г</w:t>
      </w:r>
      <w:proofErr w:type="gramStart"/>
      <w:r w:rsidRPr="0076672E">
        <w:rPr>
          <w:rFonts w:ascii="Times New Roman" w:hAnsi="Times New Roman"/>
        </w:rPr>
        <w:t>.Н</w:t>
      </w:r>
      <w:proofErr w:type="gramEnd"/>
      <w:r w:rsidRPr="0076672E">
        <w:rPr>
          <w:rFonts w:ascii="Times New Roman" w:hAnsi="Times New Roman"/>
        </w:rPr>
        <w:t>ефтеюганск</w:t>
      </w:r>
      <w:proofErr w:type="spellEnd"/>
    </w:p>
    <w:p w:rsidR="00655C25" w:rsidRDefault="00655C25" w:rsidP="006E0AC1">
      <w:pPr>
        <w:pStyle w:val="ConsPlusTitle"/>
        <w:widowControl/>
        <w:jc w:val="center"/>
        <w:rPr>
          <w:rFonts w:ascii="Times New Roman" w:hAnsi="Times New Roman" w:cs="Times New Roman"/>
          <w:b w:val="0"/>
          <w:sz w:val="26"/>
          <w:szCs w:val="26"/>
          <w:lang w:val="en-US"/>
        </w:rPr>
      </w:pPr>
    </w:p>
    <w:p w:rsidR="00655C25" w:rsidRDefault="00655C25" w:rsidP="006E0AC1">
      <w:pPr>
        <w:pStyle w:val="ConsPlusTitle"/>
        <w:widowControl/>
        <w:jc w:val="center"/>
        <w:rPr>
          <w:rFonts w:ascii="Times New Roman" w:hAnsi="Times New Roman" w:cs="Times New Roman"/>
          <w:b w:val="0"/>
          <w:sz w:val="26"/>
          <w:szCs w:val="26"/>
          <w:lang w:val="en-US"/>
        </w:rPr>
      </w:pPr>
    </w:p>
    <w:p w:rsidR="00655C25" w:rsidRPr="0076672E" w:rsidRDefault="00B776E5" w:rsidP="006E0AC1">
      <w:pPr>
        <w:pStyle w:val="ConsPlusTitle"/>
        <w:widowControl/>
        <w:jc w:val="center"/>
        <w:rPr>
          <w:rFonts w:ascii="Times New Roman" w:hAnsi="Times New Roman" w:cs="Times New Roman"/>
          <w:b w:val="0"/>
          <w:sz w:val="26"/>
          <w:szCs w:val="26"/>
        </w:rPr>
      </w:pPr>
      <w:r w:rsidRPr="00655C25">
        <w:rPr>
          <w:rFonts w:ascii="Times New Roman" w:hAnsi="Times New Roman" w:cs="Times New Roman"/>
          <w:b w:val="0"/>
          <w:sz w:val="26"/>
          <w:szCs w:val="26"/>
        </w:rPr>
        <w:t>О внесении изменений в постановление админис</w:t>
      </w:r>
      <w:r w:rsidR="00AC5FD4" w:rsidRPr="00655C25">
        <w:rPr>
          <w:rFonts w:ascii="Times New Roman" w:hAnsi="Times New Roman" w:cs="Times New Roman"/>
          <w:b w:val="0"/>
          <w:sz w:val="26"/>
          <w:szCs w:val="26"/>
        </w:rPr>
        <w:t xml:space="preserve">трации Нефтеюганского района </w:t>
      </w:r>
    </w:p>
    <w:p w:rsidR="00655C32" w:rsidRPr="00655C25" w:rsidRDefault="00AC5FD4" w:rsidP="006E0AC1">
      <w:pPr>
        <w:pStyle w:val="ConsPlusTitle"/>
        <w:widowControl/>
        <w:jc w:val="center"/>
        <w:rPr>
          <w:rFonts w:ascii="Times New Roman" w:hAnsi="Times New Roman" w:cs="Times New Roman"/>
          <w:sz w:val="26"/>
          <w:szCs w:val="26"/>
        </w:rPr>
      </w:pPr>
      <w:r w:rsidRPr="00655C25">
        <w:rPr>
          <w:rFonts w:ascii="Times New Roman" w:hAnsi="Times New Roman" w:cs="Times New Roman"/>
          <w:b w:val="0"/>
          <w:sz w:val="26"/>
          <w:szCs w:val="26"/>
        </w:rPr>
        <w:t>от</w:t>
      </w:r>
      <w:r w:rsidR="00B776E5" w:rsidRPr="00655C25">
        <w:rPr>
          <w:rFonts w:ascii="Times New Roman" w:hAnsi="Times New Roman" w:cs="Times New Roman"/>
          <w:b w:val="0"/>
          <w:sz w:val="26"/>
          <w:szCs w:val="26"/>
        </w:rPr>
        <w:t xml:space="preserve"> </w:t>
      </w:r>
      <w:r w:rsidR="00AA65EE" w:rsidRPr="00655C25">
        <w:rPr>
          <w:rFonts w:ascii="Times New Roman" w:hAnsi="Times New Roman" w:cs="Times New Roman"/>
          <w:b w:val="0"/>
          <w:sz w:val="26"/>
          <w:szCs w:val="26"/>
        </w:rPr>
        <w:t>1</w:t>
      </w:r>
      <w:r w:rsidR="00C64E27" w:rsidRPr="00655C25">
        <w:rPr>
          <w:rFonts w:ascii="Times New Roman" w:hAnsi="Times New Roman" w:cs="Times New Roman"/>
          <w:b w:val="0"/>
          <w:sz w:val="26"/>
          <w:szCs w:val="26"/>
        </w:rPr>
        <w:t>9</w:t>
      </w:r>
      <w:r w:rsidR="00AA65EE" w:rsidRPr="00655C25">
        <w:rPr>
          <w:rFonts w:ascii="Times New Roman" w:hAnsi="Times New Roman" w:cs="Times New Roman"/>
          <w:b w:val="0"/>
          <w:sz w:val="26"/>
          <w:szCs w:val="26"/>
        </w:rPr>
        <w:t>.</w:t>
      </w:r>
      <w:r w:rsidR="00C64E27" w:rsidRPr="00655C25">
        <w:rPr>
          <w:rFonts w:ascii="Times New Roman" w:hAnsi="Times New Roman" w:cs="Times New Roman"/>
          <w:b w:val="0"/>
          <w:sz w:val="26"/>
          <w:szCs w:val="26"/>
        </w:rPr>
        <w:t>08</w:t>
      </w:r>
      <w:r w:rsidR="00AA65EE" w:rsidRPr="00655C25">
        <w:rPr>
          <w:rFonts w:ascii="Times New Roman" w:hAnsi="Times New Roman" w:cs="Times New Roman"/>
          <w:b w:val="0"/>
          <w:sz w:val="26"/>
          <w:szCs w:val="26"/>
        </w:rPr>
        <w:t>.201</w:t>
      </w:r>
      <w:r w:rsidR="00C64E27" w:rsidRPr="00655C25">
        <w:rPr>
          <w:rFonts w:ascii="Times New Roman" w:hAnsi="Times New Roman" w:cs="Times New Roman"/>
          <w:b w:val="0"/>
          <w:sz w:val="26"/>
          <w:szCs w:val="26"/>
        </w:rPr>
        <w:t>9</w:t>
      </w:r>
      <w:r w:rsidR="006E0AC1" w:rsidRPr="00655C25">
        <w:rPr>
          <w:rFonts w:ascii="Times New Roman" w:hAnsi="Times New Roman" w:cs="Times New Roman"/>
          <w:b w:val="0"/>
          <w:sz w:val="26"/>
          <w:szCs w:val="26"/>
        </w:rPr>
        <w:t xml:space="preserve"> </w:t>
      </w:r>
      <w:r w:rsidR="00B776E5" w:rsidRPr="00655C25">
        <w:rPr>
          <w:rFonts w:ascii="Times New Roman" w:hAnsi="Times New Roman" w:cs="Times New Roman"/>
          <w:b w:val="0"/>
          <w:sz w:val="26"/>
          <w:szCs w:val="26"/>
        </w:rPr>
        <w:t xml:space="preserve">№ </w:t>
      </w:r>
      <w:r w:rsidR="00C64E27" w:rsidRPr="00655C25">
        <w:rPr>
          <w:rFonts w:ascii="Times New Roman" w:hAnsi="Times New Roman" w:cs="Times New Roman"/>
          <w:b w:val="0"/>
          <w:sz w:val="26"/>
          <w:szCs w:val="26"/>
        </w:rPr>
        <w:t>1745</w:t>
      </w:r>
      <w:r w:rsidR="00AA65EE" w:rsidRPr="00655C25">
        <w:rPr>
          <w:rFonts w:ascii="Times New Roman" w:hAnsi="Times New Roman" w:cs="Times New Roman"/>
          <w:b w:val="0"/>
          <w:sz w:val="26"/>
          <w:szCs w:val="26"/>
        </w:rPr>
        <w:t>-па</w:t>
      </w:r>
      <w:r w:rsidR="00C64E27" w:rsidRPr="00655C25">
        <w:rPr>
          <w:rFonts w:ascii="Times New Roman" w:hAnsi="Times New Roman" w:cs="Times New Roman"/>
          <w:b w:val="0"/>
          <w:sz w:val="26"/>
          <w:szCs w:val="26"/>
        </w:rPr>
        <w:t>-нпа</w:t>
      </w:r>
      <w:r w:rsidR="00B776E5" w:rsidRPr="00655C25">
        <w:rPr>
          <w:rFonts w:ascii="Times New Roman" w:hAnsi="Times New Roman" w:cs="Times New Roman"/>
          <w:b w:val="0"/>
          <w:sz w:val="26"/>
          <w:szCs w:val="26"/>
        </w:rPr>
        <w:t xml:space="preserve"> «</w:t>
      </w:r>
      <w:r w:rsidR="00C64E27" w:rsidRPr="00655C25">
        <w:rPr>
          <w:rFonts w:ascii="Times New Roman" w:hAnsi="Times New Roman" w:cs="Times New Roman"/>
          <w:b w:val="0"/>
          <w:sz w:val="26"/>
          <w:szCs w:val="26"/>
        </w:rPr>
        <w:t xml:space="preserve">Об утверждении административного регламента осуществления муниципального </w:t>
      </w:r>
      <w:proofErr w:type="gramStart"/>
      <w:r w:rsidR="00C64E27" w:rsidRPr="00655C25">
        <w:rPr>
          <w:rFonts w:ascii="Times New Roman" w:hAnsi="Times New Roman" w:cs="Times New Roman"/>
          <w:b w:val="0"/>
          <w:sz w:val="26"/>
          <w:szCs w:val="26"/>
        </w:rPr>
        <w:t>контроля за</w:t>
      </w:r>
      <w:proofErr w:type="gramEnd"/>
      <w:r w:rsidR="00C64E27" w:rsidRPr="00655C25">
        <w:rPr>
          <w:rFonts w:ascii="Times New Roman" w:hAnsi="Times New Roman" w:cs="Times New Roman"/>
          <w:b w:val="0"/>
          <w:sz w:val="26"/>
          <w:szCs w:val="26"/>
        </w:rPr>
        <w:t xml:space="preserve"> соблюдением правил благоустройства межселенной территории Нефтеюганского района</w:t>
      </w:r>
      <w:r w:rsidR="00B776E5" w:rsidRPr="00655C25">
        <w:rPr>
          <w:rFonts w:ascii="Times New Roman" w:hAnsi="Times New Roman" w:cs="Times New Roman"/>
          <w:sz w:val="26"/>
          <w:szCs w:val="26"/>
        </w:rPr>
        <w:t xml:space="preserve">» </w:t>
      </w:r>
    </w:p>
    <w:p w:rsidR="00836EF9" w:rsidRPr="00655C25" w:rsidRDefault="00836EF9" w:rsidP="00836EF9">
      <w:pPr>
        <w:tabs>
          <w:tab w:val="left" w:pos="142"/>
          <w:tab w:val="left" w:pos="1134"/>
        </w:tabs>
        <w:autoSpaceDE w:val="0"/>
        <w:autoSpaceDN w:val="0"/>
        <w:adjustRightInd w:val="0"/>
        <w:jc w:val="center"/>
        <w:rPr>
          <w:rFonts w:ascii="Times New Roman" w:hAnsi="Times New Roman"/>
          <w:color w:val="FF0000"/>
          <w:sz w:val="26"/>
          <w:szCs w:val="26"/>
        </w:rPr>
      </w:pPr>
    </w:p>
    <w:p w:rsidR="00655C25" w:rsidRPr="00655C25" w:rsidRDefault="00655C25" w:rsidP="00836EF9">
      <w:pPr>
        <w:tabs>
          <w:tab w:val="left" w:pos="142"/>
          <w:tab w:val="left" w:pos="1134"/>
        </w:tabs>
        <w:autoSpaceDE w:val="0"/>
        <w:autoSpaceDN w:val="0"/>
        <w:adjustRightInd w:val="0"/>
        <w:jc w:val="center"/>
        <w:rPr>
          <w:rFonts w:ascii="Times New Roman" w:hAnsi="Times New Roman"/>
          <w:color w:val="FF0000"/>
          <w:sz w:val="26"/>
          <w:szCs w:val="26"/>
        </w:rPr>
      </w:pPr>
    </w:p>
    <w:p w:rsidR="007A142E" w:rsidRPr="00655C25" w:rsidRDefault="00655C32" w:rsidP="00655C25">
      <w:pPr>
        <w:tabs>
          <w:tab w:val="left" w:pos="-8222"/>
        </w:tabs>
        <w:autoSpaceDE w:val="0"/>
        <w:autoSpaceDN w:val="0"/>
        <w:adjustRightInd w:val="0"/>
        <w:ind w:firstLine="709"/>
        <w:rPr>
          <w:rFonts w:ascii="Times New Roman" w:hAnsi="Times New Roman"/>
          <w:sz w:val="26"/>
          <w:szCs w:val="26"/>
        </w:rPr>
      </w:pPr>
      <w:proofErr w:type="gramStart"/>
      <w:r w:rsidRPr="00655C25">
        <w:rPr>
          <w:rFonts w:ascii="Times New Roman" w:hAnsi="Times New Roman"/>
          <w:sz w:val="26"/>
          <w:szCs w:val="26"/>
        </w:rPr>
        <w:t xml:space="preserve">В </w:t>
      </w:r>
      <w:r w:rsidR="005373A3" w:rsidRPr="00655C25">
        <w:rPr>
          <w:rFonts w:ascii="Times New Roman" w:hAnsi="Times New Roman"/>
          <w:sz w:val="26"/>
          <w:szCs w:val="26"/>
        </w:rPr>
        <w:t>соответствие с Федеральн</w:t>
      </w:r>
      <w:r w:rsidR="00767BAD" w:rsidRPr="00655C25">
        <w:rPr>
          <w:rFonts w:ascii="Times New Roman" w:hAnsi="Times New Roman"/>
          <w:sz w:val="26"/>
          <w:szCs w:val="26"/>
        </w:rPr>
        <w:t>ым законом</w:t>
      </w:r>
      <w:r w:rsidR="005373A3" w:rsidRPr="00655C25">
        <w:rPr>
          <w:rFonts w:ascii="Times New Roman" w:hAnsi="Times New Roman"/>
          <w:sz w:val="26"/>
          <w:szCs w:val="26"/>
        </w:rPr>
        <w:t xml:space="preserve"> от 26.12.2008 № 294-ФЗ «О защите прав юридических лиц</w:t>
      </w:r>
      <w:r w:rsidR="00655C25">
        <w:rPr>
          <w:rFonts w:ascii="Times New Roman" w:hAnsi="Times New Roman"/>
          <w:sz w:val="26"/>
          <w:szCs w:val="26"/>
        </w:rPr>
        <w:t xml:space="preserve"> </w:t>
      </w:r>
      <w:r w:rsidR="005373A3" w:rsidRPr="00655C25">
        <w:rPr>
          <w:rFonts w:ascii="Times New Roman" w:hAnsi="Times New Roman"/>
          <w:sz w:val="26"/>
          <w:szCs w:val="26"/>
        </w:rPr>
        <w:t>и индивидуальных предпринимателей при осуществлении государственного контроля (надзора) и муниципального контроля»</w:t>
      </w:r>
      <w:r w:rsidR="00C64E27" w:rsidRPr="00655C25">
        <w:rPr>
          <w:rFonts w:ascii="Times New Roman" w:hAnsi="Times New Roman"/>
          <w:sz w:val="26"/>
          <w:szCs w:val="26"/>
        </w:rPr>
        <w:t>, постановлением Правительства Российской Федерации от 30.06.2010 № 489 «О</w:t>
      </w:r>
      <w:r w:rsidR="00A94614" w:rsidRPr="00655C25">
        <w:rPr>
          <w:rFonts w:ascii="Times New Roman" w:hAnsi="Times New Roman"/>
          <w:sz w:val="26"/>
          <w:szCs w:val="26"/>
        </w:rPr>
        <w:t>б</w:t>
      </w:r>
      <w:r w:rsidR="00C64E27" w:rsidRPr="00655C25">
        <w:rPr>
          <w:rFonts w:ascii="Times New Roman" w:hAnsi="Times New Roman"/>
          <w:sz w:val="26"/>
          <w:szCs w:val="26"/>
        </w:rPr>
        <w:t xml:space="preserve"> утверждении</w:t>
      </w:r>
      <w:r w:rsidR="00655C25">
        <w:rPr>
          <w:rFonts w:ascii="Times New Roman" w:hAnsi="Times New Roman"/>
          <w:sz w:val="26"/>
          <w:szCs w:val="26"/>
        </w:rPr>
        <w:t xml:space="preserve"> </w:t>
      </w:r>
      <w:r w:rsidR="00C64E27" w:rsidRPr="00655C25">
        <w:rPr>
          <w:rFonts w:ascii="Times New Roman" w:hAnsi="Times New Roman"/>
          <w:sz w:val="26"/>
          <w:szCs w:val="26"/>
        </w:rPr>
        <w:t>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r w:rsidR="007A142E" w:rsidRPr="00655C25">
        <w:rPr>
          <w:rFonts w:ascii="Times New Roman" w:hAnsi="Times New Roman"/>
          <w:sz w:val="26"/>
          <w:szCs w:val="26"/>
        </w:rPr>
        <w:t>, в целях приведения нормативного правового акта в</w:t>
      </w:r>
      <w:proofErr w:type="gramEnd"/>
      <w:r w:rsidR="007A142E" w:rsidRPr="00655C25">
        <w:rPr>
          <w:rFonts w:ascii="Times New Roman" w:hAnsi="Times New Roman"/>
          <w:sz w:val="26"/>
          <w:szCs w:val="26"/>
        </w:rPr>
        <w:t xml:space="preserve"> соответствие с действующим законодательством</w:t>
      </w:r>
      <w:r w:rsidR="00C64E27" w:rsidRPr="00655C25">
        <w:rPr>
          <w:rFonts w:ascii="Times New Roman" w:hAnsi="Times New Roman"/>
          <w:sz w:val="26"/>
          <w:szCs w:val="26"/>
        </w:rPr>
        <w:t xml:space="preserve"> </w:t>
      </w:r>
      <w:r w:rsidR="00655C25" w:rsidRPr="00655C25">
        <w:rPr>
          <w:rFonts w:ascii="Times New Roman" w:hAnsi="Times New Roman"/>
          <w:sz w:val="26"/>
          <w:szCs w:val="26"/>
        </w:rPr>
        <w:br/>
      </w:r>
      <w:proofErr w:type="gramStart"/>
      <w:r w:rsidRPr="00655C25">
        <w:rPr>
          <w:rFonts w:ascii="Times New Roman" w:hAnsi="Times New Roman"/>
          <w:sz w:val="26"/>
          <w:szCs w:val="26"/>
        </w:rPr>
        <w:t>п</w:t>
      </w:r>
      <w:proofErr w:type="gramEnd"/>
      <w:r w:rsidRPr="00655C25">
        <w:rPr>
          <w:rFonts w:ascii="Times New Roman" w:hAnsi="Times New Roman"/>
          <w:sz w:val="26"/>
          <w:szCs w:val="26"/>
        </w:rPr>
        <w:t xml:space="preserve"> о с т а н о в л я ю:</w:t>
      </w:r>
      <w:r w:rsidRPr="00655C25">
        <w:rPr>
          <w:rFonts w:ascii="Times New Roman" w:hAnsi="Times New Roman"/>
          <w:sz w:val="26"/>
          <w:szCs w:val="26"/>
        </w:rPr>
        <w:tab/>
      </w:r>
    </w:p>
    <w:p w:rsidR="00655C32" w:rsidRPr="00655C25" w:rsidRDefault="00655C32" w:rsidP="00655C25">
      <w:pPr>
        <w:tabs>
          <w:tab w:val="left" w:pos="142"/>
          <w:tab w:val="left" w:pos="1134"/>
        </w:tabs>
        <w:autoSpaceDE w:val="0"/>
        <w:autoSpaceDN w:val="0"/>
        <w:adjustRightInd w:val="0"/>
        <w:ind w:firstLine="709"/>
        <w:rPr>
          <w:rFonts w:ascii="Times New Roman" w:hAnsi="Times New Roman"/>
          <w:sz w:val="26"/>
          <w:szCs w:val="26"/>
        </w:rPr>
      </w:pPr>
      <w:r w:rsidRPr="00655C25">
        <w:rPr>
          <w:rFonts w:ascii="Times New Roman" w:hAnsi="Times New Roman"/>
          <w:sz w:val="26"/>
          <w:szCs w:val="26"/>
        </w:rPr>
        <w:tab/>
        <w:t xml:space="preserve"> </w:t>
      </w:r>
    </w:p>
    <w:p w:rsidR="00655C32" w:rsidRPr="00655C25" w:rsidRDefault="00655C32" w:rsidP="00655C25">
      <w:pPr>
        <w:ind w:firstLine="709"/>
        <w:contextualSpacing/>
        <w:rPr>
          <w:rFonts w:ascii="Times New Roman" w:eastAsiaTheme="minorEastAsia" w:hAnsi="Times New Roman"/>
          <w:sz w:val="26"/>
          <w:szCs w:val="26"/>
        </w:rPr>
      </w:pPr>
      <w:r w:rsidRPr="00655C25">
        <w:rPr>
          <w:rFonts w:ascii="Times New Roman" w:eastAsiaTheme="minorEastAsia" w:hAnsi="Times New Roman"/>
          <w:sz w:val="26"/>
          <w:szCs w:val="26"/>
        </w:rPr>
        <w:t xml:space="preserve">1. </w:t>
      </w:r>
      <w:r w:rsidRPr="00655C25">
        <w:rPr>
          <w:rFonts w:ascii="Times New Roman" w:hAnsi="Times New Roman"/>
          <w:sz w:val="26"/>
          <w:szCs w:val="26"/>
        </w:rPr>
        <w:t xml:space="preserve">Внести в </w:t>
      </w:r>
      <w:r w:rsidR="00C64E27" w:rsidRPr="00655C25">
        <w:rPr>
          <w:rFonts w:ascii="Times New Roman" w:hAnsi="Times New Roman"/>
          <w:sz w:val="26"/>
          <w:szCs w:val="26"/>
        </w:rPr>
        <w:t xml:space="preserve">приложение </w:t>
      </w:r>
      <w:r w:rsidR="005A65ED" w:rsidRPr="00655C25">
        <w:rPr>
          <w:rFonts w:ascii="Times New Roman" w:hAnsi="Times New Roman"/>
          <w:sz w:val="26"/>
          <w:szCs w:val="26"/>
        </w:rPr>
        <w:t xml:space="preserve">к </w:t>
      </w:r>
      <w:r w:rsidRPr="00655C25">
        <w:rPr>
          <w:rFonts w:ascii="Times New Roman" w:hAnsi="Times New Roman"/>
          <w:sz w:val="26"/>
          <w:szCs w:val="26"/>
        </w:rPr>
        <w:t>постановлени</w:t>
      </w:r>
      <w:r w:rsidR="005A65ED" w:rsidRPr="00655C25">
        <w:rPr>
          <w:rFonts w:ascii="Times New Roman" w:hAnsi="Times New Roman"/>
          <w:sz w:val="26"/>
          <w:szCs w:val="26"/>
        </w:rPr>
        <w:t>ю</w:t>
      </w:r>
      <w:r w:rsidRPr="00655C25">
        <w:rPr>
          <w:rFonts w:ascii="Times New Roman" w:hAnsi="Times New Roman"/>
          <w:sz w:val="26"/>
          <w:szCs w:val="26"/>
        </w:rPr>
        <w:t xml:space="preserve"> администрации Нефтеюганского района от </w:t>
      </w:r>
      <w:r w:rsidR="00C64E27" w:rsidRPr="00655C25">
        <w:rPr>
          <w:rFonts w:ascii="Times New Roman" w:hAnsi="Times New Roman"/>
          <w:sz w:val="26"/>
          <w:szCs w:val="26"/>
        </w:rPr>
        <w:t>19.08.2019</w:t>
      </w:r>
      <w:r w:rsidR="003569D0" w:rsidRPr="00655C25">
        <w:rPr>
          <w:rFonts w:ascii="Times New Roman" w:hAnsi="Times New Roman"/>
          <w:sz w:val="26"/>
          <w:szCs w:val="26"/>
        </w:rPr>
        <w:t xml:space="preserve"> </w:t>
      </w:r>
      <w:r w:rsidR="00C64E27" w:rsidRPr="00655C25">
        <w:rPr>
          <w:rFonts w:ascii="Times New Roman" w:hAnsi="Times New Roman"/>
          <w:sz w:val="26"/>
          <w:szCs w:val="26"/>
        </w:rPr>
        <w:t xml:space="preserve">№ 1745-па-нпа «Об утверждении административного регламента осуществления муниципального </w:t>
      </w:r>
      <w:proofErr w:type="gramStart"/>
      <w:r w:rsidR="00C64E27" w:rsidRPr="00655C25">
        <w:rPr>
          <w:rFonts w:ascii="Times New Roman" w:hAnsi="Times New Roman"/>
          <w:sz w:val="26"/>
          <w:szCs w:val="26"/>
        </w:rPr>
        <w:t>контроля за</w:t>
      </w:r>
      <w:proofErr w:type="gramEnd"/>
      <w:r w:rsidR="00C64E27" w:rsidRPr="00655C25">
        <w:rPr>
          <w:rFonts w:ascii="Times New Roman" w:hAnsi="Times New Roman"/>
          <w:sz w:val="26"/>
          <w:szCs w:val="26"/>
        </w:rPr>
        <w:t xml:space="preserve"> соблюдением правил благоустройства межселенной территории Нефтеюганского района»</w:t>
      </w:r>
      <w:r w:rsidRPr="00655C25">
        <w:rPr>
          <w:rFonts w:ascii="Times New Roman" w:hAnsi="Times New Roman"/>
          <w:sz w:val="26"/>
          <w:szCs w:val="26"/>
        </w:rPr>
        <w:t xml:space="preserve"> следующие изменения:</w:t>
      </w:r>
      <w:r w:rsidR="00655C25">
        <w:rPr>
          <w:rFonts w:ascii="Times New Roman" w:hAnsi="Times New Roman"/>
          <w:sz w:val="26"/>
          <w:szCs w:val="26"/>
        </w:rPr>
        <w:t xml:space="preserve"> </w:t>
      </w:r>
    </w:p>
    <w:p w:rsidR="00051CFC" w:rsidRPr="00655C25" w:rsidRDefault="00DB186C" w:rsidP="00655C25">
      <w:pPr>
        <w:ind w:firstLine="709"/>
        <w:contextualSpacing/>
        <w:rPr>
          <w:rFonts w:ascii="Times New Roman" w:eastAsiaTheme="minorEastAsia" w:hAnsi="Times New Roman"/>
          <w:sz w:val="26"/>
          <w:szCs w:val="26"/>
        </w:rPr>
      </w:pPr>
      <w:r w:rsidRPr="00655C25">
        <w:rPr>
          <w:rFonts w:ascii="Times New Roman" w:eastAsiaTheme="minorEastAsia" w:hAnsi="Times New Roman"/>
          <w:sz w:val="26"/>
          <w:szCs w:val="26"/>
        </w:rPr>
        <w:t xml:space="preserve">1.1. </w:t>
      </w:r>
      <w:r w:rsidR="006E0AC1" w:rsidRPr="00655C25">
        <w:rPr>
          <w:rFonts w:ascii="Times New Roman" w:eastAsiaTheme="minorEastAsia" w:hAnsi="Times New Roman"/>
          <w:sz w:val="26"/>
          <w:szCs w:val="26"/>
        </w:rPr>
        <w:t>П</w:t>
      </w:r>
      <w:r w:rsidR="0047122D" w:rsidRPr="00655C25">
        <w:rPr>
          <w:rFonts w:ascii="Times New Roman" w:eastAsiaTheme="minorEastAsia" w:hAnsi="Times New Roman"/>
          <w:sz w:val="26"/>
          <w:szCs w:val="26"/>
        </w:rPr>
        <w:t xml:space="preserve">одпункт 17 пункта 6 </w:t>
      </w:r>
      <w:r w:rsidR="00C64E27" w:rsidRPr="00655C25">
        <w:rPr>
          <w:rFonts w:ascii="Times New Roman" w:eastAsiaTheme="minorEastAsia" w:hAnsi="Times New Roman"/>
          <w:sz w:val="26"/>
          <w:szCs w:val="26"/>
        </w:rPr>
        <w:t>р</w:t>
      </w:r>
      <w:r w:rsidRPr="00655C25">
        <w:rPr>
          <w:rFonts w:ascii="Times New Roman" w:eastAsiaTheme="minorEastAsia" w:hAnsi="Times New Roman"/>
          <w:sz w:val="26"/>
          <w:szCs w:val="26"/>
        </w:rPr>
        <w:t>аздел</w:t>
      </w:r>
      <w:r w:rsidR="0047122D" w:rsidRPr="00655C25">
        <w:rPr>
          <w:rFonts w:ascii="Times New Roman" w:eastAsiaTheme="minorEastAsia" w:hAnsi="Times New Roman"/>
          <w:sz w:val="26"/>
          <w:szCs w:val="26"/>
        </w:rPr>
        <w:t>а</w:t>
      </w:r>
      <w:r w:rsidRPr="00655C25">
        <w:rPr>
          <w:rFonts w:ascii="Times New Roman" w:eastAsiaTheme="minorEastAsia" w:hAnsi="Times New Roman"/>
          <w:sz w:val="26"/>
          <w:szCs w:val="26"/>
        </w:rPr>
        <w:t xml:space="preserve"> </w:t>
      </w:r>
      <w:r w:rsidR="00027E23" w:rsidRPr="00655C25">
        <w:rPr>
          <w:rFonts w:ascii="Times New Roman" w:eastAsiaTheme="minorEastAsia" w:hAnsi="Times New Roman"/>
          <w:sz w:val="26"/>
          <w:szCs w:val="26"/>
          <w:lang w:val="en-US"/>
        </w:rPr>
        <w:t>I</w:t>
      </w:r>
      <w:r w:rsidR="0047122D" w:rsidRPr="00655C25">
        <w:rPr>
          <w:rFonts w:ascii="Times New Roman" w:eastAsiaTheme="minorEastAsia" w:hAnsi="Times New Roman"/>
          <w:sz w:val="26"/>
          <w:szCs w:val="26"/>
        </w:rPr>
        <w:t xml:space="preserve"> изложить в следующей редакции:</w:t>
      </w:r>
    </w:p>
    <w:p w:rsidR="0047122D" w:rsidRPr="00655C25" w:rsidRDefault="0047122D" w:rsidP="00655C25">
      <w:pPr>
        <w:autoSpaceDE w:val="0"/>
        <w:autoSpaceDN w:val="0"/>
        <w:adjustRightInd w:val="0"/>
        <w:ind w:firstLine="709"/>
        <w:rPr>
          <w:rFonts w:ascii="Times New Roman" w:eastAsiaTheme="minorHAnsi" w:hAnsi="Times New Roman"/>
          <w:sz w:val="26"/>
          <w:szCs w:val="26"/>
          <w:lang w:eastAsia="en-US"/>
        </w:rPr>
      </w:pPr>
      <w:proofErr w:type="gramStart"/>
      <w:r w:rsidRPr="00655C25">
        <w:rPr>
          <w:rFonts w:ascii="Times New Roman" w:eastAsiaTheme="minorEastAsia" w:hAnsi="Times New Roman"/>
          <w:sz w:val="26"/>
          <w:szCs w:val="26"/>
        </w:rPr>
        <w:t xml:space="preserve">«17) осуществлять </w:t>
      </w:r>
      <w:r w:rsidRPr="00655C25">
        <w:rPr>
          <w:rFonts w:ascii="Times New Roman" w:eastAsiaTheme="minorHAnsi" w:hAnsi="Times New Roman"/>
          <w:sz w:val="26"/>
          <w:szCs w:val="26"/>
          <w:lang w:eastAsia="en-US"/>
        </w:rPr>
        <w:t>наблюдение за соблюдением обязательных требований,</w:t>
      </w:r>
      <w:r w:rsidR="00655C25">
        <w:rPr>
          <w:rFonts w:ascii="Times New Roman" w:eastAsiaTheme="minorHAnsi" w:hAnsi="Times New Roman"/>
          <w:sz w:val="26"/>
          <w:szCs w:val="26"/>
          <w:lang w:eastAsia="en-US"/>
        </w:rPr>
        <w:t xml:space="preserve"> </w:t>
      </w:r>
      <w:r w:rsidRPr="00655C25">
        <w:rPr>
          <w:rFonts w:ascii="Times New Roman" w:eastAsiaTheme="minorHAnsi" w:hAnsi="Times New Roman"/>
          <w:sz w:val="26"/>
          <w:szCs w:val="26"/>
          <w:lang w:eastAsia="en-US"/>
        </w:rPr>
        <w:t xml:space="preserve">посредством анализа информации о деятельности либо действиях юридического лица и индивидуального предпринимателя, которая предоставляется такими лицами </w:t>
      </w:r>
      <w:r w:rsidR="00655C25" w:rsidRPr="00655C25">
        <w:rPr>
          <w:rFonts w:ascii="Times New Roman" w:eastAsiaTheme="minorHAnsi" w:hAnsi="Times New Roman"/>
          <w:sz w:val="26"/>
          <w:szCs w:val="26"/>
          <w:lang w:eastAsia="en-US"/>
        </w:rPr>
        <w:br/>
      </w:r>
      <w:r w:rsidRPr="00655C25">
        <w:rPr>
          <w:rFonts w:ascii="Times New Roman" w:eastAsiaTheme="minorHAnsi" w:hAnsi="Times New Roman"/>
          <w:sz w:val="26"/>
          <w:szCs w:val="26"/>
          <w:lang w:eastAsia="en-US"/>
        </w:rPr>
        <w:t xml:space="preserve">(в том числе посредством использования федеральных государственных информационных систем) в орган муниципального контроля в соответствии </w:t>
      </w:r>
      <w:r w:rsidR="00655C25" w:rsidRPr="00655C25">
        <w:rPr>
          <w:rFonts w:ascii="Times New Roman" w:eastAsiaTheme="minorHAnsi" w:hAnsi="Times New Roman"/>
          <w:sz w:val="26"/>
          <w:szCs w:val="26"/>
          <w:lang w:eastAsia="en-US"/>
        </w:rPr>
        <w:br/>
      </w:r>
      <w:r w:rsidRPr="00655C25">
        <w:rPr>
          <w:rFonts w:ascii="Times New Roman" w:eastAsiaTheme="minorHAnsi" w:hAnsi="Times New Roman"/>
          <w:sz w:val="26"/>
          <w:szCs w:val="26"/>
          <w:lang w:eastAsia="en-US"/>
        </w:rPr>
        <w:t>с федеральными законами и принимаемыми в соответствии с ними иными нормативными правовыми актами Российской Федерации или может быть получена (в том числе</w:t>
      </w:r>
      <w:proofErr w:type="gramEnd"/>
      <w:r w:rsidRPr="00655C25">
        <w:rPr>
          <w:rFonts w:ascii="Times New Roman" w:eastAsiaTheme="minorHAnsi" w:hAnsi="Times New Roman"/>
          <w:sz w:val="26"/>
          <w:szCs w:val="26"/>
          <w:lang w:eastAsia="en-US"/>
        </w:rPr>
        <w:t xml:space="preserve"> в рамках межведомственного информационного взаимодействия) органом муниципального контроля без возложения на юридических лиц </w:t>
      </w:r>
      <w:r w:rsidR="00655C25" w:rsidRPr="00655C25">
        <w:rPr>
          <w:rFonts w:ascii="Times New Roman" w:eastAsiaTheme="minorHAnsi" w:hAnsi="Times New Roman"/>
          <w:sz w:val="26"/>
          <w:szCs w:val="26"/>
          <w:lang w:eastAsia="en-US"/>
        </w:rPr>
        <w:br/>
      </w:r>
      <w:r w:rsidRPr="00655C25">
        <w:rPr>
          <w:rFonts w:ascii="Times New Roman" w:eastAsiaTheme="minorHAnsi" w:hAnsi="Times New Roman"/>
          <w:sz w:val="26"/>
          <w:szCs w:val="26"/>
          <w:lang w:eastAsia="en-US"/>
        </w:rPr>
        <w:t>и индивидуальных предпринимателей обязанностей, не предусмотренных федеральными законами и принятыми в соответствии с ними иными нормативными правовыми актами Российской Федерации</w:t>
      </w:r>
      <w:proofErr w:type="gramStart"/>
      <w:r w:rsidRPr="00655C25">
        <w:rPr>
          <w:rFonts w:ascii="Times New Roman" w:eastAsiaTheme="minorHAnsi" w:hAnsi="Times New Roman"/>
          <w:sz w:val="26"/>
          <w:szCs w:val="26"/>
          <w:lang w:eastAsia="en-US"/>
        </w:rPr>
        <w:t>;»</w:t>
      </w:r>
      <w:proofErr w:type="gramEnd"/>
      <w:r w:rsidR="00AC5FD4" w:rsidRPr="00655C25">
        <w:rPr>
          <w:rFonts w:ascii="Times New Roman" w:eastAsiaTheme="minorHAnsi" w:hAnsi="Times New Roman"/>
          <w:sz w:val="26"/>
          <w:szCs w:val="26"/>
          <w:lang w:eastAsia="en-US"/>
        </w:rPr>
        <w:t>;</w:t>
      </w:r>
    </w:p>
    <w:p w:rsidR="0047122D" w:rsidRPr="00655C25" w:rsidRDefault="000E5B3C" w:rsidP="00655C25">
      <w:pPr>
        <w:autoSpaceDE w:val="0"/>
        <w:autoSpaceDN w:val="0"/>
        <w:adjustRightInd w:val="0"/>
        <w:ind w:firstLine="709"/>
        <w:rPr>
          <w:rFonts w:ascii="Times New Roman" w:eastAsiaTheme="minorHAnsi" w:hAnsi="Times New Roman"/>
          <w:sz w:val="26"/>
          <w:szCs w:val="26"/>
          <w:lang w:eastAsia="en-US"/>
        </w:rPr>
      </w:pPr>
      <w:r w:rsidRPr="00655C25">
        <w:rPr>
          <w:rFonts w:ascii="Times New Roman" w:eastAsiaTheme="minorHAnsi" w:hAnsi="Times New Roman"/>
          <w:sz w:val="26"/>
          <w:szCs w:val="26"/>
          <w:lang w:eastAsia="en-US"/>
        </w:rPr>
        <w:t>1.2.</w:t>
      </w:r>
      <w:r w:rsidR="0097641C" w:rsidRPr="00655C25">
        <w:rPr>
          <w:rFonts w:ascii="Times New Roman" w:eastAsiaTheme="minorHAnsi" w:hAnsi="Times New Roman"/>
          <w:sz w:val="26"/>
          <w:szCs w:val="26"/>
          <w:lang w:eastAsia="en-US"/>
        </w:rPr>
        <w:t xml:space="preserve"> </w:t>
      </w:r>
      <w:r w:rsidR="0047122D" w:rsidRPr="00655C25">
        <w:rPr>
          <w:rFonts w:ascii="Times New Roman" w:eastAsiaTheme="minorHAnsi" w:hAnsi="Times New Roman"/>
          <w:sz w:val="26"/>
          <w:szCs w:val="26"/>
          <w:lang w:eastAsia="en-US"/>
        </w:rPr>
        <w:t xml:space="preserve">В разделе </w:t>
      </w:r>
      <w:r w:rsidR="0047122D" w:rsidRPr="00655C25">
        <w:rPr>
          <w:rFonts w:ascii="Times New Roman" w:eastAsiaTheme="minorHAnsi" w:hAnsi="Times New Roman"/>
          <w:sz w:val="26"/>
          <w:szCs w:val="26"/>
          <w:lang w:val="en-US" w:eastAsia="en-US"/>
        </w:rPr>
        <w:t>III</w:t>
      </w:r>
      <w:r w:rsidR="0047122D" w:rsidRPr="00655C25">
        <w:rPr>
          <w:rFonts w:ascii="Times New Roman" w:eastAsiaTheme="minorHAnsi" w:hAnsi="Times New Roman"/>
          <w:sz w:val="26"/>
          <w:szCs w:val="26"/>
          <w:lang w:eastAsia="en-US"/>
        </w:rPr>
        <w:t>:</w:t>
      </w:r>
    </w:p>
    <w:p w:rsidR="000E5B3C" w:rsidRPr="00655C25" w:rsidRDefault="0047122D" w:rsidP="00655C25">
      <w:pPr>
        <w:autoSpaceDE w:val="0"/>
        <w:autoSpaceDN w:val="0"/>
        <w:adjustRightInd w:val="0"/>
        <w:ind w:firstLine="709"/>
        <w:rPr>
          <w:rFonts w:ascii="Times New Roman" w:eastAsiaTheme="minorHAnsi" w:hAnsi="Times New Roman"/>
          <w:sz w:val="26"/>
          <w:szCs w:val="26"/>
          <w:lang w:eastAsia="en-US"/>
        </w:rPr>
      </w:pPr>
      <w:r w:rsidRPr="00655C25">
        <w:rPr>
          <w:rFonts w:ascii="Times New Roman" w:eastAsiaTheme="minorHAnsi" w:hAnsi="Times New Roman"/>
          <w:sz w:val="26"/>
          <w:szCs w:val="26"/>
          <w:lang w:eastAsia="en-US"/>
        </w:rPr>
        <w:t>1.2.1. Абзац четвертый</w:t>
      </w:r>
      <w:r w:rsidR="0097641C" w:rsidRPr="00655C25">
        <w:rPr>
          <w:rFonts w:ascii="Times New Roman" w:eastAsiaTheme="minorHAnsi" w:hAnsi="Times New Roman"/>
          <w:sz w:val="26"/>
          <w:szCs w:val="26"/>
          <w:lang w:eastAsia="en-US"/>
        </w:rPr>
        <w:t xml:space="preserve"> пункта </w:t>
      </w:r>
      <w:r w:rsidRPr="00655C25">
        <w:rPr>
          <w:rFonts w:ascii="Times New Roman" w:eastAsiaTheme="minorHAnsi" w:hAnsi="Times New Roman"/>
          <w:sz w:val="26"/>
          <w:szCs w:val="26"/>
          <w:lang w:eastAsia="en-US"/>
        </w:rPr>
        <w:t>38</w:t>
      </w:r>
      <w:r w:rsidR="0097641C" w:rsidRPr="00655C25">
        <w:rPr>
          <w:rFonts w:ascii="Times New Roman" w:eastAsiaTheme="minorHAnsi" w:hAnsi="Times New Roman"/>
          <w:sz w:val="26"/>
          <w:szCs w:val="26"/>
          <w:lang w:eastAsia="en-US"/>
        </w:rPr>
        <w:t xml:space="preserve"> изложить в следующей редакции:</w:t>
      </w:r>
    </w:p>
    <w:p w:rsidR="0097641C" w:rsidRPr="00655C25" w:rsidRDefault="00372950" w:rsidP="00655C25">
      <w:pPr>
        <w:autoSpaceDE w:val="0"/>
        <w:autoSpaceDN w:val="0"/>
        <w:adjustRightInd w:val="0"/>
        <w:ind w:firstLine="709"/>
        <w:rPr>
          <w:rFonts w:ascii="Times New Roman" w:eastAsiaTheme="minorHAnsi" w:hAnsi="Times New Roman"/>
          <w:sz w:val="26"/>
          <w:szCs w:val="26"/>
          <w:lang w:eastAsia="en-US"/>
        </w:rPr>
      </w:pPr>
      <w:proofErr w:type="gramStart"/>
      <w:r w:rsidRPr="00655C25">
        <w:rPr>
          <w:rFonts w:ascii="Times New Roman" w:eastAsiaTheme="minorEastAsia" w:hAnsi="Times New Roman"/>
          <w:sz w:val="26"/>
          <w:szCs w:val="26"/>
        </w:rPr>
        <w:t>«</w:t>
      </w:r>
      <w:r w:rsidR="0047122D" w:rsidRPr="00655C25">
        <w:rPr>
          <w:rFonts w:ascii="Times New Roman" w:eastAsiaTheme="minorHAnsi" w:hAnsi="Times New Roman"/>
          <w:sz w:val="26"/>
          <w:szCs w:val="26"/>
          <w:lang w:eastAsia="en-US"/>
        </w:rPr>
        <w:t xml:space="preserve">начала осуществления юридическим лицом, индивидуальным предпринимателем предпринимательской деятельности в соответствии </w:t>
      </w:r>
      <w:r w:rsidR="00655C25" w:rsidRPr="00655C25">
        <w:rPr>
          <w:rFonts w:ascii="Times New Roman" w:eastAsiaTheme="minorHAnsi" w:hAnsi="Times New Roman"/>
          <w:sz w:val="26"/>
          <w:szCs w:val="26"/>
          <w:lang w:eastAsia="en-US"/>
        </w:rPr>
        <w:br/>
      </w:r>
      <w:r w:rsidR="0047122D" w:rsidRPr="00655C25">
        <w:rPr>
          <w:rFonts w:ascii="Times New Roman" w:eastAsiaTheme="minorHAnsi" w:hAnsi="Times New Roman"/>
          <w:sz w:val="26"/>
          <w:szCs w:val="26"/>
          <w:lang w:eastAsia="en-US"/>
        </w:rPr>
        <w:t>с представленным в уполномоченный в соответствующей сфере деятельности орган государственного контроля (надзора)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r w:rsidR="009F755F" w:rsidRPr="00655C25">
        <w:rPr>
          <w:rFonts w:ascii="Times New Roman" w:eastAsiaTheme="minorHAnsi" w:hAnsi="Times New Roman"/>
          <w:sz w:val="26"/>
          <w:szCs w:val="26"/>
          <w:lang w:eastAsia="en-US"/>
        </w:rPr>
        <w:t>»;</w:t>
      </w:r>
      <w:proofErr w:type="gramEnd"/>
    </w:p>
    <w:p w:rsidR="009F755F" w:rsidRPr="00655C25" w:rsidRDefault="009F755F" w:rsidP="00655C25">
      <w:pPr>
        <w:autoSpaceDE w:val="0"/>
        <w:autoSpaceDN w:val="0"/>
        <w:adjustRightInd w:val="0"/>
        <w:ind w:firstLine="709"/>
        <w:rPr>
          <w:rFonts w:ascii="Times New Roman" w:eastAsiaTheme="minorHAnsi" w:hAnsi="Times New Roman"/>
          <w:sz w:val="26"/>
          <w:szCs w:val="26"/>
          <w:lang w:eastAsia="en-US"/>
        </w:rPr>
      </w:pPr>
      <w:r w:rsidRPr="00655C25">
        <w:rPr>
          <w:rFonts w:ascii="Times New Roman" w:eastAsiaTheme="minorHAnsi" w:hAnsi="Times New Roman"/>
          <w:sz w:val="26"/>
          <w:szCs w:val="26"/>
          <w:lang w:eastAsia="en-US"/>
        </w:rPr>
        <w:t>1.2.2. Подпункт 1 пункта 43 дополнить абзац</w:t>
      </w:r>
      <w:r w:rsidR="00C85F54">
        <w:rPr>
          <w:rFonts w:ascii="Times New Roman" w:eastAsiaTheme="minorHAnsi" w:hAnsi="Times New Roman"/>
          <w:sz w:val="26"/>
          <w:szCs w:val="26"/>
          <w:lang w:eastAsia="en-US"/>
        </w:rPr>
        <w:t>ем шестым</w:t>
      </w:r>
      <w:r w:rsidRPr="00655C25">
        <w:rPr>
          <w:rFonts w:ascii="Times New Roman" w:eastAsiaTheme="minorHAnsi" w:hAnsi="Times New Roman"/>
          <w:sz w:val="26"/>
          <w:szCs w:val="26"/>
          <w:lang w:eastAsia="en-US"/>
        </w:rPr>
        <w:t xml:space="preserve"> следующего содержания:</w:t>
      </w:r>
    </w:p>
    <w:p w:rsidR="009F755F" w:rsidRPr="00655C25" w:rsidRDefault="00C85F54" w:rsidP="00655C25">
      <w:pPr>
        <w:autoSpaceDE w:val="0"/>
        <w:autoSpaceDN w:val="0"/>
        <w:adjustRightInd w:val="0"/>
        <w:ind w:firstLine="709"/>
        <w:rPr>
          <w:rFonts w:ascii="Times New Roman" w:eastAsiaTheme="minorHAnsi" w:hAnsi="Times New Roman"/>
          <w:sz w:val="26"/>
          <w:szCs w:val="26"/>
          <w:lang w:eastAsia="en-US"/>
        </w:rPr>
      </w:pPr>
      <w:r>
        <w:rPr>
          <w:rFonts w:ascii="Times New Roman" w:eastAsiaTheme="minorHAnsi" w:hAnsi="Times New Roman"/>
          <w:sz w:val="26"/>
          <w:szCs w:val="26"/>
          <w:lang w:eastAsia="en-US"/>
        </w:rPr>
        <w:t>«</w:t>
      </w:r>
      <w:r w:rsidR="009F755F" w:rsidRPr="00655C25">
        <w:rPr>
          <w:rFonts w:ascii="Times New Roman" w:eastAsiaTheme="minorHAnsi" w:hAnsi="Times New Roman"/>
          <w:sz w:val="26"/>
          <w:szCs w:val="26"/>
          <w:lang w:eastAsia="en-US"/>
        </w:rPr>
        <w:t>в связи с принятием органом муниципального контроля в период с 18.03.2020 до 05.04.2020 на основании поручения Правительства Российской Федерации, поручения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поручения высшего должностного лица муниципального образования решения об отмене назначенной плановой проверки</w:t>
      </w:r>
      <w:proofErr w:type="gramStart"/>
      <w:r w:rsidR="009F755F" w:rsidRPr="00655C25">
        <w:rPr>
          <w:rFonts w:ascii="Times New Roman" w:eastAsiaTheme="minorHAnsi" w:hAnsi="Times New Roman"/>
          <w:sz w:val="26"/>
          <w:szCs w:val="26"/>
          <w:lang w:eastAsia="en-US"/>
        </w:rPr>
        <w:t>.»;</w:t>
      </w:r>
      <w:proofErr w:type="gramEnd"/>
    </w:p>
    <w:p w:rsidR="0047122D" w:rsidRPr="00655C25" w:rsidRDefault="0047122D" w:rsidP="00655C25">
      <w:pPr>
        <w:autoSpaceDE w:val="0"/>
        <w:autoSpaceDN w:val="0"/>
        <w:adjustRightInd w:val="0"/>
        <w:ind w:firstLine="709"/>
        <w:rPr>
          <w:rFonts w:ascii="Times New Roman" w:eastAsiaTheme="minorHAnsi" w:hAnsi="Times New Roman"/>
          <w:sz w:val="26"/>
          <w:szCs w:val="26"/>
          <w:lang w:eastAsia="en-US"/>
        </w:rPr>
      </w:pPr>
      <w:r w:rsidRPr="00655C25">
        <w:rPr>
          <w:rFonts w:ascii="Times New Roman" w:eastAsiaTheme="minorHAnsi" w:hAnsi="Times New Roman"/>
          <w:sz w:val="26"/>
          <w:szCs w:val="26"/>
          <w:lang w:eastAsia="en-US"/>
        </w:rPr>
        <w:t>1.2.</w:t>
      </w:r>
      <w:r w:rsidR="009F755F" w:rsidRPr="00655C25">
        <w:rPr>
          <w:rFonts w:ascii="Times New Roman" w:eastAsiaTheme="minorHAnsi" w:hAnsi="Times New Roman"/>
          <w:sz w:val="26"/>
          <w:szCs w:val="26"/>
          <w:lang w:eastAsia="en-US"/>
        </w:rPr>
        <w:t>3</w:t>
      </w:r>
      <w:r w:rsidRPr="00655C25">
        <w:rPr>
          <w:rFonts w:ascii="Times New Roman" w:eastAsiaTheme="minorHAnsi" w:hAnsi="Times New Roman"/>
          <w:sz w:val="26"/>
          <w:szCs w:val="26"/>
          <w:lang w:eastAsia="en-US"/>
        </w:rPr>
        <w:t xml:space="preserve">. Абзац пятый пункта 78 </w:t>
      </w:r>
      <w:r w:rsidR="000D2CCF" w:rsidRPr="00655C25">
        <w:rPr>
          <w:rFonts w:ascii="Times New Roman" w:eastAsiaTheme="minorHAnsi" w:hAnsi="Times New Roman"/>
          <w:sz w:val="26"/>
          <w:szCs w:val="26"/>
          <w:lang w:eastAsia="en-US"/>
        </w:rPr>
        <w:t>изложить в следующей редакции:</w:t>
      </w:r>
    </w:p>
    <w:p w:rsidR="000D2CCF" w:rsidRPr="00655C25" w:rsidRDefault="000D2CCF" w:rsidP="00655C25">
      <w:pPr>
        <w:autoSpaceDE w:val="0"/>
        <w:autoSpaceDN w:val="0"/>
        <w:adjustRightInd w:val="0"/>
        <w:ind w:firstLine="709"/>
        <w:rPr>
          <w:rFonts w:ascii="Times New Roman" w:eastAsiaTheme="minorHAnsi" w:hAnsi="Times New Roman"/>
          <w:sz w:val="26"/>
          <w:szCs w:val="26"/>
          <w:lang w:eastAsia="en-US"/>
        </w:rPr>
      </w:pPr>
      <w:r w:rsidRPr="00655C25">
        <w:rPr>
          <w:rFonts w:ascii="Times New Roman" w:eastAsiaTheme="minorHAnsi" w:hAnsi="Times New Roman"/>
          <w:sz w:val="26"/>
          <w:szCs w:val="26"/>
          <w:lang w:eastAsia="en-US"/>
        </w:rPr>
        <w:t xml:space="preserve">«Решение об удовлетворении (об отказе в удовлетворении) ходатайства </w:t>
      </w:r>
      <w:r w:rsidR="00655C25" w:rsidRPr="00655C25">
        <w:rPr>
          <w:rFonts w:ascii="Times New Roman" w:eastAsiaTheme="minorHAnsi" w:hAnsi="Times New Roman"/>
          <w:sz w:val="26"/>
          <w:szCs w:val="26"/>
          <w:lang w:eastAsia="en-US"/>
        </w:rPr>
        <w:br/>
      </w:r>
      <w:r w:rsidRPr="00655C25">
        <w:rPr>
          <w:rFonts w:ascii="Times New Roman" w:eastAsiaTheme="minorHAnsi" w:hAnsi="Times New Roman"/>
          <w:sz w:val="26"/>
          <w:szCs w:val="26"/>
          <w:lang w:eastAsia="en-US"/>
        </w:rPr>
        <w:t>и назначении нового срока исполнения предписания об устранении нарушений принимается должностным лицом органа муниципального контроля</w:t>
      </w:r>
      <w:proofErr w:type="gramStart"/>
      <w:r w:rsidRPr="00655C25">
        <w:rPr>
          <w:rFonts w:ascii="Times New Roman" w:eastAsiaTheme="minorHAnsi" w:hAnsi="Times New Roman"/>
          <w:sz w:val="26"/>
          <w:szCs w:val="26"/>
          <w:lang w:eastAsia="en-US"/>
        </w:rPr>
        <w:t>.».</w:t>
      </w:r>
      <w:proofErr w:type="gramEnd"/>
    </w:p>
    <w:p w:rsidR="0097641C" w:rsidRPr="00655C25" w:rsidRDefault="0097641C" w:rsidP="008C63B2">
      <w:pPr>
        <w:tabs>
          <w:tab w:val="left" w:pos="-8222"/>
        </w:tabs>
        <w:ind w:firstLine="709"/>
        <w:rPr>
          <w:rFonts w:ascii="Times New Roman" w:hAnsi="Times New Roman"/>
          <w:sz w:val="26"/>
          <w:szCs w:val="26"/>
        </w:rPr>
      </w:pPr>
      <w:r w:rsidRPr="00655C25">
        <w:rPr>
          <w:rFonts w:ascii="Times New Roman" w:hAnsi="Times New Roman"/>
          <w:sz w:val="26"/>
          <w:szCs w:val="26"/>
        </w:rPr>
        <w:t>2. Настоящее</w:t>
      </w:r>
      <w:r w:rsidR="00655C25">
        <w:rPr>
          <w:rFonts w:ascii="Times New Roman" w:hAnsi="Times New Roman"/>
          <w:sz w:val="26"/>
          <w:szCs w:val="26"/>
        </w:rPr>
        <w:t xml:space="preserve"> </w:t>
      </w:r>
      <w:r w:rsidRPr="00655C25">
        <w:rPr>
          <w:rFonts w:ascii="Times New Roman" w:hAnsi="Times New Roman"/>
          <w:sz w:val="26"/>
          <w:szCs w:val="26"/>
        </w:rPr>
        <w:t>постановление подлежит официальному опубликованию в газете «Югорское обозрение» и размещению на официальном сайте органов местного самоуправления Нефтеюганского района.</w:t>
      </w:r>
    </w:p>
    <w:p w:rsidR="0097641C" w:rsidRPr="00655C25" w:rsidRDefault="0097641C" w:rsidP="00655C25">
      <w:pPr>
        <w:tabs>
          <w:tab w:val="left" w:pos="0"/>
          <w:tab w:val="left" w:pos="601"/>
        </w:tabs>
        <w:ind w:firstLine="709"/>
        <w:rPr>
          <w:rFonts w:ascii="Times New Roman" w:hAnsi="Times New Roman"/>
          <w:sz w:val="26"/>
          <w:szCs w:val="26"/>
        </w:rPr>
      </w:pPr>
      <w:r w:rsidRPr="00655C25">
        <w:rPr>
          <w:rFonts w:ascii="Times New Roman" w:hAnsi="Times New Roman"/>
          <w:sz w:val="26"/>
          <w:szCs w:val="26"/>
        </w:rPr>
        <w:t>3. Настоящее постановление вступает в силу после официального опубликования.</w:t>
      </w:r>
    </w:p>
    <w:p w:rsidR="005373A3" w:rsidRPr="00655C25" w:rsidRDefault="005373A3" w:rsidP="00655C25">
      <w:pPr>
        <w:autoSpaceDE w:val="0"/>
        <w:autoSpaceDN w:val="0"/>
        <w:adjustRightInd w:val="0"/>
        <w:ind w:firstLine="709"/>
        <w:rPr>
          <w:rFonts w:ascii="Times New Roman" w:hAnsi="Times New Roman"/>
          <w:sz w:val="26"/>
          <w:szCs w:val="26"/>
        </w:rPr>
      </w:pPr>
      <w:r w:rsidRPr="00655C25">
        <w:rPr>
          <w:rFonts w:ascii="Times New Roman" w:hAnsi="Times New Roman"/>
          <w:sz w:val="26"/>
          <w:szCs w:val="26"/>
        </w:rPr>
        <w:t xml:space="preserve">4. </w:t>
      </w:r>
      <w:proofErr w:type="gramStart"/>
      <w:r w:rsidRPr="00655C25">
        <w:rPr>
          <w:rFonts w:ascii="Times New Roman" w:hAnsi="Times New Roman"/>
          <w:sz w:val="26"/>
          <w:szCs w:val="26"/>
        </w:rPr>
        <w:t>Контроль за</w:t>
      </w:r>
      <w:proofErr w:type="gramEnd"/>
      <w:r w:rsidRPr="00655C25">
        <w:rPr>
          <w:rFonts w:ascii="Times New Roman" w:hAnsi="Times New Roman"/>
          <w:sz w:val="26"/>
          <w:szCs w:val="26"/>
        </w:rPr>
        <w:t xml:space="preserve"> выполнением постановления возложить на первого заместителя главы Нефтеюганского района </w:t>
      </w:r>
      <w:proofErr w:type="spellStart"/>
      <w:r w:rsidRPr="00655C25">
        <w:rPr>
          <w:rFonts w:ascii="Times New Roman" w:hAnsi="Times New Roman"/>
          <w:sz w:val="26"/>
          <w:szCs w:val="26"/>
        </w:rPr>
        <w:t>Кудашкина</w:t>
      </w:r>
      <w:proofErr w:type="spellEnd"/>
      <w:r w:rsidRPr="00655C25">
        <w:rPr>
          <w:rFonts w:ascii="Times New Roman" w:hAnsi="Times New Roman"/>
          <w:sz w:val="26"/>
          <w:szCs w:val="26"/>
        </w:rPr>
        <w:t xml:space="preserve"> С.А.</w:t>
      </w:r>
    </w:p>
    <w:p w:rsidR="005373A3" w:rsidRPr="00655C25" w:rsidRDefault="005373A3" w:rsidP="00C82B7F">
      <w:pPr>
        <w:autoSpaceDE w:val="0"/>
        <w:autoSpaceDN w:val="0"/>
        <w:adjustRightInd w:val="0"/>
        <w:ind w:firstLine="709"/>
        <w:rPr>
          <w:rFonts w:ascii="Times New Roman" w:eastAsiaTheme="minorHAnsi" w:hAnsi="Times New Roman"/>
          <w:sz w:val="26"/>
          <w:szCs w:val="26"/>
          <w:lang w:eastAsia="en-US"/>
        </w:rPr>
      </w:pPr>
    </w:p>
    <w:p w:rsidR="00655C25" w:rsidRPr="00655C25" w:rsidRDefault="00655C25" w:rsidP="00C82B7F">
      <w:pPr>
        <w:autoSpaceDE w:val="0"/>
        <w:autoSpaceDN w:val="0"/>
        <w:adjustRightInd w:val="0"/>
        <w:ind w:firstLine="709"/>
        <w:rPr>
          <w:rFonts w:ascii="Times New Roman" w:eastAsiaTheme="minorHAnsi" w:hAnsi="Times New Roman"/>
          <w:sz w:val="26"/>
          <w:szCs w:val="26"/>
          <w:lang w:eastAsia="en-US"/>
        </w:rPr>
      </w:pPr>
    </w:p>
    <w:p w:rsidR="005373A3" w:rsidRPr="00655C25" w:rsidRDefault="005373A3" w:rsidP="00C82B7F">
      <w:pPr>
        <w:autoSpaceDE w:val="0"/>
        <w:autoSpaceDN w:val="0"/>
        <w:adjustRightInd w:val="0"/>
        <w:ind w:firstLine="709"/>
        <w:rPr>
          <w:rFonts w:ascii="Times New Roman" w:eastAsiaTheme="minorHAnsi" w:hAnsi="Times New Roman"/>
          <w:sz w:val="26"/>
          <w:szCs w:val="26"/>
          <w:lang w:eastAsia="en-US"/>
        </w:rPr>
      </w:pPr>
    </w:p>
    <w:p w:rsidR="00995329" w:rsidRPr="00655C25" w:rsidRDefault="005373A3" w:rsidP="005373A3">
      <w:pPr>
        <w:autoSpaceDE w:val="0"/>
        <w:autoSpaceDN w:val="0"/>
        <w:adjustRightInd w:val="0"/>
        <w:ind w:firstLine="0"/>
        <w:rPr>
          <w:rFonts w:ascii="Times New Roman" w:hAnsi="Times New Roman"/>
          <w:sz w:val="26"/>
          <w:szCs w:val="26"/>
        </w:rPr>
      </w:pPr>
      <w:r w:rsidRPr="00655C25">
        <w:rPr>
          <w:rFonts w:ascii="Times New Roman" w:hAnsi="Times New Roman"/>
          <w:sz w:val="26"/>
          <w:szCs w:val="26"/>
        </w:rPr>
        <w:t>Глава</w:t>
      </w:r>
      <w:r w:rsidR="00655C25">
        <w:rPr>
          <w:rFonts w:ascii="Times New Roman" w:hAnsi="Times New Roman"/>
          <w:sz w:val="26"/>
          <w:szCs w:val="26"/>
        </w:rPr>
        <w:t xml:space="preserve"> </w:t>
      </w:r>
      <w:r w:rsidRPr="00655C25">
        <w:rPr>
          <w:rFonts w:ascii="Times New Roman" w:hAnsi="Times New Roman"/>
          <w:sz w:val="26"/>
          <w:szCs w:val="26"/>
        </w:rPr>
        <w:t>района</w:t>
      </w:r>
      <w:r w:rsidR="00655C25">
        <w:rPr>
          <w:rFonts w:ascii="Times New Roman" w:hAnsi="Times New Roman"/>
          <w:sz w:val="26"/>
          <w:szCs w:val="26"/>
        </w:rPr>
        <w:t xml:space="preserve"> </w:t>
      </w:r>
      <w:r w:rsidR="00655C25" w:rsidRPr="00655C25">
        <w:rPr>
          <w:rFonts w:ascii="Times New Roman" w:hAnsi="Times New Roman"/>
          <w:sz w:val="26"/>
          <w:szCs w:val="26"/>
        </w:rPr>
        <w:tab/>
      </w:r>
      <w:r w:rsidR="00655C25" w:rsidRPr="00655C25">
        <w:rPr>
          <w:rFonts w:ascii="Times New Roman" w:hAnsi="Times New Roman"/>
          <w:sz w:val="26"/>
          <w:szCs w:val="26"/>
        </w:rPr>
        <w:tab/>
      </w:r>
      <w:r w:rsidR="00655C25" w:rsidRPr="00655C25">
        <w:rPr>
          <w:rFonts w:ascii="Times New Roman" w:hAnsi="Times New Roman"/>
          <w:sz w:val="26"/>
          <w:szCs w:val="26"/>
        </w:rPr>
        <w:tab/>
      </w:r>
      <w:r w:rsidR="00655C25" w:rsidRPr="00655C25">
        <w:rPr>
          <w:rFonts w:ascii="Times New Roman" w:hAnsi="Times New Roman"/>
          <w:sz w:val="26"/>
          <w:szCs w:val="26"/>
        </w:rPr>
        <w:tab/>
      </w:r>
      <w:r w:rsidR="00655C25" w:rsidRPr="00655C25">
        <w:rPr>
          <w:rFonts w:ascii="Times New Roman" w:hAnsi="Times New Roman"/>
          <w:sz w:val="26"/>
          <w:szCs w:val="26"/>
        </w:rPr>
        <w:tab/>
      </w:r>
      <w:r w:rsidR="00655C25" w:rsidRPr="00655C25">
        <w:rPr>
          <w:rFonts w:ascii="Times New Roman" w:hAnsi="Times New Roman"/>
          <w:sz w:val="26"/>
          <w:szCs w:val="26"/>
        </w:rPr>
        <w:tab/>
      </w:r>
      <w:r w:rsidR="00655C25" w:rsidRPr="00655C25">
        <w:rPr>
          <w:rFonts w:ascii="Times New Roman" w:hAnsi="Times New Roman"/>
          <w:sz w:val="26"/>
          <w:szCs w:val="26"/>
        </w:rPr>
        <w:tab/>
      </w:r>
      <w:proofErr w:type="spellStart"/>
      <w:r w:rsidRPr="00655C25">
        <w:rPr>
          <w:rFonts w:ascii="Times New Roman" w:hAnsi="Times New Roman"/>
          <w:sz w:val="26"/>
          <w:szCs w:val="26"/>
        </w:rPr>
        <w:t>Г.В.Лапковская</w:t>
      </w:r>
      <w:proofErr w:type="spellEnd"/>
    </w:p>
    <w:sectPr w:rsidR="00995329" w:rsidRPr="00655C25" w:rsidSect="00655C25">
      <w:headerReference w:type="default" r:id="rId9"/>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6C10" w:rsidRDefault="00706C10" w:rsidP="00655C25">
      <w:r>
        <w:separator/>
      </w:r>
    </w:p>
  </w:endnote>
  <w:endnote w:type="continuationSeparator" w:id="0">
    <w:p w:rsidR="00706C10" w:rsidRDefault="00706C10" w:rsidP="00655C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sans-serif">
    <w:panose1 w:val="00000000000000000000"/>
    <w:charset w:val="CC"/>
    <w:family w:val="roman"/>
    <w:notTrueType/>
    <w:pitch w:val="default"/>
    <w:sig w:usb0="00000201" w:usb1="00000000" w:usb2="00000000" w:usb3="00000000" w:csb0="00000004"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6C10" w:rsidRDefault="00706C10" w:rsidP="00655C25">
      <w:r>
        <w:separator/>
      </w:r>
    </w:p>
  </w:footnote>
  <w:footnote w:type="continuationSeparator" w:id="0">
    <w:p w:rsidR="00706C10" w:rsidRDefault="00706C10" w:rsidP="00655C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20742035"/>
      <w:docPartObj>
        <w:docPartGallery w:val="Page Numbers (Top of Page)"/>
        <w:docPartUnique/>
      </w:docPartObj>
    </w:sdtPr>
    <w:sdtEndPr>
      <w:rPr>
        <w:rFonts w:ascii="Times New Roman" w:hAnsi="Times New Roman"/>
      </w:rPr>
    </w:sdtEndPr>
    <w:sdtContent>
      <w:p w:rsidR="00655C25" w:rsidRPr="00655C25" w:rsidRDefault="00655C25">
        <w:pPr>
          <w:pStyle w:val="a7"/>
          <w:jc w:val="center"/>
          <w:rPr>
            <w:rFonts w:ascii="Times New Roman" w:hAnsi="Times New Roman"/>
          </w:rPr>
        </w:pPr>
        <w:r w:rsidRPr="00655C25">
          <w:rPr>
            <w:rFonts w:ascii="Times New Roman" w:hAnsi="Times New Roman"/>
          </w:rPr>
          <w:fldChar w:fldCharType="begin"/>
        </w:r>
        <w:r w:rsidRPr="00655C25">
          <w:rPr>
            <w:rFonts w:ascii="Times New Roman" w:hAnsi="Times New Roman"/>
          </w:rPr>
          <w:instrText>PAGE   \* MERGEFORMAT</w:instrText>
        </w:r>
        <w:r w:rsidRPr="00655C25">
          <w:rPr>
            <w:rFonts w:ascii="Times New Roman" w:hAnsi="Times New Roman"/>
          </w:rPr>
          <w:fldChar w:fldCharType="separate"/>
        </w:r>
        <w:r w:rsidR="00960C8F">
          <w:rPr>
            <w:rFonts w:ascii="Times New Roman" w:hAnsi="Times New Roman"/>
            <w:noProof/>
          </w:rPr>
          <w:t>2</w:t>
        </w:r>
        <w:r w:rsidRPr="00655C25">
          <w:rPr>
            <w:rFonts w:ascii="Times New Roman" w:hAnsi="Times New Roman"/>
          </w:rPr>
          <w:fldChar w:fldCharType="end"/>
        </w:r>
      </w:p>
    </w:sdtContent>
  </w:sdt>
  <w:p w:rsidR="00655C25" w:rsidRDefault="00655C25">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AF1147"/>
    <w:multiLevelType w:val="hybridMultilevel"/>
    <w:tmpl w:val="160ABDD6"/>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5B255BEB"/>
    <w:multiLevelType w:val="hybridMultilevel"/>
    <w:tmpl w:val="FDCE7480"/>
    <w:lvl w:ilvl="0" w:tplc="F7422B7E">
      <w:start w:val="1"/>
      <w:numFmt w:val="decimal"/>
      <w:lvlText w:val="2.%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5C32"/>
    <w:rsid w:val="0000652D"/>
    <w:rsid w:val="00027E23"/>
    <w:rsid w:val="00051CFC"/>
    <w:rsid w:val="000B29BB"/>
    <w:rsid w:val="000D1736"/>
    <w:rsid w:val="000D2CCF"/>
    <w:rsid w:val="000E5B3C"/>
    <w:rsid w:val="00170F2C"/>
    <w:rsid w:val="001B54F5"/>
    <w:rsid w:val="001E3F34"/>
    <w:rsid w:val="001F7C97"/>
    <w:rsid w:val="002174F0"/>
    <w:rsid w:val="0032045A"/>
    <w:rsid w:val="003569D0"/>
    <w:rsid w:val="00372950"/>
    <w:rsid w:val="00381A6C"/>
    <w:rsid w:val="003E1C3C"/>
    <w:rsid w:val="0041351E"/>
    <w:rsid w:val="0042301F"/>
    <w:rsid w:val="00430499"/>
    <w:rsid w:val="004357FD"/>
    <w:rsid w:val="0047122D"/>
    <w:rsid w:val="004E6477"/>
    <w:rsid w:val="005373A3"/>
    <w:rsid w:val="005A65ED"/>
    <w:rsid w:val="005B414F"/>
    <w:rsid w:val="005E2278"/>
    <w:rsid w:val="005E54B3"/>
    <w:rsid w:val="006106D3"/>
    <w:rsid w:val="00655C25"/>
    <w:rsid w:val="00655C32"/>
    <w:rsid w:val="00690C3C"/>
    <w:rsid w:val="006B06D6"/>
    <w:rsid w:val="006E0AC1"/>
    <w:rsid w:val="00706C10"/>
    <w:rsid w:val="0076672E"/>
    <w:rsid w:val="00767BAD"/>
    <w:rsid w:val="0078470C"/>
    <w:rsid w:val="007A142E"/>
    <w:rsid w:val="0080436A"/>
    <w:rsid w:val="0081553F"/>
    <w:rsid w:val="00836EF9"/>
    <w:rsid w:val="008638E6"/>
    <w:rsid w:val="008B6A7A"/>
    <w:rsid w:val="008C63B2"/>
    <w:rsid w:val="008E3F13"/>
    <w:rsid w:val="00943023"/>
    <w:rsid w:val="00960C8F"/>
    <w:rsid w:val="0097641C"/>
    <w:rsid w:val="00976F33"/>
    <w:rsid w:val="00995329"/>
    <w:rsid w:val="009D560A"/>
    <w:rsid w:val="009F2D91"/>
    <w:rsid w:val="009F755F"/>
    <w:rsid w:val="00A67117"/>
    <w:rsid w:val="00A75A29"/>
    <w:rsid w:val="00A94614"/>
    <w:rsid w:val="00AA65EE"/>
    <w:rsid w:val="00AC5FD4"/>
    <w:rsid w:val="00B776E5"/>
    <w:rsid w:val="00C0776C"/>
    <w:rsid w:val="00C64E27"/>
    <w:rsid w:val="00C71F8D"/>
    <w:rsid w:val="00C82B7F"/>
    <w:rsid w:val="00C85F54"/>
    <w:rsid w:val="00D0642D"/>
    <w:rsid w:val="00D279C0"/>
    <w:rsid w:val="00DB186C"/>
    <w:rsid w:val="00E84AA7"/>
    <w:rsid w:val="00EC01AB"/>
    <w:rsid w:val="00EE4EC5"/>
    <w:rsid w:val="00F1657F"/>
    <w:rsid w:val="00F4109B"/>
    <w:rsid w:val="00FC2D04"/>
    <w:rsid w:val="00FD47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liases w:val="!Обычный текст документа"/>
    <w:qFormat/>
    <w:rsid w:val="00655C32"/>
    <w:pPr>
      <w:spacing w:after="0" w:line="240" w:lineRule="auto"/>
      <w:ind w:firstLine="567"/>
      <w:jc w:val="both"/>
    </w:pPr>
    <w:rPr>
      <w:rFonts w:ascii="Arial" w:eastAsia="Times New Roman" w:hAnsi="Arial"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ORMATTEXT">
    <w:name w:val=".FORMATTEXT"/>
    <w:uiPriority w:val="99"/>
    <w:rsid w:val="000D1736"/>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HEADERTEXT">
    <w:name w:val=".HEADERTEXT"/>
    <w:uiPriority w:val="99"/>
    <w:rsid w:val="005373A3"/>
    <w:pPr>
      <w:widowControl w:val="0"/>
      <w:autoSpaceDE w:val="0"/>
      <w:autoSpaceDN w:val="0"/>
      <w:adjustRightInd w:val="0"/>
      <w:spacing w:after="0" w:line="240" w:lineRule="auto"/>
    </w:pPr>
    <w:rPr>
      <w:rFonts w:ascii="Arial" w:eastAsiaTheme="minorEastAsia" w:hAnsi="Arial" w:cs="Arial"/>
      <w:color w:val="2B4279"/>
      <w:sz w:val="20"/>
      <w:szCs w:val="20"/>
      <w:lang w:eastAsia="ru-RU"/>
    </w:rPr>
  </w:style>
  <w:style w:type="paragraph" w:customStyle="1" w:styleId="HORIZLINE">
    <w:name w:val=".HORIZLINE"/>
    <w:uiPriority w:val="99"/>
    <w:rsid w:val="005373A3"/>
    <w:pPr>
      <w:widowControl w:val="0"/>
      <w:autoSpaceDE w:val="0"/>
      <w:autoSpaceDN w:val="0"/>
      <w:adjustRightInd w:val="0"/>
      <w:spacing w:after="0" w:line="240" w:lineRule="auto"/>
    </w:pPr>
    <w:rPr>
      <w:rFonts w:ascii="Arial, sans-serif" w:eastAsiaTheme="minorEastAsia" w:hAnsi="Arial, sans-serif" w:cs="Times New Roman"/>
      <w:sz w:val="24"/>
      <w:szCs w:val="24"/>
      <w:lang w:eastAsia="ru-RU"/>
    </w:rPr>
  </w:style>
  <w:style w:type="paragraph" w:styleId="a3">
    <w:name w:val="List Paragraph"/>
    <w:basedOn w:val="a"/>
    <w:uiPriority w:val="34"/>
    <w:qFormat/>
    <w:rsid w:val="001F7C97"/>
    <w:pPr>
      <w:ind w:left="720"/>
      <w:contextualSpacing/>
    </w:pPr>
  </w:style>
  <w:style w:type="character" w:styleId="a4">
    <w:name w:val="Hyperlink"/>
    <w:basedOn w:val="a0"/>
    <w:uiPriority w:val="99"/>
    <w:semiHidden/>
    <w:unhideWhenUsed/>
    <w:rsid w:val="002174F0"/>
    <w:rPr>
      <w:color w:val="0000FF" w:themeColor="hyperlink"/>
      <w:u w:val="single"/>
    </w:rPr>
  </w:style>
  <w:style w:type="paragraph" w:customStyle="1" w:styleId="ConsPlusNormal">
    <w:name w:val="ConsPlusNormal"/>
    <w:rsid w:val="002174F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uiPriority w:val="99"/>
    <w:rsid w:val="00C64E27"/>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5">
    <w:name w:val="Balloon Text"/>
    <w:basedOn w:val="a"/>
    <w:link w:val="a6"/>
    <w:uiPriority w:val="99"/>
    <w:semiHidden/>
    <w:unhideWhenUsed/>
    <w:rsid w:val="00AC5FD4"/>
    <w:rPr>
      <w:rFonts w:ascii="Segoe UI" w:hAnsi="Segoe UI" w:cs="Segoe UI"/>
      <w:sz w:val="18"/>
      <w:szCs w:val="18"/>
    </w:rPr>
  </w:style>
  <w:style w:type="character" w:customStyle="1" w:styleId="a6">
    <w:name w:val="Текст выноски Знак"/>
    <w:basedOn w:val="a0"/>
    <w:link w:val="a5"/>
    <w:uiPriority w:val="99"/>
    <w:semiHidden/>
    <w:rsid w:val="00AC5FD4"/>
    <w:rPr>
      <w:rFonts w:ascii="Segoe UI" w:eastAsia="Times New Roman" w:hAnsi="Segoe UI" w:cs="Segoe UI"/>
      <w:sz w:val="18"/>
      <w:szCs w:val="18"/>
      <w:lang w:eastAsia="ru-RU"/>
    </w:rPr>
  </w:style>
  <w:style w:type="paragraph" w:styleId="a7">
    <w:name w:val="header"/>
    <w:basedOn w:val="a"/>
    <w:link w:val="a8"/>
    <w:uiPriority w:val="99"/>
    <w:unhideWhenUsed/>
    <w:rsid w:val="00655C25"/>
    <w:pPr>
      <w:tabs>
        <w:tab w:val="center" w:pos="4677"/>
        <w:tab w:val="right" w:pos="9355"/>
      </w:tabs>
    </w:pPr>
  </w:style>
  <w:style w:type="character" w:customStyle="1" w:styleId="a8">
    <w:name w:val="Верхний колонтитул Знак"/>
    <w:basedOn w:val="a0"/>
    <w:link w:val="a7"/>
    <w:uiPriority w:val="99"/>
    <w:rsid w:val="00655C25"/>
    <w:rPr>
      <w:rFonts w:ascii="Arial" w:eastAsia="Times New Roman" w:hAnsi="Arial" w:cs="Times New Roman"/>
      <w:sz w:val="24"/>
      <w:szCs w:val="24"/>
      <w:lang w:eastAsia="ru-RU"/>
    </w:rPr>
  </w:style>
  <w:style w:type="paragraph" w:styleId="a9">
    <w:name w:val="footer"/>
    <w:basedOn w:val="a"/>
    <w:link w:val="aa"/>
    <w:uiPriority w:val="99"/>
    <w:unhideWhenUsed/>
    <w:rsid w:val="00655C25"/>
    <w:pPr>
      <w:tabs>
        <w:tab w:val="center" w:pos="4677"/>
        <w:tab w:val="right" w:pos="9355"/>
      </w:tabs>
    </w:pPr>
  </w:style>
  <w:style w:type="character" w:customStyle="1" w:styleId="aa">
    <w:name w:val="Нижний колонтитул Знак"/>
    <w:basedOn w:val="a0"/>
    <w:link w:val="a9"/>
    <w:uiPriority w:val="99"/>
    <w:rsid w:val="00655C25"/>
    <w:rPr>
      <w:rFonts w:ascii="Arial" w:eastAsia="Times New Roman" w:hAnsi="Arial"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liases w:val="!Обычный текст документа"/>
    <w:qFormat/>
    <w:rsid w:val="00655C32"/>
    <w:pPr>
      <w:spacing w:after="0" w:line="240" w:lineRule="auto"/>
      <w:ind w:firstLine="567"/>
      <w:jc w:val="both"/>
    </w:pPr>
    <w:rPr>
      <w:rFonts w:ascii="Arial" w:eastAsia="Times New Roman" w:hAnsi="Arial"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ORMATTEXT">
    <w:name w:val=".FORMATTEXT"/>
    <w:uiPriority w:val="99"/>
    <w:rsid w:val="000D1736"/>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HEADERTEXT">
    <w:name w:val=".HEADERTEXT"/>
    <w:uiPriority w:val="99"/>
    <w:rsid w:val="005373A3"/>
    <w:pPr>
      <w:widowControl w:val="0"/>
      <w:autoSpaceDE w:val="0"/>
      <w:autoSpaceDN w:val="0"/>
      <w:adjustRightInd w:val="0"/>
      <w:spacing w:after="0" w:line="240" w:lineRule="auto"/>
    </w:pPr>
    <w:rPr>
      <w:rFonts w:ascii="Arial" w:eastAsiaTheme="minorEastAsia" w:hAnsi="Arial" w:cs="Arial"/>
      <w:color w:val="2B4279"/>
      <w:sz w:val="20"/>
      <w:szCs w:val="20"/>
      <w:lang w:eastAsia="ru-RU"/>
    </w:rPr>
  </w:style>
  <w:style w:type="paragraph" w:customStyle="1" w:styleId="HORIZLINE">
    <w:name w:val=".HORIZLINE"/>
    <w:uiPriority w:val="99"/>
    <w:rsid w:val="005373A3"/>
    <w:pPr>
      <w:widowControl w:val="0"/>
      <w:autoSpaceDE w:val="0"/>
      <w:autoSpaceDN w:val="0"/>
      <w:adjustRightInd w:val="0"/>
      <w:spacing w:after="0" w:line="240" w:lineRule="auto"/>
    </w:pPr>
    <w:rPr>
      <w:rFonts w:ascii="Arial, sans-serif" w:eastAsiaTheme="minorEastAsia" w:hAnsi="Arial, sans-serif" w:cs="Times New Roman"/>
      <w:sz w:val="24"/>
      <w:szCs w:val="24"/>
      <w:lang w:eastAsia="ru-RU"/>
    </w:rPr>
  </w:style>
  <w:style w:type="paragraph" w:styleId="a3">
    <w:name w:val="List Paragraph"/>
    <w:basedOn w:val="a"/>
    <w:uiPriority w:val="34"/>
    <w:qFormat/>
    <w:rsid w:val="001F7C97"/>
    <w:pPr>
      <w:ind w:left="720"/>
      <w:contextualSpacing/>
    </w:pPr>
  </w:style>
  <w:style w:type="character" w:styleId="a4">
    <w:name w:val="Hyperlink"/>
    <w:basedOn w:val="a0"/>
    <w:uiPriority w:val="99"/>
    <w:semiHidden/>
    <w:unhideWhenUsed/>
    <w:rsid w:val="002174F0"/>
    <w:rPr>
      <w:color w:val="0000FF" w:themeColor="hyperlink"/>
      <w:u w:val="single"/>
    </w:rPr>
  </w:style>
  <w:style w:type="paragraph" w:customStyle="1" w:styleId="ConsPlusNormal">
    <w:name w:val="ConsPlusNormal"/>
    <w:rsid w:val="002174F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uiPriority w:val="99"/>
    <w:rsid w:val="00C64E27"/>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5">
    <w:name w:val="Balloon Text"/>
    <w:basedOn w:val="a"/>
    <w:link w:val="a6"/>
    <w:uiPriority w:val="99"/>
    <w:semiHidden/>
    <w:unhideWhenUsed/>
    <w:rsid w:val="00AC5FD4"/>
    <w:rPr>
      <w:rFonts w:ascii="Segoe UI" w:hAnsi="Segoe UI" w:cs="Segoe UI"/>
      <w:sz w:val="18"/>
      <w:szCs w:val="18"/>
    </w:rPr>
  </w:style>
  <w:style w:type="character" w:customStyle="1" w:styleId="a6">
    <w:name w:val="Текст выноски Знак"/>
    <w:basedOn w:val="a0"/>
    <w:link w:val="a5"/>
    <w:uiPriority w:val="99"/>
    <w:semiHidden/>
    <w:rsid w:val="00AC5FD4"/>
    <w:rPr>
      <w:rFonts w:ascii="Segoe UI" w:eastAsia="Times New Roman" w:hAnsi="Segoe UI" w:cs="Segoe UI"/>
      <w:sz w:val="18"/>
      <w:szCs w:val="18"/>
      <w:lang w:eastAsia="ru-RU"/>
    </w:rPr>
  </w:style>
  <w:style w:type="paragraph" w:styleId="a7">
    <w:name w:val="header"/>
    <w:basedOn w:val="a"/>
    <w:link w:val="a8"/>
    <w:uiPriority w:val="99"/>
    <w:unhideWhenUsed/>
    <w:rsid w:val="00655C25"/>
    <w:pPr>
      <w:tabs>
        <w:tab w:val="center" w:pos="4677"/>
        <w:tab w:val="right" w:pos="9355"/>
      </w:tabs>
    </w:pPr>
  </w:style>
  <w:style w:type="character" w:customStyle="1" w:styleId="a8">
    <w:name w:val="Верхний колонтитул Знак"/>
    <w:basedOn w:val="a0"/>
    <w:link w:val="a7"/>
    <w:uiPriority w:val="99"/>
    <w:rsid w:val="00655C25"/>
    <w:rPr>
      <w:rFonts w:ascii="Arial" w:eastAsia="Times New Roman" w:hAnsi="Arial" w:cs="Times New Roman"/>
      <w:sz w:val="24"/>
      <w:szCs w:val="24"/>
      <w:lang w:eastAsia="ru-RU"/>
    </w:rPr>
  </w:style>
  <w:style w:type="paragraph" w:styleId="a9">
    <w:name w:val="footer"/>
    <w:basedOn w:val="a"/>
    <w:link w:val="aa"/>
    <w:uiPriority w:val="99"/>
    <w:unhideWhenUsed/>
    <w:rsid w:val="00655C25"/>
    <w:pPr>
      <w:tabs>
        <w:tab w:val="center" w:pos="4677"/>
        <w:tab w:val="right" w:pos="9355"/>
      </w:tabs>
    </w:pPr>
  </w:style>
  <w:style w:type="character" w:customStyle="1" w:styleId="aa">
    <w:name w:val="Нижний колонтитул Знак"/>
    <w:basedOn w:val="a0"/>
    <w:link w:val="a9"/>
    <w:uiPriority w:val="99"/>
    <w:rsid w:val="00655C25"/>
    <w:rPr>
      <w:rFonts w:ascii="Arial" w:eastAsia="Times New Roman" w:hAnsi="Arial"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485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575</Words>
  <Characters>3284</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Шафигуллина Марина Владимировна</dc:creator>
  <cp:lastModifiedBy>Семенова Марина Викторовна</cp:lastModifiedBy>
  <cp:revision>3</cp:revision>
  <cp:lastPrinted>2020-05-06T04:13:00Z</cp:lastPrinted>
  <dcterms:created xsi:type="dcterms:W3CDTF">2020-05-26T07:18:00Z</dcterms:created>
  <dcterms:modified xsi:type="dcterms:W3CDTF">2020-05-27T04:53:00Z</dcterms:modified>
</cp:coreProperties>
</file>