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AC" w:rsidRPr="004F01AC" w:rsidRDefault="004F01AC" w:rsidP="004F01A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AC" w:rsidRPr="004F01AC" w:rsidRDefault="004F01AC" w:rsidP="004F01AC">
      <w:pPr>
        <w:jc w:val="center"/>
        <w:rPr>
          <w:b/>
          <w:sz w:val="20"/>
          <w:szCs w:val="20"/>
        </w:rPr>
      </w:pPr>
    </w:p>
    <w:p w:rsidR="004F01AC" w:rsidRPr="004F01AC" w:rsidRDefault="004F01AC" w:rsidP="004F01AC">
      <w:pPr>
        <w:jc w:val="center"/>
        <w:rPr>
          <w:b/>
          <w:sz w:val="42"/>
          <w:szCs w:val="42"/>
        </w:rPr>
      </w:pPr>
      <w:r w:rsidRPr="004F01AC">
        <w:rPr>
          <w:b/>
          <w:sz w:val="42"/>
          <w:szCs w:val="42"/>
        </w:rPr>
        <w:t xml:space="preserve">АДМИНИСТРАЦИЯ  </w:t>
      </w:r>
    </w:p>
    <w:p w:rsidR="004F01AC" w:rsidRPr="004F01AC" w:rsidRDefault="004F01AC" w:rsidP="004F01AC">
      <w:pPr>
        <w:jc w:val="center"/>
        <w:rPr>
          <w:b/>
          <w:sz w:val="19"/>
          <w:szCs w:val="42"/>
        </w:rPr>
      </w:pPr>
      <w:r w:rsidRPr="004F01AC">
        <w:rPr>
          <w:b/>
          <w:sz w:val="42"/>
          <w:szCs w:val="42"/>
        </w:rPr>
        <w:t>НЕФТЕЮГАНСКОГО  РАЙОНА</w:t>
      </w:r>
    </w:p>
    <w:p w:rsidR="004F01AC" w:rsidRPr="004F01AC" w:rsidRDefault="004F01AC" w:rsidP="004F01AC">
      <w:pPr>
        <w:jc w:val="center"/>
        <w:rPr>
          <w:b/>
          <w:sz w:val="32"/>
        </w:rPr>
      </w:pPr>
    </w:p>
    <w:p w:rsidR="004F01AC" w:rsidRPr="004F01AC" w:rsidRDefault="004F01AC" w:rsidP="004F01AC">
      <w:pPr>
        <w:jc w:val="center"/>
        <w:rPr>
          <w:b/>
          <w:caps/>
          <w:sz w:val="36"/>
          <w:szCs w:val="38"/>
        </w:rPr>
      </w:pPr>
      <w:r w:rsidRPr="004F01AC">
        <w:rPr>
          <w:b/>
          <w:caps/>
          <w:sz w:val="36"/>
          <w:szCs w:val="38"/>
        </w:rPr>
        <w:t>постановление</w:t>
      </w:r>
    </w:p>
    <w:p w:rsidR="004F01AC" w:rsidRPr="004F01AC" w:rsidRDefault="004F01AC" w:rsidP="004F01A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01AC" w:rsidRPr="004F01AC" w:rsidTr="007502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F01AC" w:rsidRPr="004F01AC" w:rsidRDefault="004F01AC" w:rsidP="004F01AC">
            <w:pPr>
              <w:jc w:val="center"/>
              <w:rPr>
                <w:sz w:val="26"/>
                <w:szCs w:val="26"/>
              </w:rPr>
            </w:pPr>
            <w:r w:rsidRPr="004F01A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4F01AC">
              <w:rPr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4F01AC" w:rsidRPr="004F01AC" w:rsidRDefault="004F01AC" w:rsidP="004F01AC">
            <w:pPr>
              <w:jc w:val="right"/>
              <w:rPr>
                <w:sz w:val="26"/>
                <w:szCs w:val="26"/>
                <w:u w:val="single"/>
              </w:rPr>
            </w:pPr>
            <w:r w:rsidRPr="004F01AC">
              <w:rPr>
                <w:sz w:val="26"/>
                <w:szCs w:val="26"/>
              </w:rPr>
              <w:t>№</w:t>
            </w:r>
            <w:r w:rsidRPr="004F01AC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59</w:t>
            </w:r>
            <w:r w:rsidRPr="004F01AC">
              <w:rPr>
                <w:sz w:val="26"/>
                <w:szCs w:val="26"/>
                <w:u w:val="single"/>
              </w:rPr>
              <w:t>-па</w:t>
            </w:r>
          </w:p>
        </w:tc>
      </w:tr>
      <w:tr w:rsidR="004F01AC" w:rsidRPr="004F01AC" w:rsidTr="007502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F01AC" w:rsidRPr="004F01AC" w:rsidRDefault="004F01AC" w:rsidP="004F01AC">
            <w:pPr>
              <w:rPr>
                <w:sz w:val="4"/>
              </w:rPr>
            </w:pPr>
          </w:p>
          <w:p w:rsidR="004F01AC" w:rsidRPr="004F01AC" w:rsidRDefault="004F01AC" w:rsidP="004F01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F01AC" w:rsidRPr="004F01AC" w:rsidRDefault="004F01AC" w:rsidP="004F01AC">
            <w:pPr>
              <w:jc w:val="right"/>
              <w:rPr>
                <w:sz w:val="20"/>
              </w:rPr>
            </w:pPr>
          </w:p>
        </w:tc>
      </w:tr>
    </w:tbl>
    <w:p w:rsidR="004F01AC" w:rsidRPr="004F01AC" w:rsidRDefault="004F01AC" w:rsidP="004F01AC">
      <w:pPr>
        <w:jc w:val="center"/>
      </w:pPr>
      <w:proofErr w:type="spellStart"/>
      <w:r w:rsidRPr="004F01AC">
        <w:t>г</w:t>
      </w:r>
      <w:proofErr w:type="gramStart"/>
      <w:r w:rsidRPr="004F01AC">
        <w:t>.Н</w:t>
      </w:r>
      <w:proofErr w:type="gramEnd"/>
      <w:r w:rsidRPr="004F01AC">
        <w:t>ефтеюганск</w:t>
      </w:r>
      <w:proofErr w:type="spellEnd"/>
    </w:p>
    <w:p w:rsidR="004F01AC" w:rsidRPr="004F01AC" w:rsidRDefault="004F01AC" w:rsidP="004F01AC">
      <w:pPr>
        <w:ind w:right="-1"/>
        <w:jc w:val="center"/>
      </w:pPr>
    </w:p>
    <w:p w:rsidR="00576A24" w:rsidRDefault="001A299D" w:rsidP="00B25C6B">
      <w:pPr>
        <w:tabs>
          <w:tab w:val="left" w:pos="70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A299D" w:rsidRPr="00A42164" w:rsidRDefault="001A299D" w:rsidP="001A299D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1A299D" w:rsidRDefault="001A299D" w:rsidP="001A299D">
      <w:pPr>
        <w:rPr>
          <w:sz w:val="26"/>
          <w:szCs w:val="26"/>
        </w:rPr>
      </w:pPr>
    </w:p>
    <w:p w:rsidR="001A299D" w:rsidRPr="00A42164" w:rsidRDefault="001A299D" w:rsidP="001A299D">
      <w:pPr>
        <w:rPr>
          <w:sz w:val="26"/>
          <w:szCs w:val="26"/>
        </w:rPr>
      </w:pPr>
    </w:p>
    <w:p w:rsidR="001A299D" w:rsidRDefault="001A299D" w:rsidP="00252AEB">
      <w:pPr>
        <w:pStyle w:val="a3"/>
        <w:tabs>
          <w:tab w:val="left" w:pos="-822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42164">
        <w:rPr>
          <w:sz w:val="26"/>
          <w:szCs w:val="26"/>
        </w:rPr>
        <w:t>Нефтеюганский</w:t>
      </w:r>
      <w:proofErr w:type="spellEnd"/>
      <w:r w:rsidRPr="00A42164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</w:t>
      </w:r>
      <w:r w:rsidR="00252AEB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</w:t>
      </w:r>
      <w:r w:rsidR="00252AE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</w:t>
      </w:r>
      <w:r w:rsidR="00252AEB">
        <w:rPr>
          <w:bCs/>
          <w:sz w:val="26"/>
          <w:szCs w:val="26"/>
        </w:rPr>
        <w:br/>
      </w:r>
      <w:r w:rsidRPr="00785C2F">
        <w:rPr>
          <w:bCs/>
          <w:sz w:val="26"/>
          <w:szCs w:val="26"/>
        </w:rPr>
        <w:t>и застройки межселенных территорий Неф</w:t>
      </w:r>
      <w:r>
        <w:rPr>
          <w:bCs/>
          <w:sz w:val="26"/>
          <w:szCs w:val="26"/>
        </w:rPr>
        <w:t xml:space="preserve">теюганского района (протокол </w:t>
      </w:r>
      <w:r w:rsidR="00252AE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13.05.2020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E30C44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.04.2020 </w:t>
      </w:r>
      <w:r w:rsidR="00252AE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№ </w:t>
      </w:r>
      <w:r w:rsidR="00E30C44">
        <w:rPr>
          <w:bCs/>
          <w:sz w:val="26"/>
          <w:szCs w:val="26"/>
        </w:rPr>
        <w:t>31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</w:t>
      </w:r>
      <w:r w:rsidR="00E30C44">
        <w:rPr>
          <w:bCs/>
          <w:sz w:val="26"/>
          <w:szCs w:val="26"/>
        </w:rPr>
        <w:t>Беляева Аркадия Александровича</w:t>
      </w:r>
      <w:r>
        <w:rPr>
          <w:bCs/>
          <w:sz w:val="26"/>
          <w:szCs w:val="26"/>
        </w:rPr>
        <w:t xml:space="preserve">, </w:t>
      </w:r>
      <w:proofErr w:type="spellStart"/>
      <w:r w:rsidR="00E30C44">
        <w:rPr>
          <w:bCs/>
          <w:sz w:val="26"/>
          <w:szCs w:val="26"/>
        </w:rPr>
        <w:t>Логвинова</w:t>
      </w:r>
      <w:proofErr w:type="spellEnd"/>
      <w:r w:rsidR="00E30C44">
        <w:rPr>
          <w:bCs/>
          <w:sz w:val="26"/>
          <w:szCs w:val="26"/>
        </w:rPr>
        <w:t xml:space="preserve"> Евгения Ивановича</w:t>
      </w:r>
      <w:r>
        <w:rPr>
          <w:bCs/>
          <w:sz w:val="26"/>
          <w:szCs w:val="26"/>
        </w:rPr>
        <w:t xml:space="preserve">, </w:t>
      </w:r>
      <w:proofErr w:type="spellStart"/>
      <w:r w:rsidR="00E30C44">
        <w:rPr>
          <w:bCs/>
          <w:sz w:val="26"/>
          <w:szCs w:val="26"/>
        </w:rPr>
        <w:t>Молостова</w:t>
      </w:r>
      <w:proofErr w:type="spellEnd"/>
      <w:r w:rsidR="00E30C44">
        <w:rPr>
          <w:bCs/>
          <w:sz w:val="26"/>
          <w:szCs w:val="26"/>
        </w:rPr>
        <w:t xml:space="preserve"> Сергея Михайловича</w:t>
      </w:r>
      <w:r>
        <w:rPr>
          <w:bCs/>
          <w:sz w:val="26"/>
          <w:szCs w:val="26"/>
        </w:rPr>
        <w:t xml:space="preserve">, </w:t>
      </w:r>
      <w:proofErr w:type="spellStart"/>
      <w:r w:rsidR="00E30C44">
        <w:rPr>
          <w:bCs/>
          <w:sz w:val="26"/>
          <w:szCs w:val="26"/>
        </w:rPr>
        <w:t>Батыркаева</w:t>
      </w:r>
      <w:proofErr w:type="spellEnd"/>
      <w:r w:rsidR="00E30C44">
        <w:rPr>
          <w:bCs/>
          <w:sz w:val="26"/>
          <w:szCs w:val="26"/>
        </w:rPr>
        <w:t xml:space="preserve"> Андрея</w:t>
      </w:r>
      <w:proofErr w:type="gramEnd"/>
      <w:r w:rsidR="00E30C44">
        <w:rPr>
          <w:bCs/>
          <w:sz w:val="26"/>
          <w:szCs w:val="26"/>
        </w:rPr>
        <w:t xml:space="preserve"> Петровича</w:t>
      </w:r>
      <w:r>
        <w:rPr>
          <w:bCs/>
          <w:sz w:val="26"/>
          <w:szCs w:val="26"/>
        </w:rPr>
        <w:t xml:space="preserve">, </w:t>
      </w:r>
      <w:r w:rsidR="00252AEB">
        <w:rPr>
          <w:bCs/>
          <w:sz w:val="26"/>
          <w:szCs w:val="26"/>
        </w:rPr>
        <w:br/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B25C6B" w:rsidRPr="0034126F" w:rsidRDefault="00B25C6B" w:rsidP="001A299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1A299D" w:rsidRDefault="001A299D" w:rsidP="00252A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ых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1A299D" w:rsidRPr="004804BC" w:rsidRDefault="001A299D" w:rsidP="00252AEB">
      <w:pPr>
        <w:pStyle w:val="a3"/>
        <w:numPr>
          <w:ilvl w:val="1"/>
          <w:numId w:val="1"/>
        </w:numPr>
        <w:tabs>
          <w:tab w:val="left" w:pos="-8222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86:08:0020801:1</w:t>
      </w:r>
      <w:r w:rsidR="00E30C44">
        <w:rPr>
          <w:rFonts w:eastAsia="TimesNewRomanPSMT"/>
          <w:sz w:val="26"/>
          <w:szCs w:val="26"/>
          <w:lang w:eastAsia="en-US"/>
        </w:rPr>
        <w:t>3800</w:t>
      </w:r>
      <w:r w:rsidRPr="00AF6929">
        <w:rPr>
          <w:sz w:val="26"/>
          <w:szCs w:val="26"/>
        </w:rPr>
        <w:t xml:space="preserve">, площадью </w:t>
      </w:r>
      <w:r w:rsidR="00E30C44">
        <w:rPr>
          <w:sz w:val="26"/>
          <w:szCs w:val="26"/>
        </w:rPr>
        <w:t>762</w:t>
      </w:r>
      <w:r w:rsidRPr="00AF6929">
        <w:rPr>
          <w:sz w:val="26"/>
          <w:szCs w:val="26"/>
        </w:rPr>
        <w:t xml:space="preserve"> </w:t>
      </w:r>
      <w:proofErr w:type="spellStart"/>
      <w:r w:rsidRPr="00AF6929">
        <w:rPr>
          <w:sz w:val="26"/>
          <w:szCs w:val="26"/>
        </w:rPr>
        <w:t>кв</w:t>
      </w:r>
      <w:proofErr w:type="gramStart"/>
      <w:r w:rsidRPr="00AF6929">
        <w:rPr>
          <w:sz w:val="26"/>
          <w:szCs w:val="26"/>
        </w:rPr>
        <w:t>.м</w:t>
      </w:r>
      <w:proofErr w:type="spellEnd"/>
      <w:proofErr w:type="gramEnd"/>
      <w:r w:rsidRPr="00AF6929">
        <w:rPr>
          <w:sz w:val="26"/>
          <w:szCs w:val="26"/>
        </w:rPr>
        <w:t xml:space="preserve">, расположенного по адресу: </w:t>
      </w:r>
      <w:r w:rsidR="00E30C44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52AEB">
        <w:rPr>
          <w:sz w:val="26"/>
          <w:szCs w:val="26"/>
        </w:rPr>
        <w:br/>
      </w:r>
      <w:r w:rsidR="00E30C44">
        <w:rPr>
          <w:sz w:val="26"/>
          <w:szCs w:val="26"/>
        </w:rPr>
        <w:t>за пределами участка. Почтовый адрес ориентира</w:t>
      </w:r>
      <w:r w:rsidR="00E30C44" w:rsidRPr="00AF6929">
        <w:rPr>
          <w:rFonts w:hint="eastAsia"/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252AEB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район, </w:t>
      </w:r>
      <w:r w:rsidR="00E30C44">
        <w:rPr>
          <w:sz w:val="26"/>
          <w:szCs w:val="26"/>
        </w:rPr>
        <w:t>в районе куста 24 Усть-Балыкского месторождения нефти, СНТ «Заря», участок № 76.</w:t>
      </w:r>
    </w:p>
    <w:p w:rsidR="001A299D" w:rsidRPr="004804BC" w:rsidRDefault="001A299D" w:rsidP="00252AEB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</w:t>
      </w:r>
      <w:r w:rsidR="00E30C44">
        <w:rPr>
          <w:sz w:val="26"/>
          <w:szCs w:val="26"/>
        </w:rPr>
        <w:t>6687</w:t>
      </w:r>
      <w:r>
        <w:rPr>
          <w:sz w:val="26"/>
          <w:szCs w:val="26"/>
        </w:rPr>
        <w:t xml:space="preserve">, площадью </w:t>
      </w:r>
      <w:r w:rsidR="00E30C44">
        <w:rPr>
          <w:sz w:val="26"/>
          <w:szCs w:val="26"/>
        </w:rPr>
        <w:t>459</w:t>
      </w:r>
      <w:r w:rsidRPr="006E1C95">
        <w:rPr>
          <w:sz w:val="26"/>
          <w:szCs w:val="26"/>
        </w:rPr>
        <w:t xml:space="preserve"> </w:t>
      </w:r>
      <w:proofErr w:type="spellStart"/>
      <w:r w:rsidRPr="006E1C95">
        <w:rPr>
          <w:sz w:val="26"/>
          <w:szCs w:val="26"/>
        </w:rPr>
        <w:t>кв</w:t>
      </w:r>
      <w:proofErr w:type="gramStart"/>
      <w:r w:rsidRPr="006E1C95">
        <w:rPr>
          <w:sz w:val="26"/>
          <w:szCs w:val="26"/>
        </w:rPr>
        <w:t>.м</w:t>
      </w:r>
      <w:proofErr w:type="spellEnd"/>
      <w:proofErr w:type="gramEnd"/>
      <w:r w:rsidRPr="006E1C95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а</w:t>
      </w:r>
      <w:r w:rsidRPr="00AF6929">
        <w:rPr>
          <w:rFonts w:hint="eastAsia"/>
          <w:sz w:val="26"/>
          <w:szCs w:val="26"/>
        </w:rPr>
        <w:t>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611626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AF6929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район, </w:t>
      </w:r>
      <w:r w:rsidR="00611626">
        <w:rPr>
          <w:sz w:val="26"/>
          <w:szCs w:val="26"/>
        </w:rPr>
        <w:br/>
      </w:r>
      <w:r>
        <w:rPr>
          <w:sz w:val="26"/>
          <w:szCs w:val="26"/>
        </w:rPr>
        <w:t>СНТ «</w:t>
      </w:r>
      <w:r w:rsidR="00E30C44">
        <w:rPr>
          <w:sz w:val="26"/>
          <w:szCs w:val="26"/>
        </w:rPr>
        <w:t>Северный</w:t>
      </w:r>
      <w:r>
        <w:rPr>
          <w:sz w:val="26"/>
          <w:szCs w:val="26"/>
        </w:rPr>
        <w:t xml:space="preserve">», участок № </w:t>
      </w:r>
      <w:r w:rsidR="00E30C44">
        <w:rPr>
          <w:sz w:val="26"/>
          <w:szCs w:val="26"/>
        </w:rPr>
        <w:t>1658</w:t>
      </w:r>
      <w:r>
        <w:rPr>
          <w:sz w:val="26"/>
          <w:szCs w:val="26"/>
        </w:rPr>
        <w:t>.</w:t>
      </w:r>
    </w:p>
    <w:p w:rsidR="001A299D" w:rsidRDefault="001A299D" w:rsidP="001A299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</w:t>
      </w:r>
      <w:r w:rsidR="00E30C44">
        <w:rPr>
          <w:rFonts w:eastAsia="TimesNewRomanPSMT"/>
          <w:sz w:val="26"/>
          <w:szCs w:val="26"/>
          <w:lang w:eastAsia="en-US"/>
        </w:rPr>
        <w:t>13673</w:t>
      </w:r>
      <w:r>
        <w:rPr>
          <w:sz w:val="26"/>
          <w:szCs w:val="26"/>
        </w:rPr>
        <w:t xml:space="preserve">, площадью </w:t>
      </w:r>
      <w:r w:rsidR="00E30C44">
        <w:rPr>
          <w:sz w:val="26"/>
          <w:szCs w:val="26"/>
        </w:rPr>
        <w:t>735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611626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 xml:space="preserve">, </w:t>
      </w:r>
      <w:proofErr w:type="spellStart"/>
      <w:r w:rsidR="00E30C44">
        <w:rPr>
          <w:sz w:val="26"/>
          <w:szCs w:val="26"/>
        </w:rPr>
        <w:t>Нефтеюганский</w:t>
      </w:r>
      <w:proofErr w:type="spellEnd"/>
      <w:r w:rsidR="00E30C44">
        <w:rPr>
          <w:sz w:val="26"/>
          <w:szCs w:val="26"/>
        </w:rPr>
        <w:t xml:space="preserve"> район, в районе куста 24 Усть-Балыкское месторождение нефти, СНТ «Заря», участок № 36.</w:t>
      </w:r>
    </w:p>
    <w:p w:rsidR="001A299D" w:rsidRDefault="001A299D" w:rsidP="001A299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</w:t>
      </w:r>
      <w:r w:rsidR="00E30C44">
        <w:rPr>
          <w:rFonts w:eastAsia="TimesNewRomanPSMT"/>
          <w:sz w:val="26"/>
          <w:szCs w:val="26"/>
          <w:lang w:eastAsia="en-US"/>
        </w:rPr>
        <w:t>14604</w:t>
      </w:r>
      <w:r>
        <w:rPr>
          <w:sz w:val="26"/>
          <w:szCs w:val="26"/>
        </w:rPr>
        <w:t xml:space="preserve"> площадью </w:t>
      </w:r>
      <w:r w:rsidR="00E30C44">
        <w:rPr>
          <w:sz w:val="26"/>
          <w:szCs w:val="26"/>
        </w:rPr>
        <w:t>536</w:t>
      </w:r>
      <w:r w:rsidRPr="004804BC">
        <w:rPr>
          <w:sz w:val="26"/>
          <w:szCs w:val="26"/>
        </w:rPr>
        <w:t xml:space="preserve"> </w:t>
      </w:r>
      <w:proofErr w:type="spellStart"/>
      <w:r w:rsidRPr="004804BC">
        <w:rPr>
          <w:sz w:val="26"/>
          <w:szCs w:val="26"/>
        </w:rPr>
        <w:t>кв</w:t>
      </w:r>
      <w:proofErr w:type="gramStart"/>
      <w:r w:rsidRPr="004804BC">
        <w:rPr>
          <w:sz w:val="26"/>
          <w:szCs w:val="26"/>
        </w:rPr>
        <w:t>.м</w:t>
      </w:r>
      <w:proofErr w:type="spellEnd"/>
      <w:proofErr w:type="gramEnd"/>
      <w:r w:rsidRPr="004804BC">
        <w:rPr>
          <w:sz w:val="26"/>
          <w:szCs w:val="26"/>
        </w:rPr>
        <w:t>, расположенного по адресу:</w:t>
      </w:r>
      <w:r w:rsidRPr="001E09B1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Ханты</w:t>
      </w:r>
      <w:r w:rsidRPr="00AF6929">
        <w:rPr>
          <w:sz w:val="26"/>
          <w:szCs w:val="26"/>
        </w:rPr>
        <w:t>-</w:t>
      </w:r>
      <w:r w:rsidRPr="00AF6929">
        <w:rPr>
          <w:rFonts w:hint="eastAsia"/>
          <w:sz w:val="26"/>
          <w:szCs w:val="26"/>
        </w:rPr>
        <w:t>Мансийский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автономный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округ</w:t>
      </w:r>
      <w:r w:rsidRPr="00AF6929">
        <w:rPr>
          <w:sz w:val="26"/>
          <w:szCs w:val="26"/>
        </w:rPr>
        <w:t xml:space="preserve"> </w:t>
      </w:r>
      <w:r w:rsidR="00611626">
        <w:rPr>
          <w:sz w:val="26"/>
          <w:szCs w:val="26"/>
        </w:rPr>
        <w:t>–</w:t>
      </w:r>
      <w:r w:rsidRPr="00AF6929">
        <w:rPr>
          <w:sz w:val="26"/>
          <w:szCs w:val="26"/>
        </w:rPr>
        <w:t xml:space="preserve"> </w:t>
      </w:r>
      <w:r w:rsidRPr="00AF6929">
        <w:rPr>
          <w:rFonts w:hint="eastAsia"/>
          <w:sz w:val="26"/>
          <w:szCs w:val="26"/>
        </w:rPr>
        <w:t>Югра</w:t>
      </w:r>
      <w:r w:rsidRPr="004804BC">
        <w:rPr>
          <w:sz w:val="26"/>
          <w:szCs w:val="26"/>
        </w:rPr>
        <w:t>,</w:t>
      </w:r>
      <w:r w:rsidRPr="00CA6B47">
        <w:rPr>
          <w:sz w:val="26"/>
          <w:szCs w:val="26"/>
        </w:rPr>
        <w:t xml:space="preserve"> </w:t>
      </w:r>
      <w:proofErr w:type="spellStart"/>
      <w:r w:rsidR="00E30C44">
        <w:rPr>
          <w:sz w:val="26"/>
          <w:szCs w:val="26"/>
        </w:rPr>
        <w:t>Нефтеюганский</w:t>
      </w:r>
      <w:proofErr w:type="spellEnd"/>
      <w:r w:rsidR="00E30C44">
        <w:rPr>
          <w:sz w:val="26"/>
          <w:szCs w:val="26"/>
        </w:rPr>
        <w:t xml:space="preserve"> район, </w:t>
      </w:r>
      <w:r w:rsidR="00611626">
        <w:rPr>
          <w:sz w:val="26"/>
          <w:szCs w:val="26"/>
        </w:rPr>
        <w:br/>
      </w:r>
      <w:r w:rsidR="00E30C44">
        <w:rPr>
          <w:sz w:val="26"/>
          <w:szCs w:val="26"/>
        </w:rPr>
        <w:t>СНТ «Механизатор», ряд 3, участок № 102.</w:t>
      </w:r>
    </w:p>
    <w:p w:rsidR="001A299D" w:rsidRPr="00A42164" w:rsidRDefault="001A299D" w:rsidP="001A299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A299D" w:rsidRPr="00A42164" w:rsidRDefault="001A299D" w:rsidP="001A299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1A299D" w:rsidRDefault="001A299D" w:rsidP="001A299D">
      <w:pPr>
        <w:rPr>
          <w:sz w:val="26"/>
          <w:szCs w:val="26"/>
        </w:rPr>
      </w:pPr>
    </w:p>
    <w:p w:rsidR="001A299D" w:rsidRDefault="001A299D" w:rsidP="001A299D">
      <w:pPr>
        <w:rPr>
          <w:sz w:val="26"/>
          <w:szCs w:val="26"/>
        </w:rPr>
      </w:pPr>
    </w:p>
    <w:p w:rsidR="001A299D" w:rsidRPr="00A42164" w:rsidRDefault="001A299D" w:rsidP="001A299D">
      <w:pPr>
        <w:rPr>
          <w:sz w:val="26"/>
          <w:szCs w:val="26"/>
        </w:rPr>
      </w:pPr>
    </w:p>
    <w:p w:rsidR="001A299D" w:rsidRDefault="001A299D" w:rsidP="00074E7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611626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>
        <w:rPr>
          <w:sz w:val="26"/>
          <w:szCs w:val="26"/>
        </w:rPr>
        <w:t xml:space="preserve">Г.В. </w:t>
      </w:r>
      <w:proofErr w:type="spellStart"/>
      <w:r>
        <w:rPr>
          <w:sz w:val="26"/>
          <w:szCs w:val="26"/>
        </w:rPr>
        <w:t>Лапковская</w:t>
      </w:r>
      <w:proofErr w:type="spellEnd"/>
    </w:p>
    <w:p w:rsidR="001A299D" w:rsidRPr="00FF1CEF" w:rsidRDefault="001A299D" w:rsidP="001A299D">
      <w:pPr>
        <w:jc w:val="both"/>
        <w:rPr>
          <w:sz w:val="26"/>
          <w:szCs w:val="26"/>
        </w:rPr>
      </w:pPr>
    </w:p>
    <w:p w:rsidR="004E55E3" w:rsidRPr="00FF1CEF" w:rsidRDefault="004E55E3" w:rsidP="004E55E3">
      <w:pPr>
        <w:jc w:val="both"/>
        <w:rPr>
          <w:sz w:val="26"/>
          <w:szCs w:val="26"/>
        </w:rPr>
      </w:pPr>
    </w:p>
    <w:p w:rsidR="00411DCF" w:rsidRDefault="00411DCF" w:rsidP="008A7AA3">
      <w:pPr>
        <w:jc w:val="center"/>
      </w:pPr>
    </w:p>
    <w:sectPr w:rsidR="00411DCF" w:rsidSect="004F01AC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BF" w:rsidRDefault="00705EBF" w:rsidP="00B25C6B">
      <w:r>
        <w:separator/>
      </w:r>
    </w:p>
  </w:endnote>
  <w:endnote w:type="continuationSeparator" w:id="0">
    <w:p w:rsidR="00705EBF" w:rsidRDefault="00705EBF" w:rsidP="00B2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BF" w:rsidRDefault="00705EBF" w:rsidP="00B25C6B">
      <w:r>
        <w:separator/>
      </w:r>
    </w:p>
  </w:footnote>
  <w:footnote w:type="continuationSeparator" w:id="0">
    <w:p w:rsidR="00705EBF" w:rsidRDefault="00705EBF" w:rsidP="00B2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89521"/>
      <w:docPartObj>
        <w:docPartGallery w:val="Page Numbers (Top of Page)"/>
        <w:docPartUnique/>
      </w:docPartObj>
    </w:sdtPr>
    <w:sdtEndPr/>
    <w:sdtContent>
      <w:p w:rsidR="00252AEB" w:rsidRDefault="00252A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AC">
          <w:rPr>
            <w:noProof/>
          </w:rPr>
          <w:t>2</w:t>
        </w:r>
        <w:r>
          <w:fldChar w:fldCharType="end"/>
        </w:r>
      </w:p>
    </w:sdtContent>
  </w:sdt>
  <w:p w:rsidR="00252AEB" w:rsidRDefault="00252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74E78"/>
    <w:rsid w:val="000E5FB0"/>
    <w:rsid w:val="001A299D"/>
    <w:rsid w:val="001F6D03"/>
    <w:rsid w:val="00211322"/>
    <w:rsid w:val="00252AEB"/>
    <w:rsid w:val="00256DF3"/>
    <w:rsid w:val="003163E5"/>
    <w:rsid w:val="00333E49"/>
    <w:rsid w:val="00386A29"/>
    <w:rsid w:val="00411DCF"/>
    <w:rsid w:val="00425357"/>
    <w:rsid w:val="00461EDF"/>
    <w:rsid w:val="004763CE"/>
    <w:rsid w:val="004E55E3"/>
    <w:rsid w:val="004F01AC"/>
    <w:rsid w:val="00576A24"/>
    <w:rsid w:val="005C710F"/>
    <w:rsid w:val="00601415"/>
    <w:rsid w:val="00606334"/>
    <w:rsid w:val="00611626"/>
    <w:rsid w:val="00667781"/>
    <w:rsid w:val="00705EBF"/>
    <w:rsid w:val="00730D67"/>
    <w:rsid w:val="008461D0"/>
    <w:rsid w:val="008A7AA3"/>
    <w:rsid w:val="008B404A"/>
    <w:rsid w:val="00904CE1"/>
    <w:rsid w:val="009D70FC"/>
    <w:rsid w:val="009F0E06"/>
    <w:rsid w:val="00AB3F2A"/>
    <w:rsid w:val="00B25C6B"/>
    <w:rsid w:val="00D658D9"/>
    <w:rsid w:val="00D71FEE"/>
    <w:rsid w:val="00D975CE"/>
    <w:rsid w:val="00DC15A3"/>
    <w:rsid w:val="00DC5CAF"/>
    <w:rsid w:val="00E30C44"/>
    <w:rsid w:val="00E42CAA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5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5C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1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5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5C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5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2020-05-19T11:27:00Z</cp:lastPrinted>
  <dcterms:created xsi:type="dcterms:W3CDTF">2020-05-25T08:00:00Z</dcterms:created>
  <dcterms:modified xsi:type="dcterms:W3CDTF">2020-05-25T08:00:00Z</dcterms:modified>
</cp:coreProperties>
</file>