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52" w:rsidRPr="00EA3E52" w:rsidRDefault="00EA3E52" w:rsidP="00EA3E5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766BB5A2" wp14:editId="5E11C53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52" w:rsidRPr="00EA3E52" w:rsidRDefault="00EA3E52" w:rsidP="00EA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3E52" w:rsidRPr="00EA3E52" w:rsidRDefault="00EA3E52" w:rsidP="00EA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EA3E52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EA3E52" w:rsidRPr="00EA3E52" w:rsidRDefault="00EA3E52" w:rsidP="00EA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EA3E52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EA3E52" w:rsidRPr="00EA3E52" w:rsidRDefault="00EA3E52" w:rsidP="00EA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3E52" w:rsidRPr="00EA3E52" w:rsidRDefault="00EA3E52" w:rsidP="00EA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EA3E52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EA3E52" w:rsidRPr="00EA3E52" w:rsidRDefault="00EA3E52" w:rsidP="00EA3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3E52" w:rsidRPr="00EA3E52" w:rsidTr="00F778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A3E52" w:rsidRPr="00EA3E52" w:rsidRDefault="00EA3E52" w:rsidP="00E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EA3E52">
              <w:rPr>
                <w:rFonts w:ascii="Times New Roman" w:eastAsia="Times New Roman" w:hAnsi="Times New Roman" w:cs="Times New Roman"/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EA3E52" w:rsidRPr="00EA3E52" w:rsidRDefault="00EA3E52" w:rsidP="00EA3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A3E5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A3E5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61</w:t>
            </w:r>
            <w:r w:rsidRPr="00EA3E5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EA3E52" w:rsidRPr="00EA3E52" w:rsidTr="00F778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A3E52" w:rsidRPr="00EA3E52" w:rsidRDefault="00EA3E52" w:rsidP="00EA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EA3E52" w:rsidRPr="00EA3E52" w:rsidRDefault="00EA3E52" w:rsidP="00E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EA3E52" w:rsidRPr="00EA3E52" w:rsidRDefault="00EA3E52" w:rsidP="00EA3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EA3E52" w:rsidRPr="00EA3E52" w:rsidRDefault="00EA3E52" w:rsidP="00EA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E52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B72B2D" w:rsidRPr="00C97303" w:rsidRDefault="00B72B2D" w:rsidP="00C973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53C1" w:rsidRPr="00C97303" w:rsidRDefault="00B453C1" w:rsidP="00C973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53C1" w:rsidRPr="00C97303" w:rsidRDefault="00B453C1" w:rsidP="00C973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7303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      от 02.07.2018 № 1058-па «</w:t>
      </w:r>
      <w:r w:rsidR="00B72B2D" w:rsidRPr="00C97303">
        <w:rPr>
          <w:rFonts w:ascii="Times New Roman" w:eastAsia="Calibri" w:hAnsi="Times New Roman" w:cs="Times New Roman"/>
          <w:sz w:val="26"/>
          <w:szCs w:val="26"/>
        </w:rPr>
        <w:t>Об утверждении плана</w:t>
      </w:r>
      <w:r w:rsidRPr="00C97303">
        <w:rPr>
          <w:rFonts w:ascii="Times New Roman" w:eastAsia="Calibri" w:hAnsi="Times New Roman" w:cs="Times New Roman"/>
          <w:sz w:val="26"/>
          <w:szCs w:val="26"/>
        </w:rPr>
        <w:t xml:space="preserve"> мероприятий («дорожной карты»)</w:t>
      </w:r>
    </w:p>
    <w:p w:rsidR="00B72B2D" w:rsidRPr="002E5EA9" w:rsidRDefault="00B72B2D" w:rsidP="00C973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E5EA9">
        <w:rPr>
          <w:rFonts w:ascii="Times New Roman" w:eastAsia="Calibri" w:hAnsi="Times New Roman" w:cs="Times New Roman"/>
          <w:sz w:val="26"/>
          <w:szCs w:val="26"/>
        </w:rPr>
        <w:t>по реализации</w:t>
      </w:r>
      <w:r w:rsidR="00B453C1" w:rsidRPr="002E5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5EA9">
        <w:rPr>
          <w:rFonts w:ascii="Times New Roman" w:eastAsia="Calibri" w:hAnsi="Times New Roman" w:cs="Times New Roman"/>
          <w:sz w:val="26"/>
          <w:szCs w:val="26"/>
        </w:rPr>
        <w:t>принципов и механизмов (инструментов) открытости деятельности органов местного самоуправления Нефтеюганского района на 2018-2020 годы</w:t>
      </w:r>
      <w:r w:rsidR="004B5414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B72B2D" w:rsidRPr="002E5EA9" w:rsidRDefault="00B72B2D" w:rsidP="00C97303">
      <w:pPr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</w:rPr>
      </w:pPr>
    </w:p>
    <w:p w:rsidR="00B72B2D" w:rsidRPr="002E5EA9" w:rsidRDefault="00B72B2D" w:rsidP="00C97303">
      <w:pPr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</w:rPr>
      </w:pPr>
    </w:p>
    <w:p w:rsidR="00B72B2D" w:rsidRPr="002E5EA9" w:rsidRDefault="00714258" w:rsidP="00C973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258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Нефтеюганский район</w:t>
      </w:r>
      <w:r w:rsidRPr="007142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714258">
        <w:rPr>
          <w:rFonts w:ascii="Times New Roman" w:eastAsia="Times New Roman" w:hAnsi="Times New Roman" w:cs="Times New Roman"/>
          <w:sz w:val="26"/>
          <w:szCs w:val="26"/>
        </w:rPr>
        <w:t xml:space="preserve">в связи с кадровыми </w:t>
      </w:r>
      <w:r w:rsidR="00C97303">
        <w:rPr>
          <w:rFonts w:ascii="Times New Roman" w:eastAsia="Times New Roman" w:hAnsi="Times New Roman" w:cs="Times New Roman"/>
          <w:sz w:val="26"/>
          <w:szCs w:val="26"/>
        </w:rPr>
        <w:br/>
      </w:r>
      <w:r w:rsidRPr="00714258">
        <w:rPr>
          <w:rFonts w:ascii="Times New Roman" w:eastAsia="Times New Roman" w:hAnsi="Times New Roman" w:cs="Times New Roman"/>
          <w:sz w:val="26"/>
          <w:szCs w:val="26"/>
        </w:rPr>
        <w:t>и структурными изменениями</w:t>
      </w:r>
      <w:r w:rsidR="00E25E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5EA2" w:rsidRPr="00ED766B">
        <w:rPr>
          <w:rFonts w:ascii="Times New Roman" w:eastAsia="Times New Roman" w:hAnsi="Times New Roman" w:cs="Times New Roman"/>
          <w:sz w:val="26"/>
          <w:szCs w:val="26"/>
        </w:rPr>
        <w:t>в администрации Нефтеюганского района</w:t>
      </w:r>
      <w:r w:rsidR="00B72B2D" w:rsidRPr="002E5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7303">
        <w:rPr>
          <w:rFonts w:ascii="Times New Roman" w:eastAsia="Calibri" w:hAnsi="Times New Roman" w:cs="Times New Roman"/>
          <w:sz w:val="26"/>
          <w:szCs w:val="26"/>
        </w:rPr>
        <w:br/>
        <w:t>п</w:t>
      </w:r>
      <w:r w:rsidR="00B72B2D" w:rsidRPr="002E5EA9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:rsidR="00B72B2D" w:rsidRPr="002E5EA9" w:rsidRDefault="00B72B2D" w:rsidP="00C97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2868" w:rsidRPr="002E5EA9" w:rsidRDefault="00042868" w:rsidP="00451B51">
      <w:pPr>
        <w:pStyle w:val="a5"/>
        <w:numPr>
          <w:ilvl w:val="0"/>
          <w:numId w:val="12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2E5EA9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451B51">
        <w:rPr>
          <w:sz w:val="26"/>
          <w:szCs w:val="26"/>
        </w:rPr>
        <w:br/>
      </w:r>
      <w:r w:rsidRPr="002E5EA9">
        <w:rPr>
          <w:sz w:val="26"/>
          <w:szCs w:val="26"/>
        </w:rPr>
        <w:t>от 02.07.2018 № 1058-па «Об утверждении плана мероприятий («дорожной карты») по реализации и механизмов (инструментов) открытости деятельности органов местного самоуправления Нефтеюганского района на 2018-2020 годы» следующие изменения:</w:t>
      </w:r>
    </w:p>
    <w:p w:rsidR="00211137" w:rsidRPr="002E5EA9" w:rsidRDefault="00211137" w:rsidP="00451B51">
      <w:pPr>
        <w:pStyle w:val="a5"/>
        <w:numPr>
          <w:ilvl w:val="1"/>
          <w:numId w:val="12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2E5EA9">
        <w:rPr>
          <w:sz w:val="26"/>
          <w:szCs w:val="26"/>
        </w:rPr>
        <w:t>Пункт</w:t>
      </w:r>
      <w:r w:rsidR="00042868" w:rsidRPr="002E5EA9">
        <w:rPr>
          <w:sz w:val="26"/>
          <w:szCs w:val="26"/>
        </w:rPr>
        <w:t xml:space="preserve"> 5 </w:t>
      </w:r>
      <w:r w:rsidR="00D9475E">
        <w:rPr>
          <w:sz w:val="26"/>
          <w:szCs w:val="26"/>
        </w:rPr>
        <w:t xml:space="preserve">постановляющей части </w:t>
      </w:r>
      <w:r w:rsidRPr="002E5EA9">
        <w:rPr>
          <w:sz w:val="26"/>
          <w:szCs w:val="26"/>
        </w:rPr>
        <w:t>изложить в следующей редакции:</w:t>
      </w:r>
    </w:p>
    <w:p w:rsidR="00042868" w:rsidRPr="002E5EA9" w:rsidRDefault="00211137" w:rsidP="00451B51">
      <w:pPr>
        <w:pStyle w:val="a5"/>
        <w:tabs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2E5EA9">
        <w:rPr>
          <w:sz w:val="26"/>
          <w:szCs w:val="26"/>
        </w:rPr>
        <w:t>«5. Контроль за выполнением постановления</w:t>
      </w:r>
      <w:r w:rsidR="002E5EA9" w:rsidRPr="002E5EA9">
        <w:rPr>
          <w:sz w:val="26"/>
          <w:szCs w:val="26"/>
        </w:rPr>
        <w:t xml:space="preserve"> возложить на заместителя главы</w:t>
      </w:r>
      <w:r w:rsidR="00451B51">
        <w:rPr>
          <w:sz w:val="26"/>
          <w:szCs w:val="26"/>
        </w:rPr>
        <w:t xml:space="preserve"> </w:t>
      </w:r>
      <w:r w:rsidRPr="002E5EA9">
        <w:rPr>
          <w:sz w:val="26"/>
          <w:szCs w:val="26"/>
        </w:rPr>
        <w:t xml:space="preserve">Нефтеюганского района </w:t>
      </w:r>
      <w:r w:rsidR="00042868" w:rsidRPr="002E5EA9">
        <w:rPr>
          <w:sz w:val="26"/>
          <w:szCs w:val="26"/>
        </w:rPr>
        <w:t>Михалев</w:t>
      </w:r>
      <w:r w:rsidRPr="002E5EA9">
        <w:rPr>
          <w:sz w:val="26"/>
          <w:szCs w:val="26"/>
        </w:rPr>
        <w:t>а</w:t>
      </w:r>
      <w:r w:rsidR="00E25EA2">
        <w:rPr>
          <w:sz w:val="26"/>
          <w:szCs w:val="26"/>
        </w:rPr>
        <w:t xml:space="preserve"> В.Г.</w:t>
      </w:r>
      <w:r w:rsidR="00E25EA2" w:rsidRPr="00073333">
        <w:rPr>
          <w:sz w:val="26"/>
          <w:szCs w:val="26"/>
        </w:rPr>
        <w:t>»</w:t>
      </w:r>
      <w:r w:rsidR="00451B51">
        <w:rPr>
          <w:sz w:val="26"/>
          <w:szCs w:val="26"/>
        </w:rPr>
        <w:t>.</w:t>
      </w:r>
    </w:p>
    <w:p w:rsidR="002E5EA9" w:rsidRPr="002E5EA9" w:rsidRDefault="008F4BDE" w:rsidP="00451B51">
      <w:pPr>
        <w:pStyle w:val="a5"/>
        <w:numPr>
          <w:ilvl w:val="1"/>
          <w:numId w:val="12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2E5EA9">
        <w:rPr>
          <w:sz w:val="26"/>
          <w:szCs w:val="26"/>
        </w:rPr>
        <w:t>Приложение к постановлению изложить в редакции согласно приложению к настоящему постановлению.</w:t>
      </w:r>
      <w:r w:rsidR="00B72B2D" w:rsidRPr="00451B51">
        <w:rPr>
          <w:sz w:val="26"/>
          <w:szCs w:val="26"/>
        </w:rPr>
        <w:t xml:space="preserve"> </w:t>
      </w:r>
    </w:p>
    <w:p w:rsidR="00B72B2D" w:rsidRPr="002E5EA9" w:rsidRDefault="00B72B2D" w:rsidP="00451B51">
      <w:pPr>
        <w:pStyle w:val="a5"/>
        <w:numPr>
          <w:ilvl w:val="0"/>
          <w:numId w:val="12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451B5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B72B2D" w:rsidRPr="00451B51" w:rsidRDefault="00451B51" w:rsidP="00451B51">
      <w:pPr>
        <w:pStyle w:val="a5"/>
        <w:numPr>
          <w:ilvl w:val="0"/>
          <w:numId w:val="12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451B51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B72B2D" w:rsidRDefault="00B72B2D" w:rsidP="00C97303">
      <w:pPr>
        <w:pStyle w:val="a4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2B2D" w:rsidRDefault="00B72B2D" w:rsidP="00C97303">
      <w:pPr>
        <w:pStyle w:val="a4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1B51" w:rsidRDefault="00451B51" w:rsidP="00C97303">
      <w:pPr>
        <w:pStyle w:val="a4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1B51" w:rsidRPr="006E07F5" w:rsidRDefault="00451B51" w:rsidP="003735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B72B2D" w:rsidRPr="00137C74" w:rsidRDefault="00B72B2D" w:rsidP="00C97303">
      <w:pPr>
        <w:pStyle w:val="a4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  <w:sectPr w:rsidR="00B72B2D" w:rsidRPr="00137C74" w:rsidSect="00C97303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34A62" w:rsidRPr="004C2088" w:rsidRDefault="00B34A62" w:rsidP="00B34A6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B34A62" w:rsidRPr="004C2088" w:rsidRDefault="00B34A62" w:rsidP="00B34A6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34A62" w:rsidRPr="004C2088" w:rsidRDefault="00B34A62" w:rsidP="00B34A6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A3E52">
        <w:rPr>
          <w:rFonts w:ascii="Times New Roman" w:hAnsi="Times New Roman"/>
          <w:sz w:val="26"/>
          <w:szCs w:val="26"/>
        </w:rPr>
        <w:t xml:space="preserve"> 22.01.2020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A3E52">
        <w:rPr>
          <w:rFonts w:ascii="Times New Roman" w:hAnsi="Times New Roman"/>
          <w:sz w:val="26"/>
          <w:szCs w:val="26"/>
        </w:rPr>
        <w:t xml:space="preserve"> 61-па</w:t>
      </w:r>
    </w:p>
    <w:p w:rsidR="00B72B2D" w:rsidRDefault="00B72B2D" w:rsidP="00B72B2D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</w:p>
    <w:p w:rsidR="00B72B2D" w:rsidRDefault="00B72B2D" w:rsidP="00B72B2D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:rsidR="00A920D1" w:rsidRPr="00A920D1" w:rsidRDefault="00A920D1" w:rsidP="00B72B2D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A920D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920D1" w:rsidRPr="00A920D1" w:rsidRDefault="00A920D1" w:rsidP="00A920D1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A920D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920D1" w:rsidRPr="00A920D1" w:rsidRDefault="00A920D1" w:rsidP="00A920D1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A920D1">
        <w:rPr>
          <w:rFonts w:ascii="Times New Roman" w:hAnsi="Times New Roman" w:cs="Times New Roman"/>
          <w:sz w:val="26"/>
          <w:szCs w:val="26"/>
        </w:rPr>
        <w:t xml:space="preserve">от </w:t>
      </w:r>
      <w:r w:rsidR="00355299">
        <w:rPr>
          <w:rFonts w:ascii="Times New Roman" w:hAnsi="Times New Roman" w:cs="Times New Roman"/>
          <w:sz w:val="26"/>
          <w:szCs w:val="26"/>
        </w:rPr>
        <w:t>02.07.2018 № 1058-па</w:t>
      </w:r>
    </w:p>
    <w:p w:rsidR="008910E1" w:rsidRPr="00137C74" w:rsidRDefault="008910E1" w:rsidP="00137C7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920D1" w:rsidRDefault="00105A41" w:rsidP="00137C7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</w:t>
      </w:r>
    </w:p>
    <w:p w:rsidR="000032F4" w:rsidRDefault="00105A41" w:rsidP="00137C7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реализации</w:t>
      </w:r>
      <w:r w:rsidR="00137C74">
        <w:rPr>
          <w:rFonts w:ascii="Times New Roman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hAnsi="Times New Roman" w:cs="Times New Roman"/>
          <w:sz w:val="26"/>
          <w:szCs w:val="26"/>
        </w:rPr>
        <w:t>принципов</w:t>
      </w:r>
      <w:r w:rsidR="00137C74">
        <w:rPr>
          <w:rFonts w:ascii="Times New Roman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hAnsi="Times New Roman" w:cs="Times New Roman"/>
          <w:sz w:val="26"/>
          <w:szCs w:val="26"/>
        </w:rPr>
        <w:t>и механизмов (инструментов)</w:t>
      </w:r>
      <w:r w:rsidR="00A920D1">
        <w:rPr>
          <w:rFonts w:ascii="Times New Roman" w:hAnsi="Times New Roman" w:cs="Times New Roman"/>
          <w:sz w:val="26"/>
          <w:szCs w:val="26"/>
        </w:rPr>
        <w:t xml:space="preserve"> </w:t>
      </w:r>
      <w:r w:rsidRPr="00137C74">
        <w:rPr>
          <w:rFonts w:ascii="Times New Roman" w:hAnsi="Times New Roman" w:cs="Times New Roman"/>
          <w:sz w:val="26"/>
          <w:szCs w:val="26"/>
        </w:rPr>
        <w:t xml:space="preserve">открытости деятельности </w:t>
      </w:r>
      <w:r w:rsidR="00B34A62">
        <w:rPr>
          <w:rFonts w:ascii="Times New Roman" w:hAnsi="Times New Roman" w:cs="Times New Roman"/>
          <w:sz w:val="26"/>
          <w:szCs w:val="26"/>
        </w:rPr>
        <w:br/>
      </w:r>
      <w:r w:rsidRPr="00137C74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A93F29" w:rsidRPr="00137C74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E3433" w:rsidRPr="00137C74">
        <w:rPr>
          <w:rFonts w:ascii="Times New Roman" w:hAnsi="Times New Roman" w:cs="Times New Roman"/>
          <w:sz w:val="26"/>
          <w:szCs w:val="26"/>
        </w:rPr>
        <w:t xml:space="preserve"> на 2018-2020 годы</w:t>
      </w:r>
    </w:p>
    <w:p w:rsidR="00E25EA2" w:rsidRPr="00ED766B" w:rsidRDefault="00E25EA2" w:rsidP="00137C7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D766B">
        <w:rPr>
          <w:rFonts w:ascii="Times New Roman" w:hAnsi="Times New Roman" w:cs="Times New Roman"/>
          <w:sz w:val="26"/>
          <w:szCs w:val="26"/>
        </w:rPr>
        <w:t>(далее – План мероприятий)</w:t>
      </w:r>
    </w:p>
    <w:p w:rsidR="007D1DA0" w:rsidRPr="00E25EA2" w:rsidRDefault="007D1DA0" w:rsidP="00137C74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83484" w:rsidRPr="00137C74" w:rsidRDefault="00983484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Принятые в тексте сокращения:</w:t>
      </w:r>
    </w:p>
    <w:p w:rsidR="00983484" w:rsidRPr="00137C74" w:rsidRDefault="00983484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ОМСУ – органы местного самоуправления Нефтеюганского района</w:t>
      </w:r>
    </w:p>
    <w:p w:rsidR="00983484" w:rsidRPr="00137C74" w:rsidRDefault="00983484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 xml:space="preserve">Официальный сайт – официальный сайт органов местного самоуправления Нефтеюганского района </w:t>
      </w:r>
    </w:p>
    <w:p w:rsidR="0039248E" w:rsidRDefault="0039248E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НПА – нормативный правовой акт</w:t>
      </w:r>
    </w:p>
    <w:p w:rsidR="00E25EA2" w:rsidRPr="00ED766B" w:rsidRDefault="00E25EA2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D766B">
        <w:rPr>
          <w:rFonts w:ascii="Times New Roman" w:hAnsi="Times New Roman" w:cs="Times New Roman"/>
          <w:sz w:val="26"/>
          <w:szCs w:val="26"/>
        </w:rPr>
        <w:t>СМИ – средства массовой информации</w:t>
      </w:r>
    </w:p>
    <w:p w:rsidR="00983484" w:rsidRPr="00137C74" w:rsidRDefault="00983484" w:rsidP="00137C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653"/>
        <w:gridCol w:w="4842"/>
        <w:gridCol w:w="2622"/>
        <w:gridCol w:w="1979"/>
        <w:gridCol w:w="2498"/>
        <w:gridCol w:w="2471"/>
      </w:tblGrid>
      <w:tr w:rsidR="0013372F" w:rsidRPr="00137C74" w:rsidTr="00AA591A">
        <w:tc>
          <w:tcPr>
            <w:tcW w:w="653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2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2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79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98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Референтные группы, на которые нацелено мероприятие</w:t>
            </w:r>
          </w:p>
        </w:tc>
        <w:tc>
          <w:tcPr>
            <w:tcW w:w="2471" w:type="dxa"/>
            <w:vAlign w:val="center"/>
          </w:tcPr>
          <w:p w:rsidR="004674AB" w:rsidRPr="00137C74" w:rsidRDefault="00A93F29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880268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A06A5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80268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9A06A5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D630D8" w:rsidRPr="00D630D8" w:rsidRDefault="00D630D8" w:rsidP="00D630D8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653"/>
        <w:gridCol w:w="4842"/>
        <w:gridCol w:w="2622"/>
        <w:gridCol w:w="1979"/>
        <w:gridCol w:w="2498"/>
        <w:gridCol w:w="2471"/>
      </w:tblGrid>
      <w:tr w:rsidR="00D630D8" w:rsidRPr="00137C74" w:rsidTr="00832F8B">
        <w:trPr>
          <w:tblHeader/>
        </w:trPr>
        <w:tc>
          <w:tcPr>
            <w:tcW w:w="653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vAlign w:val="center"/>
          </w:tcPr>
          <w:p w:rsidR="00D630D8" w:rsidRPr="00137C74" w:rsidRDefault="00D630D8" w:rsidP="00AA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F29" w:rsidRPr="00137C74" w:rsidTr="00BF725E">
        <w:trPr>
          <w:trHeight w:val="2154"/>
        </w:trPr>
        <w:tc>
          <w:tcPr>
            <w:tcW w:w="15065" w:type="dxa"/>
            <w:gridSpan w:val="6"/>
          </w:tcPr>
          <w:p w:rsidR="00335266" w:rsidRPr="002C5127" w:rsidRDefault="00335266" w:rsidP="00335266">
            <w:pPr>
              <w:pStyle w:val="a5"/>
              <w:numPr>
                <w:ilvl w:val="0"/>
                <w:numId w:val="13"/>
              </w:numPr>
              <w:tabs>
                <w:tab w:val="left" w:pos="390"/>
              </w:tabs>
              <w:jc w:val="center"/>
              <w:rPr>
                <w:iCs/>
              </w:rPr>
            </w:pPr>
            <w:r w:rsidRPr="002C5127">
              <w:rPr>
                <w:rFonts w:eastAsia="Calibri"/>
              </w:rPr>
              <w:t>Реализация принципа информационной открытости.</w:t>
            </w:r>
            <w:r w:rsidRPr="002C5127">
              <w:rPr>
                <w:iCs/>
              </w:rPr>
              <w:t xml:space="preserve"> Организация работы со средствами массовой информации, социальными сетями в сети «Интернет»</w:t>
            </w:r>
          </w:p>
          <w:p w:rsidR="004425CD" w:rsidRPr="002C5127" w:rsidRDefault="004425CD" w:rsidP="0029484E">
            <w:pPr>
              <w:tabs>
                <w:tab w:val="left" w:pos="39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5127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</w:t>
            </w:r>
            <w:r w:rsidR="00566CFC" w:rsidRPr="002C5127">
              <w:rPr>
                <w:rFonts w:ascii="Times New Roman" w:hAnsi="Times New Roman" w:cs="Times New Roman"/>
                <w:sz w:val="24"/>
                <w:szCs w:val="24"/>
              </w:rPr>
              <w:t>румента) открытости</w:t>
            </w:r>
            <w:r w:rsidRPr="002C5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EFA" w:rsidRPr="002C5127" w:rsidRDefault="00566CFC" w:rsidP="0029484E">
            <w:pPr>
              <w:pStyle w:val="a5"/>
              <w:numPr>
                <w:ilvl w:val="0"/>
                <w:numId w:val="3"/>
              </w:numPr>
              <w:tabs>
                <w:tab w:val="left" w:pos="390"/>
              </w:tabs>
              <w:spacing w:line="240" w:lineRule="exact"/>
              <w:ind w:left="0" w:firstLine="0"/>
            </w:pPr>
            <w:r w:rsidRPr="002C5127">
              <w:t xml:space="preserve">Процент населения, удовлетворенного информационной открытостью органов местного самоуправления Нефтеюганского района: </w:t>
            </w:r>
            <w:r w:rsidR="00AA591A" w:rsidRPr="002C5127">
              <w:br/>
            </w:r>
            <w:r w:rsidR="00264DF3" w:rsidRPr="002C5127">
              <w:t xml:space="preserve">2018 – </w:t>
            </w:r>
            <w:r w:rsidRPr="002C5127">
              <w:t>6</w:t>
            </w:r>
            <w:r w:rsidR="00264DF3" w:rsidRPr="002C5127">
              <w:t>7</w:t>
            </w:r>
            <w:r w:rsidR="00AA591A" w:rsidRPr="002C5127">
              <w:t>;</w:t>
            </w:r>
            <w:r w:rsidRPr="002C5127">
              <w:t xml:space="preserve"> 2019 – 67,5</w:t>
            </w:r>
            <w:r w:rsidR="00AA591A" w:rsidRPr="002C5127">
              <w:t>;</w:t>
            </w:r>
            <w:r w:rsidRPr="002C5127">
              <w:t xml:space="preserve"> 2020 – </w:t>
            </w:r>
            <w:r w:rsidR="00B077FA" w:rsidRPr="002C5127">
              <w:t>70,5</w:t>
            </w:r>
            <w:r w:rsidR="00AA591A" w:rsidRPr="002C5127">
              <w:t xml:space="preserve"> (д</w:t>
            </w:r>
            <w:r w:rsidR="008E6EFA" w:rsidRPr="002C5127">
              <w:t>анные опроса общественного мнения, проводимого по решению Думы Нефтеюганского района)</w:t>
            </w:r>
            <w:r w:rsidR="00AA591A" w:rsidRPr="002C5127">
              <w:t>.</w:t>
            </w:r>
          </w:p>
          <w:p w:rsidR="002311AA" w:rsidRPr="002C5127" w:rsidRDefault="002311AA" w:rsidP="0029484E">
            <w:pPr>
              <w:pStyle w:val="a5"/>
              <w:tabs>
                <w:tab w:val="left" w:pos="390"/>
              </w:tabs>
              <w:spacing w:line="240" w:lineRule="exact"/>
              <w:ind w:left="0"/>
            </w:pPr>
            <w:r w:rsidRPr="002C5127">
              <w:t>Ответствен</w:t>
            </w:r>
            <w:r w:rsidR="0049295A" w:rsidRPr="002C5127">
              <w:t>н</w:t>
            </w:r>
            <w:r w:rsidR="00DC376C" w:rsidRPr="002C5127">
              <w:t>ый исполнитель</w:t>
            </w:r>
            <w:r w:rsidR="0049295A" w:rsidRPr="002C5127">
              <w:t>: у</w:t>
            </w:r>
            <w:r w:rsidRPr="002C5127">
              <w:t>правление по связям с общественностью</w:t>
            </w:r>
            <w:r w:rsidR="00AA591A" w:rsidRPr="002C5127">
              <w:t xml:space="preserve"> администрации Нефтеюганского района</w:t>
            </w:r>
            <w:r w:rsidR="00C179E8" w:rsidRPr="002C5127">
              <w:t>.</w:t>
            </w:r>
          </w:p>
          <w:p w:rsidR="004425CD" w:rsidRPr="002C5127" w:rsidRDefault="005B54CA" w:rsidP="0029484E">
            <w:pPr>
              <w:pStyle w:val="a5"/>
              <w:numPr>
                <w:ilvl w:val="0"/>
                <w:numId w:val="3"/>
              </w:numPr>
              <w:tabs>
                <w:tab w:val="left" w:pos="390"/>
              </w:tabs>
              <w:spacing w:line="240" w:lineRule="exact"/>
              <w:ind w:left="0" w:firstLine="0"/>
            </w:pPr>
            <w:r w:rsidRPr="002C5127">
              <w:t xml:space="preserve">Доля пользователей, удовлетворенных качеством поиска и получения информации на официальном сайте органов местного самоуправления </w:t>
            </w:r>
            <w:r w:rsidR="00F92ABD" w:rsidRPr="002C5127">
              <w:t>Нефтеюганского района</w:t>
            </w:r>
            <w:r w:rsidR="00165D11" w:rsidRPr="002C5127">
              <w:t>, к общему количеству пользователей сайта, принявших участие в голосовании</w:t>
            </w:r>
            <w:r w:rsidR="00FE51B2" w:rsidRPr="002C5127">
              <w:t>, в процентах</w:t>
            </w:r>
            <w:r w:rsidR="00F92ABD" w:rsidRPr="002C5127">
              <w:t xml:space="preserve">: </w:t>
            </w:r>
            <w:r w:rsidR="00AA591A" w:rsidRPr="002C5127">
              <w:br/>
            </w:r>
            <w:r w:rsidR="00F92ABD" w:rsidRPr="002C5127">
              <w:t>2018</w:t>
            </w:r>
            <w:r w:rsidR="00FE51B2" w:rsidRPr="002C5127">
              <w:t xml:space="preserve"> год</w:t>
            </w:r>
            <w:r w:rsidR="00137C74" w:rsidRPr="002C5127">
              <w:t xml:space="preserve"> </w:t>
            </w:r>
            <w:r w:rsidR="00AA591A" w:rsidRPr="002C5127">
              <w:t>–</w:t>
            </w:r>
            <w:r w:rsidR="00FC3603" w:rsidRPr="002C5127">
              <w:t xml:space="preserve"> </w:t>
            </w:r>
            <w:r w:rsidR="00FE51B2" w:rsidRPr="002C5127">
              <w:t>70</w:t>
            </w:r>
            <w:r w:rsidR="00AA591A" w:rsidRPr="002C5127">
              <w:t>;</w:t>
            </w:r>
            <w:r w:rsidR="00FE51B2" w:rsidRPr="002C5127">
              <w:t xml:space="preserve"> 2019 год – 75</w:t>
            </w:r>
            <w:r w:rsidR="00AA591A" w:rsidRPr="002C5127">
              <w:t>;</w:t>
            </w:r>
            <w:r w:rsidR="00FE51B2" w:rsidRPr="002C5127">
              <w:t xml:space="preserve"> 2020 год – 80</w:t>
            </w:r>
            <w:r w:rsidR="00AA591A" w:rsidRPr="002C5127">
              <w:t xml:space="preserve"> </w:t>
            </w:r>
            <w:r w:rsidRPr="002C5127">
              <w:t>(</w:t>
            </w:r>
            <w:r w:rsidR="00AA591A" w:rsidRPr="002C5127">
              <w:t>д</w:t>
            </w:r>
            <w:r w:rsidRPr="002C5127">
              <w:t>анные опроса, проводимого на сайте ОМСУ)</w:t>
            </w:r>
            <w:r w:rsidR="00AA591A" w:rsidRPr="002C5127">
              <w:t>.</w:t>
            </w:r>
          </w:p>
          <w:p w:rsidR="0049295A" w:rsidRPr="00137C74" w:rsidRDefault="0049295A" w:rsidP="0029484E">
            <w:pPr>
              <w:pStyle w:val="a5"/>
              <w:tabs>
                <w:tab w:val="left" w:pos="390"/>
              </w:tabs>
              <w:spacing w:line="240" w:lineRule="exact"/>
              <w:ind w:left="0"/>
            </w:pPr>
            <w:r w:rsidRPr="002C5127">
              <w:t>Ответственн</w:t>
            </w:r>
            <w:r w:rsidR="00DC376C" w:rsidRPr="002C5127">
              <w:t>ый исполнитель</w:t>
            </w:r>
            <w:r w:rsidRPr="002C5127">
              <w:t>: управление по связям с общественностью</w:t>
            </w:r>
            <w:r w:rsidR="00AA591A" w:rsidRPr="002C5127">
              <w:t xml:space="preserve"> администрации Нефтеюганского района</w:t>
            </w:r>
            <w:r w:rsidR="000E7F7C" w:rsidRPr="002C5127">
              <w:t>.</w:t>
            </w:r>
          </w:p>
        </w:tc>
      </w:tr>
      <w:tr w:rsidR="0013372F" w:rsidRPr="00137C74" w:rsidTr="00832F8B">
        <w:tc>
          <w:tcPr>
            <w:tcW w:w="653" w:type="dxa"/>
          </w:tcPr>
          <w:p w:rsidR="00AF722A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F722A" w:rsidRPr="002C5127" w:rsidRDefault="00AF722A" w:rsidP="00EE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461C02" w:rsidRPr="002C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ведение</w:t>
            </w:r>
            <w:r w:rsidRPr="002C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специального раздела для размещения информации о реализации принципов и механизмов открытости деятельности органов местного самоуправления на территории Нефтеюганского района</w:t>
            </w:r>
          </w:p>
        </w:tc>
        <w:tc>
          <w:tcPr>
            <w:tcW w:w="2622" w:type="dxa"/>
          </w:tcPr>
          <w:p w:rsidR="00AF722A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6007DE" w:rsidRDefault="004425C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F1E94"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F722A" w:rsidRPr="00137C74" w:rsidRDefault="00AF722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425C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8" w:type="dxa"/>
          </w:tcPr>
          <w:p w:rsidR="00AF722A" w:rsidRPr="00137C74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5CD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0E7F7C" w:rsidRPr="00ED766B" w:rsidRDefault="002C5127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7F7C" w:rsidRPr="00ED766B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  <w:p w:rsidR="000E7F7C" w:rsidRPr="00ED766B" w:rsidRDefault="000E7F7C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6B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22A" w:rsidRPr="00137C74" w:rsidRDefault="00AF722A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6B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137C74" w:rsidTr="00832F8B">
        <w:tc>
          <w:tcPr>
            <w:tcW w:w="653" w:type="dxa"/>
          </w:tcPr>
          <w:p w:rsidR="00A91608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2C5127" w:rsidRDefault="00A91608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2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официальном сайте версии для людей с ограниченными возможностями по зрению</w:t>
            </w:r>
          </w:p>
        </w:tc>
        <w:tc>
          <w:tcPr>
            <w:tcW w:w="2622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A91608" w:rsidRPr="00137C74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83090F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юди </w:t>
            </w:r>
          </w:p>
          <w:p w:rsidR="0083090F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зрению</w:t>
            </w:r>
          </w:p>
        </w:tc>
        <w:tc>
          <w:tcPr>
            <w:tcW w:w="2471" w:type="dxa"/>
          </w:tcPr>
          <w:p w:rsidR="000D1E54" w:rsidRPr="00137C74" w:rsidRDefault="00A9160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137C74" w:rsidTr="00832F8B">
        <w:tc>
          <w:tcPr>
            <w:tcW w:w="653" w:type="dxa"/>
          </w:tcPr>
          <w:p w:rsidR="00A91608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A91608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контента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официального сайта на разных устройствах (компьютерах, планшетах, смартфонах)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во всех экранных разрешениях </w:t>
            </w:r>
          </w:p>
        </w:tc>
        <w:tc>
          <w:tcPr>
            <w:tcW w:w="2622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  <w:r w:rsidR="00030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3AB" w:rsidRPr="00137C74" w:rsidRDefault="0003058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процесса обеспечения доступа к информации о деятельности ОМСУ</w:t>
            </w:r>
          </w:p>
        </w:tc>
        <w:tc>
          <w:tcPr>
            <w:tcW w:w="1979" w:type="dxa"/>
          </w:tcPr>
          <w:p w:rsidR="00A91608" w:rsidRPr="00137C74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A91608" w:rsidRPr="00137C74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590281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делам администрации Нефтеюганского района»</w:t>
            </w:r>
          </w:p>
        </w:tc>
      </w:tr>
      <w:tr w:rsidR="0013372F" w:rsidRPr="00137C74" w:rsidTr="00832F8B">
        <w:tc>
          <w:tcPr>
            <w:tcW w:w="653" w:type="dxa"/>
          </w:tcPr>
          <w:p w:rsidR="00BD505B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BD505B" w:rsidRPr="00137C74" w:rsidRDefault="00BD505B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Реализация на официальном сайте системы полнотекстового поиска</w:t>
            </w:r>
          </w:p>
        </w:tc>
        <w:tc>
          <w:tcPr>
            <w:tcW w:w="2622" w:type="dxa"/>
          </w:tcPr>
          <w:p w:rsidR="00BD505B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BD505B" w:rsidRPr="00137C74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BD505B" w:rsidRPr="00137C74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05B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BD505B" w:rsidRPr="00137C74" w:rsidRDefault="00BD505B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137C74" w:rsidTr="00832F8B">
        <w:tc>
          <w:tcPr>
            <w:tcW w:w="653" w:type="dxa"/>
          </w:tcPr>
          <w:p w:rsidR="00D52496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D52496" w:rsidRPr="00137C74" w:rsidRDefault="00D52496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общественного доступа</w:t>
            </w:r>
          </w:p>
        </w:tc>
        <w:tc>
          <w:tcPr>
            <w:tcW w:w="2622" w:type="dxa"/>
          </w:tcPr>
          <w:p w:rsidR="00D52496" w:rsidRPr="00137C74" w:rsidRDefault="00D5249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674AB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4674AB" w:rsidRPr="00137C7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ОМСУ</w:t>
            </w:r>
          </w:p>
        </w:tc>
        <w:tc>
          <w:tcPr>
            <w:tcW w:w="1979" w:type="dxa"/>
          </w:tcPr>
          <w:p w:rsidR="00D52496" w:rsidRPr="00137C74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D52496" w:rsidRPr="00137C74" w:rsidRDefault="0083090F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35B1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35B1"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D52496" w:rsidRPr="00137C74" w:rsidRDefault="00EE7CB8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2496"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информационных технологий и административного реформирования </w:t>
            </w:r>
            <w:r w:rsidR="00E25EA2" w:rsidRPr="00ED766B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5B54CA" w:rsidRPr="00EE7CB8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67FA" w:rsidRPr="00EE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B54CA" w:rsidRPr="00EE7CB8" w:rsidRDefault="005B54CA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официальном сайте ОМСУ </w:t>
            </w:r>
            <w:r w:rsidR="00F92ABD" w:rsidRPr="00EE7CB8">
              <w:rPr>
                <w:rFonts w:ascii="Times New Roman" w:hAnsi="Times New Roman" w:cs="Times New Roman"/>
                <w:sz w:val="24"/>
                <w:szCs w:val="24"/>
              </w:rPr>
              <w:t xml:space="preserve">опроса </w:t>
            </w: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92ABD" w:rsidRPr="00EE7CB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</w:t>
            </w:r>
            <w:r w:rsidR="00F92ABD" w:rsidRPr="00EE7CB8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поиска и получения информации на официальном сайте </w:t>
            </w:r>
          </w:p>
        </w:tc>
        <w:tc>
          <w:tcPr>
            <w:tcW w:w="2622" w:type="dxa"/>
          </w:tcPr>
          <w:p w:rsidR="005B54CA" w:rsidRPr="00137C74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</w:t>
            </w:r>
          </w:p>
        </w:tc>
        <w:tc>
          <w:tcPr>
            <w:tcW w:w="1979" w:type="dxa"/>
          </w:tcPr>
          <w:p w:rsidR="005B54CA" w:rsidRPr="00137C74" w:rsidRDefault="00EE7CB8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5AEE" w:rsidRPr="00137C74">
              <w:rPr>
                <w:rFonts w:ascii="Times New Roman" w:hAnsi="Times New Roman" w:cs="Times New Roman"/>
                <w:sz w:val="24"/>
                <w:szCs w:val="24"/>
              </w:rPr>
              <w:t>нварь-декабрь 2018</w:t>
            </w:r>
            <w:r w:rsidR="005902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15AEE" w:rsidRPr="00137C74" w:rsidRDefault="00EE7CB8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5AEE" w:rsidRPr="00137C74">
              <w:rPr>
                <w:rFonts w:ascii="Times New Roman" w:hAnsi="Times New Roman" w:cs="Times New Roman"/>
                <w:sz w:val="24"/>
                <w:szCs w:val="24"/>
              </w:rPr>
              <w:t>нварь-декабрь 2019</w:t>
            </w:r>
            <w:r w:rsidR="005902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15AEE" w:rsidRPr="00137C74" w:rsidRDefault="00EE7CB8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5AEE" w:rsidRPr="00137C74">
              <w:rPr>
                <w:rFonts w:ascii="Times New Roman" w:hAnsi="Times New Roman" w:cs="Times New Roman"/>
                <w:sz w:val="24"/>
                <w:szCs w:val="24"/>
              </w:rPr>
              <w:t>нварь-декабрь 2020</w:t>
            </w:r>
            <w:r w:rsidR="005902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8" w:type="dxa"/>
          </w:tcPr>
          <w:p w:rsidR="005B54CA" w:rsidRPr="00137C74" w:rsidRDefault="00EE7CB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137C74">
              <w:rPr>
                <w:rFonts w:ascii="Times New Roman" w:hAnsi="Times New Roman" w:cs="Times New Roman"/>
                <w:sz w:val="24"/>
                <w:szCs w:val="24"/>
              </w:rPr>
              <w:t>ользователи официального сайта</w:t>
            </w:r>
          </w:p>
        </w:tc>
        <w:tc>
          <w:tcPr>
            <w:tcW w:w="2471" w:type="dxa"/>
          </w:tcPr>
          <w:p w:rsidR="005B54CA" w:rsidRPr="00137C74" w:rsidRDefault="005B54C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7837EA" w:rsidRPr="00137C74" w:rsidTr="00832F8B">
        <w:tc>
          <w:tcPr>
            <w:tcW w:w="653" w:type="dxa"/>
          </w:tcPr>
          <w:p w:rsidR="007837EA" w:rsidRPr="00EE7CB8" w:rsidRDefault="00DA47D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7EA" w:rsidRPr="00EE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7837EA" w:rsidRPr="00EE7CB8" w:rsidRDefault="007837EA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о работе органов местного самоуправления Нефтеюганского района в </w:t>
            </w:r>
            <w:r w:rsidR="007A33E0" w:rsidRPr="00EE7CB8">
              <w:rPr>
                <w:rFonts w:ascii="Times New Roman" w:hAnsi="Times New Roman" w:cs="Times New Roman"/>
                <w:bCs/>
                <w:sz w:val="24"/>
                <w:szCs w:val="24"/>
              </w:rPr>
              <w:t>СМИ</w:t>
            </w:r>
            <w:r w:rsidRPr="00EE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социальных сетях</w:t>
            </w:r>
          </w:p>
        </w:tc>
        <w:tc>
          <w:tcPr>
            <w:tcW w:w="2622" w:type="dxa"/>
          </w:tcPr>
          <w:p w:rsidR="007837EA" w:rsidRPr="0094142E" w:rsidRDefault="007837EA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2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деятельности ОМСУ</w:t>
            </w:r>
          </w:p>
        </w:tc>
        <w:tc>
          <w:tcPr>
            <w:tcW w:w="1979" w:type="dxa"/>
          </w:tcPr>
          <w:p w:rsidR="007837EA" w:rsidRPr="0094142E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7837EA" w:rsidRPr="0094142E" w:rsidRDefault="007837EA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2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7837EA" w:rsidRPr="0094142E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Нефтеюганского района</w:t>
            </w:r>
          </w:p>
        </w:tc>
        <w:tc>
          <w:tcPr>
            <w:tcW w:w="2471" w:type="dxa"/>
          </w:tcPr>
          <w:p w:rsidR="007837EA" w:rsidRPr="00ED766B" w:rsidRDefault="00EE7CB8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ED766B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  <w:r w:rsidR="00E25EA2"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0E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EA2"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7EA" w:rsidRPr="0094142E" w:rsidRDefault="007837EA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2E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7837EA" w:rsidRPr="00137C74" w:rsidTr="00832F8B">
        <w:tc>
          <w:tcPr>
            <w:tcW w:w="653" w:type="dxa"/>
          </w:tcPr>
          <w:p w:rsidR="007837EA" w:rsidRPr="00EE7CB8" w:rsidRDefault="00DA47D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37EA" w:rsidRPr="00EE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7837EA" w:rsidRPr="00EE7CB8" w:rsidRDefault="007837EA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Проведение пресс-конференций, брифингов с участием представителей органов местного самоуправления для представителей СМИ</w:t>
            </w:r>
          </w:p>
        </w:tc>
        <w:tc>
          <w:tcPr>
            <w:tcW w:w="2622" w:type="dxa"/>
          </w:tcPr>
          <w:p w:rsidR="007837EA" w:rsidRPr="0094142E" w:rsidRDefault="007837EA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2E">
              <w:rPr>
                <w:rFonts w:ascii="Times New Roman" w:hAnsi="Times New Roman" w:cs="Times New Roman"/>
                <w:sz w:val="24"/>
                <w:szCs w:val="24"/>
              </w:rPr>
              <w:t>Повышение уровня открытости ОМСУ,</w:t>
            </w:r>
          </w:p>
          <w:p w:rsidR="007837EA" w:rsidRPr="0094142E" w:rsidRDefault="007837EA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2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информации о деятельности ОМСУ для СМИ</w:t>
            </w:r>
          </w:p>
        </w:tc>
        <w:tc>
          <w:tcPr>
            <w:tcW w:w="1979" w:type="dxa"/>
          </w:tcPr>
          <w:p w:rsidR="007837EA" w:rsidRPr="0094142E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498" w:type="dxa"/>
          </w:tcPr>
          <w:p w:rsidR="007837EA" w:rsidRPr="0094142E" w:rsidRDefault="00EE7CB8" w:rsidP="00ED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D766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:rsidR="007837EA" w:rsidRPr="00ED766B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ED766B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  <w:p w:rsidR="00E25EA2" w:rsidRPr="00ED766B" w:rsidRDefault="00E25EA2" w:rsidP="00E2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</w:p>
          <w:p w:rsidR="00E25EA2" w:rsidRPr="0094142E" w:rsidRDefault="00E25EA2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EA" w:rsidRPr="00137C74" w:rsidTr="00832F8B">
        <w:tc>
          <w:tcPr>
            <w:tcW w:w="653" w:type="dxa"/>
          </w:tcPr>
          <w:p w:rsidR="007837EA" w:rsidRPr="00EE7CB8" w:rsidRDefault="00DA47D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7EA" w:rsidRPr="00EE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7837EA" w:rsidRPr="00EE7CB8" w:rsidRDefault="007837EA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Аккредитация представителей СМИ при органах местного органах местного самоуправления</w:t>
            </w:r>
            <w:r w:rsidR="00E25EA2" w:rsidRPr="00EE7CB8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</w:p>
        </w:tc>
        <w:tc>
          <w:tcPr>
            <w:tcW w:w="2622" w:type="dxa"/>
          </w:tcPr>
          <w:p w:rsidR="007837EA" w:rsidRPr="0094142E" w:rsidRDefault="007837EA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деятельности представителей СМИ,</w:t>
            </w:r>
          </w:p>
          <w:p w:rsidR="007837EA" w:rsidRPr="0094142E" w:rsidRDefault="007837EA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2E">
              <w:rPr>
                <w:rFonts w:ascii="Times New Roman" w:hAnsi="Times New Roman" w:cs="Times New Roman"/>
                <w:sz w:val="24"/>
                <w:szCs w:val="24"/>
              </w:rPr>
              <w:t>объективное освещение деятельности ОМСУ</w:t>
            </w:r>
          </w:p>
        </w:tc>
        <w:tc>
          <w:tcPr>
            <w:tcW w:w="1979" w:type="dxa"/>
          </w:tcPr>
          <w:p w:rsidR="007837EA" w:rsidRPr="0094142E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>о 31.12.2018</w:t>
            </w:r>
          </w:p>
          <w:p w:rsidR="007837EA" w:rsidRPr="0094142E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>о 31.12.2019</w:t>
            </w:r>
          </w:p>
          <w:p w:rsidR="007837EA" w:rsidRPr="0094142E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>о 31.12.2020</w:t>
            </w:r>
          </w:p>
        </w:tc>
        <w:tc>
          <w:tcPr>
            <w:tcW w:w="2498" w:type="dxa"/>
          </w:tcPr>
          <w:p w:rsidR="007837EA" w:rsidRPr="0094142E" w:rsidRDefault="00EE7CB8" w:rsidP="00ED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25EA2" w:rsidRPr="00ED766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:rsidR="007837EA" w:rsidRPr="0094142E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ED766B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 администрации Нефтеюганского района</w:t>
            </w:r>
          </w:p>
        </w:tc>
      </w:tr>
      <w:tr w:rsidR="007837EA" w:rsidRPr="00137C74" w:rsidTr="00832F8B">
        <w:tc>
          <w:tcPr>
            <w:tcW w:w="653" w:type="dxa"/>
          </w:tcPr>
          <w:p w:rsidR="007837EA" w:rsidRPr="00EE7CB8" w:rsidRDefault="00DA47D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37EA" w:rsidRPr="00EE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7837EA" w:rsidRPr="00EE7CB8" w:rsidRDefault="007837EA" w:rsidP="00E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B8">
              <w:rPr>
                <w:rFonts w:ascii="Times New Roman" w:hAnsi="Times New Roman" w:cs="Times New Roman"/>
                <w:sz w:val="24"/>
                <w:szCs w:val="24"/>
              </w:rPr>
              <w:t>Работа с запросами СМИ</w:t>
            </w:r>
          </w:p>
        </w:tc>
        <w:tc>
          <w:tcPr>
            <w:tcW w:w="2622" w:type="dxa"/>
          </w:tcPr>
          <w:p w:rsidR="007837EA" w:rsidRPr="0094142E" w:rsidRDefault="007837EA" w:rsidP="00EE7CB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2E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ОМСУ, оперативное информирование граждан о деятельности ОМСУ</w:t>
            </w:r>
          </w:p>
        </w:tc>
        <w:tc>
          <w:tcPr>
            <w:tcW w:w="1979" w:type="dxa"/>
          </w:tcPr>
          <w:p w:rsidR="007837EA" w:rsidRPr="0094142E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 xml:space="preserve">е более 7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37EA" w:rsidRPr="0094142E">
              <w:rPr>
                <w:rFonts w:ascii="Times New Roman" w:hAnsi="Times New Roman" w:cs="Times New Roman"/>
                <w:sz w:val="24"/>
                <w:szCs w:val="24"/>
              </w:rPr>
              <w:t>с даты поступления запроса</w:t>
            </w:r>
          </w:p>
        </w:tc>
        <w:tc>
          <w:tcPr>
            <w:tcW w:w="2498" w:type="dxa"/>
          </w:tcPr>
          <w:p w:rsidR="007837EA" w:rsidRPr="00ED766B" w:rsidRDefault="00EE7CB8" w:rsidP="00ED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25EA2" w:rsidRPr="00ED766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:rsidR="007837EA" w:rsidRPr="00ED766B" w:rsidRDefault="00EE7CB8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7EA" w:rsidRPr="00ED766B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A91608" w:rsidRPr="00137C74" w:rsidTr="00AA591A">
        <w:tc>
          <w:tcPr>
            <w:tcW w:w="15065" w:type="dxa"/>
            <w:gridSpan w:val="6"/>
          </w:tcPr>
          <w:p w:rsidR="00A91608" w:rsidRPr="00137C74" w:rsidRDefault="00A91608" w:rsidP="00ED766B">
            <w:pPr>
              <w:pStyle w:val="a5"/>
              <w:numPr>
                <w:ilvl w:val="0"/>
                <w:numId w:val="13"/>
              </w:numPr>
              <w:tabs>
                <w:tab w:val="left" w:pos="390"/>
              </w:tabs>
              <w:jc w:val="center"/>
            </w:pPr>
            <w:r w:rsidRPr="00137C74">
              <w:t>Обеспечение возможности работы с открытыми данными</w:t>
            </w:r>
          </w:p>
          <w:p w:rsidR="00A91608" w:rsidRPr="00137C74" w:rsidRDefault="00A91608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F005DC" w:rsidRPr="00137C74" w:rsidRDefault="00301CB8" w:rsidP="007F6E28">
            <w:pPr>
              <w:pStyle w:val="a5"/>
              <w:numPr>
                <w:ilvl w:val="0"/>
                <w:numId w:val="9"/>
              </w:numPr>
              <w:tabs>
                <w:tab w:val="left" w:pos="330"/>
              </w:tabs>
              <w:ind w:left="0" w:firstLine="0"/>
              <w:rPr>
                <w:iCs/>
              </w:rPr>
            </w:pPr>
            <w:r w:rsidRPr="00137C74">
              <w:rPr>
                <w:iCs/>
                <w:shd w:val="clear" w:color="auto" w:fill="FFFFFF"/>
              </w:rPr>
              <w:t xml:space="preserve">Доля </w:t>
            </w:r>
            <w:r w:rsidR="00ED766B" w:rsidRPr="00137C74">
              <w:rPr>
                <w:iCs/>
                <w:shd w:val="clear" w:color="auto" w:fill="FFFFFF"/>
              </w:rPr>
              <w:t>о</w:t>
            </w:r>
            <w:r w:rsidR="00ED766B" w:rsidRPr="00137C74">
              <w:rPr>
                <w:iCs/>
              </w:rPr>
              <w:t>публикованных обязательных наборов,</w:t>
            </w:r>
            <w:r w:rsidRPr="00137C74">
              <w:rPr>
                <w:iCs/>
              </w:rPr>
              <w:t xml:space="preserve"> открытых данных</w:t>
            </w:r>
            <w:r w:rsidR="00F005DC" w:rsidRPr="00137C74">
              <w:rPr>
                <w:iCs/>
              </w:rPr>
              <w:t>, в процентах:</w:t>
            </w:r>
            <w:r w:rsidRPr="00137C74">
              <w:rPr>
                <w:iCs/>
              </w:rPr>
              <w:t xml:space="preserve"> </w:t>
            </w:r>
            <w:r w:rsidR="00F005DC" w:rsidRPr="00137C74">
              <w:rPr>
                <w:iCs/>
              </w:rPr>
              <w:t xml:space="preserve">2018 год </w:t>
            </w:r>
            <w:r w:rsidR="007F6E28">
              <w:rPr>
                <w:iCs/>
              </w:rPr>
              <w:t xml:space="preserve">– </w:t>
            </w:r>
            <w:r w:rsidRPr="00137C74">
              <w:rPr>
                <w:iCs/>
              </w:rPr>
              <w:t>100</w:t>
            </w:r>
            <w:r w:rsidR="00F005DC" w:rsidRPr="00137C74">
              <w:rPr>
                <w:iCs/>
              </w:rPr>
              <w:t>, 2019 год – 100, 2020 год – 100</w:t>
            </w:r>
            <w:r w:rsidR="007F6E28">
              <w:rPr>
                <w:iCs/>
              </w:rPr>
              <w:t>.</w:t>
            </w:r>
          </w:p>
          <w:p w:rsidR="00A91608" w:rsidRPr="00137C74" w:rsidRDefault="0049295A" w:rsidP="00E25EA2">
            <w:pPr>
              <w:pStyle w:val="a5"/>
              <w:ind w:left="0"/>
              <w:jc w:val="both"/>
            </w:pPr>
            <w:r w:rsidRPr="00137C74">
              <w:t>Ответственн</w:t>
            </w:r>
            <w:r w:rsidR="00DC376C" w:rsidRPr="00137C74">
              <w:t>ый исполнитель</w:t>
            </w:r>
            <w:r w:rsidRPr="00137C74">
              <w:t>: управление информационных технологий и административного реформирования</w:t>
            </w:r>
            <w:r w:rsidR="00E25EA2">
              <w:t xml:space="preserve"> </w:t>
            </w:r>
            <w:r w:rsidR="00E25EA2" w:rsidRPr="00ED766B">
              <w:t>администрации Нефтеюганского района</w:t>
            </w:r>
            <w:r w:rsidR="000E7F7C">
              <w:t>.</w:t>
            </w:r>
          </w:p>
        </w:tc>
      </w:tr>
      <w:tr w:rsidR="0013372F" w:rsidRPr="00137C74" w:rsidTr="00832F8B">
        <w:tc>
          <w:tcPr>
            <w:tcW w:w="653" w:type="dxa"/>
          </w:tcPr>
          <w:p w:rsidR="00A91608" w:rsidRPr="00DA47D8" w:rsidRDefault="003D3F3B" w:rsidP="00D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7D8" w:rsidRPr="00DA4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7FA" w:rsidRPr="00DA4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ED766B" w:rsidRDefault="00A91608" w:rsidP="001E3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</w:t>
            </w:r>
            <w:r w:rsidR="00137C74"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766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наборов</w:t>
            </w:r>
            <w:r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данных в соответствии </w:t>
            </w:r>
            <w:r w:rsidR="00A067FA"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требованиями </w:t>
            </w:r>
            <w:r w:rsidR="00E25EA2"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</w:t>
            </w:r>
            <w:r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акона </w:t>
            </w:r>
            <w:r w:rsidR="00E25EA2"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«</w:t>
            </w:r>
            <w:r w:rsidR="00E25EA2"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доступа к информации о деятельности государственных органов и органов местного самоуправления» от 09.02.2019 </w:t>
            </w:r>
            <w:r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8-ФЗ и распоряжения Правительства Российской Федерации от 10.07.2013 № 1187-р </w:t>
            </w:r>
            <w:r w:rsidR="00B162E0"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D766B">
              <w:rPr>
                <w:rFonts w:ascii="Times New Roman" w:eastAsia="Calibri" w:hAnsi="Times New Roman" w:cs="Times New Roman"/>
                <w:sz w:val="24"/>
                <w:szCs w:val="24"/>
              </w:rPr>
              <w:t>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</w:t>
            </w:r>
          </w:p>
        </w:tc>
        <w:tc>
          <w:tcPr>
            <w:tcW w:w="2622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A91608" w:rsidRPr="00137C74" w:rsidRDefault="001E316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74AB" w:rsidRPr="00137C74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498" w:type="dxa"/>
          </w:tcPr>
          <w:p w:rsidR="00A91608" w:rsidRPr="00137C74" w:rsidRDefault="001E316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35B1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A91608" w:rsidRPr="000E7F7C" w:rsidRDefault="001E316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0E7F7C">
              <w:rPr>
                <w:rFonts w:ascii="Times New Roman" w:hAnsi="Times New Roman" w:cs="Times New Roman"/>
                <w:sz w:val="24"/>
                <w:szCs w:val="24"/>
              </w:rPr>
              <w:t>правление информационных технологий и административного реформирования</w:t>
            </w:r>
            <w:r w:rsidR="000E7F7C" w:rsidRPr="000E7F7C">
              <w:rPr>
                <w:rFonts w:ascii="Times New Roman" w:hAnsi="Times New Roman" w:cs="Times New Roman"/>
              </w:rPr>
              <w:t xml:space="preserve"> администрации Нефтеюганского района</w:t>
            </w:r>
            <w:r w:rsidR="00460811" w:rsidRPr="000E7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7C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137C74" w:rsidTr="001E3166">
        <w:tc>
          <w:tcPr>
            <w:tcW w:w="653" w:type="dxa"/>
            <w:shd w:val="clear" w:color="auto" w:fill="auto"/>
          </w:tcPr>
          <w:p w:rsidR="00A91608" w:rsidRPr="001E3166" w:rsidRDefault="003D3F3B" w:rsidP="0078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7D8" w:rsidRPr="001E3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805" w:rsidRPr="001E3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A91608" w:rsidRPr="001E3166" w:rsidRDefault="00A91608" w:rsidP="001E3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размещения информации </w:t>
            </w:r>
            <w:r w:rsidR="00B162E0" w:rsidRPr="001E31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3166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открытых данных в соответствии</w:t>
            </w:r>
            <w:r w:rsidRPr="001E3166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общедоступной информации </w:t>
            </w:r>
            <w:r w:rsidR="00B162E0" w:rsidRPr="001E31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166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органов местного самоуправления Нефтеюганского района, размещаемой в сети «Интернет» в форме открытых данных, утвержденным решением </w:t>
            </w:r>
            <w:r w:rsidRPr="001E3166">
              <w:rPr>
                <w:rFonts w:ascii="Times New Roman" w:hAnsi="Times New Roman" w:cs="Times New Roman"/>
                <w:bCs/>
                <w:sz w:val="24"/>
                <w:szCs w:val="24"/>
              </w:rPr>
              <w:t>Думы</w:t>
            </w:r>
            <w:r w:rsidR="00137C74" w:rsidRPr="001E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3166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 от 23.12.2015 № 680 «Об утверждении порядка</w:t>
            </w:r>
            <w:r w:rsidR="00137C74" w:rsidRPr="001E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доступа к информации </w:t>
            </w:r>
            <w:r w:rsidR="00B162E0" w:rsidRPr="001E31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E3166">
              <w:rPr>
                <w:rFonts w:ascii="Times New Roman" w:hAnsi="Times New Roman" w:cs="Times New Roman"/>
                <w:bCs/>
                <w:sz w:val="24"/>
                <w:szCs w:val="24"/>
              </w:rPr>
              <w:t>о деятельности органов местного самоуправления Нефтеюганского района»</w:t>
            </w:r>
            <w:r w:rsidRPr="001E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A91608" w:rsidRPr="00137C74" w:rsidRDefault="004674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:rsidR="00A91608" w:rsidRPr="00137C74" w:rsidRDefault="001E316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A91608" w:rsidRPr="00137C74" w:rsidRDefault="001E316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A91608" w:rsidRPr="00137C74" w:rsidRDefault="001E316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4D0D" w:rsidRPr="00ED766B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A91608"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94" w:rsidRPr="00ED76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4D0D" w:rsidRPr="00ED766B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</w:t>
            </w:r>
          </w:p>
        </w:tc>
      </w:tr>
      <w:tr w:rsidR="00A91608" w:rsidRPr="00137C74" w:rsidTr="00AA591A">
        <w:tc>
          <w:tcPr>
            <w:tcW w:w="15065" w:type="dxa"/>
            <w:gridSpan w:val="6"/>
          </w:tcPr>
          <w:p w:rsidR="00A91608" w:rsidRPr="00ED766B" w:rsidRDefault="00A91608" w:rsidP="00ED766B">
            <w:pPr>
              <w:pStyle w:val="a5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jc w:val="center"/>
              <w:rPr>
                <w:bCs/>
              </w:rPr>
            </w:pPr>
            <w:r w:rsidRPr="00ED766B">
              <w:rPr>
                <w:bCs/>
              </w:rPr>
              <w:t>Обеспечение понятности нормативно-правового регулирования и программ, разрабатываемых (реализуемых) муниципальным образованием</w:t>
            </w:r>
          </w:p>
          <w:p w:rsidR="00A91608" w:rsidRPr="00ED766B" w:rsidRDefault="00A91608" w:rsidP="00B162E0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66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C801CE" w:rsidRPr="00ED766B" w:rsidRDefault="00C801CE" w:rsidP="00B162E0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ED766B">
              <w:t>Доля планов нормотворческой деятельности по подготовке проектов муниципальных нормативных актов, размещенных на официальном сайте</w:t>
            </w:r>
            <w:r w:rsidR="00FE51B2" w:rsidRPr="00ED766B">
              <w:t xml:space="preserve">, в </w:t>
            </w:r>
            <w:r w:rsidR="000335B1" w:rsidRPr="00ED766B">
              <w:t>процент</w:t>
            </w:r>
            <w:r w:rsidR="00FE51B2" w:rsidRPr="00ED766B">
              <w:t>ах</w:t>
            </w:r>
            <w:r w:rsidRPr="00ED766B">
              <w:t>:</w:t>
            </w:r>
            <w:r w:rsidR="00B162E0" w:rsidRPr="00ED766B">
              <w:t xml:space="preserve"> </w:t>
            </w:r>
            <w:r w:rsidRPr="00ED766B">
              <w:t xml:space="preserve">2018 год </w:t>
            </w:r>
            <w:r w:rsidR="00B162E0" w:rsidRPr="00ED766B">
              <w:t>–</w:t>
            </w:r>
            <w:r w:rsidRPr="00ED766B">
              <w:t xml:space="preserve"> 100, 2019 год </w:t>
            </w:r>
            <w:r w:rsidR="00B162E0" w:rsidRPr="00ED766B">
              <w:t>–</w:t>
            </w:r>
            <w:r w:rsidRPr="00ED766B">
              <w:t xml:space="preserve"> 100, 2020 год </w:t>
            </w:r>
            <w:r w:rsidR="00B162E0" w:rsidRPr="00ED766B">
              <w:t>–</w:t>
            </w:r>
            <w:r w:rsidRPr="00ED766B">
              <w:t xml:space="preserve"> 100.</w:t>
            </w:r>
          </w:p>
          <w:p w:rsidR="00C801CE" w:rsidRPr="00ED766B" w:rsidRDefault="00DC376C" w:rsidP="00B162E0">
            <w:pPr>
              <w:pStyle w:val="a5"/>
              <w:tabs>
                <w:tab w:val="left" w:pos="300"/>
              </w:tabs>
              <w:ind w:left="0"/>
            </w:pPr>
            <w:r w:rsidRPr="00ED766B">
              <w:t>Ответственный исполнитель</w:t>
            </w:r>
            <w:r w:rsidR="00C801CE" w:rsidRPr="00ED766B">
              <w:t xml:space="preserve">: </w:t>
            </w:r>
            <w:r w:rsidR="0047484B" w:rsidRPr="00ED766B">
              <w:t>ю</w:t>
            </w:r>
            <w:r w:rsidR="00900D84" w:rsidRPr="00ED766B">
              <w:t>ридический комитет</w:t>
            </w:r>
            <w:r w:rsidR="00E25EA2" w:rsidRPr="00ED766B">
              <w:t xml:space="preserve"> администрации Нефтеюганского района</w:t>
            </w:r>
            <w:r w:rsidR="00B162E0" w:rsidRPr="00ED766B">
              <w:t>.</w:t>
            </w:r>
            <w:r w:rsidR="00900D84" w:rsidRPr="00ED766B">
              <w:t xml:space="preserve"> </w:t>
            </w:r>
          </w:p>
          <w:p w:rsidR="00F153A6" w:rsidRPr="00ED766B" w:rsidRDefault="00F153A6" w:rsidP="00B162E0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spacing w:val="-4"/>
              </w:rPr>
            </w:pPr>
            <w:r w:rsidRPr="00ED766B">
              <w:rPr>
                <w:spacing w:val="-4"/>
              </w:rPr>
              <w:t>Количество участников публичных консультаций по оценке регулирующего воздействия</w:t>
            </w:r>
            <w:r w:rsidR="00FE51B2" w:rsidRPr="00ED766B">
              <w:rPr>
                <w:spacing w:val="-4"/>
              </w:rPr>
              <w:t xml:space="preserve">, </w:t>
            </w:r>
            <w:r w:rsidRPr="00ED766B">
              <w:rPr>
                <w:spacing w:val="-4"/>
              </w:rPr>
              <w:t xml:space="preserve">человек: 2018 год </w:t>
            </w:r>
            <w:r w:rsidR="00B162E0" w:rsidRPr="00ED766B">
              <w:rPr>
                <w:spacing w:val="-4"/>
              </w:rPr>
              <w:t>–</w:t>
            </w:r>
            <w:r w:rsidRPr="00ED766B">
              <w:rPr>
                <w:spacing w:val="-4"/>
              </w:rPr>
              <w:t xml:space="preserve"> 80, 2019 год </w:t>
            </w:r>
            <w:r w:rsidR="00B162E0" w:rsidRPr="00ED766B">
              <w:rPr>
                <w:spacing w:val="-4"/>
              </w:rPr>
              <w:t>–</w:t>
            </w:r>
            <w:r w:rsidRPr="00ED766B">
              <w:rPr>
                <w:spacing w:val="-4"/>
              </w:rPr>
              <w:t xml:space="preserve"> 80, 2020 год </w:t>
            </w:r>
            <w:r w:rsidR="00B162E0" w:rsidRPr="00ED766B">
              <w:rPr>
                <w:spacing w:val="-4"/>
              </w:rPr>
              <w:t>–</w:t>
            </w:r>
            <w:r w:rsidR="00C801CE" w:rsidRPr="00ED766B">
              <w:rPr>
                <w:spacing w:val="-4"/>
              </w:rPr>
              <w:t xml:space="preserve"> </w:t>
            </w:r>
            <w:r w:rsidRPr="00ED766B">
              <w:rPr>
                <w:spacing w:val="-4"/>
              </w:rPr>
              <w:t>80.</w:t>
            </w:r>
          </w:p>
          <w:p w:rsidR="00FE51B2" w:rsidRPr="00ED766B" w:rsidRDefault="00DC376C" w:rsidP="00B162E0">
            <w:pPr>
              <w:pStyle w:val="a5"/>
              <w:tabs>
                <w:tab w:val="left" w:pos="300"/>
              </w:tabs>
              <w:ind w:left="0"/>
            </w:pPr>
            <w:r w:rsidRPr="00ED766B">
              <w:t>Ответственный исполнитель</w:t>
            </w:r>
            <w:r w:rsidR="00F153A6" w:rsidRPr="00ED766B">
              <w:t>:</w:t>
            </w:r>
            <w:r w:rsidR="00F153A6" w:rsidRPr="00ED766B">
              <w:rPr>
                <w:sz w:val="26"/>
                <w:szCs w:val="26"/>
              </w:rPr>
              <w:t xml:space="preserve"> </w:t>
            </w:r>
            <w:r w:rsidR="000335B1" w:rsidRPr="00ED766B">
              <w:t>к</w:t>
            </w:r>
            <w:r w:rsidR="00F153A6" w:rsidRPr="00ED766B">
              <w:t>омитет по экономической политике и</w:t>
            </w:r>
            <w:r w:rsidR="00137C74" w:rsidRPr="00ED766B">
              <w:t xml:space="preserve"> </w:t>
            </w:r>
            <w:r w:rsidR="00F153A6" w:rsidRPr="00ED766B">
              <w:t>предпринимательству</w:t>
            </w:r>
            <w:r w:rsidR="00E313D0" w:rsidRPr="00ED766B">
              <w:t xml:space="preserve"> администрации Нефтеюганского района</w:t>
            </w:r>
            <w:r w:rsidR="00B162E0" w:rsidRPr="00ED766B">
              <w:t>.</w:t>
            </w:r>
            <w:r w:rsidR="00900D84" w:rsidRPr="00ED766B">
              <w:t xml:space="preserve"> </w:t>
            </w:r>
          </w:p>
          <w:p w:rsidR="00C801CE" w:rsidRPr="00ED766B" w:rsidRDefault="00C801CE" w:rsidP="00B162E0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ED766B">
              <w:t>Количество посетителей</w:t>
            </w:r>
            <w:r w:rsidR="00137C74" w:rsidRPr="00ED766B">
              <w:t xml:space="preserve"> </w:t>
            </w:r>
            <w:r w:rsidRPr="00ED766B">
              <w:t>портала</w:t>
            </w:r>
            <w:r w:rsidR="00137C74" w:rsidRPr="00ED766B">
              <w:t xml:space="preserve"> </w:t>
            </w:r>
            <w:r w:rsidR="00E313D0" w:rsidRPr="00ED766B">
              <w:t>«</w:t>
            </w:r>
            <w:r w:rsidRPr="00ED766B">
              <w:t>Бюджет для граждан</w:t>
            </w:r>
            <w:r w:rsidR="00E313D0" w:rsidRPr="00ED766B">
              <w:t>»</w:t>
            </w:r>
            <w:r w:rsidRPr="00ED766B">
              <w:t>, функционирующего на официальном сайте</w:t>
            </w:r>
            <w:r w:rsidR="00FE51B2" w:rsidRPr="00ED766B">
              <w:t xml:space="preserve">, </w:t>
            </w:r>
            <w:r w:rsidRPr="00ED766B">
              <w:t xml:space="preserve">человек: 2018 год – 500, </w:t>
            </w:r>
            <w:r w:rsidR="00E313D0" w:rsidRPr="00ED766B">
              <w:t xml:space="preserve">                             </w:t>
            </w:r>
            <w:r w:rsidRPr="00ED766B">
              <w:t xml:space="preserve">2019 год – 800, 2020 год </w:t>
            </w:r>
            <w:r w:rsidR="00B162E0" w:rsidRPr="00ED766B">
              <w:t>–</w:t>
            </w:r>
            <w:r w:rsidRPr="00ED766B">
              <w:t xml:space="preserve"> 1200.</w:t>
            </w:r>
          </w:p>
          <w:p w:rsidR="00A91608" w:rsidRPr="00137C74" w:rsidRDefault="00DC376C" w:rsidP="00B162E0">
            <w:pPr>
              <w:pStyle w:val="a5"/>
              <w:tabs>
                <w:tab w:val="left" w:pos="300"/>
              </w:tabs>
              <w:ind w:left="0"/>
            </w:pPr>
            <w:r w:rsidRPr="00ED766B">
              <w:t>Ответственный исполнитель</w:t>
            </w:r>
            <w:r w:rsidR="0049295A" w:rsidRPr="00ED766B">
              <w:t>:</w:t>
            </w:r>
            <w:r w:rsidR="000335B1" w:rsidRPr="00ED766B">
              <w:t xml:space="preserve"> </w:t>
            </w:r>
            <w:r w:rsidR="0047484B" w:rsidRPr="00ED766B">
              <w:t>д</w:t>
            </w:r>
            <w:r w:rsidR="000335B1" w:rsidRPr="00ED766B">
              <w:t>епартамент финансов</w:t>
            </w:r>
            <w:r w:rsidR="00E313D0" w:rsidRPr="00ED766B">
              <w:t xml:space="preserve"> </w:t>
            </w:r>
            <w:r w:rsidR="00ED766B" w:rsidRPr="00ED766B">
              <w:t>Нефтеюганского района</w:t>
            </w:r>
            <w:r w:rsidR="000E7F7C">
              <w:t>.</w:t>
            </w:r>
          </w:p>
        </w:tc>
      </w:tr>
      <w:tr w:rsidR="0013372F" w:rsidRPr="00137C74" w:rsidTr="00460DF6">
        <w:tc>
          <w:tcPr>
            <w:tcW w:w="653" w:type="dxa"/>
            <w:shd w:val="clear" w:color="auto" w:fill="auto"/>
          </w:tcPr>
          <w:p w:rsidR="00A91608" w:rsidRPr="00460DF6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6805" w:rsidRPr="0046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A91608" w:rsidRPr="00460DF6" w:rsidRDefault="00A91608" w:rsidP="0046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плана нормотворческой деятельности Нефтеюганского района по подготовке проектов муниципальных нормативных актов </w:t>
            </w:r>
          </w:p>
          <w:p w:rsidR="00A91608" w:rsidRPr="00460DF6" w:rsidRDefault="00A91608" w:rsidP="0046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B1D3F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информированности </w:t>
            </w:r>
            <w:r w:rsidR="004B1D3F" w:rsidRPr="00137C74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</w:p>
        </w:tc>
        <w:tc>
          <w:tcPr>
            <w:tcW w:w="1979" w:type="dxa"/>
          </w:tcPr>
          <w:p w:rsidR="00F135B2" w:rsidRDefault="006211C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413AB" w:rsidRPr="00137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35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135B2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7413AB" w:rsidRPr="00137C74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135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135B2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7413AB" w:rsidRPr="00137C74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135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413AB" w:rsidRPr="00137C74" w:rsidRDefault="007413A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A51E9D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1608" w:rsidRPr="00137C74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</w:p>
          <w:p w:rsidR="00A91608" w:rsidRPr="00137C74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</w:t>
            </w:r>
            <w:r w:rsidR="00460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D84" w:rsidRPr="00137C74" w:rsidRDefault="004608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:rsidR="00A91608" w:rsidRPr="00460DF6" w:rsidRDefault="00460DF6" w:rsidP="00C2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1608" w:rsidRPr="00460DF6">
              <w:rPr>
                <w:rFonts w:ascii="Times New Roman" w:hAnsi="Times New Roman" w:cs="Times New Roman"/>
                <w:sz w:val="24"/>
                <w:szCs w:val="24"/>
              </w:rPr>
              <w:t>ридический комитет</w:t>
            </w:r>
          </w:p>
          <w:p w:rsidR="00E313D0" w:rsidRPr="00460DF6" w:rsidRDefault="00ED766B" w:rsidP="00C2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13D0" w:rsidRPr="00460DF6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>страции Нефтеюганского района</w:t>
            </w:r>
          </w:p>
        </w:tc>
      </w:tr>
      <w:tr w:rsidR="0013372F" w:rsidRPr="00137C74" w:rsidTr="00460DF6">
        <w:tc>
          <w:tcPr>
            <w:tcW w:w="653" w:type="dxa"/>
            <w:shd w:val="clear" w:color="auto" w:fill="auto"/>
          </w:tcPr>
          <w:p w:rsidR="00A91608" w:rsidRPr="00460DF6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42" w:type="dxa"/>
            <w:shd w:val="clear" w:color="auto" w:fill="auto"/>
          </w:tcPr>
          <w:p w:rsidR="00A91608" w:rsidRPr="00460DF6" w:rsidRDefault="00A91608" w:rsidP="0046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</w:t>
            </w:r>
            <w:r w:rsidR="00BA2741" w:rsidRPr="00460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оценке регулирующего воздействия, </w:t>
            </w:r>
            <w:r w:rsidR="00BA2741" w:rsidRPr="00460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официальном сайте (проектов муниципальных </w:t>
            </w:r>
            <w:r w:rsidR="0047484B" w:rsidRPr="00460DF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, затрагивающих </w:t>
            </w:r>
            <w:r w:rsidRPr="00460D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вопросы осуществления предпринимательской</w:t>
            </w: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деятельности)</w:t>
            </w:r>
          </w:p>
        </w:tc>
        <w:tc>
          <w:tcPr>
            <w:tcW w:w="2622" w:type="dxa"/>
          </w:tcPr>
          <w:p w:rsidR="00A91608" w:rsidRPr="005E0D2E" w:rsidRDefault="00A91608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13AB" w:rsidRPr="005E0D2E">
              <w:rPr>
                <w:rFonts w:ascii="Times New Roman" w:hAnsi="Times New Roman" w:cs="Times New Roman"/>
                <w:sz w:val="24"/>
                <w:szCs w:val="24"/>
              </w:rPr>
              <w:t>нформирование референтных групп</w:t>
            </w:r>
            <w:r w:rsidR="00460811" w:rsidRPr="005E0D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608" w:rsidRPr="005E0D2E" w:rsidRDefault="00460811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1608" w:rsidRPr="005E0D2E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7413AB" w:rsidRPr="005E0D2E">
              <w:rPr>
                <w:rFonts w:ascii="Times New Roman" w:hAnsi="Times New Roman" w:cs="Times New Roman"/>
                <w:sz w:val="24"/>
                <w:szCs w:val="24"/>
              </w:rPr>
              <w:t>е уровня доступности информации</w:t>
            </w:r>
            <w:r w:rsidRPr="005E0D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811" w:rsidRPr="005E0D2E" w:rsidRDefault="00460811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5E0D2E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</w:p>
          <w:p w:rsidR="00460811" w:rsidRPr="005E0D2E" w:rsidRDefault="00A91608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2E">
              <w:rPr>
                <w:rFonts w:ascii="Times New Roman" w:hAnsi="Times New Roman" w:cs="Times New Roman"/>
                <w:sz w:val="24"/>
                <w:szCs w:val="24"/>
              </w:rPr>
              <w:t xml:space="preserve">референтных групп </w:t>
            </w:r>
          </w:p>
          <w:p w:rsidR="00A91608" w:rsidRPr="005E0D2E" w:rsidRDefault="00A91608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2E">
              <w:rPr>
                <w:rFonts w:ascii="Times New Roman" w:hAnsi="Times New Roman" w:cs="Times New Roman"/>
                <w:sz w:val="24"/>
                <w:szCs w:val="24"/>
              </w:rPr>
              <w:t>в нормотворче</w:t>
            </w:r>
            <w:r w:rsidR="007413AB" w:rsidRPr="005E0D2E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979" w:type="dxa"/>
          </w:tcPr>
          <w:p w:rsidR="00A91608" w:rsidRPr="005E0D2E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1608" w:rsidRPr="005E0D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8" w:type="dxa"/>
          </w:tcPr>
          <w:p w:rsidR="00A91608" w:rsidRPr="005E0D2E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1608" w:rsidRPr="005E0D2E">
              <w:rPr>
                <w:rFonts w:ascii="Times New Roman" w:hAnsi="Times New Roman" w:cs="Times New Roman"/>
                <w:sz w:val="24"/>
                <w:szCs w:val="24"/>
              </w:rPr>
              <w:t>убъекты предпринимательской и инвестиционной деятельности</w:t>
            </w:r>
          </w:p>
        </w:tc>
        <w:tc>
          <w:tcPr>
            <w:tcW w:w="2471" w:type="dxa"/>
          </w:tcPr>
          <w:p w:rsidR="00832F8B" w:rsidRPr="00460DF6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564" w:rsidRPr="00460DF6">
              <w:rPr>
                <w:rFonts w:ascii="Times New Roman" w:hAnsi="Times New Roman" w:cs="Times New Roman"/>
                <w:sz w:val="24"/>
                <w:szCs w:val="24"/>
              </w:rPr>
              <w:t>труктурные</w:t>
            </w:r>
            <w:r w:rsidR="00832F8B"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 w:rsidR="00C179E8"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F8B"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4564" w:rsidRPr="00460DF6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="00832F8B"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процедуру углубленной оценки регулир</w:t>
            </w:r>
            <w:r w:rsidR="00317076"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ующего воздействия, экспертизы, </w:t>
            </w:r>
            <w:r w:rsidR="00832F8B" w:rsidRPr="00460DF6">
              <w:rPr>
                <w:rFonts w:ascii="Times New Roman" w:hAnsi="Times New Roman" w:cs="Times New Roman"/>
                <w:sz w:val="24"/>
                <w:szCs w:val="24"/>
              </w:rPr>
              <w:t>оценки фактического воздействия</w:t>
            </w:r>
          </w:p>
        </w:tc>
      </w:tr>
      <w:tr w:rsidR="0013372F" w:rsidRPr="00137C74" w:rsidTr="00460DF6">
        <w:tc>
          <w:tcPr>
            <w:tcW w:w="653" w:type="dxa"/>
            <w:shd w:val="clear" w:color="auto" w:fill="auto"/>
          </w:tcPr>
          <w:p w:rsidR="00A91608" w:rsidRPr="00460DF6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333A" w:rsidRPr="0046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A91608" w:rsidRPr="00460DF6" w:rsidRDefault="00A91608" w:rsidP="0046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форме брошюры о составлении, утверждении и исполнении бюджета Нефтеюганского района </w:t>
            </w:r>
            <w:r w:rsidR="00BA2741" w:rsidRPr="00460DF6">
              <w:rPr>
                <w:rFonts w:ascii="Times New Roman" w:hAnsi="Times New Roman" w:cs="Times New Roman"/>
                <w:sz w:val="24"/>
                <w:szCs w:val="24"/>
              </w:rPr>
              <w:t>на портале «Бюджет для граждан»</w:t>
            </w:r>
          </w:p>
        </w:tc>
        <w:tc>
          <w:tcPr>
            <w:tcW w:w="2622" w:type="dxa"/>
          </w:tcPr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информации.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бюджетной грамотности населения Нефтеюганского района</w:t>
            </w:r>
          </w:p>
        </w:tc>
        <w:tc>
          <w:tcPr>
            <w:tcW w:w="1979" w:type="dxa"/>
          </w:tcPr>
          <w:p w:rsidR="00BA2741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33B0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BA2741" w:rsidRDefault="00A133B0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до 15-го числа месяца, следующего </w:t>
            </w:r>
          </w:p>
          <w:p w:rsidR="00A91608" w:rsidRPr="00137C74" w:rsidRDefault="00A133B0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отчетным финансовым годом</w:t>
            </w:r>
          </w:p>
        </w:tc>
        <w:tc>
          <w:tcPr>
            <w:tcW w:w="2498" w:type="dxa"/>
          </w:tcPr>
          <w:p w:rsidR="000325AA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:rsidR="00900D84" w:rsidRPr="00137C74" w:rsidRDefault="00900D8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032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608" w:rsidRPr="00137C74" w:rsidRDefault="000325A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:rsidR="00A91608" w:rsidRPr="00460DF6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1608" w:rsidRPr="00460DF6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  <w:r w:rsidR="00E313D0" w:rsidRPr="00460DF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A91608" w:rsidRPr="00832F8B" w:rsidRDefault="00DA47D8" w:rsidP="0083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333A" w:rsidRPr="0083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A91608" w:rsidRPr="00137C74" w:rsidRDefault="00CA3F81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65">
              <w:rPr>
                <w:rFonts w:ascii="Times New Roman" w:hAnsi="Times New Roman" w:cs="Times New Roman"/>
                <w:sz w:val="24"/>
                <w:szCs w:val="24"/>
              </w:rPr>
              <w:t>Размещение и</w:t>
            </w:r>
            <w:r w:rsidR="0047484B" w:rsidRPr="00C35065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="00A91608" w:rsidRPr="00C35065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муниципальных программ</w:t>
            </w:r>
            <w:r w:rsidR="00E313D0" w:rsidRPr="00C3506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  <w:r w:rsidR="00A91608" w:rsidRPr="00C3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FC" w:rsidRPr="00C35065">
              <w:rPr>
                <w:rFonts w:ascii="Times New Roman" w:hAnsi="Times New Roman" w:cs="Times New Roman"/>
                <w:sz w:val="24"/>
                <w:szCs w:val="24"/>
              </w:rPr>
              <w:t xml:space="preserve">за год </w:t>
            </w:r>
            <w:r w:rsidR="00A91608" w:rsidRPr="00C35065">
              <w:rPr>
                <w:rFonts w:ascii="Times New Roman" w:hAnsi="Times New Roman" w:cs="Times New Roman"/>
                <w:sz w:val="24"/>
                <w:szCs w:val="24"/>
              </w:rPr>
              <w:t>с использованием графических</w:t>
            </w:r>
            <w:r w:rsidRPr="00C350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1608" w:rsidRPr="00C35065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визуализированных пояснений (презентации)</w:t>
            </w:r>
          </w:p>
        </w:tc>
        <w:tc>
          <w:tcPr>
            <w:tcW w:w="2622" w:type="dxa"/>
          </w:tcPr>
          <w:p w:rsidR="00A91608" w:rsidRPr="00C35065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3506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уровня</w:t>
            </w:r>
            <w:r w:rsidR="00137C74" w:rsidRPr="00C3506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C3506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доступности информации</w:t>
            </w:r>
            <w:r w:rsidR="00460811" w:rsidRPr="00C3506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</w:p>
          <w:p w:rsidR="00CA3F81" w:rsidRPr="00137C74" w:rsidRDefault="004608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3506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="00CA3F81" w:rsidRPr="00C3506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беспечение понятности муниципальных программ</w:t>
            </w:r>
            <w:r w:rsidR="00E313D0" w:rsidRPr="00C3506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Нефтеюганского района</w:t>
            </w:r>
          </w:p>
        </w:tc>
        <w:tc>
          <w:tcPr>
            <w:tcW w:w="1979" w:type="dxa"/>
          </w:tcPr>
          <w:p w:rsidR="00B274C7" w:rsidRDefault="00B274C7" w:rsidP="00B2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B274C7" w:rsidRPr="00B274C7" w:rsidRDefault="00B274C7" w:rsidP="00B2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2741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91608" w:rsidRPr="00137C74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BA2741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CA3F81" w:rsidRDefault="00CA3F8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E313D0" w:rsidRPr="00137C74" w:rsidRDefault="00E313D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460DF6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33B0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:rsidR="00A133B0" w:rsidRPr="00137C74" w:rsidRDefault="00A133B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  <w:p w:rsidR="00A91608" w:rsidRPr="00137C74" w:rsidRDefault="00A916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91608" w:rsidRPr="00137C74" w:rsidRDefault="00460DF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F81" w:rsidRPr="00B274C7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B274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  <w:r w:rsidR="00CA3F81" w:rsidRPr="00B274C7">
              <w:rPr>
                <w:rFonts w:ascii="Times New Roman" w:hAnsi="Times New Roman" w:cs="Times New Roman"/>
                <w:sz w:val="24"/>
                <w:szCs w:val="24"/>
              </w:rPr>
              <w:t xml:space="preserve"> – ответственные исполнители муниципальных программ</w:t>
            </w:r>
            <w:r w:rsidR="00E313D0" w:rsidRPr="00B274C7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1608" w:rsidRPr="00137C74" w:rsidTr="00AA591A">
        <w:tc>
          <w:tcPr>
            <w:tcW w:w="15065" w:type="dxa"/>
            <w:gridSpan w:val="6"/>
          </w:tcPr>
          <w:p w:rsidR="00A91608" w:rsidRPr="00C54C21" w:rsidRDefault="00A91608" w:rsidP="00C54C21">
            <w:pPr>
              <w:pStyle w:val="a5"/>
              <w:numPr>
                <w:ilvl w:val="0"/>
                <w:numId w:val="13"/>
              </w:numPr>
              <w:tabs>
                <w:tab w:val="left" w:pos="345"/>
              </w:tabs>
              <w:jc w:val="center"/>
              <w:rPr>
                <w:rFonts w:eastAsia="Calibri"/>
              </w:rPr>
            </w:pPr>
            <w:r w:rsidRPr="00C54C21">
              <w:rPr>
                <w:rFonts w:eastAsia="Calibri"/>
              </w:rPr>
              <w:t>Вовлечение граждан в общественное обсуждение разрабатываемых решений и документов</w:t>
            </w:r>
          </w:p>
          <w:p w:rsidR="00A91608" w:rsidRPr="00137C74" w:rsidRDefault="00A91608" w:rsidP="00B93988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</w:t>
            </w:r>
            <w:r w:rsidR="00166417" w:rsidRPr="00137C74">
              <w:rPr>
                <w:rFonts w:ascii="Times New Roman" w:hAnsi="Times New Roman" w:cs="Times New Roman"/>
                <w:sz w:val="24"/>
                <w:szCs w:val="24"/>
              </w:rPr>
              <w:t>анизма (инструмента)</w:t>
            </w:r>
            <w:r w:rsidR="00D9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17" w:rsidRPr="00137C74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608" w:rsidRPr="00137C74" w:rsidRDefault="001E76B1" w:rsidP="00B93988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137C74">
              <w:t>Доля документов стратегического планирования, прошедших общественное обсуждение</w:t>
            </w:r>
            <w:r w:rsidR="00FE51B2" w:rsidRPr="00137C74">
              <w:t xml:space="preserve">, </w:t>
            </w:r>
            <w:r w:rsidR="00CF54D5" w:rsidRPr="00137C74">
              <w:t xml:space="preserve">в </w:t>
            </w:r>
            <w:r w:rsidR="00A133B0" w:rsidRPr="00137C74">
              <w:t>процент</w:t>
            </w:r>
            <w:r w:rsidR="00CF54D5" w:rsidRPr="00137C74">
              <w:t>ах</w:t>
            </w:r>
            <w:r w:rsidRPr="00137C74">
              <w:t xml:space="preserve">: 2018 </w:t>
            </w:r>
            <w:r w:rsidR="00A133B0" w:rsidRPr="00137C74">
              <w:t xml:space="preserve">год </w:t>
            </w:r>
            <w:r w:rsidRPr="00137C74">
              <w:t>– 100, 2019</w:t>
            </w:r>
            <w:r w:rsidR="00A133B0" w:rsidRPr="00137C74">
              <w:t xml:space="preserve"> год</w:t>
            </w:r>
            <w:r w:rsidRPr="00137C74">
              <w:t xml:space="preserve"> </w:t>
            </w:r>
            <w:r w:rsidR="00B93988">
              <w:t xml:space="preserve">– </w:t>
            </w:r>
            <w:r w:rsidRPr="00137C74">
              <w:t xml:space="preserve">100, </w:t>
            </w:r>
            <w:r w:rsidR="00B93988">
              <w:br/>
            </w:r>
            <w:r w:rsidRPr="00137C74">
              <w:t>2020</w:t>
            </w:r>
            <w:r w:rsidR="00A133B0" w:rsidRPr="00137C74">
              <w:t xml:space="preserve"> год</w:t>
            </w:r>
            <w:r w:rsidRPr="00137C74">
              <w:t xml:space="preserve"> – 100</w:t>
            </w:r>
            <w:r w:rsidR="00B93988">
              <w:t>.</w:t>
            </w:r>
            <w:r w:rsidRPr="00137C74">
              <w:t xml:space="preserve"> </w:t>
            </w:r>
          </w:p>
          <w:p w:rsidR="00A133B0" w:rsidRPr="00E313D0" w:rsidRDefault="00DC376C" w:rsidP="00B93988">
            <w:pPr>
              <w:pStyle w:val="a5"/>
              <w:tabs>
                <w:tab w:val="left" w:pos="300"/>
              </w:tabs>
              <w:ind w:left="0"/>
              <w:jc w:val="both"/>
              <w:rPr>
                <w:color w:val="FF0000"/>
              </w:rPr>
            </w:pPr>
            <w:r w:rsidRPr="00137C74">
              <w:t>Ответственный исполнитель</w:t>
            </w:r>
            <w:r w:rsidR="0049295A" w:rsidRPr="00137C74">
              <w:t>:</w:t>
            </w:r>
            <w:r w:rsidR="00A133B0" w:rsidRPr="00137C74">
              <w:t xml:space="preserve"> </w:t>
            </w:r>
            <w:r w:rsidR="004C32FC" w:rsidRPr="00137C74">
              <w:t>к</w:t>
            </w:r>
            <w:r w:rsidR="00A133B0" w:rsidRPr="00137C74">
              <w:t>омитет по экономической политике и</w:t>
            </w:r>
            <w:r w:rsidR="00137C74">
              <w:t xml:space="preserve"> </w:t>
            </w:r>
            <w:r w:rsidR="00A133B0" w:rsidRPr="00137C74">
              <w:t>предпринимательству</w:t>
            </w:r>
            <w:r w:rsidR="00E313D0">
              <w:t xml:space="preserve"> </w:t>
            </w:r>
            <w:r w:rsidR="00E313D0" w:rsidRPr="00B80F25">
              <w:t>администрации Нефтеюганского района</w:t>
            </w:r>
            <w:r w:rsidR="00B93988" w:rsidRPr="00B80F25">
              <w:t>.</w:t>
            </w:r>
            <w:r w:rsidR="00A133B0" w:rsidRPr="00B80F25">
              <w:t xml:space="preserve"> </w:t>
            </w:r>
          </w:p>
          <w:p w:rsidR="00CF54D5" w:rsidRPr="00137C74" w:rsidRDefault="002E3212" w:rsidP="00B93988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137C74">
              <w:t xml:space="preserve">Доля проектов </w:t>
            </w:r>
            <w:r w:rsidR="00077DD2" w:rsidRPr="00137C74">
              <w:t>правовых актов</w:t>
            </w:r>
            <w:r w:rsidRPr="00137C74">
              <w:t>, вынесенных на публичные слушания,</w:t>
            </w:r>
            <w:r w:rsidR="00B8606B" w:rsidRPr="00137C74">
              <w:t xml:space="preserve"> к общему количеству проектов, подлежащих вынесению на публичные слушания</w:t>
            </w:r>
            <w:r w:rsidR="00FE51B2" w:rsidRPr="00137C74">
              <w:t xml:space="preserve">, </w:t>
            </w:r>
            <w:r w:rsidR="00CF54D5" w:rsidRPr="00137C74">
              <w:t>в процентах:</w:t>
            </w:r>
            <w:r w:rsidR="00E47449" w:rsidRPr="00137C7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F54D5" w:rsidRPr="00137C74">
              <w:t xml:space="preserve">2018 год – 100, 2019 год </w:t>
            </w:r>
            <w:r w:rsidR="00B93988">
              <w:t xml:space="preserve">– </w:t>
            </w:r>
            <w:r w:rsidR="00CF54D5" w:rsidRPr="00137C74">
              <w:t>100, 2020 год – 100</w:t>
            </w:r>
            <w:r w:rsidR="00B93988">
              <w:t>.</w:t>
            </w:r>
            <w:r w:rsidR="00CF54D5" w:rsidRPr="00137C74">
              <w:t xml:space="preserve"> </w:t>
            </w:r>
          </w:p>
          <w:p w:rsidR="002E3212" w:rsidRPr="00137C74" w:rsidRDefault="00DC376C" w:rsidP="00B93988">
            <w:pPr>
              <w:pStyle w:val="a5"/>
              <w:tabs>
                <w:tab w:val="left" w:pos="300"/>
              </w:tabs>
              <w:ind w:left="0"/>
              <w:jc w:val="both"/>
            </w:pPr>
            <w:r w:rsidRPr="00137C74">
              <w:t>Ответственные исполнители</w:t>
            </w:r>
            <w:r w:rsidR="00E47449" w:rsidRPr="00137C74">
              <w:t>:</w:t>
            </w:r>
            <w:r w:rsidR="00CF54D5" w:rsidRPr="00137C74">
              <w:rPr>
                <w:rFonts w:eastAsiaTheme="minorHAnsi"/>
                <w:lang w:eastAsia="en-US"/>
              </w:rPr>
              <w:t xml:space="preserve"> с</w:t>
            </w:r>
            <w:r w:rsidR="00CF54D5" w:rsidRPr="00137C74">
              <w:t>труктурные подразделения администрации Нефтеюганского района – разработчики проекта правого акта</w:t>
            </w:r>
            <w:r w:rsidR="00B93988">
              <w:t>.</w:t>
            </w:r>
          </w:p>
          <w:p w:rsidR="00C134DE" w:rsidRPr="00137C74" w:rsidRDefault="00CF54D5" w:rsidP="00B93988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137C74">
              <w:t>Количество конкурсного отбора</w:t>
            </w:r>
            <w:r w:rsidR="00137C74">
              <w:t xml:space="preserve"> </w:t>
            </w:r>
            <w:r w:rsidRPr="00137C74">
              <w:t xml:space="preserve">проектов </w:t>
            </w:r>
            <w:r w:rsidR="00B93988">
              <w:t>«</w:t>
            </w:r>
            <w:r w:rsidRPr="00137C74">
              <w:t>Народный бюджет</w:t>
            </w:r>
            <w:r w:rsidR="00B93988">
              <w:t>»</w:t>
            </w:r>
            <w:r w:rsidRPr="00137C74">
              <w:t>:</w:t>
            </w:r>
            <w:r w:rsidR="00B93988">
              <w:t xml:space="preserve"> </w:t>
            </w:r>
            <w:r w:rsidRPr="00137C74">
              <w:t xml:space="preserve">2018 год </w:t>
            </w:r>
            <w:r w:rsidR="00B93988">
              <w:t xml:space="preserve">– </w:t>
            </w:r>
            <w:r w:rsidRPr="00137C74">
              <w:t>1, 2019</w:t>
            </w:r>
            <w:r w:rsidR="00B93988">
              <w:t xml:space="preserve"> </w:t>
            </w:r>
            <w:r w:rsidRPr="00137C74">
              <w:t>год</w:t>
            </w:r>
            <w:r w:rsidR="00137C74">
              <w:t xml:space="preserve"> </w:t>
            </w:r>
            <w:r w:rsidRPr="00137C74">
              <w:t>– 1, 2020 год</w:t>
            </w:r>
            <w:r w:rsidR="00FE51B2" w:rsidRPr="00137C74">
              <w:t xml:space="preserve"> </w:t>
            </w:r>
            <w:r w:rsidR="00B93988">
              <w:t>–</w:t>
            </w:r>
            <w:r w:rsidR="00FE51B2" w:rsidRPr="00137C74">
              <w:t xml:space="preserve"> </w:t>
            </w:r>
            <w:r w:rsidRPr="00137C74">
              <w:t xml:space="preserve">1. </w:t>
            </w:r>
          </w:p>
          <w:p w:rsidR="00A91608" w:rsidRPr="00137C74" w:rsidRDefault="00DC376C" w:rsidP="00B93988">
            <w:pPr>
              <w:pStyle w:val="a5"/>
              <w:tabs>
                <w:tab w:val="left" w:pos="300"/>
              </w:tabs>
              <w:ind w:left="0"/>
            </w:pPr>
            <w:r w:rsidRPr="00137C74">
              <w:t>Ответственный исполнитель</w:t>
            </w:r>
            <w:r w:rsidR="004C32FC" w:rsidRPr="00137C74">
              <w:t>: д</w:t>
            </w:r>
            <w:r w:rsidR="00C134DE" w:rsidRPr="00137C74">
              <w:t>епартамент финансов</w:t>
            </w:r>
            <w:r w:rsidR="00E313D0">
              <w:t xml:space="preserve"> </w:t>
            </w:r>
            <w:r w:rsidR="00E313D0" w:rsidRPr="00B80F25">
              <w:t>Нефтеюганского района</w:t>
            </w:r>
            <w:r w:rsidR="00C179E8">
              <w:t>.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832F8B" w:rsidRDefault="00DA47D8" w:rsidP="0083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3988" w:rsidRPr="0083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проведении общественных обсуждений и публичных слушаний</w:t>
            </w:r>
          </w:p>
        </w:tc>
        <w:tc>
          <w:tcPr>
            <w:tcW w:w="2622" w:type="dxa"/>
          </w:tcPr>
          <w:p w:rsidR="000325AA" w:rsidRDefault="0002484D" w:rsidP="00032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0325A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0325A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ривлечение общественности </w:t>
            </w:r>
          </w:p>
          <w:p w:rsidR="0002484D" w:rsidRPr="00137C74" w:rsidRDefault="0002484D" w:rsidP="00032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 обсуждению разрабатываемых решений</w:t>
            </w:r>
          </w:p>
        </w:tc>
        <w:tc>
          <w:tcPr>
            <w:tcW w:w="1979" w:type="dxa"/>
          </w:tcPr>
          <w:p w:rsidR="0002484D" w:rsidRPr="00137C74" w:rsidRDefault="000811A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 w:rsidR="00842945" w:rsidRPr="00137C74"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общественных и публичных слушаний</w:t>
            </w:r>
          </w:p>
        </w:tc>
        <w:tc>
          <w:tcPr>
            <w:tcW w:w="2498" w:type="dxa"/>
          </w:tcPr>
          <w:p w:rsidR="00C134DE" w:rsidRPr="00137C74" w:rsidRDefault="000811AC" w:rsidP="000811A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34D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34DE"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032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0325AA" w:rsidP="000811A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>ксперты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органов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массовой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2E3212" w:rsidRPr="00137C74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</w:t>
            </w:r>
          </w:p>
        </w:tc>
        <w:tc>
          <w:tcPr>
            <w:tcW w:w="2471" w:type="dxa"/>
          </w:tcPr>
          <w:p w:rsidR="0002484D" w:rsidRPr="00137C74" w:rsidRDefault="000811A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  <w:r w:rsidR="008F1E94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документа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832F8B" w:rsidRDefault="00DA47D8" w:rsidP="0083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02F3" w:rsidRPr="0083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08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обсуждения проектов документов стратегического планирования муниципального образования Нефтеюганский район</w:t>
            </w:r>
          </w:p>
        </w:tc>
        <w:tc>
          <w:tcPr>
            <w:tcW w:w="2622" w:type="dxa"/>
          </w:tcPr>
          <w:p w:rsidR="000325AA" w:rsidRDefault="0002484D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</w:t>
            </w:r>
          </w:p>
          <w:p w:rsidR="0002484D" w:rsidRPr="00137C74" w:rsidRDefault="0002484D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к обсуждению проектов документов стратегического планирования</w:t>
            </w:r>
            <w:r w:rsidR="00032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0325AA" w:rsidP="00137C7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уровня доступности информации</w:t>
            </w:r>
          </w:p>
        </w:tc>
        <w:tc>
          <w:tcPr>
            <w:tcW w:w="1979" w:type="dxa"/>
          </w:tcPr>
          <w:p w:rsidR="0002484D" w:rsidRPr="00137C74" w:rsidRDefault="000811A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F626B1" w:rsidRPr="00137C74" w:rsidRDefault="00F626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A51E9D" w:rsidRPr="00B80F25" w:rsidRDefault="000811AC" w:rsidP="003F01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ители Нефтеюганского района, общественные организации и организации, осуществляющие свою деятельность </w:t>
            </w:r>
          </w:p>
          <w:p w:rsidR="0002484D" w:rsidRPr="00137C74" w:rsidRDefault="0002484D" w:rsidP="003F01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E313D0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</w:t>
            </w: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71" w:type="dxa"/>
          </w:tcPr>
          <w:p w:rsidR="0002484D" w:rsidRPr="00137C74" w:rsidRDefault="003F01B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  <w:r w:rsidR="004C32FC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документа стратегического планирования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832F8B" w:rsidRDefault="00DA47D8" w:rsidP="0083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02F3" w:rsidRPr="0083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081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</w:t>
            </w:r>
            <w:r w:rsidRPr="00137C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проектов муниципальных правовых актов в соответствии с решением Думы Нефтеюганского района «</w:t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организации и проведения публичных слушаний» </w:t>
            </w:r>
          </w:p>
          <w:p w:rsidR="0002484D" w:rsidRPr="00137C74" w:rsidRDefault="0002484D" w:rsidP="0008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02484D" w:rsidRPr="00137C74" w:rsidRDefault="0002484D" w:rsidP="00A5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A51E9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51E9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ривлечение общественности к обсуждению разрабатываемых решений</w:t>
            </w:r>
          </w:p>
        </w:tc>
        <w:tc>
          <w:tcPr>
            <w:tcW w:w="1979" w:type="dxa"/>
          </w:tcPr>
          <w:p w:rsidR="00F626B1" w:rsidRPr="00137C74" w:rsidRDefault="000811A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6B1" w:rsidRPr="00137C74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02484D" w:rsidRPr="00137C74" w:rsidRDefault="00F626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F626B1" w:rsidRPr="00137C74" w:rsidRDefault="000811A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6B1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  <w:r w:rsidR="00A51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E9D" w:rsidRDefault="00A51E9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5718C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</w:p>
          <w:p w:rsidR="0002484D" w:rsidRPr="00137C74" w:rsidRDefault="005718C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880268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471" w:type="dxa"/>
          </w:tcPr>
          <w:p w:rsidR="0002484D" w:rsidRPr="00137C74" w:rsidRDefault="003F01B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4C32FC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D4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правого акта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832F8B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02F3" w:rsidRPr="0083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CF0864" w:rsidRPr="00137C74" w:rsidRDefault="0002484D" w:rsidP="0008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трансляция публичных слушаний 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>ам решений Думы Нефтеюганского района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год и плановый период </w:t>
            </w:r>
            <w:r w:rsidR="006B3C5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F0864" w:rsidRPr="00137C74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086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Нефтеюганского района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  <w:p w:rsidR="0002484D" w:rsidRPr="00137C74" w:rsidRDefault="00137C74" w:rsidP="0008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02484D" w:rsidRPr="00137C74" w:rsidRDefault="0002484D" w:rsidP="003F01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A51E9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51E9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ривлечение общественности к обсуждению разрабатываемых решений</w:t>
            </w:r>
          </w:p>
        </w:tc>
        <w:tc>
          <w:tcPr>
            <w:tcW w:w="1979" w:type="dxa"/>
          </w:tcPr>
          <w:p w:rsidR="005F32F7" w:rsidRDefault="000811AC" w:rsidP="003F01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340299" w:rsidRPr="00137C74" w:rsidRDefault="00340299" w:rsidP="003F01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15 ноября – по проекту бюджета</w:t>
            </w:r>
            <w:r w:rsidR="00081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32F7" w:rsidRDefault="000811AC" w:rsidP="003F01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02484D" w:rsidRPr="00137C74" w:rsidRDefault="00340299" w:rsidP="003F01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решения об исполнении бюджета</w:t>
            </w:r>
          </w:p>
        </w:tc>
        <w:tc>
          <w:tcPr>
            <w:tcW w:w="2498" w:type="dxa"/>
          </w:tcPr>
          <w:p w:rsidR="00A51E9D" w:rsidRDefault="000811A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029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:rsidR="0002484D" w:rsidRPr="00137C74" w:rsidRDefault="0034029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02484D" w:rsidRPr="00137C74" w:rsidRDefault="003F01B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0299" w:rsidRPr="00B80F25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  <w:r w:rsidR="00DA0DD4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832F8B" w:rsidRDefault="003D3F3B" w:rsidP="00D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F8B" w:rsidRPr="0083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08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результатов публичных слушаний</w:t>
            </w:r>
            <w:r w:rsidR="00CE5154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муниципальных правовых актов</w:t>
            </w:r>
          </w:p>
        </w:tc>
        <w:tc>
          <w:tcPr>
            <w:tcW w:w="2622" w:type="dxa"/>
          </w:tcPr>
          <w:p w:rsidR="0002484D" w:rsidRPr="00137C74" w:rsidRDefault="00F626B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F32F7" w:rsidRDefault="000811AC" w:rsidP="005F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6B1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5F3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26B1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84D" w:rsidRPr="00137C74" w:rsidRDefault="00F626B1" w:rsidP="005F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10 дней после проведения публичных слушаний</w:t>
            </w:r>
          </w:p>
        </w:tc>
        <w:tc>
          <w:tcPr>
            <w:tcW w:w="2498" w:type="dxa"/>
          </w:tcPr>
          <w:p w:rsidR="00BC5E1A" w:rsidRDefault="000811A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1246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:rsidR="0002484D" w:rsidRPr="00137C74" w:rsidRDefault="00D4124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</w:t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>еюганского района</w:t>
            </w:r>
          </w:p>
        </w:tc>
        <w:tc>
          <w:tcPr>
            <w:tcW w:w="2471" w:type="dxa"/>
          </w:tcPr>
          <w:p w:rsidR="0002484D" w:rsidRPr="00137C74" w:rsidRDefault="003F01B7" w:rsidP="003F01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439A" w:rsidRPr="00B80F25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2D439A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разработчики проектов правового акта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0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инициативного бюджетирования</w:t>
            </w:r>
          </w:p>
        </w:tc>
        <w:tc>
          <w:tcPr>
            <w:tcW w:w="2622" w:type="dxa"/>
          </w:tcPr>
          <w:p w:rsidR="00BC5E1A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Повышение открытости и прозрачности деятельности ОМСУ, вовлечение граждан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 решение вопросов местного значения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BC5E1A" w:rsidRDefault="003735D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246" w:rsidRPr="00137C74">
              <w:rPr>
                <w:rFonts w:ascii="Times New Roman" w:hAnsi="Times New Roman" w:cs="Times New Roman"/>
                <w:sz w:val="24"/>
                <w:szCs w:val="24"/>
              </w:rPr>
              <w:t>нициативные группы</w:t>
            </w:r>
            <w:r w:rsidR="0039248E" w:rsidRPr="00137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39248E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выполненными работами, приемке </w:t>
            </w:r>
          </w:p>
          <w:p w:rsidR="0002484D" w:rsidRPr="00137C74" w:rsidRDefault="0039248E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 подписанию акта выполненных работ</w:t>
            </w:r>
          </w:p>
        </w:tc>
        <w:tc>
          <w:tcPr>
            <w:tcW w:w="2471" w:type="dxa"/>
          </w:tcPr>
          <w:p w:rsidR="0002484D" w:rsidRPr="00137C74" w:rsidRDefault="003735D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  <w:r w:rsidR="00DA0DD4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D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Рассмотрение общественными советами результатов общественных обсуждений разрабатываемых решений и документов</w:t>
            </w:r>
          </w:p>
        </w:tc>
        <w:tc>
          <w:tcPr>
            <w:tcW w:w="2622" w:type="dxa"/>
          </w:tcPr>
          <w:p w:rsidR="0002484D" w:rsidRPr="00137C74" w:rsidRDefault="007302A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2484D" w:rsidRPr="00137C74" w:rsidRDefault="003735D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1246" w:rsidRPr="00137C74">
              <w:rPr>
                <w:rFonts w:ascii="Times New Roman" w:hAnsi="Times New Roman" w:cs="Times New Roman"/>
                <w:sz w:val="24"/>
                <w:szCs w:val="24"/>
              </w:rPr>
              <w:t>лены Общественных советов</w:t>
            </w:r>
          </w:p>
        </w:tc>
        <w:tc>
          <w:tcPr>
            <w:tcW w:w="2471" w:type="dxa"/>
          </w:tcPr>
          <w:p w:rsidR="0002484D" w:rsidRPr="00B80F25" w:rsidRDefault="003735D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разработчики проектов </w:t>
            </w:r>
            <w:r w:rsidR="007302A9" w:rsidRPr="00B80F25">
              <w:rPr>
                <w:rFonts w:ascii="Times New Roman" w:hAnsi="Times New Roman" w:cs="Times New Roman"/>
                <w:sz w:val="24"/>
                <w:szCs w:val="24"/>
              </w:rPr>
              <w:t>документов стратегического планирования</w:t>
            </w:r>
          </w:p>
          <w:p w:rsidR="0002484D" w:rsidRPr="00137C74" w:rsidRDefault="0002484D" w:rsidP="004C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результатов общественных обсуждений</w:t>
            </w:r>
          </w:p>
        </w:tc>
        <w:tc>
          <w:tcPr>
            <w:tcW w:w="2622" w:type="dxa"/>
          </w:tcPr>
          <w:p w:rsidR="0002484D" w:rsidRPr="00137C74" w:rsidRDefault="001E217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C25C6D" w:rsidRDefault="003735D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02A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02484D" w:rsidRPr="00137C74" w:rsidRDefault="007302A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трех рабочих дней со дня его </w:t>
            </w:r>
            <w:r w:rsidR="001E2177" w:rsidRPr="00137C74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E2177" w:rsidRPr="00137C74" w:rsidRDefault="003735D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2177" w:rsidRPr="00137C74">
              <w:rPr>
                <w:rFonts w:ascii="Times New Roman" w:hAnsi="Times New Roman" w:cs="Times New Roman"/>
                <w:sz w:val="24"/>
                <w:szCs w:val="24"/>
              </w:rPr>
              <w:t>частники общественных обсуждений</w:t>
            </w:r>
            <w:r w:rsidR="00C25C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C6D" w:rsidRDefault="00C25C6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2177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:rsidR="0002484D" w:rsidRPr="00137C74" w:rsidRDefault="001E217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9E377E" w:rsidRPr="00B80F25" w:rsidRDefault="003735D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77E" w:rsidRPr="00B80F25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9E377E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разработчики </w:t>
            </w:r>
            <w:r w:rsidR="007302A9" w:rsidRPr="00B80F25">
              <w:rPr>
                <w:rFonts w:ascii="Times New Roman" w:hAnsi="Times New Roman" w:cs="Times New Roman"/>
                <w:sz w:val="24"/>
                <w:szCs w:val="24"/>
              </w:rPr>
              <w:t>проектов документов стратегического планирования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4D" w:rsidRPr="00137C74" w:rsidTr="00AA591A">
        <w:tc>
          <w:tcPr>
            <w:tcW w:w="15065" w:type="dxa"/>
            <w:gridSpan w:val="6"/>
          </w:tcPr>
          <w:p w:rsidR="0002484D" w:rsidRDefault="0002484D" w:rsidP="00C54C21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jc w:val="center"/>
              <w:rPr>
                <w:bCs/>
              </w:rPr>
            </w:pPr>
            <w:r w:rsidRPr="00C54C21">
              <w:rPr>
                <w:bCs/>
              </w:rPr>
              <w:t>Формирование и организация деятельности общественных советов</w:t>
            </w:r>
          </w:p>
          <w:p w:rsidR="00656725" w:rsidRPr="00C54C21" w:rsidRDefault="00656725" w:rsidP="00656725">
            <w:pPr>
              <w:pStyle w:val="a5"/>
              <w:tabs>
                <w:tab w:val="left" w:pos="270"/>
              </w:tabs>
              <w:ind w:left="1080"/>
              <w:jc w:val="center"/>
              <w:rPr>
                <w:bCs/>
              </w:rPr>
            </w:pPr>
          </w:p>
          <w:p w:rsidR="0002484D" w:rsidRPr="00B80F25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9A0E60" w:rsidRPr="00B80F25" w:rsidRDefault="009A0E60" w:rsidP="00137C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80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проведенных заседаний Общественного совета Нефтеюганского района: 2018 год </w:t>
            </w:r>
            <w:r w:rsidR="00BE3015" w:rsidRPr="00B80F25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B80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4, 2019 год – 4, 2020 год – 4</w:t>
            </w:r>
            <w:r w:rsidR="00BE3015" w:rsidRPr="00B80F2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A0E60" w:rsidRPr="00B80F25" w:rsidRDefault="009A0E60" w:rsidP="00137C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iCs/>
                <w:sz w:val="24"/>
                <w:szCs w:val="24"/>
              </w:rPr>
              <w:t>2. Доступность для всех референтных групп официальной информации, принимаемой Общественным советом (протоколы и материалы заседаний, в процентах): 2018 год – 100, 2019 год – 100, 2020 год – 100.</w:t>
            </w:r>
          </w:p>
          <w:p w:rsidR="0002484D" w:rsidRPr="00137C74" w:rsidRDefault="00DC376C" w:rsidP="00BE3015">
            <w:pPr>
              <w:rPr>
                <w:rFonts w:ascii="Times New Roman" w:hAnsi="Times New Roman" w:cs="Times New Roman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49295A" w:rsidRPr="00B80F25">
              <w:rPr>
                <w:rFonts w:ascii="Times New Roman" w:hAnsi="Times New Roman" w:cs="Times New Roman"/>
                <w:sz w:val="24"/>
                <w:szCs w:val="24"/>
              </w:rPr>
              <w:t>: управление по вопросам местного самоуправления и обращениям граждан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3D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65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деятельности общественных советов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общественных советов</w:t>
            </w:r>
          </w:p>
        </w:tc>
        <w:tc>
          <w:tcPr>
            <w:tcW w:w="1979" w:type="dxa"/>
          </w:tcPr>
          <w:p w:rsidR="0002484D" w:rsidRPr="00137C74" w:rsidRDefault="0065672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02484D" w:rsidRPr="00137C74" w:rsidRDefault="00656725" w:rsidP="0065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бщественных советов</w:t>
            </w:r>
          </w:p>
        </w:tc>
        <w:tc>
          <w:tcPr>
            <w:tcW w:w="2471" w:type="dxa"/>
          </w:tcPr>
          <w:p w:rsidR="0002484D" w:rsidRPr="00B80F25" w:rsidRDefault="0065672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3D5888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8C5611" w:rsidRPr="00B80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B80F25" w:rsidRDefault="008C56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и 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комплекса Нефтеюганского района</w:t>
            </w: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B80F25" w:rsidRDefault="008C56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8C561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D6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4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65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 официальном сайте </w:t>
            </w:r>
            <w:r w:rsidR="0065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 ин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формации </w:t>
            </w:r>
            <w:r w:rsidR="0065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 персональном составе общественных советов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  <w:tc>
          <w:tcPr>
            <w:tcW w:w="1979" w:type="dxa"/>
          </w:tcPr>
          <w:p w:rsidR="0002484D" w:rsidRPr="00137C74" w:rsidRDefault="0065672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02484D" w:rsidRPr="00137C74" w:rsidRDefault="0065672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раждане, общественность</w:t>
            </w:r>
          </w:p>
        </w:tc>
        <w:tc>
          <w:tcPr>
            <w:tcW w:w="2471" w:type="dxa"/>
          </w:tcPr>
          <w:p w:rsidR="0002484D" w:rsidRPr="00B80F25" w:rsidRDefault="00656725" w:rsidP="0058640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3D5888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39479F" w:rsidRPr="00B80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B80F25" w:rsidRDefault="0039479F" w:rsidP="0058640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епартамент строительства и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комплекса Нефтеюганского района</w:t>
            </w: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B80F25" w:rsidRDefault="0039479F" w:rsidP="0058640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39479F" w:rsidP="0058640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65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ведения страницы общественного совета на официальном сайте, актуализация размещаемой на ней информации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взаимодействия общественных советов и органов местного самоуправления</w:t>
            </w:r>
          </w:p>
        </w:tc>
        <w:tc>
          <w:tcPr>
            <w:tcW w:w="1979" w:type="dxa"/>
          </w:tcPr>
          <w:p w:rsidR="0002484D" w:rsidRPr="00137C74" w:rsidRDefault="0065672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02484D" w:rsidRPr="00137C74" w:rsidRDefault="0065672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раждане, общественность</w:t>
            </w:r>
          </w:p>
        </w:tc>
        <w:tc>
          <w:tcPr>
            <w:tcW w:w="2471" w:type="dxa"/>
          </w:tcPr>
          <w:p w:rsidR="0002484D" w:rsidRPr="00B80F25" w:rsidRDefault="00656725" w:rsidP="0058640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B80F25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3D5888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3D5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EA9" w:rsidRPr="00B80F25" w:rsidRDefault="00373EA9" w:rsidP="0058640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комплекса Нефтеюганского района,</w:t>
            </w:r>
          </w:p>
          <w:p w:rsidR="00373EA9" w:rsidRPr="00B80F25" w:rsidRDefault="00373EA9" w:rsidP="0058640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373EA9" w:rsidP="0058640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D6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351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на заседаниях общественных советов</w:t>
            </w:r>
            <w:r w:rsidR="0013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вопросов деятельности органов местного самоуправления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  <w:r w:rsidR="000A39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0A39A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ривлечение общественности к обсуждению вопросов местного значения</w:t>
            </w:r>
          </w:p>
        </w:tc>
        <w:tc>
          <w:tcPr>
            <w:tcW w:w="1979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98" w:type="dxa"/>
          </w:tcPr>
          <w:p w:rsidR="0002484D" w:rsidRPr="00137C74" w:rsidRDefault="003515EC" w:rsidP="003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бщественных советов</w:t>
            </w:r>
          </w:p>
        </w:tc>
        <w:tc>
          <w:tcPr>
            <w:tcW w:w="2471" w:type="dxa"/>
          </w:tcPr>
          <w:p w:rsidR="0002484D" w:rsidRPr="00137C74" w:rsidRDefault="003515E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3D5888" w:rsidRPr="00B274C7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 w:rsidR="003D5888">
              <w:rPr>
                <w:rFonts w:ascii="Times New Roman" w:hAnsi="Times New Roman" w:cs="Times New Roman"/>
                <w:sz w:val="24"/>
                <w:szCs w:val="24"/>
              </w:rPr>
              <w:t>нистрации Нефтеюганского района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, ответственные за подготовку вопросов</w:t>
            </w:r>
          </w:p>
        </w:tc>
      </w:tr>
      <w:tr w:rsidR="0002484D" w:rsidRPr="00137C74" w:rsidTr="00AA591A">
        <w:tc>
          <w:tcPr>
            <w:tcW w:w="15065" w:type="dxa"/>
            <w:gridSpan w:val="6"/>
          </w:tcPr>
          <w:p w:rsidR="0002484D" w:rsidRPr="00137C74" w:rsidRDefault="0002484D" w:rsidP="00C54C21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center"/>
              <w:rPr>
                <w:bCs/>
              </w:rPr>
            </w:pPr>
            <w:r w:rsidRPr="00137C74">
              <w:rPr>
                <w:bCs/>
              </w:rPr>
              <w:t>Организация работы с референтными группами</w:t>
            </w:r>
          </w:p>
          <w:p w:rsidR="00003927" w:rsidRPr="00137C74" w:rsidRDefault="0002484D" w:rsidP="00137C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003927" w:rsidRPr="00137C74" w:rsidRDefault="00003927" w:rsidP="00E326E2">
            <w:pPr>
              <w:pStyle w:val="a5"/>
              <w:numPr>
                <w:ilvl w:val="0"/>
                <w:numId w:val="6"/>
              </w:numPr>
              <w:tabs>
                <w:tab w:val="left" w:pos="285"/>
              </w:tabs>
              <w:ind w:left="0" w:firstLine="0"/>
            </w:pPr>
            <w:r w:rsidRPr="00137C74">
              <w:t>Доля структурных подразделений администрации Нефтеюганского района, взаимодействующих с референтными группами, в процентах: 2018 год – 100, 2019 год – 100, 2020 – 100.</w:t>
            </w:r>
          </w:p>
          <w:p w:rsidR="0002484D" w:rsidRPr="00137C74" w:rsidRDefault="00DC376C" w:rsidP="00E326E2">
            <w:pPr>
              <w:pStyle w:val="a5"/>
              <w:ind w:left="0"/>
            </w:pPr>
            <w:r w:rsidRPr="00137C74">
              <w:t>Ответственные исполнители</w:t>
            </w:r>
            <w:r w:rsidR="006B575D" w:rsidRPr="00137C74">
              <w:t xml:space="preserve">: </w:t>
            </w:r>
            <w:r w:rsidR="00383D87" w:rsidRPr="00137C74">
              <w:t>структурн</w:t>
            </w:r>
            <w:r w:rsidR="006B575D" w:rsidRPr="00137C74">
              <w:t>ые</w:t>
            </w:r>
            <w:r w:rsidR="00383D87" w:rsidRPr="00137C74">
              <w:t xml:space="preserve"> подразделени</w:t>
            </w:r>
            <w:r w:rsidR="006B575D" w:rsidRPr="00137C74">
              <w:t>я администрации Нефтеюганского района</w:t>
            </w:r>
            <w:r w:rsidR="003D5888">
              <w:t>.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D6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3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>Определение каждым структурным подразделением администрации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референтных групп и персонального состава участников референтных групп</w:t>
            </w:r>
          </w:p>
        </w:tc>
        <w:tc>
          <w:tcPr>
            <w:tcW w:w="2622" w:type="dxa"/>
          </w:tcPr>
          <w:p w:rsidR="0002484D" w:rsidRPr="00137C74" w:rsidRDefault="00552227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прозрачности деятельности ОМСУ</w:t>
            </w:r>
          </w:p>
        </w:tc>
        <w:tc>
          <w:tcPr>
            <w:tcW w:w="1979" w:type="dxa"/>
          </w:tcPr>
          <w:p w:rsidR="00671C97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98" w:type="dxa"/>
          </w:tcPr>
          <w:p w:rsidR="0002484D" w:rsidRPr="00137C74" w:rsidRDefault="003515E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D70816" w:rsidRPr="00137C74" w:rsidRDefault="003515EC" w:rsidP="004C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B481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3D3F3B" w:rsidRPr="00137C74" w:rsidTr="00832F8B">
        <w:tc>
          <w:tcPr>
            <w:tcW w:w="653" w:type="dxa"/>
          </w:tcPr>
          <w:p w:rsidR="003D3F3B" w:rsidRPr="00137C74" w:rsidRDefault="00B54087" w:rsidP="00D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3D3F3B" w:rsidRPr="00137C74" w:rsidRDefault="003D3F3B" w:rsidP="00351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порядка взаимодействия </w:t>
            </w:r>
            <w:r w:rsidR="00671C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в референтными группами</w:t>
            </w:r>
          </w:p>
        </w:tc>
        <w:tc>
          <w:tcPr>
            <w:tcW w:w="2622" w:type="dxa"/>
          </w:tcPr>
          <w:p w:rsidR="00D70816" w:rsidRPr="00137C74" w:rsidRDefault="003D3F3B" w:rsidP="00015EF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ОМСУ </w:t>
            </w:r>
            <w:r w:rsidR="00D70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 референ</w:t>
            </w:r>
            <w:r w:rsidR="00D70816">
              <w:rPr>
                <w:rFonts w:ascii="Times New Roman" w:hAnsi="Times New Roman" w:cs="Times New Roman"/>
                <w:sz w:val="24"/>
                <w:szCs w:val="24"/>
              </w:rPr>
              <w:t>тными групп</w:t>
            </w:r>
            <w:r w:rsidR="00B54087" w:rsidRPr="00137C7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671C97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3D3F3B" w:rsidRPr="00137C74" w:rsidRDefault="003D3F3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98" w:type="dxa"/>
          </w:tcPr>
          <w:p w:rsidR="003D3F3B" w:rsidRPr="00137C74" w:rsidRDefault="003515E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3F3B" w:rsidRPr="00137C74">
              <w:rPr>
                <w:rFonts w:ascii="Times New Roman" w:hAnsi="Times New Roman" w:cs="Times New Roman"/>
                <w:sz w:val="24"/>
                <w:szCs w:val="24"/>
              </w:rPr>
              <w:t>сполнители Плана мероприятий</w:t>
            </w:r>
            <w:r w:rsidR="00B23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3F3B" w:rsidRPr="00137C74" w:rsidRDefault="00B239F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3F3B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3D3F3B" w:rsidRPr="00137C74" w:rsidRDefault="003515E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F3B" w:rsidRPr="00B80F25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  <w:r w:rsidR="00DC70A5" w:rsidRPr="00B80F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B54087" w:rsidP="00D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351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референтными группами с учетом выбранных каналов, инструментов и способов взаимодействия</w:t>
            </w:r>
          </w:p>
          <w:p w:rsidR="0002484D" w:rsidRPr="00137C74" w:rsidRDefault="0002484D" w:rsidP="003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B239FD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</w:p>
          <w:p w:rsidR="008F33FB" w:rsidRPr="00137C74" w:rsidRDefault="0002484D" w:rsidP="008F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84D" w:rsidRPr="00137C74" w:rsidRDefault="0002484D" w:rsidP="00B2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2484D" w:rsidRPr="00137C74" w:rsidRDefault="003515E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02484D" w:rsidRPr="00137C74" w:rsidRDefault="003515E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02484D" w:rsidRPr="00137C74" w:rsidRDefault="003515EC" w:rsidP="00015EF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B481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351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координационных и совещательных органов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общественности в процессах подготовки и принятия решений </w:t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:rsidR="0002484D" w:rsidRPr="00137C74" w:rsidRDefault="003515E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02484D" w:rsidRPr="00137C74" w:rsidRDefault="003515E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:rsidR="00EF3876" w:rsidRPr="005970C3" w:rsidRDefault="003515EC" w:rsidP="00015EF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DA3" w:rsidRPr="005970C3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3D5888" w:rsidRPr="00B274C7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 w:rsidR="003D5888">
              <w:rPr>
                <w:rFonts w:ascii="Times New Roman" w:hAnsi="Times New Roman" w:cs="Times New Roman"/>
                <w:sz w:val="24"/>
                <w:szCs w:val="24"/>
              </w:rPr>
              <w:t>нистрации Нефтеюганского района</w:t>
            </w:r>
            <w:r w:rsidR="009D4DA3" w:rsidRPr="005970C3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</w:t>
            </w:r>
          </w:p>
          <w:p w:rsidR="0002484D" w:rsidRPr="00137C74" w:rsidRDefault="009D4DA3" w:rsidP="00015EF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3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деятельности </w:t>
            </w:r>
            <w:r w:rsidRPr="00597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координационных </w:t>
            </w:r>
            <w:r w:rsidR="007E1F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970C3">
              <w:rPr>
                <w:rFonts w:ascii="Times New Roman" w:hAnsi="Times New Roman" w:cs="Times New Roman"/>
                <w:bCs/>
                <w:sz w:val="24"/>
                <w:szCs w:val="24"/>
              </w:rPr>
              <w:t>и совещательных органов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B54087" w:rsidP="00D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137C74" w:rsidRDefault="0002484D" w:rsidP="007E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запланированных к проведению заседаниях координационных и совещательных органов</w:t>
            </w:r>
          </w:p>
        </w:tc>
        <w:tc>
          <w:tcPr>
            <w:tcW w:w="2622" w:type="dxa"/>
          </w:tcPr>
          <w:p w:rsidR="000A43BD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</w:p>
        </w:tc>
        <w:tc>
          <w:tcPr>
            <w:tcW w:w="1979" w:type="dxa"/>
          </w:tcPr>
          <w:p w:rsidR="00017629" w:rsidRDefault="007E1FE5" w:rsidP="00015EF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02484D" w:rsidRPr="00137C74" w:rsidRDefault="0002484D" w:rsidP="00015EF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 рабочих дней до дня проведения заседания</w:t>
            </w:r>
          </w:p>
        </w:tc>
        <w:tc>
          <w:tcPr>
            <w:tcW w:w="2498" w:type="dxa"/>
          </w:tcPr>
          <w:p w:rsidR="0002484D" w:rsidRPr="00137C74" w:rsidRDefault="007E1FE5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2484D" w:rsidRPr="00137C74" w:rsidRDefault="00017629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екретари </w:t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</w:t>
            </w:r>
            <w:r w:rsidR="007E1F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DA3" w:rsidRPr="00137C74">
              <w:rPr>
                <w:rFonts w:ascii="Times New Roman" w:hAnsi="Times New Roman" w:cs="Times New Roman"/>
                <w:sz w:val="24"/>
                <w:szCs w:val="24"/>
              </w:rPr>
              <w:t>и совещательных органов</w:t>
            </w:r>
          </w:p>
        </w:tc>
      </w:tr>
      <w:tr w:rsidR="0002484D" w:rsidRPr="00137C74" w:rsidTr="00AA591A">
        <w:tc>
          <w:tcPr>
            <w:tcW w:w="15065" w:type="dxa"/>
            <w:gridSpan w:val="6"/>
          </w:tcPr>
          <w:p w:rsidR="0002484D" w:rsidRPr="00137C74" w:rsidRDefault="0002484D" w:rsidP="001C6730">
            <w:pPr>
              <w:pStyle w:val="a5"/>
              <w:numPr>
                <w:ilvl w:val="0"/>
                <w:numId w:val="13"/>
              </w:numPr>
              <w:tabs>
                <w:tab w:val="left" w:pos="596"/>
              </w:tabs>
              <w:ind w:left="0" w:firstLine="0"/>
              <w:jc w:val="center"/>
              <w:rPr>
                <w:bCs/>
              </w:rPr>
            </w:pPr>
            <w:r w:rsidRPr="00137C74">
              <w:rPr>
                <w:bCs/>
              </w:rPr>
      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</w:t>
            </w:r>
          </w:p>
          <w:p w:rsidR="007A77F5" w:rsidRPr="007E1FE5" w:rsidRDefault="0002484D" w:rsidP="00015EF3">
            <w:pPr>
              <w:spacing w:line="26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FE5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</w:t>
            </w:r>
            <w:r w:rsidR="002B7577" w:rsidRPr="007E1FE5">
              <w:rPr>
                <w:rFonts w:ascii="Times New Roman" w:hAnsi="Times New Roman" w:cs="Times New Roman"/>
                <w:iCs/>
                <w:sz w:val="24"/>
                <w:szCs w:val="24"/>
              </w:rPr>
              <w:t>низма (инструмента) открытости:</w:t>
            </w:r>
          </w:p>
          <w:p w:rsidR="002B7577" w:rsidRPr="007E1FE5" w:rsidRDefault="002B7577" w:rsidP="00015EF3">
            <w:pPr>
              <w:spacing w:line="26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Количество размещенной на официальном сайте информации о достижении показателей, содержащихся в Указах Президента Российской Федерации от 07.05.2012 </w:t>
            </w:r>
            <w:r w:rsidRPr="007E1FE5">
              <w:rPr>
                <w:rFonts w:ascii="Times New Roman" w:hAnsi="Times New Roman" w:cs="Times New Roman"/>
                <w:sz w:val="24"/>
                <w:szCs w:val="24"/>
              </w:rPr>
              <w:t>№ 596 «О долгосрочной государственной экономической политике»,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</w:t>
            </w:r>
            <w:r w:rsidRPr="007E1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 2018 год – 4, 2019 год – 4, 2020 год – 4.</w:t>
            </w:r>
          </w:p>
          <w:p w:rsidR="007A33E0" w:rsidRPr="007A33E0" w:rsidRDefault="007A33E0" w:rsidP="00015EF3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F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7E1FE5">
              <w:rPr>
                <w:rFonts w:ascii="Times New Roman" w:hAnsi="Times New Roman" w:cs="Times New Roman"/>
                <w:iCs/>
                <w:sz w:val="24"/>
                <w:szCs w:val="24"/>
              </w:rPr>
              <w:t>: управление отчетности и программно-целевого планирования</w:t>
            </w:r>
            <w:r w:rsidRPr="007E1F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района.</w:t>
            </w:r>
          </w:p>
        </w:tc>
      </w:tr>
      <w:tr w:rsidR="0013372F" w:rsidRPr="00137C74" w:rsidTr="00832F8B">
        <w:tc>
          <w:tcPr>
            <w:tcW w:w="653" w:type="dxa"/>
          </w:tcPr>
          <w:p w:rsidR="0002484D" w:rsidRPr="00015EF3" w:rsidRDefault="00B54087" w:rsidP="00D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 w:rsidRPr="00015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331" w:rsidRPr="0001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2B7577" w:rsidRPr="00015EF3" w:rsidRDefault="002B7577" w:rsidP="00015EF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информации о достижении показателей, содержащихся в Указах Президента Российской Федерации от 07.05.2012 № 596 </w:t>
            </w:r>
          </w:p>
          <w:p w:rsidR="0002484D" w:rsidRPr="00015EF3" w:rsidRDefault="002B7577" w:rsidP="00015EF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3">
              <w:rPr>
                <w:rFonts w:ascii="Times New Roman" w:hAnsi="Times New Roman" w:cs="Times New Roman"/>
                <w:sz w:val="24"/>
                <w:szCs w:val="24"/>
              </w:rPr>
              <w:t>«О долгосрочной государственной экономической политике», от 07.05.2012                 № 597 «О мероприятиях по реализации государственной социальной политики»,                от 07.05.2012 № 599 «О мерах по реализации государственной политики в области образования и науки»,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622" w:type="dxa"/>
          </w:tcPr>
          <w:p w:rsidR="009D4DA3" w:rsidRPr="00E51008" w:rsidRDefault="009D4DA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  <w:p w:rsidR="0002484D" w:rsidRPr="00E51008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A43BD" w:rsidRPr="00E51008" w:rsidRDefault="00015EF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12A6" w:rsidRPr="00E51008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30 числа месяца, следующего </w:t>
            </w:r>
          </w:p>
          <w:p w:rsidR="0002484D" w:rsidRPr="00E51008" w:rsidRDefault="00A112A6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A112A6" w:rsidRPr="00591BD6" w:rsidRDefault="00015EF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112A6" w:rsidRPr="00591BD6">
              <w:rPr>
                <w:rFonts w:ascii="Times New Roman" w:hAnsi="Times New Roman" w:cs="Times New Roman"/>
                <w:sz w:val="24"/>
                <w:szCs w:val="24"/>
              </w:rPr>
              <w:t>ители Нефтеюганского района</w:t>
            </w:r>
            <w:r w:rsidR="00527331" w:rsidRPr="0059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2A6" w:rsidRPr="00591BD6" w:rsidRDefault="0052733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2A6" w:rsidRPr="00591BD6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  <w:r w:rsidRPr="0059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E51008" w:rsidRDefault="00527331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2A6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организаций, осуществляющих свою деятельность </w:t>
            </w:r>
            <w:r w:rsidR="00015E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12A6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C475B7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</w:t>
            </w:r>
            <w:r w:rsidR="00A112A6" w:rsidRPr="00591BD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71" w:type="dxa"/>
          </w:tcPr>
          <w:p w:rsidR="00E51008" w:rsidRPr="00591BD6" w:rsidRDefault="00015EF3" w:rsidP="00E5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1008" w:rsidRPr="00015EF3">
              <w:rPr>
                <w:rFonts w:ascii="Times New Roman" w:hAnsi="Times New Roman" w:cs="Times New Roman"/>
                <w:sz w:val="24"/>
                <w:szCs w:val="24"/>
              </w:rPr>
              <w:t>правление отчетности и программно-целевого планирования</w:t>
            </w:r>
            <w:r w:rsidR="00BB2F97" w:rsidRPr="00015E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:rsidR="0002484D" w:rsidRPr="00E51008" w:rsidRDefault="0002484D" w:rsidP="005273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13372F" w:rsidRPr="00137C74" w:rsidTr="00832F8B">
        <w:tc>
          <w:tcPr>
            <w:tcW w:w="653" w:type="dxa"/>
          </w:tcPr>
          <w:p w:rsidR="0002484D" w:rsidRPr="00137C74" w:rsidRDefault="00DA47D8" w:rsidP="00D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02484D" w:rsidRPr="00A55778" w:rsidRDefault="0002484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7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137C74" w:rsidRPr="00A5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78">
              <w:rPr>
                <w:rFonts w:ascii="Times New Roman" w:hAnsi="Times New Roman" w:cs="Times New Roman"/>
                <w:sz w:val="24"/>
                <w:szCs w:val="24"/>
              </w:rPr>
              <w:t>информации о ходе исполнения п</w:t>
            </w:r>
            <w:r w:rsidR="00A55778" w:rsidRPr="00A55778">
              <w:rPr>
                <w:rFonts w:ascii="Times New Roman" w:hAnsi="Times New Roman" w:cs="Times New Roman"/>
                <w:sz w:val="24"/>
                <w:szCs w:val="24"/>
              </w:rPr>
              <w:t>оручений Губернатора Ханты-Мансийского автономного округа – Югры</w:t>
            </w:r>
            <w:r w:rsidRPr="00A5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02484D" w:rsidRPr="00137C74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12A6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02484D" w:rsidRPr="00137C74" w:rsidRDefault="0002484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(актуализация </w:t>
            </w:r>
            <w:r w:rsidR="00A557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498" w:type="dxa"/>
          </w:tcPr>
          <w:p w:rsidR="0002484D" w:rsidRPr="00137C74" w:rsidRDefault="0065781B" w:rsidP="006578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  <w:r w:rsidR="006942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694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84D" w:rsidRPr="00137C74" w:rsidRDefault="00694272" w:rsidP="006578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>редставители о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>ного самоу</w:t>
            </w:r>
            <w:r w:rsidR="0002484D" w:rsidRPr="00137C74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8F77C0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471" w:type="dxa"/>
          </w:tcPr>
          <w:p w:rsidR="0002484D" w:rsidRPr="00137C74" w:rsidRDefault="0065781B" w:rsidP="00BB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484D" w:rsidRPr="00591BD6">
              <w:rPr>
                <w:rFonts w:ascii="Times New Roman" w:hAnsi="Times New Roman" w:cs="Times New Roman"/>
                <w:sz w:val="24"/>
                <w:szCs w:val="24"/>
              </w:rPr>
              <w:t>дминистративное управление</w:t>
            </w:r>
            <w:r w:rsidR="00BB2F97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0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E36AF7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публичное представление Отчета Главы Нефтеюганского района </w:t>
            </w:r>
            <w:r w:rsidR="00295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своей деятельности и деятельности администрации Нефтеюганского района, в том числе </w:t>
            </w:r>
          </w:p>
          <w:p w:rsidR="00554302" w:rsidRPr="00137C74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 решении вопросов, поставленных Думой Нефтеюганского района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о 30.04.2018</w:t>
            </w:r>
          </w:p>
          <w:p w:rsidR="00554302" w:rsidRPr="00137C74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о 30.04.2019</w:t>
            </w:r>
          </w:p>
          <w:p w:rsidR="00554302" w:rsidRPr="00137C74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о 30.04.2020</w:t>
            </w:r>
          </w:p>
        </w:tc>
        <w:tc>
          <w:tcPr>
            <w:tcW w:w="2498" w:type="dxa"/>
          </w:tcPr>
          <w:p w:rsidR="00D21B53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D21B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302" w:rsidRPr="00137C74" w:rsidRDefault="00D21B53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епутаты Думы Нефтеюганского района</w:t>
            </w:r>
          </w:p>
        </w:tc>
        <w:tc>
          <w:tcPr>
            <w:tcW w:w="2471" w:type="dxa"/>
          </w:tcPr>
          <w:p w:rsidR="00554302" w:rsidRPr="00137C74" w:rsidRDefault="0065781B" w:rsidP="0065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абочая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проекта ежегодного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Главы Нефтеюганского района 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9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D439A" w:rsidRPr="00137C74">
              <w:rPr>
                <w:rFonts w:ascii="Times New Roman" w:hAnsi="Times New Roman" w:cs="Times New Roman"/>
                <w:sz w:val="24"/>
                <w:szCs w:val="24"/>
              </w:rPr>
              <w:t>в разделе «Глава района»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Отчета Главы Нефтеюганского района о результатах своей деятельности и деятельности администрации Нефтеюганского района, </w:t>
            </w:r>
            <w:r w:rsidR="00295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 том числе о решении вопросов, поставленных Думой Нефтеюганского района</w:t>
            </w:r>
          </w:p>
        </w:tc>
        <w:tc>
          <w:tcPr>
            <w:tcW w:w="2622" w:type="dxa"/>
          </w:tcPr>
          <w:p w:rsidR="00554302" w:rsidRPr="00137C74" w:rsidRDefault="002D439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8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10 дней после утверждения Отчета Думой Нефтеюганского района</w:t>
            </w:r>
          </w:p>
        </w:tc>
        <w:tc>
          <w:tcPr>
            <w:tcW w:w="2498" w:type="dxa"/>
          </w:tcPr>
          <w:p w:rsidR="00E36AF7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554302" w:rsidRPr="0065781B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439A" w:rsidRPr="0065781B">
              <w:rPr>
                <w:rFonts w:ascii="Times New Roman" w:hAnsi="Times New Roman" w:cs="Times New Roman"/>
                <w:sz w:val="24"/>
                <w:szCs w:val="24"/>
              </w:rPr>
              <w:t>дминистративное управление</w:t>
            </w:r>
            <w:r w:rsidR="00BB2F97" w:rsidRPr="00657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:rsidR="00554302" w:rsidRPr="0065781B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832F8B">
        <w:tc>
          <w:tcPr>
            <w:tcW w:w="653" w:type="dxa"/>
          </w:tcPr>
          <w:p w:rsidR="00554302" w:rsidRPr="00E51008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3E3C" w:rsidRPr="00E5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E51008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доклада Главы Нефтеюганского района </w:t>
            </w:r>
            <w:r w:rsidR="009421FC" w:rsidRPr="00E51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 xml:space="preserve">«О достигнутых значениях показателей </w:t>
            </w:r>
            <w:r w:rsidR="009421FC" w:rsidRPr="00E51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деятельности органов местного самоуправления муниципального района за текущий год </w:t>
            </w:r>
            <w:r w:rsidR="009421FC" w:rsidRPr="00E51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>и их планируемых значениях на 3-летний период»</w:t>
            </w:r>
          </w:p>
          <w:p w:rsidR="00554302" w:rsidRPr="00E51008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54302" w:rsidRPr="00E51008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E51008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E90" w:rsidRPr="00E51008">
              <w:rPr>
                <w:rFonts w:ascii="Times New Roman" w:hAnsi="Times New Roman" w:cs="Times New Roman"/>
                <w:sz w:val="24"/>
                <w:szCs w:val="24"/>
              </w:rPr>
              <w:t>о 01.05.2018</w:t>
            </w:r>
          </w:p>
          <w:p w:rsidR="00F41E90" w:rsidRPr="00E51008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E90" w:rsidRPr="00E51008">
              <w:rPr>
                <w:rFonts w:ascii="Times New Roman" w:hAnsi="Times New Roman" w:cs="Times New Roman"/>
                <w:sz w:val="24"/>
                <w:szCs w:val="24"/>
              </w:rPr>
              <w:t>о 01.05.2019</w:t>
            </w:r>
          </w:p>
          <w:p w:rsidR="00F41E90" w:rsidRPr="00E51008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E90" w:rsidRPr="00E51008">
              <w:rPr>
                <w:rFonts w:ascii="Times New Roman" w:hAnsi="Times New Roman" w:cs="Times New Roman"/>
                <w:sz w:val="24"/>
                <w:szCs w:val="24"/>
              </w:rPr>
              <w:t>о 01.05.2020</w:t>
            </w:r>
          </w:p>
        </w:tc>
        <w:tc>
          <w:tcPr>
            <w:tcW w:w="2498" w:type="dxa"/>
          </w:tcPr>
          <w:p w:rsidR="00A54D70" w:rsidRPr="00E51008" w:rsidRDefault="0065781B" w:rsidP="006578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E90" w:rsidRPr="00E51008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органов исполнительной власти </w:t>
            </w:r>
            <w:r w:rsidR="00BB2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54D70" w:rsidRPr="00E51008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F41E90" w:rsidRPr="00E51008" w:rsidRDefault="00A54D70" w:rsidP="006578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>округа – Югры,</w:t>
            </w:r>
          </w:p>
          <w:p w:rsidR="00A54D70" w:rsidRPr="00E51008" w:rsidRDefault="00A54D70" w:rsidP="006578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E51008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264217" w:rsidRPr="00E51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302" w:rsidRPr="00E51008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</w:t>
            </w:r>
          </w:p>
          <w:p w:rsidR="00554302" w:rsidRPr="00E51008" w:rsidRDefault="00554302" w:rsidP="006578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8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903E3C" w:rsidRPr="0065781B" w:rsidRDefault="0065781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47D8" w:rsidRPr="0065781B">
              <w:rPr>
                <w:rFonts w:ascii="Times New Roman" w:hAnsi="Times New Roman" w:cs="Times New Roman"/>
                <w:sz w:val="24"/>
                <w:szCs w:val="24"/>
              </w:rPr>
              <w:t>правление отчетности</w:t>
            </w:r>
            <w:r w:rsidR="00F41E90" w:rsidRPr="0065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7D8" w:rsidRPr="0065781B">
              <w:rPr>
                <w:rFonts w:ascii="Times New Roman" w:hAnsi="Times New Roman" w:cs="Times New Roman"/>
                <w:sz w:val="24"/>
                <w:szCs w:val="24"/>
              </w:rPr>
              <w:t>и программно-целевого планирования</w:t>
            </w:r>
            <w:r w:rsidR="00BB2F97" w:rsidRPr="00657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:rsidR="00554302" w:rsidRPr="0065781B" w:rsidRDefault="00554302" w:rsidP="0090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2" w:rsidRPr="00137C74" w:rsidTr="00AA591A">
        <w:tc>
          <w:tcPr>
            <w:tcW w:w="15065" w:type="dxa"/>
            <w:gridSpan w:val="6"/>
          </w:tcPr>
          <w:p w:rsidR="00554302" w:rsidRPr="00137C74" w:rsidRDefault="00554302" w:rsidP="00345543">
            <w:pPr>
              <w:pStyle w:val="a5"/>
              <w:numPr>
                <w:ilvl w:val="0"/>
                <w:numId w:val="13"/>
              </w:numPr>
              <w:jc w:val="center"/>
              <w:rPr>
                <w:bCs/>
              </w:rPr>
            </w:pPr>
            <w:r w:rsidRPr="00137C74">
              <w:rPr>
                <w:bCs/>
              </w:rPr>
              <w:t>Организация независимой антикоррупционной экспертизы проектов правовых актов и общественного мониторинга правоприменения</w:t>
            </w:r>
          </w:p>
          <w:p w:rsidR="002944BF" w:rsidRDefault="00554302" w:rsidP="007A33E0">
            <w:pPr>
              <w:pStyle w:val="a5"/>
              <w:ind w:left="0"/>
              <w:rPr>
                <w:iCs/>
              </w:rPr>
            </w:pPr>
            <w:r w:rsidRPr="00137C74">
              <w:rPr>
                <w:iCs/>
              </w:rPr>
              <w:t>Целевые показатели развития механизма (инструмента) открытости:</w:t>
            </w:r>
          </w:p>
          <w:p w:rsidR="00554302" w:rsidRPr="00137C74" w:rsidRDefault="00554302" w:rsidP="002944BF">
            <w:pPr>
              <w:pStyle w:val="a5"/>
              <w:ind w:left="0"/>
              <w:jc w:val="both"/>
              <w:rPr>
                <w:iCs/>
              </w:rPr>
            </w:pPr>
            <w:r w:rsidRPr="00137C74">
              <w:rPr>
                <w:iCs/>
              </w:rPr>
              <w:t xml:space="preserve">1. Доля проектов </w:t>
            </w:r>
            <w:r w:rsidR="0039248E" w:rsidRPr="00137C74">
              <w:rPr>
                <w:iCs/>
              </w:rPr>
              <w:t>НПА</w:t>
            </w:r>
            <w:r w:rsidRPr="00137C74">
              <w:rPr>
                <w:iCs/>
              </w:rPr>
              <w:t xml:space="preserve">, размещенных на официальном сайте для проведения независимой антикоррупционной экспертизы, к общему количеству разработанных проектов </w:t>
            </w:r>
            <w:r w:rsidR="0039248E" w:rsidRPr="00137C74">
              <w:rPr>
                <w:iCs/>
              </w:rPr>
              <w:t>НПА</w:t>
            </w:r>
            <w:r w:rsidRPr="00137C74">
              <w:rPr>
                <w:iCs/>
              </w:rPr>
              <w:t xml:space="preserve">, в процентах: 2018 год </w:t>
            </w:r>
            <w:r w:rsidR="002944BF">
              <w:rPr>
                <w:iCs/>
              </w:rPr>
              <w:t>–</w:t>
            </w:r>
            <w:r w:rsidRPr="00137C74">
              <w:rPr>
                <w:iCs/>
              </w:rPr>
              <w:t xml:space="preserve"> 100, 2019</w:t>
            </w:r>
            <w:r w:rsidR="003050B1" w:rsidRPr="00137C74">
              <w:rPr>
                <w:iCs/>
              </w:rPr>
              <w:t xml:space="preserve"> </w:t>
            </w:r>
            <w:r w:rsidRPr="00137C74">
              <w:rPr>
                <w:iCs/>
              </w:rPr>
              <w:t>год</w:t>
            </w:r>
            <w:r w:rsidR="00137C74">
              <w:rPr>
                <w:iCs/>
              </w:rPr>
              <w:t xml:space="preserve"> </w:t>
            </w:r>
            <w:r w:rsidRPr="00137C74">
              <w:rPr>
                <w:iCs/>
              </w:rPr>
              <w:t>– 100, 2020 год – 100.</w:t>
            </w:r>
          </w:p>
          <w:p w:rsidR="00554302" w:rsidRPr="0065781B" w:rsidRDefault="00DC376C" w:rsidP="00137C74">
            <w:pPr>
              <w:pStyle w:val="a5"/>
              <w:ind w:left="0"/>
              <w:rPr>
                <w:iCs/>
              </w:rPr>
            </w:pPr>
            <w:r w:rsidRPr="00137C74">
              <w:t>Ответственные исполнители</w:t>
            </w:r>
            <w:r w:rsidR="00554302" w:rsidRPr="00137C74">
              <w:rPr>
                <w:iCs/>
              </w:rPr>
              <w:t>:</w:t>
            </w:r>
            <w:r w:rsidR="0039248E" w:rsidRPr="00137C74">
              <w:rPr>
                <w:iCs/>
              </w:rPr>
              <w:t xml:space="preserve"> структурные </w:t>
            </w:r>
            <w:r w:rsidR="0039248E" w:rsidRPr="0065781B">
              <w:rPr>
                <w:iCs/>
              </w:rPr>
              <w:t>подразделения – разработчики проектов НПА</w:t>
            </w:r>
            <w:r w:rsidR="0079778A" w:rsidRPr="0065781B">
              <w:rPr>
                <w:iCs/>
              </w:rPr>
              <w:t>.</w:t>
            </w:r>
          </w:p>
          <w:p w:rsidR="00554302" w:rsidRPr="0065781B" w:rsidRDefault="00554302" w:rsidP="002944BF">
            <w:pPr>
              <w:pStyle w:val="a5"/>
              <w:ind w:left="0"/>
              <w:jc w:val="both"/>
              <w:rPr>
                <w:iCs/>
              </w:rPr>
            </w:pPr>
            <w:r w:rsidRPr="0065781B">
              <w:rPr>
                <w:iCs/>
              </w:rPr>
              <w:t xml:space="preserve">2. Доля размещенных на сайте материалов о заседаниях межведомственного Совета при Главе Нефтеюганского района по противодействию коррупции к их общему количеству, в процентах: 2018 год </w:t>
            </w:r>
            <w:r w:rsidR="00DA4492" w:rsidRPr="0065781B">
              <w:rPr>
                <w:iCs/>
              </w:rPr>
              <w:t>–</w:t>
            </w:r>
            <w:r w:rsidRPr="0065781B">
              <w:rPr>
                <w:iCs/>
              </w:rPr>
              <w:t xml:space="preserve"> 100, 2019 год </w:t>
            </w:r>
            <w:r w:rsidR="00DA4492" w:rsidRPr="0065781B">
              <w:rPr>
                <w:iCs/>
              </w:rPr>
              <w:t xml:space="preserve">– </w:t>
            </w:r>
            <w:r w:rsidRPr="0065781B">
              <w:rPr>
                <w:iCs/>
              </w:rPr>
              <w:t>100, 2020</w:t>
            </w:r>
            <w:r w:rsidR="003050B1" w:rsidRPr="0065781B">
              <w:rPr>
                <w:iCs/>
              </w:rPr>
              <w:t xml:space="preserve"> </w:t>
            </w:r>
            <w:r w:rsidRPr="0065781B">
              <w:rPr>
                <w:iCs/>
              </w:rPr>
              <w:t>год</w:t>
            </w:r>
            <w:r w:rsidR="00137C74" w:rsidRPr="0065781B">
              <w:rPr>
                <w:iCs/>
              </w:rPr>
              <w:t xml:space="preserve"> </w:t>
            </w:r>
            <w:r w:rsidR="00DA4492" w:rsidRPr="0065781B">
              <w:rPr>
                <w:iCs/>
              </w:rPr>
              <w:t>–</w:t>
            </w:r>
            <w:r w:rsidRPr="0065781B">
              <w:rPr>
                <w:iCs/>
              </w:rPr>
              <w:t xml:space="preserve"> 100.</w:t>
            </w:r>
          </w:p>
          <w:p w:rsidR="00554302" w:rsidRPr="00137C74" w:rsidRDefault="00DC376C" w:rsidP="002944BF">
            <w:pPr>
              <w:pStyle w:val="a5"/>
              <w:ind w:left="0"/>
              <w:jc w:val="both"/>
            </w:pPr>
            <w:r w:rsidRPr="0065781B">
              <w:t>Ответственный исполнитель</w:t>
            </w:r>
            <w:r w:rsidR="006B575D" w:rsidRPr="0065781B">
              <w:rPr>
                <w:iCs/>
              </w:rPr>
              <w:t xml:space="preserve">: </w:t>
            </w:r>
            <w:r w:rsidR="00680EBE" w:rsidRPr="0065781B">
              <w:t>у</w:t>
            </w:r>
            <w:r w:rsidR="00680EBE" w:rsidRPr="0065781B">
              <w:rPr>
                <w:rFonts w:eastAsia="Calibri"/>
              </w:rPr>
              <w:t>правление муниципальной службы, кадров и наград</w:t>
            </w:r>
            <w:r w:rsidR="00BB2F97" w:rsidRPr="0065781B">
              <w:rPr>
                <w:iCs/>
              </w:rPr>
              <w:t xml:space="preserve"> администрац</w:t>
            </w:r>
            <w:r w:rsidR="00591BD6" w:rsidRPr="0065781B">
              <w:rPr>
                <w:iCs/>
              </w:rPr>
              <w:t>ии Нефтеюганского района</w:t>
            </w:r>
            <w:r w:rsidR="0079778A" w:rsidRPr="0065781B">
              <w:rPr>
                <w:iCs/>
              </w:rPr>
              <w:t>.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DA47D8" w:rsidRDefault="00DA47D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B521D" w:rsidRPr="00DA4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DA47D8" w:rsidRDefault="00554302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7D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</w:t>
            </w:r>
            <w:r w:rsidR="0039248E" w:rsidRPr="00DA47D8">
              <w:rPr>
                <w:rFonts w:ascii="Times New Roman" w:hAnsi="Times New Roman" w:cs="Times New Roman"/>
                <w:sz w:val="24"/>
                <w:szCs w:val="24"/>
              </w:rPr>
              <w:t>м сайте проектов муниципальных НПА</w:t>
            </w:r>
            <w:r w:rsidRPr="00DA47D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независимой антикоррупционной экспертизы </w:t>
            </w:r>
          </w:p>
        </w:tc>
        <w:tc>
          <w:tcPr>
            <w:tcW w:w="2622" w:type="dxa"/>
          </w:tcPr>
          <w:p w:rsidR="008B089F" w:rsidRPr="00DA47D8" w:rsidRDefault="008B089F" w:rsidP="008B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D8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коррупциогенных факторов и последующее их устранение</w:t>
            </w:r>
          </w:p>
          <w:p w:rsidR="00554302" w:rsidRPr="00DA47D8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54302" w:rsidRPr="00DA47D8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D8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554302" w:rsidRPr="00DA47D8" w:rsidRDefault="00554302" w:rsidP="00137C74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A23C3" w:rsidRPr="00DA47D8" w:rsidRDefault="00A527E4" w:rsidP="008953F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4302" w:rsidRPr="00DA47D8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и физические лица, </w:t>
            </w:r>
            <w:hyperlink r:id="rId12" w:history="1">
              <w:r w:rsidR="00554302" w:rsidRPr="00DA47D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аккредитованные</w:t>
              </w:r>
            </w:hyperlink>
            <w:r w:rsidR="00554302" w:rsidRPr="00DA47D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в качестве экспертов по проведению независимой антикоррупционной экспертизы </w:t>
            </w:r>
            <w:r w:rsidR="00845DA9" w:rsidRPr="00DA47D8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554302" w:rsidRPr="00DA47D8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</w:t>
            </w:r>
            <w:r w:rsidR="00845DA9" w:rsidRPr="00DA47D8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471" w:type="dxa"/>
          </w:tcPr>
          <w:p w:rsidR="00554302" w:rsidRPr="00591BD6" w:rsidRDefault="00A527E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302" w:rsidRPr="00591BD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BB2F97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  <w:r w:rsidR="002D439A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1D" w:rsidRPr="00591B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439A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="00554302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</w:t>
            </w:r>
            <w:r w:rsidR="00845DA9" w:rsidRPr="00591BD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  <w:p w:rsidR="00554302" w:rsidRPr="00DA47D8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5D" w:rsidRPr="00137C74" w:rsidTr="00832F8B">
        <w:tc>
          <w:tcPr>
            <w:tcW w:w="653" w:type="dxa"/>
          </w:tcPr>
          <w:p w:rsidR="006B575D" w:rsidRPr="00137C74" w:rsidRDefault="00B54087" w:rsidP="00E5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6B575D" w:rsidRPr="00137C74" w:rsidRDefault="006B575D" w:rsidP="0013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результатах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проведенной независимой антикоррупционной экспертизы проектов муниципальных НПА</w:t>
            </w:r>
          </w:p>
        </w:tc>
        <w:tc>
          <w:tcPr>
            <w:tcW w:w="2622" w:type="dxa"/>
          </w:tcPr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</w:p>
        </w:tc>
        <w:tc>
          <w:tcPr>
            <w:tcW w:w="1979" w:type="dxa"/>
          </w:tcPr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B575D" w:rsidRPr="00137C74" w:rsidRDefault="006B575D" w:rsidP="00137C74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76550" w:rsidRPr="004C457A" w:rsidRDefault="00A527E4" w:rsidP="004C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765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6B575D" w:rsidRPr="00137C74" w:rsidRDefault="00A527E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5D" w:rsidRPr="00591BD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2D439A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F97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  <w:r w:rsidR="0018364E" w:rsidRPr="00591B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575D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9A" w:rsidRPr="00591B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575D" w:rsidRPr="00591BD6">
              <w:rPr>
                <w:rFonts w:ascii="Times New Roman" w:hAnsi="Times New Roman" w:cs="Times New Roman"/>
                <w:sz w:val="24"/>
                <w:szCs w:val="24"/>
              </w:rPr>
              <w:t>азработчики проектов НПА</w:t>
            </w:r>
          </w:p>
        </w:tc>
      </w:tr>
      <w:tr w:rsidR="006B575D" w:rsidRPr="00137C74" w:rsidTr="00832F8B">
        <w:tc>
          <w:tcPr>
            <w:tcW w:w="653" w:type="dxa"/>
          </w:tcPr>
          <w:p w:rsidR="006B575D" w:rsidRPr="00137C74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8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6B575D" w:rsidRPr="00137C74" w:rsidRDefault="006B575D" w:rsidP="00137C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по показателям эффективности противодействия коррупции</w:t>
            </w:r>
          </w:p>
        </w:tc>
        <w:tc>
          <w:tcPr>
            <w:tcW w:w="2622" w:type="dxa"/>
          </w:tcPr>
          <w:p w:rsidR="006B575D" w:rsidRPr="00137C74" w:rsidRDefault="006B575D" w:rsidP="00A527E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  <w:r w:rsidR="004717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75D" w:rsidRPr="00137C74" w:rsidRDefault="00471720" w:rsidP="00A527E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прозрачности и формирование механизмов борьбы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с коррупцией</w:t>
            </w:r>
          </w:p>
        </w:tc>
        <w:tc>
          <w:tcPr>
            <w:tcW w:w="1979" w:type="dxa"/>
          </w:tcPr>
          <w:p w:rsidR="006B575D" w:rsidRPr="00137C74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B575D" w:rsidRPr="00137C74" w:rsidRDefault="006B575D" w:rsidP="00137C74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575D" w:rsidRPr="00137C74" w:rsidRDefault="006B575D" w:rsidP="00137C74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6B575D" w:rsidRPr="00137C74" w:rsidRDefault="00A527E4" w:rsidP="0013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575D" w:rsidRPr="00137C74">
              <w:rPr>
                <w:rFonts w:ascii="Times New Roman" w:hAnsi="Times New Roman" w:cs="Times New Roman"/>
                <w:sz w:val="24"/>
                <w:szCs w:val="24"/>
              </w:rPr>
              <w:t>раждане, проживающие на территории Нефтеюганского района</w:t>
            </w:r>
          </w:p>
        </w:tc>
        <w:tc>
          <w:tcPr>
            <w:tcW w:w="2471" w:type="dxa"/>
          </w:tcPr>
          <w:p w:rsidR="006B575D" w:rsidRPr="00591BD6" w:rsidRDefault="00A527E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5D" w:rsidRPr="00591BD6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  <w:p w:rsidR="006B575D" w:rsidRPr="00591BD6" w:rsidRDefault="006B575D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межведомственного Совета при Главе Нефтеюганского района </w:t>
            </w:r>
            <w:r w:rsidRPr="00591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6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2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Общественных советов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 w:rsidR="0013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22" w:type="dxa"/>
          </w:tcPr>
          <w:p w:rsidR="00554302" w:rsidRPr="00137C74" w:rsidRDefault="0053429A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  <w:r w:rsidR="004717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34E" w:rsidRPr="00137C74" w:rsidRDefault="00471720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134E" w:rsidRPr="00137C74">
              <w:rPr>
                <w:rFonts w:ascii="Times New Roman" w:hAnsi="Times New Roman" w:cs="Times New Roman"/>
                <w:sz w:val="24"/>
                <w:szCs w:val="24"/>
              </w:rPr>
              <w:t>редупреждение и устранение причин нарушений антикоррупционного законодательства</w:t>
            </w:r>
          </w:p>
        </w:tc>
        <w:tc>
          <w:tcPr>
            <w:tcW w:w="1979" w:type="dxa"/>
          </w:tcPr>
          <w:p w:rsidR="00554302" w:rsidRPr="00137C7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54302" w:rsidRPr="00137C7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247B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C247B9" w:rsidRPr="00137C7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4302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C247B9" w:rsidRPr="00137C74">
              <w:rPr>
                <w:rFonts w:ascii="Times New Roman" w:hAnsi="Times New Roman" w:cs="Times New Roman"/>
                <w:sz w:val="24"/>
                <w:szCs w:val="24"/>
              </w:rPr>
              <w:t>а Нефтеюганского района</w:t>
            </w:r>
          </w:p>
        </w:tc>
        <w:tc>
          <w:tcPr>
            <w:tcW w:w="2471" w:type="dxa"/>
          </w:tcPr>
          <w:p w:rsidR="00554302" w:rsidRPr="00286E9B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4302" w:rsidRPr="00286E9B">
              <w:rPr>
                <w:rFonts w:ascii="Times New Roman" w:hAnsi="Times New Roman" w:cs="Times New Roman"/>
                <w:sz w:val="24"/>
                <w:szCs w:val="24"/>
              </w:rPr>
              <w:t>ридический комитет</w:t>
            </w:r>
            <w:r w:rsidR="00BB2F97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</w:p>
        </w:tc>
      </w:tr>
      <w:tr w:rsidR="0013372F" w:rsidRPr="00137C74" w:rsidTr="004C457A">
        <w:trPr>
          <w:trHeight w:val="1436"/>
        </w:trPr>
        <w:tc>
          <w:tcPr>
            <w:tcW w:w="653" w:type="dxa"/>
          </w:tcPr>
          <w:p w:rsidR="00554302" w:rsidRPr="00137C74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6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2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C247B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, регулярная актуализация на официальном сайте раздела «Противодействие коррупции» 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:rsidR="00554302" w:rsidRPr="00137C7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7B9" w:rsidRPr="00137C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:rsidR="00546246" w:rsidRPr="00137C74" w:rsidRDefault="00286E9B" w:rsidP="004C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47B9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47B9"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286E9B" w:rsidRDefault="00286E9B" w:rsidP="0068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0EBE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муниципальной службы, кадров </w:t>
            </w:r>
            <w:r w:rsidRPr="00286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0EBE" w:rsidRPr="00286E9B">
              <w:rPr>
                <w:rFonts w:ascii="Times New Roman" w:hAnsi="Times New Roman" w:cs="Times New Roman"/>
                <w:sz w:val="24"/>
                <w:szCs w:val="24"/>
              </w:rPr>
              <w:t>и наград</w:t>
            </w:r>
            <w:r w:rsidR="00BB2F97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554302" w:rsidRPr="00137C74" w:rsidTr="00AA591A">
        <w:tc>
          <w:tcPr>
            <w:tcW w:w="15065" w:type="dxa"/>
            <w:gridSpan w:val="6"/>
          </w:tcPr>
          <w:p w:rsidR="00554302" w:rsidRPr="00137C74" w:rsidRDefault="00554302" w:rsidP="00C54C21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iCs/>
              </w:rPr>
            </w:pPr>
            <w:r w:rsidRPr="00137C74">
              <w:rPr>
                <w:iCs/>
              </w:rPr>
              <w:t>Информирование о работе с обращениями граждан и организаций</w:t>
            </w:r>
          </w:p>
          <w:p w:rsidR="00BA53DA" w:rsidRDefault="00554302" w:rsidP="00BA53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:rsidR="00554302" w:rsidRPr="00286E9B" w:rsidRDefault="00554302" w:rsidP="00BA53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137C7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обращений 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граждан, рассмотренных ОМСУ в установленный срок, к общему количеству поступивших в ОМСУ обращений граждан, </w:t>
            </w:r>
            <w:r w:rsidR="00BA53DA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за год, в процентах: 2018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– 100,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2019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, 2020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100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A53DA" w:rsidRPr="00286E9B" w:rsidRDefault="00554302" w:rsidP="00BA53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28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F6C" w:rsidRPr="0028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удовлетворенн</w:t>
            </w:r>
            <w:r w:rsidR="00384F6C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ости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авторов результатами рассмотрения их обращений и принятым по ним мерам, в процентах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2018 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A53DA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1687B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A53DA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E1687B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77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2020 </w:t>
            </w:r>
            <w:r w:rsidR="003050B1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A53DA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1270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E1687B"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286E9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54302" w:rsidRPr="00137C74" w:rsidRDefault="00DC376C" w:rsidP="00BA53DA">
            <w:pPr>
              <w:jc w:val="both"/>
              <w:rPr>
                <w:rFonts w:ascii="Times New Roman" w:hAnsi="Times New Roman" w:cs="Times New Roman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554302" w:rsidRPr="00286E9B">
              <w:rPr>
                <w:rFonts w:ascii="Times New Roman" w:hAnsi="Times New Roman" w:cs="Times New Roman"/>
                <w:sz w:val="24"/>
                <w:szCs w:val="24"/>
              </w:rPr>
              <w:t>: управление по вопросам местного самоуправления и обращениям граждан</w:t>
            </w:r>
            <w:r w:rsidR="00BB2F97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9778A" w:rsidRPr="0028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A1D33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F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0522D" w:rsidRPr="00037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A1D33" w:rsidRDefault="00554302" w:rsidP="00137C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отчетов о работе с обращениями и запросами информации граждан и юридических лиц</w:t>
            </w:r>
          </w:p>
        </w:tc>
        <w:tc>
          <w:tcPr>
            <w:tcW w:w="2622" w:type="dxa"/>
          </w:tcPr>
          <w:p w:rsidR="00554302" w:rsidRPr="00591BD6" w:rsidRDefault="00554302" w:rsidP="0059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деятельности органов местного самоуправления по работе с обращениями и запросами</w:t>
            </w:r>
          </w:p>
        </w:tc>
        <w:tc>
          <w:tcPr>
            <w:tcW w:w="1979" w:type="dxa"/>
          </w:tcPr>
          <w:p w:rsidR="008A11DD" w:rsidRPr="008652B4" w:rsidRDefault="00286E9B" w:rsidP="009D086C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72F"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554302"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до 25 числа следующего </w:t>
            </w:r>
          </w:p>
          <w:p w:rsidR="00554302" w:rsidRPr="008652B4" w:rsidRDefault="00554302" w:rsidP="009D086C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8652B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865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8652B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591BD6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591BD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236FC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A1D33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522D" w:rsidRPr="00037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286E9B" w:rsidRDefault="00554302" w:rsidP="002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</w:t>
            </w:r>
            <w:r w:rsidR="001A1D33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справок о соблюдении сроков направления ответов на запросы граждан </w:t>
            </w:r>
          </w:p>
        </w:tc>
        <w:tc>
          <w:tcPr>
            <w:tcW w:w="2622" w:type="dxa"/>
          </w:tcPr>
          <w:p w:rsidR="00115325" w:rsidRPr="00286E9B" w:rsidRDefault="00554302" w:rsidP="00591BD6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исполнителей, должностных лиц органов местного самоуправления района за сроки направления ответов на</w:t>
            </w:r>
            <w:r w:rsidR="00137C74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  <w:p w:rsidR="00D236FC" w:rsidRPr="00286E9B" w:rsidRDefault="00554302" w:rsidP="0059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09.02.2009 № 8-ФЗ</w:t>
            </w:r>
            <w:r w:rsidR="00D236FC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 «Об обеспечении доступа к информации о деятельности государственных органов и органов местного самоуправления»</w:t>
            </w:r>
          </w:p>
          <w:p w:rsidR="00554302" w:rsidRPr="00286E9B" w:rsidRDefault="00554302" w:rsidP="00591BD6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A1D33" w:rsidRPr="00286E9B" w:rsidRDefault="00286E9B" w:rsidP="001A1D33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1D33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</w:p>
          <w:p w:rsidR="00554302" w:rsidRPr="00286E9B" w:rsidRDefault="001A1D33" w:rsidP="001A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286E9B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286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286E9B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591BD6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591BD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236FC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A1D33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F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0522D" w:rsidRPr="00037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286E9B" w:rsidRDefault="00554302" w:rsidP="002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справок о количестве обращений и ответов, полученных и отправленных, включая направленные через интернет-приемную</w:t>
            </w:r>
          </w:p>
        </w:tc>
        <w:tc>
          <w:tcPr>
            <w:tcW w:w="2622" w:type="dxa"/>
          </w:tcPr>
          <w:p w:rsidR="00554302" w:rsidRPr="00286E9B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деятельности органов местного самоуправления по работе с обращениями</w:t>
            </w:r>
          </w:p>
        </w:tc>
        <w:tc>
          <w:tcPr>
            <w:tcW w:w="1979" w:type="dxa"/>
          </w:tcPr>
          <w:p w:rsidR="001A1D33" w:rsidRPr="00286E9B" w:rsidRDefault="00286E9B" w:rsidP="001A1D33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1D33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</w:p>
          <w:p w:rsidR="00554302" w:rsidRPr="00286E9B" w:rsidRDefault="001A1D33" w:rsidP="001A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286E9B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286E9B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286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286E9B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591BD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591B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:rsidR="00286E9B" w:rsidRPr="00B362A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2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контактных данных и сведениях о сотруднике (-ах), ответственном (-ых) в МО за работу с обращениями граждан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</w:tc>
        <w:tc>
          <w:tcPr>
            <w:tcW w:w="1979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  <w:tc>
          <w:tcPr>
            <w:tcW w:w="2498" w:type="dxa"/>
          </w:tcPr>
          <w:p w:rsidR="00554302" w:rsidRPr="00137C7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137C7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63DB2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A63DB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:rsidR="00286E9B" w:rsidRPr="00A63DB2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2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анализа тематики обращений граждан, с обозначением наиболее часто встречающихся и актуальных тем и о результатах рассмотрения этих обращений и принятых мерах</w:t>
            </w:r>
          </w:p>
        </w:tc>
        <w:tc>
          <w:tcPr>
            <w:tcW w:w="2622" w:type="dxa"/>
          </w:tcPr>
          <w:p w:rsidR="00554302" w:rsidRPr="00D6126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ответов на обращения граждан</w:t>
            </w:r>
          </w:p>
        </w:tc>
        <w:tc>
          <w:tcPr>
            <w:tcW w:w="1979" w:type="dxa"/>
          </w:tcPr>
          <w:p w:rsidR="00554302" w:rsidRPr="00D61264" w:rsidRDefault="00286E9B" w:rsidP="00B3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B362A4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="00554302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числа следующего </w:t>
            </w:r>
            <w:r w:rsidR="005E0DCC" w:rsidRPr="00D6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D6126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D6126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 w:rsidRPr="00D6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D61264" w:rsidRDefault="005E0DCC" w:rsidP="00D612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D6126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2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статистического </w:t>
            </w:r>
            <w:r w:rsidR="00BE5D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аналитического анализа принятых решений на основе предложений граждан </w:t>
            </w:r>
            <w:r w:rsidR="00BE5D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и общественных организаций</w:t>
            </w:r>
          </w:p>
        </w:tc>
        <w:tc>
          <w:tcPr>
            <w:tcW w:w="2622" w:type="dxa"/>
          </w:tcPr>
          <w:p w:rsidR="00554302" w:rsidRPr="00D6126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37C74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участия граждан в деятельности органов местного самоуправления (гражданская инициатива)</w:t>
            </w:r>
          </w:p>
        </w:tc>
        <w:tc>
          <w:tcPr>
            <w:tcW w:w="1979" w:type="dxa"/>
          </w:tcPr>
          <w:p w:rsidR="00554302" w:rsidRPr="00D6126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  <w:r w:rsidR="005E0DCC" w:rsidRPr="00D6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62A4" w:rsidRPr="00D6126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D61264" w:rsidRDefault="005E0DCC" w:rsidP="00D612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 w:rsidRPr="00D6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123B56" w:rsidRPr="00D612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72F" w:rsidRPr="00D61264" w:rsidRDefault="00123B56" w:rsidP="00D612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организаций</w:t>
            </w:r>
          </w:p>
        </w:tc>
        <w:tc>
          <w:tcPr>
            <w:tcW w:w="2471" w:type="dxa"/>
          </w:tcPr>
          <w:p w:rsidR="00554302" w:rsidRPr="00D61264" w:rsidRDefault="005E0DCC" w:rsidP="00D4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D6126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B54087" w:rsidP="00E5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8652B4" w:rsidRDefault="00554302" w:rsidP="002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A63DB2" w:rsidRPr="00865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тветов </w:t>
            </w:r>
            <w:r w:rsidR="00F544E1" w:rsidRPr="00865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>на наиболее часто задаваемые вопросы</w:t>
            </w:r>
          </w:p>
        </w:tc>
        <w:tc>
          <w:tcPr>
            <w:tcW w:w="2622" w:type="dxa"/>
          </w:tcPr>
          <w:p w:rsidR="00554302" w:rsidRPr="00D6126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</w:t>
            </w:r>
          </w:p>
        </w:tc>
        <w:tc>
          <w:tcPr>
            <w:tcW w:w="1979" w:type="dxa"/>
          </w:tcPr>
          <w:p w:rsidR="00554302" w:rsidRPr="00D6126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  <w:r w:rsidR="005E0DCC" w:rsidRPr="00D6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62A4" w:rsidRPr="00D61264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:rsidR="00554302" w:rsidRPr="00D61264" w:rsidRDefault="005E0DC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AA5079" w:rsidRPr="00D6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:rsidR="00554302" w:rsidRPr="00D61264" w:rsidRDefault="005E0DCC" w:rsidP="00D612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D6126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B54087" w:rsidP="00E5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0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2" w:type="dxa"/>
          </w:tcPr>
          <w:p w:rsidR="00554302" w:rsidRPr="008652B4" w:rsidRDefault="00554302" w:rsidP="009F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работы </w:t>
            </w:r>
            <w:r w:rsidR="00BE5D59" w:rsidRPr="00865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>с обращениям</w:t>
            </w:r>
            <w:r w:rsidR="00B362A4" w:rsidRPr="008652B4">
              <w:rPr>
                <w:rFonts w:ascii="Times New Roman" w:hAnsi="Times New Roman" w:cs="Times New Roman"/>
                <w:sz w:val="24"/>
                <w:szCs w:val="24"/>
              </w:rPr>
              <w:t>и граждан и юридических лиц на заседаниях</w:t>
            </w: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2A4" w:rsidRPr="008652B4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B362A4" w:rsidRPr="00865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2B4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B362A4" w:rsidRPr="008652B4">
              <w:rPr>
                <w:rFonts w:ascii="Times New Roman" w:hAnsi="Times New Roman" w:cs="Times New Roman"/>
                <w:sz w:val="24"/>
                <w:szCs w:val="24"/>
              </w:rPr>
              <w:t>, Думы</w:t>
            </w:r>
            <w:r w:rsidR="00B362A4" w:rsidRPr="008652B4">
              <w:t xml:space="preserve"> </w:t>
            </w:r>
            <w:r w:rsidR="00B362A4" w:rsidRPr="008652B4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 и иных</w:t>
            </w:r>
          </w:p>
        </w:tc>
        <w:tc>
          <w:tcPr>
            <w:tcW w:w="2622" w:type="dxa"/>
          </w:tcPr>
          <w:p w:rsidR="00554302" w:rsidRPr="00D6126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результатах работы органов местного самоуправления по работе с обращениями</w:t>
            </w:r>
          </w:p>
        </w:tc>
        <w:tc>
          <w:tcPr>
            <w:tcW w:w="1979" w:type="dxa"/>
          </w:tcPr>
          <w:p w:rsidR="00B362A4" w:rsidRPr="00D61264" w:rsidRDefault="00286E9B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D61264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BE5D59" w:rsidRPr="00D6126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5E0DCC" w:rsidRPr="00D6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2-х раз </w:t>
            </w:r>
          </w:p>
          <w:p w:rsidR="00554302" w:rsidRPr="00D6126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98" w:type="dxa"/>
          </w:tcPr>
          <w:p w:rsidR="0013372F" w:rsidRPr="00D61264" w:rsidRDefault="005E0DCC" w:rsidP="00D612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>лены Общественного совета Нефтеюганского района</w:t>
            </w:r>
            <w:r w:rsidR="00BE5D59" w:rsidRPr="00D612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302" w:rsidRPr="00D61264" w:rsidRDefault="00BE5D59" w:rsidP="00D612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372F" w:rsidRPr="00D61264">
              <w:rPr>
                <w:rFonts w:ascii="Times New Roman" w:hAnsi="Times New Roman" w:cs="Times New Roman"/>
                <w:sz w:val="24"/>
                <w:szCs w:val="24"/>
              </w:rPr>
              <w:t>епутаты Думы Нефтеюганского района</w:t>
            </w:r>
          </w:p>
        </w:tc>
        <w:tc>
          <w:tcPr>
            <w:tcW w:w="2471" w:type="dxa"/>
          </w:tcPr>
          <w:p w:rsidR="00554302" w:rsidRPr="00D61264" w:rsidRDefault="005E0DCC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D61264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</w:p>
        </w:tc>
      </w:tr>
      <w:tr w:rsidR="00554302" w:rsidRPr="00137C74" w:rsidTr="00AA591A">
        <w:tc>
          <w:tcPr>
            <w:tcW w:w="15065" w:type="dxa"/>
            <w:gridSpan w:val="6"/>
          </w:tcPr>
          <w:p w:rsidR="00554302" w:rsidRPr="00137C74" w:rsidRDefault="00554302" w:rsidP="00D61264">
            <w:pPr>
              <w:pStyle w:val="a5"/>
              <w:numPr>
                <w:ilvl w:val="0"/>
                <w:numId w:val="13"/>
              </w:numPr>
              <w:tabs>
                <w:tab w:val="left" w:pos="405"/>
              </w:tabs>
              <w:spacing w:line="260" w:lineRule="exact"/>
              <w:ind w:left="0" w:firstLine="0"/>
              <w:jc w:val="center"/>
            </w:pPr>
            <w:r w:rsidRPr="00137C74">
              <w:t>Формирование культуры открытости у муниципальных служащих</w:t>
            </w:r>
          </w:p>
          <w:p w:rsidR="00E845FA" w:rsidRPr="00137C74" w:rsidRDefault="00554302" w:rsidP="00D61264">
            <w:pPr>
              <w:spacing w:line="26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</w:t>
            </w:r>
            <w:r w:rsidR="00E845F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E845FA" w:rsidRPr="00137C74" w:rsidRDefault="00E845FA" w:rsidP="00D61264">
            <w:pPr>
              <w:numPr>
                <w:ilvl w:val="0"/>
                <w:numId w:val="8"/>
              </w:numPr>
              <w:tabs>
                <w:tab w:val="left" w:pos="405"/>
              </w:tabs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граждан, поступивших на муниципальную службу и ознакомленных с Кодексом этики и служебного поведения муниципальных </w:t>
            </w:r>
            <w:r w:rsidRPr="0015247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служащих, от общего количества граждан, поступивших на муниципальную службу</w:t>
            </w:r>
            <w:r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, </w:t>
            </w:r>
            <w:r w:rsidR="001D6193"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утвержденным </w:t>
            </w:r>
            <w:r w:rsidR="00A67A2C"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решением Думы Нефтеюганского района</w:t>
            </w:r>
            <w:r w:rsidR="00BF70EE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                </w:t>
            </w:r>
            <w:r w:rsidR="00A67A2C"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от 13.09.2017 №</w:t>
            </w:r>
            <w:r w:rsidR="0023038B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A67A2C"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174 «Об утверждении Кодекса этики и служебного поведения муниципальных служащих Нефтеюганского района»</w:t>
            </w:r>
            <w:r w:rsidR="00BF70EE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, </w:t>
            </w:r>
            <w:r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 процентах: 2018 год </w:t>
            </w:r>
            <w:r w:rsidR="00152473"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–</w:t>
            </w:r>
            <w:r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100, 2019 год </w:t>
            </w:r>
            <w:r w:rsidR="00152473"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–</w:t>
            </w:r>
            <w:r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100, 2020 год </w:t>
            </w:r>
            <w:r w:rsidR="00152473"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–</w:t>
            </w:r>
            <w:r w:rsidRPr="00A67A2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100.</w:t>
            </w:r>
          </w:p>
          <w:p w:rsidR="00554302" w:rsidRPr="00137C74" w:rsidRDefault="00DC376C" w:rsidP="00D6126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 w:rsidR="00E845F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3E475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845F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кадровых служб, ответственные за работу по про</w:t>
            </w:r>
            <w:r w:rsidR="003E475A" w:rsidRPr="00137C74">
              <w:rPr>
                <w:rFonts w:ascii="Times New Roman" w:hAnsi="Times New Roman" w:cs="Times New Roman"/>
                <w:iCs/>
                <w:sz w:val="24"/>
                <w:szCs w:val="24"/>
              </w:rPr>
              <w:t>филактике и иных правонарушений</w:t>
            </w:r>
            <w:r w:rsidR="008974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3372F" w:rsidRPr="00137C74" w:rsidTr="00832F8B">
        <w:tc>
          <w:tcPr>
            <w:tcW w:w="653" w:type="dxa"/>
          </w:tcPr>
          <w:p w:rsidR="00554302" w:rsidRPr="00137C74" w:rsidRDefault="00E5100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8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554302" w:rsidRPr="00137C74" w:rsidRDefault="00554302" w:rsidP="00D6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Включение в кодекс этики и служебного поведения муниципальных служащих принципов открытости</w:t>
            </w:r>
          </w:p>
        </w:tc>
        <w:tc>
          <w:tcPr>
            <w:tcW w:w="2622" w:type="dxa"/>
          </w:tcPr>
          <w:p w:rsidR="00554302" w:rsidRPr="00137C74" w:rsidRDefault="00554302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открытости </w:t>
            </w:r>
            <w:r w:rsidR="00D6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C74">
              <w:rPr>
                <w:rFonts w:ascii="Times New Roman" w:hAnsi="Times New Roman" w:cs="Times New Roman"/>
                <w:sz w:val="24"/>
                <w:szCs w:val="24"/>
              </w:rPr>
              <w:t>у муниципальных служащих</w:t>
            </w:r>
          </w:p>
        </w:tc>
        <w:tc>
          <w:tcPr>
            <w:tcW w:w="1979" w:type="dxa"/>
          </w:tcPr>
          <w:p w:rsidR="00D61264" w:rsidRPr="00D61264" w:rsidRDefault="00D6126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6AA8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554302" w:rsidRPr="00D61264" w:rsidRDefault="00146AA8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498" w:type="dxa"/>
          </w:tcPr>
          <w:p w:rsidR="00554302" w:rsidRPr="00D61264" w:rsidRDefault="00D6126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4302" w:rsidRPr="00D61264">
              <w:rPr>
                <w:rFonts w:ascii="Times New Roman" w:hAnsi="Times New Roman" w:cs="Times New Roman"/>
                <w:sz w:val="24"/>
                <w:szCs w:val="24"/>
              </w:rPr>
              <w:t>униципальные служащие органов местного самоуправления Нефтеюганского района</w:t>
            </w:r>
          </w:p>
        </w:tc>
        <w:tc>
          <w:tcPr>
            <w:tcW w:w="2471" w:type="dxa"/>
          </w:tcPr>
          <w:p w:rsidR="00554302" w:rsidRPr="00D61264" w:rsidRDefault="00D61264" w:rsidP="0013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0EBE" w:rsidRPr="00D61264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муниципальной службы, кадров и наград</w:t>
            </w:r>
            <w:r w:rsidR="00A63DB2" w:rsidRPr="00D612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</w:tbl>
    <w:p w:rsidR="001B4874" w:rsidRDefault="00114BD1" w:rsidP="00D61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242">
        <w:rPr>
          <w:rFonts w:ascii="Times New Roman" w:hAnsi="Times New Roman" w:cs="Times New Roman"/>
          <w:sz w:val="24"/>
          <w:szCs w:val="24"/>
        </w:rPr>
        <w:t>».</w:t>
      </w:r>
    </w:p>
    <w:p w:rsidR="00A67A2C" w:rsidRDefault="00A67A2C" w:rsidP="00137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A2C" w:rsidRPr="002B4242" w:rsidRDefault="00A67A2C" w:rsidP="00137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A2C" w:rsidRPr="002B4242" w:rsidSect="00B34A62">
      <w:headerReference w:type="default" r:id="rId13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55" w:rsidRDefault="00037955" w:rsidP="00A920D1">
      <w:pPr>
        <w:spacing w:after="0" w:line="240" w:lineRule="auto"/>
      </w:pPr>
      <w:r>
        <w:separator/>
      </w:r>
    </w:p>
  </w:endnote>
  <w:endnote w:type="continuationSeparator" w:id="0">
    <w:p w:rsidR="00037955" w:rsidRDefault="00037955" w:rsidP="00A9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55" w:rsidRDefault="00037955" w:rsidP="00A920D1">
      <w:pPr>
        <w:spacing w:after="0" w:line="240" w:lineRule="auto"/>
      </w:pPr>
      <w:r>
        <w:separator/>
      </w:r>
    </w:p>
  </w:footnote>
  <w:footnote w:type="continuationSeparator" w:id="0">
    <w:p w:rsidR="00037955" w:rsidRDefault="00037955" w:rsidP="00A9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263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35D7" w:rsidRPr="00C00BB3" w:rsidRDefault="003735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0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3E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5D7" w:rsidRDefault="003735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565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35D7" w:rsidRPr="00B34A62" w:rsidRDefault="003735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4A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4A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4A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0E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4A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5D7" w:rsidRDefault="003735D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533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35D7" w:rsidRPr="00C00BB3" w:rsidRDefault="003735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0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0E7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5D7" w:rsidRDefault="003735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41"/>
    <w:rsid w:val="0000149A"/>
    <w:rsid w:val="000032F4"/>
    <w:rsid w:val="00003927"/>
    <w:rsid w:val="000039C6"/>
    <w:rsid w:val="000043C7"/>
    <w:rsid w:val="000068C7"/>
    <w:rsid w:val="00006F95"/>
    <w:rsid w:val="00015EF3"/>
    <w:rsid w:val="00017629"/>
    <w:rsid w:val="0002484D"/>
    <w:rsid w:val="00024C50"/>
    <w:rsid w:val="00030589"/>
    <w:rsid w:val="000325AA"/>
    <w:rsid w:val="000335B1"/>
    <w:rsid w:val="00036503"/>
    <w:rsid w:val="00037955"/>
    <w:rsid w:val="00037F7D"/>
    <w:rsid w:val="00042868"/>
    <w:rsid w:val="0004724E"/>
    <w:rsid w:val="00053212"/>
    <w:rsid w:val="00057447"/>
    <w:rsid w:val="0005795C"/>
    <w:rsid w:val="00073333"/>
    <w:rsid w:val="00077DD2"/>
    <w:rsid w:val="000811AC"/>
    <w:rsid w:val="00083C4D"/>
    <w:rsid w:val="0008780E"/>
    <w:rsid w:val="00095663"/>
    <w:rsid w:val="000A39A3"/>
    <w:rsid w:val="000A43BD"/>
    <w:rsid w:val="000B722E"/>
    <w:rsid w:val="000C5400"/>
    <w:rsid w:val="000D043B"/>
    <w:rsid w:val="000D1E54"/>
    <w:rsid w:val="000D4C2E"/>
    <w:rsid w:val="000E0F23"/>
    <w:rsid w:val="000E296B"/>
    <w:rsid w:val="000E3FCE"/>
    <w:rsid w:val="000E7F7C"/>
    <w:rsid w:val="00105A41"/>
    <w:rsid w:val="00114BD1"/>
    <w:rsid w:val="00115325"/>
    <w:rsid w:val="00115AEE"/>
    <w:rsid w:val="00116BFD"/>
    <w:rsid w:val="0012373D"/>
    <w:rsid w:val="00123B56"/>
    <w:rsid w:val="00126DC5"/>
    <w:rsid w:val="0013372F"/>
    <w:rsid w:val="00135F8B"/>
    <w:rsid w:val="00137C74"/>
    <w:rsid w:val="00146AA8"/>
    <w:rsid w:val="00152473"/>
    <w:rsid w:val="001654BF"/>
    <w:rsid w:val="00165D11"/>
    <w:rsid w:val="00166417"/>
    <w:rsid w:val="00167053"/>
    <w:rsid w:val="00177DA6"/>
    <w:rsid w:val="00181645"/>
    <w:rsid w:val="0018364E"/>
    <w:rsid w:val="00190625"/>
    <w:rsid w:val="00191BDA"/>
    <w:rsid w:val="001A1D33"/>
    <w:rsid w:val="001B4816"/>
    <w:rsid w:val="001B4874"/>
    <w:rsid w:val="001C3F70"/>
    <w:rsid w:val="001C400B"/>
    <w:rsid w:val="001C6091"/>
    <w:rsid w:val="001C6730"/>
    <w:rsid w:val="001C74A8"/>
    <w:rsid w:val="001D1CD1"/>
    <w:rsid w:val="001D27B0"/>
    <w:rsid w:val="001D2D23"/>
    <w:rsid w:val="001D6193"/>
    <w:rsid w:val="001E2177"/>
    <w:rsid w:val="001E3166"/>
    <w:rsid w:val="001E76B1"/>
    <w:rsid w:val="00211137"/>
    <w:rsid w:val="00223268"/>
    <w:rsid w:val="002243DD"/>
    <w:rsid w:val="0023038B"/>
    <w:rsid w:val="002311AA"/>
    <w:rsid w:val="00237D83"/>
    <w:rsid w:val="0025007E"/>
    <w:rsid w:val="00254608"/>
    <w:rsid w:val="0025654D"/>
    <w:rsid w:val="00264217"/>
    <w:rsid w:val="00264DF3"/>
    <w:rsid w:val="0027140D"/>
    <w:rsid w:val="0027257F"/>
    <w:rsid w:val="00276EC1"/>
    <w:rsid w:val="002819D6"/>
    <w:rsid w:val="00286E9B"/>
    <w:rsid w:val="002944BF"/>
    <w:rsid w:val="0029484E"/>
    <w:rsid w:val="00295989"/>
    <w:rsid w:val="002A1AE3"/>
    <w:rsid w:val="002B2F91"/>
    <w:rsid w:val="002B4242"/>
    <w:rsid w:val="002B521D"/>
    <w:rsid w:val="002B7577"/>
    <w:rsid w:val="002C5127"/>
    <w:rsid w:val="002C6AF5"/>
    <w:rsid w:val="002D39C6"/>
    <w:rsid w:val="002D439A"/>
    <w:rsid w:val="002D547D"/>
    <w:rsid w:val="002D5B19"/>
    <w:rsid w:val="002E3212"/>
    <w:rsid w:val="002E5EA9"/>
    <w:rsid w:val="002F1B50"/>
    <w:rsid w:val="002F265D"/>
    <w:rsid w:val="00301CB8"/>
    <w:rsid w:val="00304922"/>
    <w:rsid w:val="003050B1"/>
    <w:rsid w:val="0031516E"/>
    <w:rsid w:val="00317076"/>
    <w:rsid w:val="0032617A"/>
    <w:rsid w:val="00335266"/>
    <w:rsid w:val="00340299"/>
    <w:rsid w:val="0034434F"/>
    <w:rsid w:val="00344BCE"/>
    <w:rsid w:val="00345543"/>
    <w:rsid w:val="003459E0"/>
    <w:rsid w:val="003515EC"/>
    <w:rsid w:val="0035363D"/>
    <w:rsid w:val="00355299"/>
    <w:rsid w:val="00360BA9"/>
    <w:rsid w:val="00360DF4"/>
    <w:rsid w:val="003670B4"/>
    <w:rsid w:val="003735D7"/>
    <w:rsid w:val="00373EA9"/>
    <w:rsid w:val="00381FCC"/>
    <w:rsid w:val="00383D87"/>
    <w:rsid w:val="00384F6C"/>
    <w:rsid w:val="0039248E"/>
    <w:rsid w:val="0039479F"/>
    <w:rsid w:val="003C12DA"/>
    <w:rsid w:val="003D2BF7"/>
    <w:rsid w:val="003D3F3B"/>
    <w:rsid w:val="003D5888"/>
    <w:rsid w:val="003E475A"/>
    <w:rsid w:val="003F01B7"/>
    <w:rsid w:val="003F7B78"/>
    <w:rsid w:val="00413227"/>
    <w:rsid w:val="00423AFE"/>
    <w:rsid w:val="00426252"/>
    <w:rsid w:val="004263A0"/>
    <w:rsid w:val="004404DF"/>
    <w:rsid w:val="004425CD"/>
    <w:rsid w:val="00451B51"/>
    <w:rsid w:val="00451DCC"/>
    <w:rsid w:val="00454BE4"/>
    <w:rsid w:val="00460811"/>
    <w:rsid w:val="00460DF6"/>
    <w:rsid w:val="00461C02"/>
    <w:rsid w:val="004674AB"/>
    <w:rsid w:val="00471720"/>
    <w:rsid w:val="0047484B"/>
    <w:rsid w:val="00481699"/>
    <w:rsid w:val="0049295A"/>
    <w:rsid w:val="00493EEF"/>
    <w:rsid w:val="00496D28"/>
    <w:rsid w:val="004B0042"/>
    <w:rsid w:val="004B1D3F"/>
    <w:rsid w:val="004B5414"/>
    <w:rsid w:val="004C32FC"/>
    <w:rsid w:val="004C457A"/>
    <w:rsid w:val="004D7C8C"/>
    <w:rsid w:val="004E4F01"/>
    <w:rsid w:val="004E7CEB"/>
    <w:rsid w:val="004F074D"/>
    <w:rsid w:val="004F0945"/>
    <w:rsid w:val="004F45DE"/>
    <w:rsid w:val="0050173B"/>
    <w:rsid w:val="00507EA6"/>
    <w:rsid w:val="00527331"/>
    <w:rsid w:val="005311B1"/>
    <w:rsid w:val="0053429A"/>
    <w:rsid w:val="00546246"/>
    <w:rsid w:val="00552227"/>
    <w:rsid w:val="0055324F"/>
    <w:rsid w:val="00554302"/>
    <w:rsid w:val="0055485A"/>
    <w:rsid w:val="00555411"/>
    <w:rsid w:val="005648B0"/>
    <w:rsid w:val="00566CFC"/>
    <w:rsid w:val="005718C9"/>
    <w:rsid w:val="00571D18"/>
    <w:rsid w:val="005725AB"/>
    <w:rsid w:val="005740A8"/>
    <w:rsid w:val="005844A7"/>
    <w:rsid w:val="00586400"/>
    <w:rsid w:val="00590281"/>
    <w:rsid w:val="00591BD6"/>
    <w:rsid w:val="005942EA"/>
    <w:rsid w:val="005970C3"/>
    <w:rsid w:val="005B1659"/>
    <w:rsid w:val="005B47E8"/>
    <w:rsid w:val="005B54CA"/>
    <w:rsid w:val="005C7ACB"/>
    <w:rsid w:val="005D5759"/>
    <w:rsid w:val="005E0D2E"/>
    <w:rsid w:val="005E0DCC"/>
    <w:rsid w:val="005E3433"/>
    <w:rsid w:val="005E5A52"/>
    <w:rsid w:val="005F17AE"/>
    <w:rsid w:val="005F32F7"/>
    <w:rsid w:val="006007DE"/>
    <w:rsid w:val="0061194C"/>
    <w:rsid w:val="006167F5"/>
    <w:rsid w:val="006211C3"/>
    <w:rsid w:val="00633DB8"/>
    <w:rsid w:val="006436EF"/>
    <w:rsid w:val="00645B81"/>
    <w:rsid w:val="00652DD6"/>
    <w:rsid w:val="006540C9"/>
    <w:rsid w:val="00656725"/>
    <w:rsid w:val="00657309"/>
    <w:rsid w:val="0065781B"/>
    <w:rsid w:val="00671C97"/>
    <w:rsid w:val="00680EBE"/>
    <w:rsid w:val="00687D01"/>
    <w:rsid w:val="00693AB9"/>
    <w:rsid w:val="00694272"/>
    <w:rsid w:val="006A090E"/>
    <w:rsid w:val="006A5764"/>
    <w:rsid w:val="006B3231"/>
    <w:rsid w:val="006B3C57"/>
    <w:rsid w:val="006B480C"/>
    <w:rsid w:val="006B575D"/>
    <w:rsid w:val="006B7695"/>
    <w:rsid w:val="006C1287"/>
    <w:rsid w:val="006D6A0B"/>
    <w:rsid w:val="006E5F15"/>
    <w:rsid w:val="006E66C1"/>
    <w:rsid w:val="006E7872"/>
    <w:rsid w:val="006F33E4"/>
    <w:rsid w:val="00714258"/>
    <w:rsid w:val="0071456E"/>
    <w:rsid w:val="0071785E"/>
    <w:rsid w:val="007302A9"/>
    <w:rsid w:val="007320C7"/>
    <w:rsid w:val="00733EAD"/>
    <w:rsid w:val="00740C4B"/>
    <w:rsid w:val="007413AB"/>
    <w:rsid w:val="00755BFD"/>
    <w:rsid w:val="00756C8B"/>
    <w:rsid w:val="007574B2"/>
    <w:rsid w:val="00766226"/>
    <w:rsid w:val="0077580A"/>
    <w:rsid w:val="007837EA"/>
    <w:rsid w:val="00785265"/>
    <w:rsid w:val="0078547B"/>
    <w:rsid w:val="0079778A"/>
    <w:rsid w:val="007A0D47"/>
    <w:rsid w:val="007A26FC"/>
    <w:rsid w:val="007A33E0"/>
    <w:rsid w:val="007A77F5"/>
    <w:rsid w:val="007B177E"/>
    <w:rsid w:val="007C0613"/>
    <w:rsid w:val="007C4EFD"/>
    <w:rsid w:val="007D1DA0"/>
    <w:rsid w:val="007E1FE5"/>
    <w:rsid w:val="007E6A34"/>
    <w:rsid w:val="007F35BB"/>
    <w:rsid w:val="007F6E28"/>
    <w:rsid w:val="00803BE2"/>
    <w:rsid w:val="008078BB"/>
    <w:rsid w:val="008217E7"/>
    <w:rsid w:val="0083090F"/>
    <w:rsid w:val="00832F8B"/>
    <w:rsid w:val="008361F6"/>
    <w:rsid w:val="00842945"/>
    <w:rsid w:val="00845553"/>
    <w:rsid w:val="00845DA9"/>
    <w:rsid w:val="008524F3"/>
    <w:rsid w:val="008610E7"/>
    <w:rsid w:val="00862FF3"/>
    <w:rsid w:val="008652B4"/>
    <w:rsid w:val="008666CA"/>
    <w:rsid w:val="00880268"/>
    <w:rsid w:val="008853A4"/>
    <w:rsid w:val="00885E65"/>
    <w:rsid w:val="008910E1"/>
    <w:rsid w:val="008953FE"/>
    <w:rsid w:val="0089557E"/>
    <w:rsid w:val="008974BE"/>
    <w:rsid w:val="008A11DD"/>
    <w:rsid w:val="008B089F"/>
    <w:rsid w:val="008B1A11"/>
    <w:rsid w:val="008B553D"/>
    <w:rsid w:val="008C5611"/>
    <w:rsid w:val="008D031E"/>
    <w:rsid w:val="008D22B6"/>
    <w:rsid w:val="008D5DF9"/>
    <w:rsid w:val="008E3705"/>
    <w:rsid w:val="008E6EFA"/>
    <w:rsid w:val="008F1E94"/>
    <w:rsid w:val="008F33FB"/>
    <w:rsid w:val="008F4BDE"/>
    <w:rsid w:val="008F77C0"/>
    <w:rsid w:val="00900D84"/>
    <w:rsid w:val="00902366"/>
    <w:rsid w:val="00903B45"/>
    <w:rsid w:val="00903E3C"/>
    <w:rsid w:val="0090522D"/>
    <w:rsid w:val="009063B6"/>
    <w:rsid w:val="00923F8F"/>
    <w:rsid w:val="00930F35"/>
    <w:rsid w:val="0094142E"/>
    <w:rsid w:val="009421FC"/>
    <w:rsid w:val="00944976"/>
    <w:rsid w:val="00951335"/>
    <w:rsid w:val="009572BE"/>
    <w:rsid w:val="00972EB6"/>
    <w:rsid w:val="00975C45"/>
    <w:rsid w:val="0097606E"/>
    <w:rsid w:val="00976550"/>
    <w:rsid w:val="00983484"/>
    <w:rsid w:val="00983A3D"/>
    <w:rsid w:val="00987154"/>
    <w:rsid w:val="009A06A5"/>
    <w:rsid w:val="009A0E60"/>
    <w:rsid w:val="009A0F65"/>
    <w:rsid w:val="009A58A0"/>
    <w:rsid w:val="009C0D5C"/>
    <w:rsid w:val="009C1593"/>
    <w:rsid w:val="009D086C"/>
    <w:rsid w:val="009D1E4C"/>
    <w:rsid w:val="009D27E1"/>
    <w:rsid w:val="009D4DA3"/>
    <w:rsid w:val="009E327F"/>
    <w:rsid w:val="009E377E"/>
    <w:rsid w:val="009F05C0"/>
    <w:rsid w:val="009F079A"/>
    <w:rsid w:val="009F4129"/>
    <w:rsid w:val="009F5C56"/>
    <w:rsid w:val="00A02E43"/>
    <w:rsid w:val="00A032D0"/>
    <w:rsid w:val="00A067FA"/>
    <w:rsid w:val="00A10F35"/>
    <w:rsid w:val="00A112A6"/>
    <w:rsid w:val="00A133B0"/>
    <w:rsid w:val="00A14ADE"/>
    <w:rsid w:val="00A20283"/>
    <w:rsid w:val="00A27057"/>
    <w:rsid w:val="00A34719"/>
    <w:rsid w:val="00A418D3"/>
    <w:rsid w:val="00A51E9D"/>
    <w:rsid w:val="00A527E4"/>
    <w:rsid w:val="00A54D70"/>
    <w:rsid w:val="00A55778"/>
    <w:rsid w:val="00A63DB2"/>
    <w:rsid w:val="00A67A2C"/>
    <w:rsid w:val="00A703A5"/>
    <w:rsid w:val="00A71651"/>
    <w:rsid w:val="00A7421F"/>
    <w:rsid w:val="00A74E2E"/>
    <w:rsid w:val="00A80A60"/>
    <w:rsid w:val="00A8216A"/>
    <w:rsid w:val="00A903EC"/>
    <w:rsid w:val="00A91608"/>
    <w:rsid w:val="00A920D1"/>
    <w:rsid w:val="00A93F29"/>
    <w:rsid w:val="00A95795"/>
    <w:rsid w:val="00AA4A43"/>
    <w:rsid w:val="00AA5079"/>
    <w:rsid w:val="00AA591A"/>
    <w:rsid w:val="00AB2C4A"/>
    <w:rsid w:val="00AB45C4"/>
    <w:rsid w:val="00AC45F1"/>
    <w:rsid w:val="00AC7CBC"/>
    <w:rsid w:val="00AD3142"/>
    <w:rsid w:val="00AD6504"/>
    <w:rsid w:val="00AE4720"/>
    <w:rsid w:val="00AE63F7"/>
    <w:rsid w:val="00AF722A"/>
    <w:rsid w:val="00B022CD"/>
    <w:rsid w:val="00B077FA"/>
    <w:rsid w:val="00B1134E"/>
    <w:rsid w:val="00B162E0"/>
    <w:rsid w:val="00B239FD"/>
    <w:rsid w:val="00B27314"/>
    <w:rsid w:val="00B274C7"/>
    <w:rsid w:val="00B34A62"/>
    <w:rsid w:val="00B362A4"/>
    <w:rsid w:val="00B36A13"/>
    <w:rsid w:val="00B453C1"/>
    <w:rsid w:val="00B54087"/>
    <w:rsid w:val="00B54C08"/>
    <w:rsid w:val="00B63888"/>
    <w:rsid w:val="00B63E0A"/>
    <w:rsid w:val="00B65050"/>
    <w:rsid w:val="00B653B3"/>
    <w:rsid w:val="00B72B2D"/>
    <w:rsid w:val="00B72D2D"/>
    <w:rsid w:val="00B75B92"/>
    <w:rsid w:val="00B80F25"/>
    <w:rsid w:val="00B8606B"/>
    <w:rsid w:val="00B90FC5"/>
    <w:rsid w:val="00B93988"/>
    <w:rsid w:val="00B93DE2"/>
    <w:rsid w:val="00B94DBF"/>
    <w:rsid w:val="00B96B75"/>
    <w:rsid w:val="00B96BC2"/>
    <w:rsid w:val="00BA11FF"/>
    <w:rsid w:val="00BA2741"/>
    <w:rsid w:val="00BA440F"/>
    <w:rsid w:val="00BA53DA"/>
    <w:rsid w:val="00BA7195"/>
    <w:rsid w:val="00BB2F97"/>
    <w:rsid w:val="00BB6C50"/>
    <w:rsid w:val="00BC3DF0"/>
    <w:rsid w:val="00BC5E1A"/>
    <w:rsid w:val="00BD505B"/>
    <w:rsid w:val="00BD6CCC"/>
    <w:rsid w:val="00BD7F6A"/>
    <w:rsid w:val="00BE3015"/>
    <w:rsid w:val="00BE5D59"/>
    <w:rsid w:val="00BF1CE4"/>
    <w:rsid w:val="00BF70EE"/>
    <w:rsid w:val="00BF725E"/>
    <w:rsid w:val="00C00BB3"/>
    <w:rsid w:val="00C036F8"/>
    <w:rsid w:val="00C0766D"/>
    <w:rsid w:val="00C134DE"/>
    <w:rsid w:val="00C179E8"/>
    <w:rsid w:val="00C247B9"/>
    <w:rsid w:val="00C24A8A"/>
    <w:rsid w:val="00C255F4"/>
    <w:rsid w:val="00C25C6D"/>
    <w:rsid w:val="00C26805"/>
    <w:rsid w:val="00C271CD"/>
    <w:rsid w:val="00C274CD"/>
    <w:rsid w:val="00C35065"/>
    <w:rsid w:val="00C350FA"/>
    <w:rsid w:val="00C446BA"/>
    <w:rsid w:val="00C457C1"/>
    <w:rsid w:val="00C475B7"/>
    <w:rsid w:val="00C502F3"/>
    <w:rsid w:val="00C54C21"/>
    <w:rsid w:val="00C56113"/>
    <w:rsid w:val="00C63357"/>
    <w:rsid w:val="00C73B59"/>
    <w:rsid w:val="00C74D68"/>
    <w:rsid w:val="00C801CE"/>
    <w:rsid w:val="00C8484B"/>
    <w:rsid w:val="00C86024"/>
    <w:rsid w:val="00C87BB3"/>
    <w:rsid w:val="00C90107"/>
    <w:rsid w:val="00C91E99"/>
    <w:rsid w:val="00C93313"/>
    <w:rsid w:val="00C95B1B"/>
    <w:rsid w:val="00C97303"/>
    <w:rsid w:val="00CA23C3"/>
    <w:rsid w:val="00CA3F81"/>
    <w:rsid w:val="00CA6887"/>
    <w:rsid w:val="00CC62E6"/>
    <w:rsid w:val="00CC67BD"/>
    <w:rsid w:val="00CC75B8"/>
    <w:rsid w:val="00CD217B"/>
    <w:rsid w:val="00CE5154"/>
    <w:rsid w:val="00CF0017"/>
    <w:rsid w:val="00CF0864"/>
    <w:rsid w:val="00CF18E8"/>
    <w:rsid w:val="00CF54D5"/>
    <w:rsid w:val="00D07B70"/>
    <w:rsid w:val="00D154C0"/>
    <w:rsid w:val="00D21B53"/>
    <w:rsid w:val="00D236FC"/>
    <w:rsid w:val="00D337B8"/>
    <w:rsid w:val="00D359EB"/>
    <w:rsid w:val="00D41246"/>
    <w:rsid w:val="00D41DE3"/>
    <w:rsid w:val="00D52496"/>
    <w:rsid w:val="00D55EA0"/>
    <w:rsid w:val="00D61264"/>
    <w:rsid w:val="00D630D8"/>
    <w:rsid w:val="00D64564"/>
    <w:rsid w:val="00D651CD"/>
    <w:rsid w:val="00D671B9"/>
    <w:rsid w:val="00D70816"/>
    <w:rsid w:val="00D74047"/>
    <w:rsid w:val="00D80743"/>
    <w:rsid w:val="00D90781"/>
    <w:rsid w:val="00D9333A"/>
    <w:rsid w:val="00D9475E"/>
    <w:rsid w:val="00DA07D4"/>
    <w:rsid w:val="00DA0DD4"/>
    <w:rsid w:val="00DA4492"/>
    <w:rsid w:val="00DA47D8"/>
    <w:rsid w:val="00DA683C"/>
    <w:rsid w:val="00DC1DEC"/>
    <w:rsid w:val="00DC1FD3"/>
    <w:rsid w:val="00DC286E"/>
    <w:rsid w:val="00DC376C"/>
    <w:rsid w:val="00DC70A5"/>
    <w:rsid w:val="00DF3480"/>
    <w:rsid w:val="00E00877"/>
    <w:rsid w:val="00E06B76"/>
    <w:rsid w:val="00E1687B"/>
    <w:rsid w:val="00E17DBC"/>
    <w:rsid w:val="00E22E06"/>
    <w:rsid w:val="00E23AA1"/>
    <w:rsid w:val="00E24ADF"/>
    <w:rsid w:val="00E25EA2"/>
    <w:rsid w:val="00E30EC1"/>
    <w:rsid w:val="00E31270"/>
    <w:rsid w:val="00E313D0"/>
    <w:rsid w:val="00E3263F"/>
    <w:rsid w:val="00E326E2"/>
    <w:rsid w:val="00E329D5"/>
    <w:rsid w:val="00E36AF7"/>
    <w:rsid w:val="00E40B2A"/>
    <w:rsid w:val="00E40F43"/>
    <w:rsid w:val="00E46362"/>
    <w:rsid w:val="00E47449"/>
    <w:rsid w:val="00E51008"/>
    <w:rsid w:val="00E61FDE"/>
    <w:rsid w:val="00E6737B"/>
    <w:rsid w:val="00E72640"/>
    <w:rsid w:val="00E75029"/>
    <w:rsid w:val="00E845FA"/>
    <w:rsid w:val="00E94D0D"/>
    <w:rsid w:val="00EA1D2F"/>
    <w:rsid w:val="00EA3E52"/>
    <w:rsid w:val="00EA5D8F"/>
    <w:rsid w:val="00EB0318"/>
    <w:rsid w:val="00EB60DA"/>
    <w:rsid w:val="00EB7F7B"/>
    <w:rsid w:val="00EC0189"/>
    <w:rsid w:val="00EC73DF"/>
    <w:rsid w:val="00ED5BAA"/>
    <w:rsid w:val="00ED766B"/>
    <w:rsid w:val="00EE7CB8"/>
    <w:rsid w:val="00EF3876"/>
    <w:rsid w:val="00EF7C78"/>
    <w:rsid w:val="00F005DC"/>
    <w:rsid w:val="00F135B2"/>
    <w:rsid w:val="00F153A6"/>
    <w:rsid w:val="00F3396E"/>
    <w:rsid w:val="00F41E90"/>
    <w:rsid w:val="00F543A4"/>
    <w:rsid w:val="00F544E1"/>
    <w:rsid w:val="00F626B1"/>
    <w:rsid w:val="00F75878"/>
    <w:rsid w:val="00F81F80"/>
    <w:rsid w:val="00F920E0"/>
    <w:rsid w:val="00F92ABD"/>
    <w:rsid w:val="00F97C0C"/>
    <w:rsid w:val="00FA562F"/>
    <w:rsid w:val="00FB13B7"/>
    <w:rsid w:val="00FB6538"/>
    <w:rsid w:val="00FC3603"/>
    <w:rsid w:val="00FC4529"/>
    <w:rsid w:val="00FD26E5"/>
    <w:rsid w:val="00FE32CB"/>
    <w:rsid w:val="00FE441E"/>
    <w:rsid w:val="00FE51B2"/>
    <w:rsid w:val="00FF30FC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18D3"/>
    <w:pPr>
      <w:spacing w:after="0" w:line="240" w:lineRule="auto"/>
    </w:pPr>
  </w:style>
  <w:style w:type="paragraph" w:customStyle="1" w:styleId="ConsPlusTitle">
    <w:name w:val="ConsPlusTitle"/>
    <w:rsid w:val="00C2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5F1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A0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A2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0D1"/>
  </w:style>
  <w:style w:type="paragraph" w:styleId="a9">
    <w:name w:val="footer"/>
    <w:basedOn w:val="a"/>
    <w:link w:val="aa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0D1"/>
  </w:style>
  <w:style w:type="paragraph" w:styleId="ab">
    <w:name w:val="Balloon Text"/>
    <w:basedOn w:val="a"/>
    <w:link w:val="ac"/>
    <w:uiPriority w:val="99"/>
    <w:semiHidden/>
    <w:unhideWhenUsed/>
    <w:rsid w:val="00D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8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C06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C061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C061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06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C06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18D3"/>
    <w:pPr>
      <w:spacing w:after="0" w:line="240" w:lineRule="auto"/>
    </w:pPr>
  </w:style>
  <w:style w:type="paragraph" w:customStyle="1" w:styleId="ConsPlusTitle">
    <w:name w:val="ConsPlusTitle"/>
    <w:rsid w:val="00C2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5F1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A0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A2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0D1"/>
  </w:style>
  <w:style w:type="paragraph" w:styleId="a9">
    <w:name w:val="footer"/>
    <w:basedOn w:val="a"/>
    <w:link w:val="aa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0D1"/>
  </w:style>
  <w:style w:type="paragraph" w:styleId="ab">
    <w:name w:val="Balloon Text"/>
    <w:basedOn w:val="a"/>
    <w:link w:val="ac"/>
    <w:uiPriority w:val="99"/>
    <w:semiHidden/>
    <w:unhideWhenUsed/>
    <w:rsid w:val="00D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8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C06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C061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C061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06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C0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33E0072264F978B31D93EB469552290136E3F359DB73DC71E4D6923701E09DB22BC9E1D1D254ECg3U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7186-2A08-4F07-8171-33A1E9CD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Лукашева Лариса Александровна</cp:lastModifiedBy>
  <cp:revision>2</cp:revision>
  <cp:lastPrinted>2020-01-21T05:12:00Z</cp:lastPrinted>
  <dcterms:created xsi:type="dcterms:W3CDTF">2020-01-24T06:21:00Z</dcterms:created>
  <dcterms:modified xsi:type="dcterms:W3CDTF">2020-01-24T06:21:00Z</dcterms:modified>
</cp:coreProperties>
</file>