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6" w:rsidRPr="00A11B76" w:rsidRDefault="00A11B76" w:rsidP="00A11B7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11B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11B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11B7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11B76" w:rsidRPr="00A11B76" w:rsidRDefault="00A11B76" w:rsidP="00A11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1B76" w:rsidRPr="00A11B76" w:rsidTr="00FB27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1B76" w:rsidRPr="00A11B76" w:rsidRDefault="00A11B76" w:rsidP="00A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</w:t>
            </w: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A11B76" w:rsidRPr="00A11B76" w:rsidRDefault="00A11B76" w:rsidP="00A1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A11B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A11B76" w:rsidRPr="00A11B76" w:rsidTr="00FB27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1B76" w:rsidRPr="00A11B76" w:rsidRDefault="00A11B76" w:rsidP="00A1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11B76" w:rsidRPr="00A11B76" w:rsidRDefault="00A11B76" w:rsidP="00A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11B76" w:rsidRPr="00A11B76" w:rsidRDefault="00A11B76" w:rsidP="00A1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11B76" w:rsidRPr="00A11B76" w:rsidRDefault="00A11B76" w:rsidP="00A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B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1B7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11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11B76" w:rsidRPr="00A11B76" w:rsidRDefault="00A11B76" w:rsidP="00A11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FE" w:rsidRDefault="00881FFE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EF" w:rsidRPr="00881FFE" w:rsidRDefault="00A254EF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1FF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="008E74FF" w:rsidRPr="00881FFE">
        <w:rPr>
          <w:rFonts w:ascii="Times New Roman" w:hAnsi="Times New Roman" w:cs="Times New Roman"/>
          <w:bCs/>
          <w:sz w:val="26"/>
          <w:szCs w:val="26"/>
        </w:rPr>
        <w:br/>
      </w:r>
      <w:r w:rsidRPr="00881FFE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от 28.08.2017 № 1468-па-нпа </w:t>
      </w:r>
      <w:r w:rsidRPr="00881FFE">
        <w:rPr>
          <w:rFonts w:ascii="Times New Roman" w:hAnsi="Times New Roman" w:cs="Times New Roman"/>
          <w:sz w:val="26"/>
          <w:szCs w:val="26"/>
        </w:rPr>
        <w:t>«</w:t>
      </w:r>
      <w:r w:rsidRPr="00881FFE">
        <w:rPr>
          <w:rFonts w:ascii="Times New Roman" w:hAnsi="Times New Roman" w:cs="Times New Roman"/>
          <w:bCs/>
          <w:sz w:val="26"/>
          <w:szCs w:val="26"/>
        </w:rPr>
        <w:t xml:space="preserve">О порядке </w:t>
      </w:r>
      <w:r w:rsidR="008E74FF" w:rsidRPr="00881FFE">
        <w:rPr>
          <w:rFonts w:ascii="Times New Roman" w:hAnsi="Times New Roman" w:cs="Times New Roman"/>
          <w:bCs/>
          <w:sz w:val="26"/>
          <w:szCs w:val="26"/>
        </w:rPr>
        <w:br/>
      </w:r>
      <w:r w:rsidRPr="00881FFE">
        <w:rPr>
          <w:rFonts w:ascii="Times New Roman" w:hAnsi="Times New Roman" w:cs="Times New Roman"/>
          <w:bCs/>
          <w:sz w:val="26"/>
          <w:szCs w:val="26"/>
        </w:rPr>
        <w:t xml:space="preserve">формирования и ведения реестра источников доходов бюджета </w:t>
      </w:r>
      <w:r w:rsidR="008E74FF" w:rsidRPr="00881FFE">
        <w:rPr>
          <w:rFonts w:ascii="Times New Roman" w:hAnsi="Times New Roman" w:cs="Times New Roman"/>
          <w:bCs/>
          <w:sz w:val="26"/>
          <w:szCs w:val="26"/>
        </w:rPr>
        <w:br/>
      </w:r>
      <w:r w:rsidRPr="00881FFE">
        <w:rPr>
          <w:rFonts w:ascii="Times New Roman" w:hAnsi="Times New Roman" w:cs="Times New Roman"/>
          <w:bCs/>
          <w:sz w:val="26"/>
          <w:szCs w:val="26"/>
        </w:rPr>
        <w:t>Нефтеюганского района»</w:t>
      </w:r>
    </w:p>
    <w:p w:rsidR="00A254EF" w:rsidRPr="00881FFE" w:rsidRDefault="00A254EF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A7BDA" w:rsidRPr="00881FFE" w:rsidRDefault="002A7BDA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EF" w:rsidRPr="00881FFE" w:rsidRDefault="00A254EF" w:rsidP="00881FF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FF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="002A7BDA" w:rsidRPr="00881FFE">
        <w:rPr>
          <w:rFonts w:ascii="Times New Roman" w:hAnsi="Times New Roman" w:cs="Times New Roman"/>
          <w:bCs/>
          <w:sz w:val="26"/>
          <w:szCs w:val="26"/>
        </w:rPr>
        <w:br/>
      </w:r>
      <w:r w:rsidRPr="00881FFE">
        <w:rPr>
          <w:rFonts w:ascii="Times New Roman" w:hAnsi="Times New Roman" w:cs="Times New Roman"/>
          <w:bCs/>
          <w:sz w:val="26"/>
          <w:szCs w:val="26"/>
        </w:rPr>
        <w:t xml:space="preserve">от 31.08.2016 № 868 «О порядке формирования и ведения перечня источников доходов Российской Федерации», постановлением Правительства Ханты-Мансийского автономного округа </w:t>
      </w:r>
      <w:r w:rsidR="002A7BDA" w:rsidRPr="00881FFE">
        <w:rPr>
          <w:rFonts w:ascii="Times New Roman" w:hAnsi="Times New Roman" w:cs="Times New Roman"/>
          <w:bCs/>
          <w:sz w:val="26"/>
          <w:szCs w:val="26"/>
        </w:rPr>
        <w:t>–</w:t>
      </w:r>
      <w:r w:rsidRPr="00881FFE">
        <w:rPr>
          <w:rFonts w:ascii="Times New Roman" w:hAnsi="Times New Roman" w:cs="Times New Roman"/>
          <w:bCs/>
          <w:sz w:val="26"/>
          <w:szCs w:val="26"/>
        </w:rPr>
        <w:t xml:space="preserve"> Югры от 14.07.2017 № 273-п «О порядке формирования и ведения реестра источников доходов бюджета Ханты-Мансийского автономного округа – Югры и бюджета территориального фонда обязательного медицинского страхования Ханты-Мансийского</w:t>
      </w:r>
      <w:proofErr w:type="gramEnd"/>
      <w:r w:rsidRPr="00881FFE">
        <w:rPr>
          <w:rFonts w:ascii="Times New Roman" w:hAnsi="Times New Roman" w:cs="Times New Roman"/>
          <w:bCs/>
          <w:sz w:val="26"/>
          <w:szCs w:val="26"/>
        </w:rPr>
        <w:t xml:space="preserve"> автономного округа – Югры» </w:t>
      </w:r>
      <w:proofErr w:type="gramStart"/>
      <w:r w:rsidRPr="00881FF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81FFE">
        <w:rPr>
          <w:rFonts w:ascii="Times New Roman" w:hAnsi="Times New Roman" w:cs="Times New Roman"/>
          <w:sz w:val="26"/>
          <w:szCs w:val="26"/>
        </w:rPr>
        <w:t> о с т а н о в л я ю:</w:t>
      </w:r>
    </w:p>
    <w:p w:rsidR="002A7BDA" w:rsidRPr="00881FFE" w:rsidRDefault="002A7BDA" w:rsidP="00881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245" w:rsidRPr="00881FFE" w:rsidRDefault="00A254EF" w:rsidP="00881FFE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Pr="00881FFE">
        <w:rPr>
          <w:rFonts w:ascii="Times New Roman" w:hAnsi="Times New Roman" w:cs="Times New Roman"/>
          <w:sz w:val="26"/>
          <w:szCs w:val="26"/>
        </w:rPr>
        <w:br/>
        <w:t>от 28.08.2017 № 1468-па-нпа «</w:t>
      </w:r>
      <w:r w:rsidRPr="00881FFE">
        <w:rPr>
          <w:rFonts w:ascii="Times New Roman" w:hAnsi="Times New Roman" w:cs="Times New Roman"/>
          <w:bCs/>
          <w:sz w:val="26"/>
          <w:szCs w:val="26"/>
        </w:rPr>
        <w:t>О порядке формирования и ведения реестра источников доходов бюджета Нефтеюганского района»</w:t>
      </w:r>
      <w:r w:rsidR="00DC52FE" w:rsidRPr="00881FFE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A254EF" w:rsidRPr="00881FFE" w:rsidRDefault="00F23A2D" w:rsidP="00881FFE">
      <w:pPr>
        <w:pStyle w:val="a4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bCs/>
          <w:sz w:val="26"/>
          <w:szCs w:val="26"/>
        </w:rPr>
        <w:t>П</w:t>
      </w:r>
      <w:r w:rsidR="00DC52FE" w:rsidRPr="00881FFE">
        <w:rPr>
          <w:rFonts w:ascii="Times New Roman" w:hAnsi="Times New Roman" w:cs="Times New Roman"/>
          <w:bCs/>
          <w:sz w:val="26"/>
          <w:szCs w:val="26"/>
        </w:rPr>
        <w:t xml:space="preserve">ункт 5 </w:t>
      </w:r>
      <w:r w:rsidRPr="00881FF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AA01AD" w:rsidRPr="00881FFE" w:rsidRDefault="00F23A2D" w:rsidP="00881FFE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81FFE">
        <w:rPr>
          <w:rFonts w:ascii="Times New Roman" w:eastAsia="Courier New" w:hAnsi="Times New Roman" w:cs="Times New Roman"/>
          <w:sz w:val="26"/>
          <w:szCs w:val="26"/>
        </w:rPr>
        <w:t xml:space="preserve">«5. Настоящее постановление вступает в силу после его официального опубликования, за исключением </w:t>
      </w:r>
      <w:r w:rsidR="00AA01AD" w:rsidRPr="00881FFE">
        <w:rPr>
          <w:rFonts w:ascii="Times New Roman" w:eastAsia="Courier New" w:hAnsi="Times New Roman" w:cs="Times New Roman"/>
          <w:sz w:val="26"/>
          <w:szCs w:val="26"/>
        </w:rPr>
        <w:t>положений, для которых установлен иной срок вступления в силу:</w:t>
      </w:r>
    </w:p>
    <w:p w:rsidR="00AE037A" w:rsidRPr="00881FFE" w:rsidRDefault="00AA01AD" w:rsidP="00881FFE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81FFE">
        <w:rPr>
          <w:rFonts w:ascii="Times New Roman" w:eastAsia="Courier New" w:hAnsi="Times New Roman" w:cs="Times New Roman"/>
          <w:sz w:val="26"/>
          <w:szCs w:val="26"/>
        </w:rPr>
        <w:t xml:space="preserve"> - </w:t>
      </w:r>
      <w:r w:rsidR="00AE037A" w:rsidRPr="00881FFE">
        <w:rPr>
          <w:rFonts w:ascii="Times New Roman" w:hAnsi="Times New Roman" w:cs="Times New Roman"/>
          <w:sz w:val="26"/>
          <w:szCs w:val="26"/>
        </w:rPr>
        <w:t>пункты «е» - «и» пункта 7 приложения к постановлению подлежат применению                  с 01.01.2021»</w:t>
      </w:r>
      <w:r w:rsidR="00180C88" w:rsidRPr="00881FFE">
        <w:rPr>
          <w:rFonts w:ascii="Times New Roman" w:hAnsi="Times New Roman" w:cs="Times New Roman"/>
          <w:sz w:val="26"/>
          <w:szCs w:val="26"/>
        </w:rPr>
        <w:t>;</w:t>
      </w:r>
    </w:p>
    <w:p w:rsidR="00126F98" w:rsidRPr="00881FFE" w:rsidRDefault="00AE037A" w:rsidP="00881FFE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eastAsia="Courier New" w:hAnsi="Times New Roman" w:cs="Times New Roman"/>
          <w:sz w:val="26"/>
          <w:szCs w:val="26"/>
        </w:rPr>
        <w:t xml:space="preserve">- </w:t>
      </w:r>
      <w:r w:rsidR="00AA01AD" w:rsidRPr="00881FFE">
        <w:rPr>
          <w:rFonts w:ascii="Times New Roman" w:eastAsia="Courier New" w:hAnsi="Times New Roman" w:cs="Times New Roman"/>
          <w:sz w:val="26"/>
          <w:szCs w:val="26"/>
        </w:rPr>
        <w:t>п</w:t>
      </w:r>
      <w:r w:rsidR="00F23A2D" w:rsidRPr="00881FFE">
        <w:rPr>
          <w:rFonts w:ascii="Times New Roman" w:eastAsia="Courier New" w:hAnsi="Times New Roman" w:cs="Times New Roman"/>
          <w:sz w:val="26"/>
          <w:szCs w:val="26"/>
        </w:rPr>
        <w:t>ункт 8 приложения к настоящему постановлен</w:t>
      </w:r>
      <w:r w:rsidR="00AA01AD" w:rsidRPr="00881FFE">
        <w:rPr>
          <w:rFonts w:ascii="Times New Roman" w:eastAsia="Courier New" w:hAnsi="Times New Roman" w:cs="Times New Roman"/>
          <w:sz w:val="26"/>
          <w:szCs w:val="26"/>
        </w:rPr>
        <w:t>ию, вступает</w:t>
      </w:r>
      <w:r w:rsidR="00F23A2D" w:rsidRPr="00881FFE">
        <w:rPr>
          <w:rFonts w:ascii="Times New Roman" w:eastAsia="Courier New" w:hAnsi="Times New Roman" w:cs="Times New Roman"/>
          <w:sz w:val="26"/>
          <w:szCs w:val="26"/>
        </w:rPr>
        <w:t xml:space="preserve"> в силу </w:t>
      </w:r>
      <w:r w:rsidR="00AA01AD" w:rsidRPr="00881FFE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="00F23A2D" w:rsidRPr="00881FFE">
        <w:rPr>
          <w:rFonts w:ascii="Times New Roman" w:eastAsia="Courier New" w:hAnsi="Times New Roman" w:cs="Times New Roman"/>
          <w:sz w:val="26"/>
          <w:szCs w:val="26"/>
        </w:rPr>
        <w:t>с 01.01.</w:t>
      </w:r>
      <w:r w:rsidR="00F23A2D" w:rsidRPr="00881FFE">
        <w:rPr>
          <w:rFonts w:ascii="Times New Roman" w:hAnsi="Times New Roman" w:cs="Times New Roman"/>
          <w:sz w:val="26"/>
          <w:szCs w:val="26"/>
        </w:rPr>
        <w:t>202</w:t>
      </w:r>
      <w:r w:rsidR="00AA01AD" w:rsidRPr="00881FFE">
        <w:rPr>
          <w:rFonts w:ascii="Times New Roman" w:hAnsi="Times New Roman" w:cs="Times New Roman"/>
          <w:sz w:val="26"/>
          <w:szCs w:val="26"/>
        </w:rPr>
        <w:t>3</w:t>
      </w:r>
      <w:r w:rsidRPr="00881FFE">
        <w:rPr>
          <w:rFonts w:ascii="Times New Roman" w:hAnsi="Times New Roman" w:cs="Times New Roman"/>
          <w:sz w:val="26"/>
          <w:szCs w:val="26"/>
        </w:rPr>
        <w:t>.».</w:t>
      </w:r>
    </w:p>
    <w:p w:rsidR="00126F98" w:rsidRPr="00881FFE" w:rsidRDefault="00126F98" w:rsidP="00881FFE">
      <w:pPr>
        <w:pStyle w:val="a4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>В приложении:</w:t>
      </w:r>
    </w:p>
    <w:p w:rsidR="00126F98" w:rsidRPr="00881FFE" w:rsidRDefault="00126F98" w:rsidP="00881FFE">
      <w:pPr>
        <w:pStyle w:val="a4"/>
        <w:numPr>
          <w:ilvl w:val="2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 xml:space="preserve">В подпункте </w:t>
      </w:r>
      <w:r w:rsidR="00AA01AD" w:rsidRPr="00881FFE">
        <w:rPr>
          <w:rFonts w:ascii="Times New Roman" w:hAnsi="Times New Roman" w:cs="Times New Roman"/>
          <w:sz w:val="26"/>
          <w:szCs w:val="26"/>
        </w:rPr>
        <w:t>«</w:t>
      </w:r>
      <w:r w:rsidRPr="00881FFE">
        <w:rPr>
          <w:rFonts w:ascii="Times New Roman" w:hAnsi="Times New Roman" w:cs="Times New Roman"/>
          <w:sz w:val="26"/>
          <w:szCs w:val="26"/>
        </w:rPr>
        <w:t>л</w:t>
      </w:r>
      <w:r w:rsidR="00AA01AD" w:rsidRPr="00881FFE">
        <w:rPr>
          <w:rFonts w:ascii="Times New Roman" w:hAnsi="Times New Roman" w:cs="Times New Roman"/>
          <w:sz w:val="26"/>
          <w:szCs w:val="26"/>
        </w:rPr>
        <w:t>»</w:t>
      </w:r>
      <w:r w:rsidRPr="00881FFE">
        <w:rPr>
          <w:rFonts w:ascii="Times New Roman" w:hAnsi="Times New Roman" w:cs="Times New Roman"/>
          <w:sz w:val="26"/>
          <w:szCs w:val="26"/>
        </w:rPr>
        <w:t xml:space="preserve"> пункта 7 слова </w:t>
      </w:r>
      <w:r w:rsidR="00AA01AD" w:rsidRPr="00881FFE">
        <w:rPr>
          <w:rFonts w:ascii="Times New Roman" w:hAnsi="Times New Roman" w:cs="Times New Roman"/>
          <w:sz w:val="26"/>
          <w:szCs w:val="26"/>
        </w:rPr>
        <w:t>«</w:t>
      </w:r>
      <w:r w:rsidRPr="00881FFE">
        <w:rPr>
          <w:rFonts w:ascii="Times New Roman" w:hAnsi="Times New Roman" w:cs="Times New Roman"/>
          <w:sz w:val="26"/>
          <w:szCs w:val="26"/>
        </w:rPr>
        <w:t>о бюджете</w:t>
      </w:r>
      <w:r w:rsidR="00AA01AD" w:rsidRPr="00881FFE">
        <w:rPr>
          <w:rFonts w:ascii="Times New Roman" w:hAnsi="Times New Roman" w:cs="Times New Roman"/>
          <w:sz w:val="26"/>
          <w:szCs w:val="26"/>
        </w:rPr>
        <w:t>»</w:t>
      </w:r>
      <w:r w:rsidRPr="00881FFE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AA01AD" w:rsidRPr="00881FFE">
        <w:rPr>
          <w:rFonts w:ascii="Times New Roman" w:hAnsi="Times New Roman" w:cs="Times New Roman"/>
          <w:sz w:val="26"/>
          <w:szCs w:val="26"/>
        </w:rPr>
        <w:t>словами                             «</w:t>
      </w:r>
      <w:r w:rsidR="00E21445" w:rsidRPr="00881FFE">
        <w:rPr>
          <w:rFonts w:ascii="Times New Roman" w:hAnsi="Times New Roman" w:cs="Times New Roman"/>
          <w:sz w:val="26"/>
          <w:szCs w:val="26"/>
        </w:rPr>
        <w:t>об исполнении бюджета</w:t>
      </w:r>
      <w:r w:rsidR="00AA01AD" w:rsidRPr="00881FFE">
        <w:rPr>
          <w:rFonts w:ascii="Times New Roman" w:hAnsi="Times New Roman" w:cs="Times New Roman"/>
          <w:sz w:val="26"/>
          <w:szCs w:val="26"/>
        </w:rPr>
        <w:t>»</w:t>
      </w:r>
      <w:r w:rsidR="00E21445" w:rsidRPr="00881FFE">
        <w:rPr>
          <w:rFonts w:ascii="Times New Roman" w:hAnsi="Times New Roman" w:cs="Times New Roman"/>
          <w:sz w:val="26"/>
          <w:szCs w:val="26"/>
        </w:rPr>
        <w:t>;</w:t>
      </w:r>
    </w:p>
    <w:p w:rsidR="00126F98" w:rsidRPr="00881FFE" w:rsidRDefault="00AF3438" w:rsidP="00881FFE">
      <w:pPr>
        <w:pStyle w:val="a4"/>
        <w:numPr>
          <w:ilvl w:val="2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>В пункте 10:</w:t>
      </w:r>
    </w:p>
    <w:p w:rsidR="00AF3438" w:rsidRPr="00881FFE" w:rsidRDefault="005A5598" w:rsidP="00881FFE">
      <w:pPr>
        <w:pStyle w:val="a4"/>
        <w:numPr>
          <w:ilvl w:val="3"/>
          <w:numId w:val="2"/>
        </w:numPr>
        <w:tabs>
          <w:tab w:val="left" w:pos="709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>В п</w:t>
      </w:r>
      <w:r w:rsidR="00AF3438" w:rsidRPr="00881FFE">
        <w:rPr>
          <w:rFonts w:ascii="Times New Roman" w:hAnsi="Times New Roman" w:cs="Times New Roman"/>
          <w:sz w:val="26"/>
          <w:szCs w:val="26"/>
        </w:rPr>
        <w:t>одпункт</w:t>
      </w:r>
      <w:r w:rsidRPr="00881FFE">
        <w:rPr>
          <w:rFonts w:ascii="Times New Roman" w:hAnsi="Times New Roman" w:cs="Times New Roman"/>
          <w:sz w:val="26"/>
          <w:szCs w:val="26"/>
        </w:rPr>
        <w:t>е</w:t>
      </w:r>
      <w:r w:rsidR="00AF3438" w:rsidRPr="00881FFE">
        <w:rPr>
          <w:rFonts w:ascii="Times New Roman" w:hAnsi="Times New Roman" w:cs="Times New Roman"/>
          <w:sz w:val="26"/>
          <w:szCs w:val="26"/>
        </w:rPr>
        <w:t xml:space="preserve"> «б» после слов «о бюджете» дополнить словами </w:t>
      </w:r>
      <w:r w:rsidR="00881FFE">
        <w:rPr>
          <w:rFonts w:ascii="Times New Roman" w:hAnsi="Times New Roman" w:cs="Times New Roman"/>
          <w:sz w:val="26"/>
          <w:szCs w:val="26"/>
        </w:rPr>
        <w:br/>
      </w:r>
      <w:r w:rsidR="00AF3438" w:rsidRPr="00881FFE">
        <w:rPr>
          <w:rFonts w:ascii="Times New Roman" w:hAnsi="Times New Roman" w:cs="Times New Roman"/>
          <w:sz w:val="26"/>
          <w:szCs w:val="26"/>
        </w:rPr>
        <w:t>«и об исполнении бюджета»;</w:t>
      </w:r>
    </w:p>
    <w:p w:rsidR="00AF3438" w:rsidRPr="00881FFE" w:rsidRDefault="00AF3438" w:rsidP="00881FFE">
      <w:pPr>
        <w:pStyle w:val="a4"/>
        <w:numPr>
          <w:ilvl w:val="3"/>
          <w:numId w:val="2"/>
        </w:numPr>
        <w:tabs>
          <w:tab w:val="left" w:pos="709"/>
          <w:tab w:val="left" w:pos="993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>Подпункт «е» изложить в следующей редакции:</w:t>
      </w:r>
    </w:p>
    <w:p w:rsidR="00AF3438" w:rsidRPr="00881FFE" w:rsidRDefault="00AF3438" w:rsidP="00881FFE">
      <w:pPr>
        <w:pStyle w:val="a4"/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 xml:space="preserve">«е) информации, указанной в подпункте </w:t>
      </w:r>
      <w:r w:rsidR="00180C88" w:rsidRPr="00881FF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881FF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80C88" w:rsidRPr="00881FFE">
        <w:rPr>
          <w:rFonts w:ascii="Times New Roman" w:hAnsi="Times New Roman" w:cs="Times New Roman"/>
          <w:sz w:val="26"/>
          <w:szCs w:val="26"/>
        </w:rPr>
        <w:t>»</w:t>
      </w:r>
      <w:r w:rsidRPr="00881F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1FFE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881FFE">
        <w:rPr>
          <w:rFonts w:ascii="Times New Roman" w:hAnsi="Times New Roman" w:cs="Times New Roman"/>
          <w:sz w:val="26"/>
          <w:szCs w:val="26"/>
        </w:rPr>
        <w:t xml:space="preserve"> 7, подпунктах </w:t>
      </w:r>
      <w:r w:rsidR="00180C88" w:rsidRPr="00881FFE">
        <w:rPr>
          <w:rFonts w:ascii="Times New Roman" w:hAnsi="Times New Roman" w:cs="Times New Roman"/>
          <w:sz w:val="26"/>
          <w:szCs w:val="26"/>
        </w:rPr>
        <w:t>«</w:t>
      </w:r>
      <w:r w:rsidRPr="00881FFE">
        <w:rPr>
          <w:rFonts w:ascii="Times New Roman" w:hAnsi="Times New Roman" w:cs="Times New Roman"/>
          <w:sz w:val="26"/>
          <w:szCs w:val="26"/>
        </w:rPr>
        <w:t>и</w:t>
      </w:r>
      <w:r w:rsidR="00180C88" w:rsidRPr="00881FFE">
        <w:rPr>
          <w:rFonts w:ascii="Times New Roman" w:hAnsi="Times New Roman" w:cs="Times New Roman"/>
          <w:sz w:val="26"/>
          <w:szCs w:val="26"/>
        </w:rPr>
        <w:t>»</w:t>
      </w:r>
      <w:r w:rsidRPr="00881FFE">
        <w:rPr>
          <w:rFonts w:ascii="Times New Roman" w:hAnsi="Times New Roman" w:cs="Times New Roman"/>
          <w:sz w:val="26"/>
          <w:szCs w:val="26"/>
        </w:rPr>
        <w:t xml:space="preserve"> и </w:t>
      </w:r>
      <w:r w:rsidR="00180C88" w:rsidRPr="00881FFE">
        <w:rPr>
          <w:rFonts w:ascii="Times New Roman" w:hAnsi="Times New Roman" w:cs="Times New Roman"/>
          <w:sz w:val="26"/>
          <w:szCs w:val="26"/>
        </w:rPr>
        <w:t>«</w:t>
      </w:r>
      <w:r w:rsidRPr="00881FFE">
        <w:rPr>
          <w:rFonts w:ascii="Times New Roman" w:hAnsi="Times New Roman" w:cs="Times New Roman"/>
          <w:sz w:val="26"/>
          <w:szCs w:val="26"/>
        </w:rPr>
        <w:t>л</w:t>
      </w:r>
      <w:r w:rsidR="00180C88" w:rsidRPr="00881FFE">
        <w:rPr>
          <w:rFonts w:ascii="Times New Roman" w:hAnsi="Times New Roman" w:cs="Times New Roman"/>
          <w:sz w:val="26"/>
          <w:szCs w:val="26"/>
        </w:rPr>
        <w:t>»</w:t>
      </w:r>
      <w:r w:rsidRPr="00881FFE">
        <w:rPr>
          <w:rFonts w:ascii="Times New Roman" w:hAnsi="Times New Roman" w:cs="Times New Roman"/>
          <w:sz w:val="26"/>
          <w:szCs w:val="26"/>
        </w:rPr>
        <w:t xml:space="preserve"> пункта 8 Порядка, в соответствии с установленными согласно бюджетному законодательству порядками ведения кассового плана исполнения бюджета </w:t>
      </w:r>
      <w:r w:rsidR="00881FFE">
        <w:rPr>
          <w:rFonts w:ascii="Times New Roman" w:hAnsi="Times New Roman" w:cs="Times New Roman"/>
          <w:sz w:val="26"/>
          <w:szCs w:val="26"/>
        </w:rPr>
        <w:br/>
      </w:r>
      <w:r w:rsidRPr="00881FFE">
        <w:rPr>
          <w:rFonts w:ascii="Times New Roman" w:hAnsi="Times New Roman" w:cs="Times New Roman"/>
          <w:sz w:val="26"/>
          <w:szCs w:val="26"/>
        </w:rPr>
        <w:t>и (или) предоставления сведений для ведения кассового плана исполнения бюджета, но не позднее 10-го рабочего дня каждого месяца года;</w:t>
      </w:r>
      <w:r w:rsidR="00A53B3C" w:rsidRPr="00881FFE">
        <w:rPr>
          <w:rFonts w:ascii="Times New Roman" w:hAnsi="Times New Roman" w:cs="Times New Roman"/>
          <w:sz w:val="26"/>
          <w:szCs w:val="26"/>
        </w:rPr>
        <w:t>».</w:t>
      </w:r>
    </w:p>
    <w:p w:rsidR="00A254EF" w:rsidRPr="00881FFE" w:rsidRDefault="00A254EF" w:rsidP="00881FFE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81FFE">
        <w:rPr>
          <w:rFonts w:ascii="Times New Roman" w:eastAsia="Courier New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54EF" w:rsidRPr="00881FFE" w:rsidRDefault="00A254EF" w:rsidP="00881FFE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81FFE">
        <w:rPr>
          <w:rFonts w:ascii="Times New Roman" w:eastAsia="Courier New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254EF" w:rsidRPr="00881FFE" w:rsidRDefault="00A254EF" w:rsidP="00881FFE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881FFE">
        <w:rPr>
          <w:rFonts w:ascii="Times New Roman" w:eastAsia="Courier New" w:hAnsi="Times New Roman" w:cs="Times New Roman"/>
          <w:sz w:val="26"/>
          <w:szCs w:val="26"/>
        </w:rPr>
        <w:t>Контроль за</w:t>
      </w:r>
      <w:proofErr w:type="gramEnd"/>
      <w:r w:rsidRPr="00881FFE">
        <w:rPr>
          <w:rFonts w:ascii="Times New Roman" w:eastAsia="Courier New" w:hAnsi="Times New Roman" w:cs="Times New Roman"/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 </w:t>
      </w:r>
    </w:p>
    <w:p w:rsidR="00A254EF" w:rsidRPr="00881FFE" w:rsidRDefault="00A254EF" w:rsidP="00881FF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42D10" w:rsidRPr="00881FFE" w:rsidRDefault="00C42D10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B020FD" w:rsidRPr="00881FFE" w:rsidRDefault="00B020FD" w:rsidP="0088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7A3927" w:rsidRPr="00881FFE" w:rsidRDefault="002A7BDA" w:rsidP="00881FFE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FFE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81FFE">
        <w:rPr>
          <w:rFonts w:ascii="Times New Roman" w:hAnsi="Times New Roman" w:cs="Times New Roman"/>
          <w:sz w:val="26"/>
          <w:szCs w:val="26"/>
        </w:rPr>
        <w:tab/>
      </w:r>
      <w:r w:rsidRPr="00881FFE">
        <w:rPr>
          <w:rFonts w:ascii="Times New Roman" w:hAnsi="Times New Roman" w:cs="Times New Roman"/>
          <w:sz w:val="26"/>
          <w:szCs w:val="26"/>
        </w:rPr>
        <w:tab/>
      </w:r>
      <w:r w:rsidRPr="00881FFE">
        <w:rPr>
          <w:rFonts w:ascii="Times New Roman" w:hAnsi="Times New Roman" w:cs="Times New Roman"/>
          <w:sz w:val="26"/>
          <w:szCs w:val="26"/>
        </w:rPr>
        <w:tab/>
      </w:r>
      <w:r w:rsidRPr="00881FFE">
        <w:rPr>
          <w:rFonts w:ascii="Times New Roman" w:hAnsi="Times New Roman" w:cs="Times New Roman"/>
          <w:sz w:val="26"/>
          <w:szCs w:val="26"/>
        </w:rPr>
        <w:tab/>
      </w:r>
      <w:r w:rsidRPr="00881FF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81FFE">
        <w:rPr>
          <w:rFonts w:ascii="Times New Roman" w:hAnsi="Times New Roman" w:cs="Times New Roman"/>
          <w:sz w:val="26"/>
          <w:szCs w:val="26"/>
        </w:rPr>
        <w:tab/>
      </w:r>
      <w:r w:rsidRPr="00881FFE">
        <w:rPr>
          <w:rFonts w:ascii="Times New Roman" w:hAnsi="Times New Roman"/>
          <w:sz w:val="26"/>
          <w:szCs w:val="26"/>
        </w:rPr>
        <w:tab/>
      </w:r>
      <w:proofErr w:type="spellStart"/>
      <w:r w:rsidRPr="00881FFE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7A3927" w:rsidRPr="00881FFE" w:rsidSect="00881F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61" w:rsidRDefault="00E30761" w:rsidP="00881FFE">
      <w:pPr>
        <w:spacing w:after="0" w:line="240" w:lineRule="auto"/>
      </w:pPr>
      <w:r>
        <w:separator/>
      </w:r>
    </w:p>
  </w:endnote>
  <w:endnote w:type="continuationSeparator" w:id="0">
    <w:p w:rsidR="00E30761" w:rsidRDefault="00E30761" w:rsidP="0088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61" w:rsidRDefault="00E30761" w:rsidP="00881FFE">
      <w:pPr>
        <w:spacing w:after="0" w:line="240" w:lineRule="auto"/>
      </w:pPr>
      <w:r>
        <w:separator/>
      </w:r>
    </w:p>
  </w:footnote>
  <w:footnote w:type="continuationSeparator" w:id="0">
    <w:p w:rsidR="00E30761" w:rsidRDefault="00E30761" w:rsidP="0088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704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81FFE" w:rsidRPr="00881FFE" w:rsidRDefault="00881FFE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81FF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81FF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81FF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11B7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81FF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81FFE" w:rsidRDefault="00881F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2DA"/>
    <w:multiLevelType w:val="multilevel"/>
    <w:tmpl w:val="2E76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0F055B27"/>
    <w:multiLevelType w:val="multilevel"/>
    <w:tmpl w:val="319A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97E2FA1"/>
    <w:multiLevelType w:val="multilevel"/>
    <w:tmpl w:val="A2E46CD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F"/>
    <w:rsid w:val="000F51A6"/>
    <w:rsid w:val="00110AFC"/>
    <w:rsid w:val="00126F98"/>
    <w:rsid w:val="0014532F"/>
    <w:rsid w:val="00180C88"/>
    <w:rsid w:val="001C42DA"/>
    <w:rsid w:val="001E005F"/>
    <w:rsid w:val="00277D5B"/>
    <w:rsid w:val="0028748E"/>
    <w:rsid w:val="002A7BDA"/>
    <w:rsid w:val="003215B7"/>
    <w:rsid w:val="003B27F9"/>
    <w:rsid w:val="003B7DDD"/>
    <w:rsid w:val="00420FD4"/>
    <w:rsid w:val="004B5245"/>
    <w:rsid w:val="00511B5B"/>
    <w:rsid w:val="005A5598"/>
    <w:rsid w:val="005D6474"/>
    <w:rsid w:val="006206A3"/>
    <w:rsid w:val="00683291"/>
    <w:rsid w:val="007A3927"/>
    <w:rsid w:val="00881FFE"/>
    <w:rsid w:val="008E74FF"/>
    <w:rsid w:val="00A11B76"/>
    <w:rsid w:val="00A254EF"/>
    <w:rsid w:val="00A53B3C"/>
    <w:rsid w:val="00AA01AD"/>
    <w:rsid w:val="00AE037A"/>
    <w:rsid w:val="00AE6643"/>
    <w:rsid w:val="00AF3438"/>
    <w:rsid w:val="00B020FD"/>
    <w:rsid w:val="00C42D10"/>
    <w:rsid w:val="00CF01F2"/>
    <w:rsid w:val="00D15C79"/>
    <w:rsid w:val="00D845A9"/>
    <w:rsid w:val="00DC52FE"/>
    <w:rsid w:val="00E21445"/>
    <w:rsid w:val="00E30761"/>
    <w:rsid w:val="00E321F0"/>
    <w:rsid w:val="00E51139"/>
    <w:rsid w:val="00F23A2D"/>
    <w:rsid w:val="00FB119B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FFE"/>
  </w:style>
  <w:style w:type="paragraph" w:styleId="a9">
    <w:name w:val="footer"/>
    <w:basedOn w:val="a"/>
    <w:link w:val="aa"/>
    <w:uiPriority w:val="99"/>
    <w:unhideWhenUsed/>
    <w:rsid w:val="0088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FFE"/>
  </w:style>
  <w:style w:type="paragraph" w:styleId="a9">
    <w:name w:val="footer"/>
    <w:basedOn w:val="a"/>
    <w:link w:val="aa"/>
    <w:uiPriority w:val="99"/>
    <w:unhideWhenUsed/>
    <w:rsid w:val="0088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2020-02-04T09:56:00Z</cp:lastPrinted>
  <dcterms:created xsi:type="dcterms:W3CDTF">2020-03-31T05:47:00Z</dcterms:created>
  <dcterms:modified xsi:type="dcterms:W3CDTF">2020-03-31T05:47:00Z</dcterms:modified>
</cp:coreProperties>
</file>