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0A" w:rsidRPr="00A4340A" w:rsidRDefault="00A4340A" w:rsidP="00A4340A">
      <w:pPr>
        <w:keepNext/>
        <w:tabs>
          <w:tab w:val="left" w:pos="4253"/>
          <w:tab w:val="left" w:pos="9639"/>
        </w:tabs>
        <w:ind w:right="-1"/>
        <w:jc w:val="left"/>
        <w:outlineLvl w:val="5"/>
        <w:rPr>
          <w:rFonts w:ascii="Times New Roman" w:hAnsi="Times New Roman" w:cs="Times New Roman"/>
          <w:b/>
          <w:color w:val="FF0000"/>
        </w:rPr>
      </w:pPr>
      <w:r w:rsidRPr="00A4340A">
        <w:rPr>
          <w:rFonts w:ascii="Times New Roman" w:hAnsi="Times New Roman" w:cs="Times New Roman"/>
          <w:b/>
          <w:color w:val="FF0000"/>
        </w:rPr>
        <w:t>ВНЕСЕНЫ ИЗМЕНЕНИЯ от 31.03.2020 № 441-па</w:t>
      </w:r>
    </w:p>
    <w:p w:rsidR="00A4340A" w:rsidRDefault="00A4340A" w:rsidP="00E80AF4">
      <w:pPr>
        <w:shd w:val="clear" w:color="auto" w:fill="FFFFFF"/>
        <w:ind w:left="-714" w:right="-295" w:firstLine="941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4C0592" w:rsidRPr="00CA3B7D" w:rsidRDefault="004C0592" w:rsidP="00E80AF4">
      <w:pPr>
        <w:shd w:val="clear" w:color="auto" w:fill="FFFFFF"/>
        <w:ind w:left="-714" w:right="-295" w:firstLine="941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A3B7D">
        <w:rPr>
          <w:rFonts w:ascii="Times New Roman" w:eastAsia="Times New Roman" w:hAnsi="Times New Roman"/>
          <w:b/>
          <w:sz w:val="26"/>
          <w:szCs w:val="26"/>
        </w:rPr>
        <w:t xml:space="preserve">Постановление администрации Нефтеюганского района </w:t>
      </w:r>
    </w:p>
    <w:p w:rsidR="004C0592" w:rsidRPr="00CA3B7D" w:rsidRDefault="004C0592" w:rsidP="00E80AF4">
      <w:pPr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CA3B7D">
        <w:rPr>
          <w:rFonts w:ascii="Times New Roman" w:eastAsia="Times New Roman" w:hAnsi="Times New Roman"/>
          <w:b/>
          <w:sz w:val="26"/>
          <w:szCs w:val="26"/>
        </w:rPr>
        <w:t>от 1</w:t>
      </w:r>
      <w:r>
        <w:rPr>
          <w:rFonts w:ascii="Times New Roman" w:eastAsia="Times New Roman" w:hAnsi="Times New Roman"/>
          <w:b/>
          <w:sz w:val="26"/>
          <w:szCs w:val="26"/>
        </w:rPr>
        <w:t>9</w:t>
      </w:r>
      <w:r w:rsidRPr="00CA3B7D">
        <w:rPr>
          <w:rFonts w:ascii="Times New Roman" w:eastAsia="Times New Roman" w:hAnsi="Times New Roman"/>
          <w:b/>
          <w:sz w:val="26"/>
          <w:szCs w:val="26"/>
        </w:rPr>
        <w:t>.03.2020 № 3</w:t>
      </w:r>
      <w:r>
        <w:rPr>
          <w:rFonts w:ascii="Times New Roman" w:eastAsia="Times New Roman" w:hAnsi="Times New Roman"/>
          <w:b/>
          <w:sz w:val="26"/>
          <w:szCs w:val="26"/>
        </w:rPr>
        <w:t>56</w:t>
      </w:r>
      <w:r w:rsidRPr="00CA3B7D">
        <w:rPr>
          <w:rFonts w:ascii="Times New Roman" w:eastAsia="Times New Roman" w:hAnsi="Times New Roman"/>
          <w:b/>
          <w:sz w:val="26"/>
          <w:szCs w:val="26"/>
        </w:rPr>
        <w:t>-па</w:t>
      </w:r>
    </w:p>
    <w:p w:rsidR="00A96DCA" w:rsidRPr="004C0592" w:rsidRDefault="00A96DCA" w:rsidP="009E384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6DCA" w:rsidRPr="004C0592" w:rsidRDefault="00A96DCA" w:rsidP="009E3845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96DCA" w:rsidRPr="004C0592" w:rsidRDefault="00A96DCA" w:rsidP="009E384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6DCA" w:rsidRPr="004C0592" w:rsidRDefault="00A96DCA" w:rsidP="009E384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6DCA" w:rsidRPr="004C0592" w:rsidRDefault="00A96DCA" w:rsidP="009E384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6DCA" w:rsidRPr="004C0592" w:rsidRDefault="00A96DCA" w:rsidP="009E384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6DCA" w:rsidRPr="004C0592" w:rsidRDefault="00A96DCA" w:rsidP="009E384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6DCA" w:rsidRPr="004C0592" w:rsidRDefault="00A96DCA" w:rsidP="009E384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6DCA" w:rsidRPr="004C0592" w:rsidRDefault="00A96DCA" w:rsidP="009E384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6DCA" w:rsidRPr="004C0592" w:rsidRDefault="00A96DCA" w:rsidP="009E384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6DCA" w:rsidRPr="004C0592" w:rsidRDefault="00A96DCA" w:rsidP="009E384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6DCA" w:rsidRPr="00F95ABB" w:rsidRDefault="009E3845" w:rsidP="009E3845">
      <w:pPr>
        <w:jc w:val="center"/>
        <w:rPr>
          <w:rFonts w:ascii="Times New Roman" w:hAnsi="Times New Roman" w:cs="Times New Roman"/>
          <w:sz w:val="26"/>
          <w:szCs w:val="26"/>
        </w:rPr>
      </w:pPr>
      <w:r w:rsidRPr="0004111C">
        <w:rPr>
          <w:rFonts w:ascii="Times New Roman" w:hAnsi="Times New Roman" w:cs="Times New Roman"/>
          <w:sz w:val="26"/>
          <w:szCs w:val="26"/>
        </w:rPr>
        <w:t xml:space="preserve">О </w:t>
      </w:r>
      <w:r w:rsidR="001F47ED" w:rsidRPr="0004111C">
        <w:rPr>
          <w:rFonts w:ascii="Times New Roman" w:hAnsi="Times New Roman" w:cs="Times New Roman"/>
          <w:sz w:val="26"/>
          <w:szCs w:val="26"/>
        </w:rPr>
        <w:t xml:space="preserve">мерах по снижению рисков завоза и распространения </w:t>
      </w:r>
    </w:p>
    <w:p w:rsidR="00A96DCA" w:rsidRPr="0004111C" w:rsidRDefault="001F47ED" w:rsidP="009E3845">
      <w:pPr>
        <w:jc w:val="center"/>
        <w:rPr>
          <w:rFonts w:ascii="Times New Roman" w:hAnsi="Times New Roman" w:cs="Times New Roman"/>
          <w:sz w:val="26"/>
          <w:szCs w:val="26"/>
        </w:rPr>
      </w:pPr>
      <w:r w:rsidRPr="0004111C">
        <w:rPr>
          <w:rFonts w:ascii="Times New Roman" w:hAnsi="Times New Roman" w:cs="Times New Roman"/>
          <w:sz w:val="26"/>
          <w:szCs w:val="26"/>
        </w:rPr>
        <w:t xml:space="preserve">новой </w:t>
      </w:r>
      <w:proofErr w:type="spellStart"/>
      <w:r w:rsidRPr="0004111C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04111C">
        <w:rPr>
          <w:rFonts w:ascii="Times New Roman" w:hAnsi="Times New Roman" w:cs="Times New Roman"/>
          <w:sz w:val="26"/>
          <w:szCs w:val="26"/>
        </w:rPr>
        <w:t xml:space="preserve"> инфекции (2019-</w:t>
      </w:r>
      <w:r w:rsidRPr="0004111C">
        <w:rPr>
          <w:rFonts w:ascii="Times New Roman" w:hAnsi="Times New Roman" w:cs="Times New Roman"/>
          <w:sz w:val="26"/>
          <w:szCs w:val="26"/>
          <w:lang w:val="en-US"/>
        </w:rPr>
        <w:t>nCoV</w:t>
      </w:r>
      <w:r w:rsidRPr="0004111C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9E3845" w:rsidRPr="0004111C" w:rsidRDefault="001F47ED" w:rsidP="009E3845">
      <w:pPr>
        <w:jc w:val="center"/>
        <w:rPr>
          <w:rFonts w:ascii="Times New Roman" w:hAnsi="Times New Roman" w:cs="Times New Roman"/>
          <w:sz w:val="26"/>
          <w:szCs w:val="26"/>
        </w:rPr>
      </w:pPr>
      <w:r w:rsidRPr="0004111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4A3D18" w:rsidRPr="0004111C">
        <w:rPr>
          <w:rFonts w:ascii="Times New Roman" w:hAnsi="Times New Roman" w:cs="Times New Roman"/>
          <w:sz w:val="26"/>
          <w:szCs w:val="26"/>
        </w:rPr>
        <w:t>Нефтеюганск</w:t>
      </w:r>
      <w:r w:rsidRPr="0004111C">
        <w:rPr>
          <w:rFonts w:ascii="Times New Roman" w:hAnsi="Times New Roman" w:cs="Times New Roman"/>
          <w:sz w:val="26"/>
          <w:szCs w:val="26"/>
        </w:rPr>
        <w:t>о</w:t>
      </w:r>
      <w:r w:rsidR="007F02B4" w:rsidRPr="0004111C">
        <w:rPr>
          <w:rFonts w:ascii="Times New Roman" w:hAnsi="Times New Roman" w:cs="Times New Roman"/>
          <w:sz w:val="26"/>
          <w:szCs w:val="26"/>
        </w:rPr>
        <w:t>го</w:t>
      </w:r>
      <w:r w:rsidR="004A3D18" w:rsidRPr="0004111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F02B4" w:rsidRPr="0004111C">
        <w:rPr>
          <w:rFonts w:ascii="Times New Roman" w:hAnsi="Times New Roman" w:cs="Times New Roman"/>
          <w:sz w:val="26"/>
          <w:szCs w:val="26"/>
        </w:rPr>
        <w:t>а</w:t>
      </w:r>
    </w:p>
    <w:p w:rsidR="009E3845" w:rsidRPr="0004111C" w:rsidRDefault="009E3845" w:rsidP="009E384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6DCA" w:rsidRPr="0004111C" w:rsidRDefault="00A96DCA" w:rsidP="009E384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736F" w:rsidRPr="0004111C" w:rsidRDefault="00A96DCA" w:rsidP="00A96DCA">
      <w:pPr>
        <w:tabs>
          <w:tab w:val="center" w:pos="4701"/>
          <w:tab w:val="left" w:pos="6735"/>
          <w:tab w:val="left" w:pos="8550"/>
        </w:tabs>
        <w:rPr>
          <w:rFonts w:ascii="Times New Roman" w:hAnsi="Times New Roman" w:cs="Times New Roman"/>
          <w:sz w:val="26"/>
          <w:szCs w:val="26"/>
        </w:rPr>
      </w:pPr>
      <w:r w:rsidRPr="0004111C">
        <w:rPr>
          <w:rFonts w:ascii="Times New Roman" w:hAnsi="Times New Roman" w:cs="Times New Roman"/>
          <w:sz w:val="26"/>
          <w:szCs w:val="26"/>
        </w:rPr>
        <w:tab/>
      </w:r>
      <w:r w:rsidR="00E21A29" w:rsidRPr="0004111C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1F47ED" w:rsidRPr="0004111C">
        <w:rPr>
          <w:rFonts w:ascii="Times New Roman" w:hAnsi="Times New Roman" w:cs="Times New Roman"/>
          <w:sz w:val="26"/>
          <w:szCs w:val="26"/>
        </w:rPr>
        <w:t xml:space="preserve">с постановлением Губернатора Ханты-Мансийского автономного округа – Югры от 18.03.2020 № 20 «О введении режима повышенной готовности в Ханты-Мансийском автономном округе </w:t>
      </w:r>
      <w:r w:rsidRPr="0004111C">
        <w:rPr>
          <w:rFonts w:ascii="Times New Roman" w:hAnsi="Times New Roman" w:cs="Times New Roman"/>
          <w:sz w:val="26"/>
          <w:szCs w:val="26"/>
        </w:rPr>
        <w:t>–</w:t>
      </w:r>
      <w:r w:rsidR="001F47ED" w:rsidRPr="0004111C">
        <w:rPr>
          <w:rFonts w:ascii="Times New Roman" w:hAnsi="Times New Roman" w:cs="Times New Roman"/>
          <w:sz w:val="26"/>
          <w:szCs w:val="26"/>
        </w:rPr>
        <w:t xml:space="preserve"> Югре»</w:t>
      </w:r>
      <w:r w:rsidRPr="000411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1019A" w:rsidRPr="0004111C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4111C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04111C">
        <w:rPr>
          <w:rFonts w:ascii="Times New Roman" w:hAnsi="Times New Roman" w:cs="Times New Roman"/>
          <w:sz w:val="26"/>
          <w:szCs w:val="26"/>
        </w:rPr>
        <w:t>о</w:t>
      </w:r>
      <w:r w:rsidRPr="0004111C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04111C">
        <w:rPr>
          <w:rFonts w:ascii="Times New Roman" w:hAnsi="Times New Roman" w:cs="Times New Roman"/>
          <w:sz w:val="26"/>
          <w:szCs w:val="26"/>
        </w:rPr>
        <w:t>с</w:t>
      </w:r>
      <w:r w:rsidRPr="0004111C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04111C">
        <w:rPr>
          <w:rFonts w:ascii="Times New Roman" w:hAnsi="Times New Roman" w:cs="Times New Roman"/>
          <w:sz w:val="26"/>
          <w:szCs w:val="26"/>
        </w:rPr>
        <w:t>т</w:t>
      </w:r>
      <w:r w:rsidRPr="0004111C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04111C">
        <w:rPr>
          <w:rFonts w:ascii="Times New Roman" w:hAnsi="Times New Roman" w:cs="Times New Roman"/>
          <w:sz w:val="26"/>
          <w:szCs w:val="26"/>
        </w:rPr>
        <w:t>а</w:t>
      </w:r>
      <w:r w:rsidRPr="0004111C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04111C">
        <w:rPr>
          <w:rFonts w:ascii="Times New Roman" w:hAnsi="Times New Roman" w:cs="Times New Roman"/>
          <w:sz w:val="26"/>
          <w:szCs w:val="26"/>
        </w:rPr>
        <w:t>н</w:t>
      </w:r>
      <w:r w:rsidRPr="0004111C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04111C">
        <w:rPr>
          <w:rFonts w:ascii="Times New Roman" w:hAnsi="Times New Roman" w:cs="Times New Roman"/>
          <w:sz w:val="26"/>
          <w:szCs w:val="26"/>
        </w:rPr>
        <w:t>о</w:t>
      </w:r>
      <w:r w:rsidRPr="0004111C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04111C">
        <w:rPr>
          <w:rFonts w:ascii="Times New Roman" w:hAnsi="Times New Roman" w:cs="Times New Roman"/>
          <w:sz w:val="26"/>
          <w:szCs w:val="26"/>
        </w:rPr>
        <w:t>в</w:t>
      </w:r>
      <w:r w:rsidRPr="0004111C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04111C">
        <w:rPr>
          <w:rFonts w:ascii="Times New Roman" w:hAnsi="Times New Roman" w:cs="Times New Roman"/>
          <w:sz w:val="26"/>
          <w:szCs w:val="26"/>
        </w:rPr>
        <w:t>л</w:t>
      </w:r>
      <w:r w:rsidRPr="0004111C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04111C">
        <w:rPr>
          <w:rFonts w:ascii="Times New Roman" w:hAnsi="Times New Roman" w:cs="Times New Roman"/>
          <w:sz w:val="26"/>
          <w:szCs w:val="26"/>
        </w:rPr>
        <w:t>я</w:t>
      </w:r>
      <w:r w:rsidRPr="0004111C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04111C">
        <w:rPr>
          <w:rFonts w:ascii="Times New Roman" w:hAnsi="Times New Roman" w:cs="Times New Roman"/>
          <w:sz w:val="26"/>
          <w:szCs w:val="26"/>
        </w:rPr>
        <w:t>ю:</w:t>
      </w:r>
    </w:p>
    <w:p w:rsidR="00A96DCA" w:rsidRPr="0004111C" w:rsidRDefault="00A96DCA" w:rsidP="00A96DCA">
      <w:pPr>
        <w:tabs>
          <w:tab w:val="center" w:pos="4701"/>
          <w:tab w:val="left" w:pos="6735"/>
          <w:tab w:val="left" w:pos="8550"/>
        </w:tabs>
        <w:rPr>
          <w:rFonts w:ascii="Times New Roman" w:hAnsi="Times New Roman" w:cs="Times New Roman"/>
          <w:sz w:val="26"/>
          <w:szCs w:val="26"/>
        </w:rPr>
      </w:pPr>
    </w:p>
    <w:p w:rsidR="00E21A29" w:rsidRPr="0004111C" w:rsidRDefault="00CD4895" w:rsidP="00A96DCA">
      <w:pPr>
        <w:rPr>
          <w:rFonts w:ascii="Times New Roman" w:hAnsi="Times New Roman"/>
          <w:sz w:val="26"/>
          <w:szCs w:val="26"/>
        </w:rPr>
      </w:pPr>
      <w:r w:rsidRPr="0004111C">
        <w:rPr>
          <w:rFonts w:ascii="Times New Roman" w:hAnsi="Times New Roman"/>
          <w:sz w:val="26"/>
          <w:szCs w:val="26"/>
        </w:rPr>
        <w:t xml:space="preserve">1. </w:t>
      </w:r>
      <w:r w:rsidR="001F47ED" w:rsidRPr="0004111C">
        <w:rPr>
          <w:rFonts w:ascii="Times New Roman" w:hAnsi="Times New Roman"/>
          <w:sz w:val="26"/>
          <w:szCs w:val="26"/>
        </w:rPr>
        <w:t>Г</w:t>
      </w:r>
      <w:r w:rsidR="00037572" w:rsidRPr="0004111C">
        <w:rPr>
          <w:rFonts w:ascii="Times New Roman" w:hAnsi="Times New Roman"/>
          <w:sz w:val="26"/>
          <w:szCs w:val="26"/>
        </w:rPr>
        <w:t xml:space="preserve">лавным распорядителям средств бюджета Нефтеюганского района: </w:t>
      </w:r>
    </w:p>
    <w:p w:rsidR="00037572" w:rsidRPr="0004111C" w:rsidRDefault="00CD4895" w:rsidP="00A96DC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6"/>
          <w:szCs w:val="26"/>
          <w:lang w:bidi="en-US"/>
        </w:rPr>
      </w:pPr>
      <w:r w:rsidRPr="0004111C">
        <w:rPr>
          <w:rFonts w:ascii="Times New Roman" w:hAnsi="Times New Roman"/>
          <w:sz w:val="26"/>
          <w:szCs w:val="26"/>
        </w:rPr>
        <w:t xml:space="preserve">1.1. </w:t>
      </w:r>
      <w:r w:rsidR="001F47ED" w:rsidRPr="0004111C">
        <w:rPr>
          <w:rFonts w:ascii="Times New Roman" w:hAnsi="Times New Roman"/>
          <w:sz w:val="26"/>
          <w:szCs w:val="26"/>
        </w:rPr>
        <w:t xml:space="preserve">В срок до 24 марта 2020 </w:t>
      </w:r>
      <w:r w:rsidR="00F1083C" w:rsidRPr="0004111C">
        <w:rPr>
          <w:rFonts w:ascii="Times New Roman" w:hAnsi="Times New Roman"/>
          <w:sz w:val="26"/>
          <w:szCs w:val="26"/>
        </w:rPr>
        <w:t xml:space="preserve">года </w:t>
      </w:r>
      <w:r w:rsidR="001F47ED" w:rsidRPr="0004111C">
        <w:rPr>
          <w:rFonts w:ascii="Times New Roman" w:hAnsi="Times New Roman"/>
          <w:sz w:val="26"/>
          <w:szCs w:val="26"/>
        </w:rPr>
        <w:t xml:space="preserve">предоставить в департамент финансов Нефтеюганского района информацию о высвобождаемых бюджетных ассигнованиях в связи с отменой проведения мероприятий, </w:t>
      </w:r>
      <w:r w:rsidR="00037572" w:rsidRPr="0004111C">
        <w:rPr>
          <w:rFonts w:ascii="Times New Roman" w:hAnsi="Times New Roman"/>
          <w:sz w:val="26"/>
          <w:szCs w:val="26"/>
        </w:rPr>
        <w:t xml:space="preserve">в целях </w:t>
      </w:r>
      <w:r w:rsidR="00037572" w:rsidRPr="0004111C">
        <w:rPr>
          <w:rFonts w:ascii="Times New Roman" w:hAnsi="Times New Roman"/>
          <w:sz w:val="26"/>
          <w:szCs w:val="26"/>
          <w:lang w:bidi="en-US"/>
        </w:rPr>
        <w:t>пополнения резервного фонда администрации Нефтеюганского района в 2020 году.</w:t>
      </w:r>
    </w:p>
    <w:p w:rsidR="00037572" w:rsidRPr="0004111C" w:rsidRDefault="00CD4895" w:rsidP="00A96DCA">
      <w:pPr>
        <w:rPr>
          <w:rFonts w:ascii="Times New Roman" w:hAnsi="Times New Roman" w:cs="Times New Roman"/>
          <w:sz w:val="26"/>
          <w:szCs w:val="26"/>
        </w:rPr>
      </w:pPr>
      <w:r w:rsidRPr="0004111C">
        <w:rPr>
          <w:rFonts w:ascii="Times New Roman" w:hAnsi="Times New Roman" w:cs="Times New Roman"/>
          <w:sz w:val="26"/>
          <w:szCs w:val="26"/>
        </w:rPr>
        <w:t xml:space="preserve">1.2. </w:t>
      </w:r>
      <w:r w:rsidR="00037572" w:rsidRPr="0004111C">
        <w:rPr>
          <w:rFonts w:ascii="Times New Roman" w:hAnsi="Times New Roman" w:cs="Times New Roman"/>
          <w:sz w:val="26"/>
          <w:szCs w:val="26"/>
        </w:rPr>
        <w:t xml:space="preserve">Отменить выезды организованных групп, направляемых на отдых, оздоровление, физкультурно-спортивные и культурно-массовые мероприятия </w:t>
      </w:r>
      <w:r w:rsidR="00A96DCA" w:rsidRPr="0004111C">
        <w:rPr>
          <w:rFonts w:ascii="Times New Roman" w:hAnsi="Times New Roman" w:cs="Times New Roman"/>
          <w:sz w:val="26"/>
          <w:szCs w:val="26"/>
        </w:rPr>
        <w:br/>
      </w:r>
      <w:r w:rsidR="00037572" w:rsidRPr="0004111C">
        <w:rPr>
          <w:rFonts w:ascii="Times New Roman" w:hAnsi="Times New Roman" w:cs="Times New Roman"/>
          <w:sz w:val="26"/>
          <w:szCs w:val="26"/>
        </w:rPr>
        <w:t xml:space="preserve">за пределы </w:t>
      </w:r>
      <w:r w:rsidR="00F1083C" w:rsidRPr="0004111C">
        <w:rPr>
          <w:rFonts w:ascii="Times New Roman" w:hAnsi="Times New Roman" w:cs="Times New Roman"/>
          <w:sz w:val="26"/>
          <w:szCs w:val="26"/>
        </w:rPr>
        <w:t xml:space="preserve">Ханты-Мансийского </w:t>
      </w:r>
      <w:r w:rsidR="00037572" w:rsidRPr="0004111C">
        <w:rPr>
          <w:rFonts w:ascii="Times New Roman" w:hAnsi="Times New Roman" w:cs="Times New Roman"/>
          <w:sz w:val="26"/>
          <w:szCs w:val="26"/>
        </w:rPr>
        <w:t>автономного округа</w:t>
      </w:r>
      <w:r w:rsidR="00F1083C" w:rsidRPr="0004111C">
        <w:rPr>
          <w:rFonts w:ascii="Times New Roman" w:hAnsi="Times New Roman" w:cs="Times New Roman"/>
          <w:sz w:val="26"/>
          <w:szCs w:val="26"/>
        </w:rPr>
        <w:t xml:space="preserve"> </w:t>
      </w:r>
      <w:r w:rsidR="00A96DCA" w:rsidRPr="0004111C">
        <w:rPr>
          <w:rFonts w:ascii="Times New Roman" w:hAnsi="Times New Roman" w:cs="Times New Roman"/>
          <w:sz w:val="26"/>
          <w:szCs w:val="26"/>
        </w:rPr>
        <w:t>–</w:t>
      </w:r>
      <w:r w:rsidR="00F1083C" w:rsidRPr="0004111C">
        <w:rPr>
          <w:rFonts w:ascii="Times New Roman" w:hAnsi="Times New Roman" w:cs="Times New Roman"/>
          <w:sz w:val="26"/>
          <w:szCs w:val="26"/>
        </w:rPr>
        <w:t xml:space="preserve"> Югры</w:t>
      </w:r>
      <w:r w:rsidR="00037572" w:rsidRPr="0004111C">
        <w:rPr>
          <w:rFonts w:ascii="Times New Roman" w:hAnsi="Times New Roman" w:cs="Times New Roman"/>
          <w:sz w:val="26"/>
          <w:szCs w:val="26"/>
        </w:rPr>
        <w:t>.</w:t>
      </w:r>
    </w:p>
    <w:p w:rsidR="00037572" w:rsidRPr="0004111C" w:rsidRDefault="00CD4895" w:rsidP="00A96DCA">
      <w:pPr>
        <w:pStyle w:val="a3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04111C">
        <w:rPr>
          <w:rFonts w:ascii="Times New Roman" w:hAnsi="Times New Roman"/>
          <w:sz w:val="26"/>
          <w:szCs w:val="26"/>
        </w:rPr>
        <w:t xml:space="preserve">2. </w:t>
      </w:r>
      <w:r w:rsidR="00037572" w:rsidRPr="0004111C">
        <w:rPr>
          <w:rFonts w:ascii="Times New Roman" w:hAnsi="Times New Roman"/>
          <w:sz w:val="26"/>
          <w:szCs w:val="26"/>
        </w:rPr>
        <w:t xml:space="preserve">Департаменту образования </w:t>
      </w:r>
      <w:r w:rsidR="00F1083C" w:rsidRPr="0004111C">
        <w:rPr>
          <w:rFonts w:ascii="Times New Roman" w:hAnsi="Times New Roman"/>
          <w:sz w:val="26"/>
          <w:szCs w:val="26"/>
        </w:rPr>
        <w:t xml:space="preserve">и молодежной политики </w:t>
      </w:r>
      <w:r w:rsidR="00037572" w:rsidRPr="0004111C">
        <w:rPr>
          <w:rFonts w:ascii="Times New Roman" w:hAnsi="Times New Roman"/>
          <w:sz w:val="26"/>
          <w:szCs w:val="26"/>
        </w:rPr>
        <w:t xml:space="preserve">Нефтеюганского района </w:t>
      </w:r>
      <w:r w:rsidR="00F1083C" w:rsidRPr="0004111C">
        <w:rPr>
          <w:rFonts w:ascii="Times New Roman" w:hAnsi="Times New Roman"/>
          <w:sz w:val="26"/>
          <w:szCs w:val="26"/>
        </w:rPr>
        <w:t xml:space="preserve">(Котова Н.В.) </w:t>
      </w:r>
      <w:r w:rsidR="00037572" w:rsidRPr="0004111C">
        <w:rPr>
          <w:rFonts w:ascii="Times New Roman" w:hAnsi="Times New Roman"/>
          <w:sz w:val="26"/>
          <w:szCs w:val="26"/>
        </w:rPr>
        <w:t>на период до 12 апреля 2020 года:</w:t>
      </w:r>
    </w:p>
    <w:p w:rsidR="00037572" w:rsidRPr="0004111C" w:rsidRDefault="00CD4895" w:rsidP="00A96DCA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04111C">
        <w:rPr>
          <w:rFonts w:ascii="Times New Roman" w:hAnsi="Times New Roman"/>
          <w:sz w:val="26"/>
          <w:szCs w:val="26"/>
        </w:rPr>
        <w:t xml:space="preserve">2.1. </w:t>
      </w:r>
      <w:r w:rsidR="00037572" w:rsidRPr="0004111C">
        <w:rPr>
          <w:rFonts w:ascii="Times New Roman" w:hAnsi="Times New Roman"/>
          <w:sz w:val="26"/>
          <w:szCs w:val="26"/>
        </w:rPr>
        <w:t>Организовать дистанционную форму обучения (в том числе досрочный роспуск обучающихся на каникулы) для всех обучающихся общеобразовательных</w:t>
      </w:r>
      <w:r w:rsidR="00887F11" w:rsidRPr="0004111C">
        <w:rPr>
          <w:rFonts w:ascii="Times New Roman" w:hAnsi="Times New Roman"/>
          <w:sz w:val="26"/>
          <w:szCs w:val="26"/>
        </w:rPr>
        <w:t xml:space="preserve"> организаций</w:t>
      </w:r>
      <w:r w:rsidR="00037572" w:rsidRPr="0004111C">
        <w:rPr>
          <w:rFonts w:ascii="Times New Roman" w:hAnsi="Times New Roman"/>
          <w:sz w:val="26"/>
          <w:szCs w:val="26"/>
        </w:rPr>
        <w:t xml:space="preserve">, </w:t>
      </w:r>
      <w:r w:rsidR="00887F11" w:rsidRPr="0004111C">
        <w:rPr>
          <w:rFonts w:ascii="Times New Roman" w:hAnsi="Times New Roman"/>
          <w:sz w:val="26"/>
          <w:szCs w:val="26"/>
        </w:rPr>
        <w:t xml:space="preserve">организаций </w:t>
      </w:r>
      <w:r w:rsidR="00037572" w:rsidRPr="0004111C">
        <w:rPr>
          <w:rFonts w:ascii="Times New Roman" w:hAnsi="Times New Roman"/>
          <w:sz w:val="26"/>
          <w:szCs w:val="26"/>
        </w:rPr>
        <w:t xml:space="preserve">дополнительного образования, </w:t>
      </w:r>
      <w:r w:rsidR="00037572" w:rsidRPr="0004111C">
        <w:rPr>
          <w:rFonts w:ascii="Times New Roman" w:hAnsi="Times New Roman"/>
          <w:bCs/>
          <w:sz w:val="26"/>
          <w:szCs w:val="26"/>
        </w:rPr>
        <w:t>исключающую возможность посещения ими помещений указанных образовательных организаций.</w:t>
      </w:r>
      <w:r w:rsidR="00A96DCA" w:rsidRPr="0004111C">
        <w:rPr>
          <w:rFonts w:ascii="Times New Roman" w:hAnsi="Times New Roman"/>
          <w:bCs/>
          <w:sz w:val="26"/>
          <w:szCs w:val="26"/>
        </w:rPr>
        <w:br/>
      </w:r>
      <w:r w:rsidR="0039651B" w:rsidRPr="0004111C">
        <w:rPr>
          <w:rFonts w:ascii="Times New Roman" w:hAnsi="Times New Roman"/>
          <w:sz w:val="26"/>
          <w:szCs w:val="26"/>
        </w:rPr>
        <w:t xml:space="preserve"> </w:t>
      </w:r>
      <w:r w:rsidR="000C0175" w:rsidRPr="0004111C">
        <w:rPr>
          <w:rFonts w:ascii="Times New Roman" w:hAnsi="Times New Roman"/>
          <w:sz w:val="26"/>
          <w:szCs w:val="26"/>
        </w:rPr>
        <w:t>2.2.</w:t>
      </w:r>
      <w:r w:rsidRPr="0004111C">
        <w:rPr>
          <w:rFonts w:ascii="Times New Roman" w:hAnsi="Times New Roman"/>
          <w:sz w:val="26"/>
          <w:szCs w:val="26"/>
        </w:rPr>
        <w:t xml:space="preserve"> </w:t>
      </w:r>
      <w:r w:rsidR="00037572" w:rsidRPr="0004111C">
        <w:rPr>
          <w:rFonts w:ascii="Times New Roman" w:hAnsi="Times New Roman"/>
          <w:sz w:val="26"/>
          <w:szCs w:val="26"/>
        </w:rPr>
        <w:t>Приостановить образовательный процесс в организациях дополнительного образования Нефтеюганского района, в которых образовательный процесс осуществляется по программам, не предусматривающим дистанционную форму обучения.</w:t>
      </w:r>
    </w:p>
    <w:p w:rsidR="00037572" w:rsidRPr="0004111C" w:rsidRDefault="00037572" w:rsidP="00A96DCA">
      <w:pPr>
        <w:pStyle w:val="a3"/>
        <w:numPr>
          <w:ilvl w:val="1"/>
          <w:numId w:val="2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04111C">
        <w:rPr>
          <w:rFonts w:ascii="Times New Roman" w:hAnsi="Times New Roman"/>
          <w:sz w:val="26"/>
          <w:szCs w:val="26"/>
        </w:rPr>
        <w:t>Отменить организацию лагерей с дневным пребыванием детей.</w:t>
      </w:r>
    </w:p>
    <w:p w:rsidR="00037572" w:rsidRPr="0004111C" w:rsidRDefault="000C0175" w:rsidP="00A96DCA">
      <w:pPr>
        <w:rPr>
          <w:rFonts w:ascii="Times New Roman" w:hAnsi="Times New Roman" w:cs="Times New Roman"/>
          <w:sz w:val="26"/>
          <w:szCs w:val="26"/>
        </w:rPr>
      </w:pPr>
      <w:r w:rsidRPr="0004111C">
        <w:rPr>
          <w:rFonts w:ascii="Times New Roman" w:hAnsi="Times New Roman" w:cs="Times New Roman"/>
          <w:sz w:val="26"/>
          <w:szCs w:val="26"/>
        </w:rPr>
        <w:t>2.4.</w:t>
      </w:r>
      <w:r w:rsidR="00CD4895" w:rsidRPr="0004111C">
        <w:rPr>
          <w:rFonts w:ascii="Times New Roman" w:hAnsi="Times New Roman" w:cs="Times New Roman"/>
          <w:sz w:val="26"/>
          <w:szCs w:val="26"/>
        </w:rPr>
        <w:t xml:space="preserve"> </w:t>
      </w:r>
      <w:r w:rsidR="00037572" w:rsidRPr="0004111C">
        <w:rPr>
          <w:rFonts w:ascii="Times New Roman" w:hAnsi="Times New Roman" w:cs="Times New Roman"/>
          <w:sz w:val="26"/>
          <w:szCs w:val="26"/>
        </w:rPr>
        <w:t>Организовать работу телефона горячей линии для консультирования педагогами обучающихся и родителей (законных представителей) по вопросам выполнения заданий с применением дистанционных технологий обучения.</w:t>
      </w:r>
    </w:p>
    <w:p w:rsidR="00915BE4" w:rsidRPr="0004111C" w:rsidRDefault="00915BE4" w:rsidP="00A96DCA">
      <w:pPr>
        <w:rPr>
          <w:rFonts w:ascii="Times New Roman" w:hAnsi="Times New Roman" w:cs="Times New Roman"/>
          <w:sz w:val="26"/>
          <w:szCs w:val="26"/>
        </w:rPr>
      </w:pPr>
      <w:r w:rsidRPr="0004111C">
        <w:rPr>
          <w:rFonts w:ascii="Times New Roman" w:hAnsi="Times New Roman" w:cs="Times New Roman"/>
          <w:sz w:val="26"/>
          <w:szCs w:val="26"/>
        </w:rPr>
        <w:t>2.5.</w:t>
      </w:r>
      <w:r w:rsidR="00A96DCA" w:rsidRPr="0004111C">
        <w:rPr>
          <w:rFonts w:ascii="Times New Roman" w:hAnsi="Times New Roman" w:cs="Times New Roman"/>
          <w:sz w:val="26"/>
          <w:szCs w:val="26"/>
        </w:rPr>
        <w:t xml:space="preserve"> </w:t>
      </w:r>
      <w:r w:rsidRPr="0004111C">
        <w:rPr>
          <w:rFonts w:ascii="Times New Roman" w:hAnsi="Times New Roman" w:cs="Times New Roman"/>
          <w:sz w:val="26"/>
          <w:szCs w:val="26"/>
        </w:rPr>
        <w:t xml:space="preserve">В срок до 20 марта 2020 года направить в </w:t>
      </w:r>
      <w:r w:rsidR="00887F11" w:rsidRPr="0004111C">
        <w:rPr>
          <w:rFonts w:ascii="Times New Roman" w:hAnsi="Times New Roman" w:cs="Times New Roman"/>
          <w:sz w:val="26"/>
          <w:szCs w:val="26"/>
        </w:rPr>
        <w:t xml:space="preserve">Департамент образования </w:t>
      </w:r>
      <w:r w:rsidR="00A96DCA" w:rsidRPr="0004111C">
        <w:rPr>
          <w:rFonts w:ascii="Times New Roman" w:hAnsi="Times New Roman" w:cs="Times New Roman"/>
          <w:sz w:val="26"/>
          <w:szCs w:val="26"/>
        </w:rPr>
        <w:br/>
      </w:r>
      <w:r w:rsidR="00887F11" w:rsidRPr="0004111C">
        <w:rPr>
          <w:rFonts w:ascii="Times New Roman" w:hAnsi="Times New Roman" w:cs="Times New Roman"/>
          <w:sz w:val="26"/>
          <w:szCs w:val="26"/>
        </w:rPr>
        <w:t xml:space="preserve">и молодежной политики </w:t>
      </w:r>
      <w:r w:rsidR="00F1083C" w:rsidRPr="0004111C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</w:t>
      </w:r>
      <w:r w:rsidR="00A96DCA" w:rsidRPr="0004111C">
        <w:rPr>
          <w:rFonts w:ascii="Times New Roman" w:hAnsi="Times New Roman" w:cs="Times New Roman"/>
          <w:sz w:val="26"/>
          <w:szCs w:val="26"/>
        </w:rPr>
        <w:t>–</w:t>
      </w:r>
      <w:r w:rsidR="00F1083C" w:rsidRPr="0004111C">
        <w:rPr>
          <w:rFonts w:ascii="Times New Roman" w:hAnsi="Times New Roman" w:cs="Times New Roman"/>
          <w:sz w:val="26"/>
          <w:szCs w:val="26"/>
        </w:rPr>
        <w:t xml:space="preserve"> Югры </w:t>
      </w:r>
      <w:r w:rsidRPr="0004111C">
        <w:rPr>
          <w:rFonts w:ascii="Times New Roman" w:hAnsi="Times New Roman" w:cs="Times New Roman"/>
          <w:sz w:val="26"/>
          <w:szCs w:val="26"/>
        </w:rPr>
        <w:t xml:space="preserve">письмо </w:t>
      </w:r>
      <w:r w:rsidR="00A96DCA" w:rsidRPr="0004111C">
        <w:rPr>
          <w:rFonts w:ascii="Times New Roman" w:hAnsi="Times New Roman" w:cs="Times New Roman"/>
          <w:sz w:val="26"/>
          <w:szCs w:val="26"/>
        </w:rPr>
        <w:br/>
      </w:r>
      <w:r w:rsidRPr="0004111C">
        <w:rPr>
          <w:rFonts w:ascii="Times New Roman" w:hAnsi="Times New Roman" w:cs="Times New Roman"/>
          <w:sz w:val="26"/>
          <w:szCs w:val="26"/>
        </w:rPr>
        <w:lastRenderedPageBreak/>
        <w:t xml:space="preserve">о выделении бюджетных ассигнований на выплату </w:t>
      </w:r>
      <w:r w:rsidR="00A111B2" w:rsidRPr="0004111C">
        <w:rPr>
          <w:rFonts w:ascii="Times New Roman" w:hAnsi="Times New Roman" w:cs="Times New Roman"/>
          <w:sz w:val="26"/>
          <w:szCs w:val="26"/>
        </w:rPr>
        <w:t>денежной компенсации</w:t>
      </w:r>
      <w:r w:rsidRPr="0004111C">
        <w:rPr>
          <w:rFonts w:ascii="Times New Roman" w:hAnsi="Times New Roman" w:cs="Times New Roman"/>
          <w:sz w:val="26"/>
          <w:szCs w:val="26"/>
        </w:rPr>
        <w:t xml:space="preserve"> </w:t>
      </w:r>
      <w:r w:rsidR="00A111B2" w:rsidRPr="0004111C">
        <w:rPr>
          <w:rFonts w:ascii="Times New Roman" w:hAnsi="Times New Roman" w:cs="Times New Roman"/>
          <w:sz w:val="26"/>
          <w:szCs w:val="26"/>
        </w:rPr>
        <w:t>за питание</w:t>
      </w:r>
      <w:r w:rsidR="00A96DCA" w:rsidRPr="0004111C">
        <w:rPr>
          <w:rFonts w:ascii="Times New Roman" w:hAnsi="Times New Roman" w:cs="Times New Roman"/>
          <w:sz w:val="26"/>
          <w:szCs w:val="26"/>
        </w:rPr>
        <w:t xml:space="preserve"> </w:t>
      </w:r>
      <w:r w:rsidR="00A111B2" w:rsidRPr="0004111C">
        <w:rPr>
          <w:rFonts w:ascii="Times New Roman" w:hAnsi="Times New Roman" w:cs="Times New Roman"/>
          <w:sz w:val="26"/>
          <w:szCs w:val="26"/>
        </w:rPr>
        <w:t xml:space="preserve">в образовательных </w:t>
      </w:r>
      <w:proofErr w:type="gramStart"/>
      <w:r w:rsidR="00A111B2" w:rsidRPr="0004111C"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 w:rsidRPr="0004111C">
        <w:rPr>
          <w:rFonts w:ascii="Times New Roman" w:hAnsi="Times New Roman" w:cs="Times New Roman"/>
          <w:sz w:val="26"/>
          <w:szCs w:val="26"/>
        </w:rPr>
        <w:t xml:space="preserve"> для льготной категории обучающихся в период действия режима повышенной готовности.</w:t>
      </w:r>
    </w:p>
    <w:p w:rsidR="009311E5" w:rsidRPr="0004111C" w:rsidRDefault="009311E5" w:rsidP="00A96DCA">
      <w:pPr>
        <w:rPr>
          <w:rFonts w:ascii="Times New Roman" w:hAnsi="Times New Roman" w:cs="Times New Roman"/>
          <w:bCs/>
          <w:sz w:val="26"/>
          <w:szCs w:val="26"/>
        </w:rPr>
      </w:pPr>
      <w:r w:rsidRPr="0004111C">
        <w:rPr>
          <w:rFonts w:ascii="Times New Roman" w:hAnsi="Times New Roman" w:cs="Times New Roman"/>
          <w:bCs/>
          <w:sz w:val="26"/>
          <w:szCs w:val="26"/>
        </w:rPr>
        <w:t>2.6.</w:t>
      </w:r>
      <w:r w:rsidR="00CD4895" w:rsidRPr="000411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4111C">
        <w:rPr>
          <w:rFonts w:ascii="Times New Roman" w:hAnsi="Times New Roman" w:cs="Times New Roman"/>
          <w:bCs/>
          <w:sz w:val="26"/>
          <w:szCs w:val="26"/>
        </w:rPr>
        <w:t xml:space="preserve">Провести анализ поставщиков услуг присмотра и ухода за детьми, разместить реестр на социальном региональном портале </w:t>
      </w:r>
      <w:proofErr w:type="spellStart"/>
      <w:r w:rsidRPr="0004111C">
        <w:rPr>
          <w:rFonts w:ascii="Times New Roman" w:hAnsi="Times New Roman" w:cs="Times New Roman"/>
          <w:bCs/>
          <w:sz w:val="26"/>
          <w:szCs w:val="26"/>
        </w:rPr>
        <w:t>уберизации</w:t>
      </w:r>
      <w:proofErr w:type="spellEnd"/>
      <w:r w:rsidRPr="0004111C">
        <w:rPr>
          <w:rFonts w:ascii="Times New Roman" w:hAnsi="Times New Roman" w:cs="Times New Roman"/>
          <w:bCs/>
          <w:sz w:val="26"/>
          <w:szCs w:val="26"/>
        </w:rPr>
        <w:t xml:space="preserve"> социальных услуг </w:t>
      </w:r>
      <w:r w:rsidRPr="0004111C">
        <w:rPr>
          <w:rFonts w:ascii="Times New Roman" w:hAnsi="Times New Roman" w:cs="Times New Roman"/>
          <w:bCs/>
          <w:sz w:val="26"/>
          <w:szCs w:val="26"/>
          <w:lang w:val="en-US"/>
        </w:rPr>
        <w:t>http</w:t>
      </w:r>
      <w:r w:rsidRPr="0004111C">
        <w:rPr>
          <w:rFonts w:ascii="Times New Roman" w:hAnsi="Times New Roman" w:cs="Times New Roman"/>
          <w:bCs/>
          <w:sz w:val="26"/>
          <w:szCs w:val="26"/>
        </w:rPr>
        <w:t>://</w:t>
      </w:r>
      <w:r w:rsidRPr="0004111C">
        <w:rPr>
          <w:rFonts w:ascii="Times New Roman" w:hAnsi="Times New Roman" w:cs="Times New Roman"/>
          <w:bCs/>
          <w:sz w:val="26"/>
          <w:szCs w:val="26"/>
          <w:lang w:val="en-US"/>
        </w:rPr>
        <w:t>www</w:t>
      </w:r>
      <w:r w:rsidRPr="0004111C">
        <w:rPr>
          <w:rFonts w:ascii="Times New Roman" w:hAnsi="Times New Roman" w:cs="Times New Roman"/>
          <w:bCs/>
          <w:sz w:val="26"/>
          <w:szCs w:val="26"/>
        </w:rPr>
        <w:t>.</w:t>
      </w:r>
      <w:r w:rsidRPr="0004111C">
        <w:rPr>
          <w:rFonts w:ascii="Times New Roman" w:hAnsi="Times New Roman" w:cs="Times New Roman"/>
          <w:bCs/>
          <w:sz w:val="26"/>
          <w:szCs w:val="26"/>
          <w:lang w:val="en-US"/>
        </w:rPr>
        <w:t>social</w:t>
      </w:r>
      <w:r w:rsidRPr="0004111C">
        <w:rPr>
          <w:rFonts w:ascii="Times New Roman" w:hAnsi="Times New Roman" w:cs="Times New Roman"/>
          <w:bCs/>
          <w:sz w:val="26"/>
          <w:szCs w:val="26"/>
        </w:rPr>
        <w:t>86.</w:t>
      </w:r>
      <w:proofErr w:type="spellStart"/>
      <w:r w:rsidRPr="0004111C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Pr="0004111C">
        <w:rPr>
          <w:rFonts w:ascii="Times New Roman" w:hAnsi="Times New Roman" w:cs="Times New Roman"/>
          <w:bCs/>
          <w:sz w:val="26"/>
          <w:szCs w:val="26"/>
        </w:rPr>
        <w:t xml:space="preserve">/, сайтах общеобразовательных организаций и довести информацию до родителей (законных представителей) о возможности получения услуг присмотра и ухода </w:t>
      </w:r>
      <w:proofErr w:type="gramStart"/>
      <w:r w:rsidRPr="0004111C">
        <w:rPr>
          <w:rFonts w:ascii="Times New Roman" w:hAnsi="Times New Roman" w:cs="Times New Roman"/>
          <w:bCs/>
          <w:sz w:val="26"/>
          <w:szCs w:val="26"/>
        </w:rPr>
        <w:t>за</w:t>
      </w:r>
      <w:proofErr w:type="gramEnd"/>
      <w:r w:rsidRPr="0004111C">
        <w:rPr>
          <w:rFonts w:ascii="Times New Roman" w:hAnsi="Times New Roman" w:cs="Times New Roman"/>
          <w:bCs/>
          <w:sz w:val="26"/>
          <w:szCs w:val="26"/>
        </w:rPr>
        <w:t xml:space="preserve"> обучающимися начальных классов.</w:t>
      </w:r>
    </w:p>
    <w:p w:rsidR="000C0175" w:rsidRPr="0004111C" w:rsidRDefault="000C0175" w:rsidP="00A96DC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4111C">
        <w:rPr>
          <w:rFonts w:ascii="Times New Roman" w:eastAsia="Calibri" w:hAnsi="Times New Roman" w:cs="Times New Roman"/>
          <w:sz w:val="26"/>
          <w:szCs w:val="26"/>
        </w:rPr>
        <w:t>3.</w:t>
      </w:r>
      <w:r w:rsidR="00CD4895" w:rsidRPr="0004111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311E5" w:rsidRPr="0004111C">
        <w:rPr>
          <w:rFonts w:ascii="Times New Roman" w:hAnsi="Times New Roman" w:cs="Times New Roman"/>
          <w:sz w:val="26"/>
          <w:szCs w:val="26"/>
        </w:rPr>
        <w:t>Руководителям структурных подразделений администрации Нефтеюганского района, в том числе обладающих правом юридического лица, муниципальных предприятий, учреждений</w:t>
      </w:r>
      <w:r w:rsidRPr="0004111C">
        <w:rPr>
          <w:rFonts w:ascii="Times New Roman" w:hAnsi="Times New Roman" w:cs="Times New Roman"/>
          <w:sz w:val="26"/>
          <w:szCs w:val="26"/>
        </w:rPr>
        <w:t>:</w:t>
      </w:r>
    </w:p>
    <w:p w:rsidR="00037572" w:rsidRPr="0004111C" w:rsidRDefault="00CD4895" w:rsidP="00A96DCA">
      <w:pPr>
        <w:pStyle w:val="a3"/>
        <w:spacing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04111C">
        <w:rPr>
          <w:rFonts w:ascii="Times New Roman" w:hAnsi="Times New Roman"/>
          <w:sz w:val="26"/>
          <w:szCs w:val="26"/>
        </w:rPr>
        <w:t xml:space="preserve">3.1. </w:t>
      </w:r>
      <w:r w:rsidR="00037572" w:rsidRPr="0004111C">
        <w:rPr>
          <w:rFonts w:ascii="Times New Roman" w:hAnsi="Times New Roman"/>
          <w:sz w:val="26"/>
          <w:szCs w:val="26"/>
        </w:rPr>
        <w:t>Запретить направление работников в служебные командировки за пределы Российской Федерации.</w:t>
      </w:r>
    </w:p>
    <w:p w:rsidR="00CD4895" w:rsidRPr="0004111C" w:rsidRDefault="000C0175" w:rsidP="00A96DC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4111C">
        <w:rPr>
          <w:rFonts w:ascii="Times New Roman" w:hAnsi="Times New Roman" w:cs="Times New Roman"/>
          <w:sz w:val="26"/>
          <w:szCs w:val="26"/>
        </w:rPr>
        <w:t>3.2.</w:t>
      </w:r>
      <w:r w:rsidR="00CD4895" w:rsidRPr="0004111C">
        <w:rPr>
          <w:rFonts w:ascii="Times New Roman" w:hAnsi="Times New Roman" w:cs="Times New Roman"/>
          <w:sz w:val="26"/>
          <w:szCs w:val="26"/>
        </w:rPr>
        <w:t xml:space="preserve"> </w:t>
      </w:r>
      <w:r w:rsidR="00037572" w:rsidRPr="0004111C">
        <w:rPr>
          <w:rFonts w:ascii="Times New Roman" w:hAnsi="Times New Roman" w:cs="Times New Roman"/>
          <w:sz w:val="26"/>
          <w:szCs w:val="26"/>
        </w:rPr>
        <w:t>Воздерживаться от направления работников в служебные командировки внутри страны.</w:t>
      </w:r>
    </w:p>
    <w:p w:rsidR="009311E5" w:rsidRPr="0004111C" w:rsidRDefault="009311E5" w:rsidP="00A96DCA">
      <w:pPr>
        <w:rPr>
          <w:rFonts w:ascii="Times New Roman" w:hAnsi="Times New Roman" w:cs="Times New Roman"/>
          <w:sz w:val="26"/>
          <w:szCs w:val="26"/>
        </w:rPr>
      </w:pPr>
      <w:r w:rsidRPr="0004111C">
        <w:rPr>
          <w:rFonts w:ascii="Times New Roman" w:hAnsi="Times New Roman" w:cs="Times New Roman"/>
          <w:sz w:val="26"/>
          <w:szCs w:val="26"/>
        </w:rPr>
        <w:t>3.3. Обеспечить</w:t>
      </w:r>
      <w:r w:rsidR="00CD4895" w:rsidRPr="0004111C">
        <w:rPr>
          <w:rFonts w:ascii="Times New Roman" w:hAnsi="Times New Roman" w:cs="Times New Roman"/>
          <w:sz w:val="26"/>
          <w:szCs w:val="26"/>
        </w:rPr>
        <w:t>:</w:t>
      </w:r>
      <w:r w:rsidRPr="000411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083C" w:rsidRPr="0004111C" w:rsidRDefault="00F1083C" w:rsidP="00A96DCA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контроль температуры тела сотрудников в начале рабочего дня </w:t>
      </w:r>
      <w:r w:rsidR="00A96DCA" w:rsidRPr="0004111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4111C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применением аппаратов для измерения температуры тела бесконтактным или контактным способом</w:t>
      </w:r>
      <w:r w:rsidRPr="00F95AB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041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1083C" w:rsidRPr="0004111C" w:rsidRDefault="00F1083C" w:rsidP="00A96DCA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11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ежедневный, в начале рабочего дня, визуальный осмотр сотрудников (обращать внимание на признаки вирусной инфекции: покраснение кожных покровов лица, покраснение глаз, наличие кашля, слизистых выделений из носа, заложенность носа);</w:t>
      </w:r>
    </w:p>
    <w:p w:rsidR="00F1083C" w:rsidRPr="0004111C" w:rsidRDefault="00F1083C" w:rsidP="00A96DCA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фиксирование результатов ежедневной термометрии, визуального осмотра </w:t>
      </w:r>
      <w:r w:rsidR="00A96DCA" w:rsidRPr="0004111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4111C">
        <w:rPr>
          <w:rFonts w:ascii="Times New Roman" w:eastAsia="Times New Roman" w:hAnsi="Times New Roman" w:cs="Times New Roman"/>
          <w:sz w:val="26"/>
          <w:szCs w:val="26"/>
          <w:lang w:eastAsia="ru-RU"/>
        </w:rPr>
        <w:t>в журнале;</w:t>
      </w:r>
    </w:p>
    <w:p w:rsidR="00F1083C" w:rsidRPr="0004111C" w:rsidRDefault="00F1083C" w:rsidP="00A96DCA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обязательное отстранение от нахождения на рабочем месте лиц </w:t>
      </w:r>
      <w:r w:rsidR="00A96DCA" w:rsidRPr="0004111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4111C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повышенной температурой тела или признаками вирусной инфекции;</w:t>
      </w:r>
    </w:p>
    <w:p w:rsidR="00F1083C" w:rsidRPr="0004111C" w:rsidRDefault="00F1083C" w:rsidP="00A96DCA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4111C">
        <w:rPr>
          <w:rFonts w:ascii="Times New Roman" w:eastAsia="Times New Roman" w:hAnsi="Times New Roman" w:cs="Times New Roman"/>
          <w:sz w:val="26"/>
          <w:szCs w:val="26"/>
          <w:lang w:eastAsia="ru-RU"/>
        </w:rPr>
        <w:t>– контроль вызова сотрудником врача для оказания первичной медицинской помощи заболевшему на дому;</w:t>
      </w:r>
      <w:proofErr w:type="gramEnd"/>
    </w:p>
    <w:p w:rsidR="00F1083C" w:rsidRPr="0004111C" w:rsidRDefault="00F1083C" w:rsidP="00A96DCA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11C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регулярное (каждые 2 часа) проветривание рабочих помещений;</w:t>
      </w:r>
    </w:p>
    <w:p w:rsidR="00F1083C" w:rsidRPr="0004111C" w:rsidRDefault="00F1083C" w:rsidP="00A96DCA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контроль соблюдения самоизоляции сотрудников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04111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короновирусной</w:t>
      </w:r>
      <w:proofErr w:type="spellEnd"/>
      <w:r w:rsidRPr="000411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(COVID-19). </w:t>
      </w:r>
    </w:p>
    <w:p w:rsidR="009311E5" w:rsidRPr="0004111C" w:rsidRDefault="009311E5" w:rsidP="00A96DCA">
      <w:pPr>
        <w:rPr>
          <w:rFonts w:ascii="Times New Roman" w:hAnsi="Times New Roman" w:cs="Times New Roman"/>
          <w:sz w:val="26"/>
          <w:szCs w:val="26"/>
        </w:rPr>
      </w:pPr>
      <w:r w:rsidRPr="0004111C">
        <w:rPr>
          <w:rFonts w:ascii="Times New Roman" w:hAnsi="Times New Roman" w:cs="Times New Roman"/>
          <w:sz w:val="26"/>
          <w:szCs w:val="26"/>
        </w:rPr>
        <w:t>3.4. Обеспечить информирование сотрудников о 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рабочего дня, после каждого посещения туалета.</w:t>
      </w:r>
    </w:p>
    <w:p w:rsidR="009311E5" w:rsidRPr="0004111C" w:rsidRDefault="009311E5" w:rsidP="00A96DCA">
      <w:pPr>
        <w:rPr>
          <w:rFonts w:ascii="Times New Roman" w:hAnsi="Times New Roman" w:cs="Times New Roman"/>
          <w:sz w:val="26"/>
          <w:szCs w:val="26"/>
        </w:rPr>
      </w:pPr>
      <w:r w:rsidRPr="0004111C">
        <w:rPr>
          <w:rFonts w:ascii="Times New Roman" w:hAnsi="Times New Roman" w:cs="Times New Roman"/>
          <w:sz w:val="26"/>
          <w:szCs w:val="26"/>
        </w:rPr>
        <w:t xml:space="preserve">3.5. При поступлении запроса Управления Федеральной службы по надзору </w:t>
      </w:r>
      <w:r w:rsidR="00A96DCA" w:rsidRPr="0004111C">
        <w:rPr>
          <w:rFonts w:ascii="Times New Roman" w:hAnsi="Times New Roman" w:cs="Times New Roman"/>
          <w:sz w:val="26"/>
          <w:szCs w:val="26"/>
        </w:rPr>
        <w:br/>
      </w:r>
      <w:r w:rsidRPr="0004111C">
        <w:rPr>
          <w:rFonts w:ascii="Times New Roman" w:hAnsi="Times New Roman" w:cs="Times New Roman"/>
          <w:sz w:val="26"/>
          <w:szCs w:val="26"/>
        </w:rPr>
        <w:t xml:space="preserve">в сфере защиты прав потребителей и благополучия человека по Ханты-Мансийскому автономному округу – Югре незамедлительно представлять информацию обо всех контактах заболевшего новой </w:t>
      </w:r>
      <w:proofErr w:type="spellStart"/>
      <w:r w:rsidRPr="0004111C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04111C">
        <w:rPr>
          <w:rFonts w:ascii="Times New Roman" w:hAnsi="Times New Roman" w:cs="Times New Roman"/>
          <w:sz w:val="26"/>
          <w:szCs w:val="26"/>
        </w:rPr>
        <w:t xml:space="preserve"> инфекцией (2019nCoV) в связи</w:t>
      </w:r>
      <w:r w:rsidR="00A96DCA" w:rsidRPr="0004111C">
        <w:rPr>
          <w:rFonts w:ascii="Times New Roman" w:hAnsi="Times New Roman" w:cs="Times New Roman"/>
          <w:sz w:val="26"/>
          <w:szCs w:val="26"/>
        </w:rPr>
        <w:t xml:space="preserve"> </w:t>
      </w:r>
      <w:r w:rsidR="00A96DCA" w:rsidRPr="0004111C">
        <w:rPr>
          <w:rFonts w:ascii="Times New Roman" w:hAnsi="Times New Roman" w:cs="Times New Roman"/>
          <w:sz w:val="26"/>
          <w:szCs w:val="26"/>
        </w:rPr>
        <w:br/>
      </w:r>
      <w:r w:rsidRPr="0004111C">
        <w:rPr>
          <w:rFonts w:ascii="Times New Roman" w:hAnsi="Times New Roman" w:cs="Times New Roman"/>
          <w:sz w:val="26"/>
          <w:szCs w:val="26"/>
        </w:rPr>
        <w:t>с исполнением им трудовых функций, обеспечить проведение дезинфекции помещений, где</w:t>
      </w:r>
      <w:r w:rsidR="00A96DCA" w:rsidRPr="0004111C">
        <w:rPr>
          <w:rFonts w:ascii="Times New Roman" w:hAnsi="Times New Roman" w:cs="Times New Roman"/>
          <w:sz w:val="26"/>
          <w:szCs w:val="26"/>
        </w:rPr>
        <w:t xml:space="preserve"> </w:t>
      </w:r>
      <w:r w:rsidRPr="0004111C">
        <w:rPr>
          <w:rFonts w:ascii="Times New Roman" w:hAnsi="Times New Roman" w:cs="Times New Roman"/>
          <w:sz w:val="26"/>
          <w:szCs w:val="26"/>
        </w:rPr>
        <w:t xml:space="preserve">находился </w:t>
      </w:r>
      <w:proofErr w:type="gramStart"/>
      <w:r w:rsidRPr="0004111C">
        <w:rPr>
          <w:rFonts w:ascii="Times New Roman" w:hAnsi="Times New Roman" w:cs="Times New Roman"/>
          <w:sz w:val="26"/>
          <w:szCs w:val="26"/>
        </w:rPr>
        <w:t>заболевший</w:t>
      </w:r>
      <w:proofErr w:type="gramEnd"/>
      <w:r w:rsidRPr="0004111C">
        <w:rPr>
          <w:rFonts w:ascii="Times New Roman" w:hAnsi="Times New Roman" w:cs="Times New Roman"/>
          <w:sz w:val="26"/>
          <w:szCs w:val="26"/>
        </w:rPr>
        <w:t>.</w:t>
      </w:r>
    </w:p>
    <w:p w:rsidR="005707DE" w:rsidRPr="0004111C" w:rsidRDefault="005707DE" w:rsidP="00A96DCA">
      <w:pPr>
        <w:rPr>
          <w:rFonts w:ascii="Times New Roman" w:hAnsi="Times New Roman" w:cs="Times New Roman"/>
          <w:sz w:val="26"/>
          <w:szCs w:val="26"/>
          <w:lang w:bidi="en-US"/>
        </w:rPr>
      </w:pPr>
      <w:r w:rsidRPr="0004111C">
        <w:rPr>
          <w:rFonts w:ascii="Times New Roman" w:hAnsi="Times New Roman" w:cs="Times New Roman"/>
          <w:sz w:val="26"/>
          <w:szCs w:val="26"/>
        </w:rPr>
        <w:t xml:space="preserve">3.6. </w:t>
      </w:r>
      <w:r w:rsidRPr="0004111C">
        <w:rPr>
          <w:rFonts w:ascii="Times New Roman" w:hAnsi="Times New Roman" w:cs="Times New Roman"/>
          <w:sz w:val="26"/>
          <w:szCs w:val="26"/>
          <w:lang w:bidi="en-US"/>
        </w:rPr>
        <w:t>При наличии организационной и технической возможности организовать работу дистанционным способом с использованием удаленного рабочего места (работу на дому).</w:t>
      </w:r>
    </w:p>
    <w:p w:rsidR="005707DE" w:rsidRPr="0004111C" w:rsidRDefault="005707DE" w:rsidP="00A96DCA">
      <w:pPr>
        <w:pStyle w:val="a3"/>
        <w:spacing w:after="0" w:line="240" w:lineRule="auto"/>
        <w:ind w:left="0" w:firstLine="708"/>
        <w:rPr>
          <w:rFonts w:ascii="Times New Roman" w:hAnsi="Times New Roman"/>
          <w:sz w:val="26"/>
          <w:szCs w:val="26"/>
        </w:rPr>
      </w:pPr>
      <w:r w:rsidRPr="0004111C">
        <w:rPr>
          <w:rFonts w:ascii="Times New Roman" w:hAnsi="Times New Roman"/>
          <w:sz w:val="26"/>
          <w:szCs w:val="26"/>
          <w:lang w:bidi="en-US"/>
        </w:rPr>
        <w:t xml:space="preserve">3.7. </w:t>
      </w:r>
      <w:r w:rsidRPr="0004111C">
        <w:rPr>
          <w:rFonts w:ascii="Times New Roman" w:hAnsi="Times New Roman"/>
          <w:sz w:val="26"/>
          <w:szCs w:val="26"/>
        </w:rPr>
        <w:t>Предоставить гражданам с семейными обязанностями по их желанию возможность ухода во внеочередной отпуск.</w:t>
      </w:r>
    </w:p>
    <w:p w:rsidR="009311E5" w:rsidRPr="0004111C" w:rsidRDefault="005707DE" w:rsidP="00A96DCA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04111C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9311E5" w:rsidRPr="0004111C">
        <w:rPr>
          <w:rFonts w:ascii="Times New Roman" w:hAnsi="Times New Roman" w:cs="Times New Roman"/>
          <w:sz w:val="26"/>
          <w:szCs w:val="26"/>
        </w:rPr>
        <w:t>. Правообладателям зданий, в которых осуществляют свою деятельность структурные подразделения администрации Нефтеюганского района, в том числе обладающие правом юридического лица, муниципальные предприятия, учреждения обеспечить:</w:t>
      </w:r>
    </w:p>
    <w:p w:rsidR="009311E5" w:rsidRPr="0004111C" w:rsidRDefault="00A96DCA" w:rsidP="00A96DCA">
      <w:pPr>
        <w:shd w:val="clear" w:color="auto" w:fill="FFFFFF"/>
        <w:ind w:firstLine="708"/>
        <w:rPr>
          <w:rFonts w:ascii="Times New Roman" w:hAnsi="Times New Roman" w:cs="Times New Roman"/>
          <w:sz w:val="26"/>
          <w:szCs w:val="26"/>
        </w:rPr>
      </w:pPr>
      <w:r w:rsidRPr="0004111C">
        <w:rPr>
          <w:rFonts w:ascii="Times New Roman" w:hAnsi="Times New Roman" w:cs="Times New Roman"/>
          <w:sz w:val="26"/>
          <w:szCs w:val="26"/>
        </w:rPr>
        <w:t>–</w:t>
      </w:r>
      <w:r w:rsidR="009311E5" w:rsidRPr="0004111C">
        <w:rPr>
          <w:rFonts w:ascii="Times New Roman" w:hAnsi="Times New Roman" w:cs="Times New Roman"/>
          <w:sz w:val="26"/>
          <w:szCs w:val="26"/>
        </w:rPr>
        <w:t xml:space="preserve"> качественную уборку помещений с применением дезинфицирующих средств </w:t>
      </w:r>
      <w:proofErr w:type="spellStart"/>
      <w:r w:rsidR="009311E5" w:rsidRPr="0004111C">
        <w:rPr>
          <w:rFonts w:ascii="Times New Roman" w:hAnsi="Times New Roman" w:cs="Times New Roman"/>
          <w:sz w:val="26"/>
          <w:szCs w:val="26"/>
        </w:rPr>
        <w:t>вирулицидного</w:t>
      </w:r>
      <w:proofErr w:type="spellEnd"/>
      <w:r w:rsidR="009311E5" w:rsidRPr="0004111C">
        <w:rPr>
          <w:rFonts w:ascii="Times New Roman" w:hAnsi="Times New Roman" w:cs="Times New Roman"/>
          <w:sz w:val="26"/>
          <w:szCs w:val="26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сотрудников, </w:t>
      </w:r>
      <w:proofErr w:type="spellStart"/>
      <w:r w:rsidR="009311E5" w:rsidRPr="0004111C">
        <w:rPr>
          <w:rFonts w:ascii="Times New Roman" w:hAnsi="Times New Roman" w:cs="Times New Roman"/>
          <w:sz w:val="26"/>
          <w:szCs w:val="26"/>
        </w:rPr>
        <w:t>орг</w:t>
      </w:r>
      <w:proofErr w:type="gramStart"/>
      <w:r w:rsidR="009311E5" w:rsidRPr="0004111C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9311E5" w:rsidRPr="0004111C">
        <w:rPr>
          <w:rFonts w:ascii="Times New Roman" w:hAnsi="Times New Roman" w:cs="Times New Roman"/>
          <w:sz w:val="26"/>
          <w:szCs w:val="26"/>
        </w:rPr>
        <w:t>ехники</w:t>
      </w:r>
      <w:proofErr w:type="spellEnd"/>
      <w:r w:rsidR="009311E5" w:rsidRPr="0004111C">
        <w:rPr>
          <w:rFonts w:ascii="Times New Roman" w:hAnsi="Times New Roman" w:cs="Times New Roman"/>
          <w:sz w:val="26"/>
          <w:szCs w:val="26"/>
        </w:rPr>
        <w:t xml:space="preserve">), мест общего пользования (комнаты приема пищи, отдыха, туалетных комнат т.п.), во всех помещениях – с кратностью обработки – каждые </w:t>
      </w:r>
      <w:r w:rsidRPr="0004111C">
        <w:rPr>
          <w:rFonts w:ascii="Times New Roman" w:hAnsi="Times New Roman" w:cs="Times New Roman"/>
          <w:sz w:val="26"/>
          <w:szCs w:val="26"/>
        </w:rPr>
        <w:br/>
      </w:r>
      <w:r w:rsidR="009311E5" w:rsidRPr="0004111C">
        <w:rPr>
          <w:rFonts w:ascii="Times New Roman" w:hAnsi="Times New Roman" w:cs="Times New Roman"/>
          <w:sz w:val="26"/>
          <w:szCs w:val="26"/>
        </w:rPr>
        <w:t>2 часа;</w:t>
      </w:r>
    </w:p>
    <w:p w:rsidR="009311E5" w:rsidRPr="0004111C" w:rsidRDefault="00A96DCA" w:rsidP="00A96DCA">
      <w:pPr>
        <w:shd w:val="clear" w:color="auto" w:fill="FFFFFF"/>
        <w:ind w:firstLine="708"/>
        <w:rPr>
          <w:rFonts w:ascii="Times New Roman" w:hAnsi="Times New Roman" w:cs="Times New Roman"/>
          <w:sz w:val="26"/>
          <w:szCs w:val="26"/>
        </w:rPr>
      </w:pPr>
      <w:r w:rsidRPr="0004111C">
        <w:rPr>
          <w:rFonts w:ascii="Times New Roman" w:hAnsi="Times New Roman" w:cs="Times New Roman"/>
          <w:sz w:val="26"/>
          <w:szCs w:val="26"/>
        </w:rPr>
        <w:t>–</w:t>
      </w:r>
      <w:r w:rsidR="009311E5" w:rsidRPr="0004111C">
        <w:rPr>
          <w:rFonts w:ascii="Times New Roman" w:hAnsi="Times New Roman" w:cs="Times New Roman"/>
          <w:sz w:val="26"/>
          <w:szCs w:val="26"/>
        </w:rPr>
        <w:t xml:space="preserve"> применение в рабочих помещениях бактерицидных ламп, </w:t>
      </w:r>
      <w:proofErr w:type="spellStart"/>
      <w:r w:rsidR="009311E5" w:rsidRPr="0004111C">
        <w:rPr>
          <w:rFonts w:ascii="Times New Roman" w:hAnsi="Times New Roman" w:cs="Times New Roman"/>
          <w:sz w:val="26"/>
          <w:szCs w:val="26"/>
        </w:rPr>
        <w:t>рециркуляров</w:t>
      </w:r>
      <w:proofErr w:type="spellEnd"/>
      <w:r w:rsidR="009311E5" w:rsidRPr="0004111C">
        <w:rPr>
          <w:rFonts w:ascii="Times New Roman" w:hAnsi="Times New Roman" w:cs="Times New Roman"/>
          <w:sz w:val="26"/>
          <w:szCs w:val="26"/>
        </w:rPr>
        <w:t xml:space="preserve"> воздуха с целью регулярного обеззараживания воздуха (по возможности);</w:t>
      </w:r>
    </w:p>
    <w:p w:rsidR="009311E5" w:rsidRPr="0004111C" w:rsidRDefault="00A96DCA" w:rsidP="00A96DCA">
      <w:pPr>
        <w:pStyle w:val="1"/>
        <w:spacing w:after="0"/>
        <w:ind w:firstLine="708"/>
        <w:rPr>
          <w:sz w:val="26"/>
          <w:szCs w:val="26"/>
        </w:rPr>
      </w:pPr>
      <w:r w:rsidRPr="0004111C">
        <w:rPr>
          <w:sz w:val="26"/>
          <w:szCs w:val="26"/>
        </w:rPr>
        <w:t>–</w:t>
      </w:r>
      <w:r w:rsidR="009311E5" w:rsidRPr="0004111C">
        <w:rPr>
          <w:sz w:val="26"/>
          <w:szCs w:val="26"/>
        </w:rPr>
        <w:t xml:space="preserve"> соблюдение необходимого температурного режима в рабочих помещениях подведомственных объектов.</w:t>
      </w:r>
    </w:p>
    <w:p w:rsidR="009311E5" w:rsidRPr="0004111C" w:rsidRDefault="005707DE" w:rsidP="00A96DCA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04111C">
        <w:rPr>
          <w:rFonts w:ascii="Times New Roman" w:hAnsi="Times New Roman" w:cs="Times New Roman"/>
          <w:sz w:val="26"/>
          <w:szCs w:val="26"/>
        </w:rPr>
        <w:t>5</w:t>
      </w:r>
      <w:r w:rsidR="009311E5" w:rsidRPr="0004111C">
        <w:rPr>
          <w:rFonts w:ascii="Times New Roman" w:hAnsi="Times New Roman" w:cs="Times New Roman"/>
          <w:sz w:val="26"/>
          <w:szCs w:val="26"/>
        </w:rPr>
        <w:t xml:space="preserve">. Рекомендовать сотрудникам структурных подразделений администрации Нефтеюганского района, в том числе обладающим правом юридического лица, муниципальных предприятий, учреждений в отпускной период 2020 года воздержаться от поездок за пределы Российской Федерации. </w:t>
      </w:r>
    </w:p>
    <w:p w:rsidR="000C0175" w:rsidRPr="0004111C" w:rsidRDefault="005707DE" w:rsidP="00A96DCA">
      <w:pPr>
        <w:rPr>
          <w:rFonts w:ascii="Times New Roman" w:hAnsi="Times New Roman" w:cs="Times New Roman"/>
          <w:b/>
          <w:sz w:val="26"/>
          <w:szCs w:val="26"/>
        </w:rPr>
      </w:pPr>
      <w:r w:rsidRPr="0004111C">
        <w:rPr>
          <w:rFonts w:ascii="Times New Roman" w:hAnsi="Times New Roman" w:cs="Times New Roman"/>
          <w:sz w:val="26"/>
          <w:szCs w:val="26"/>
        </w:rPr>
        <w:t>6.</w:t>
      </w:r>
      <w:r w:rsidR="00CD4895" w:rsidRPr="0004111C">
        <w:rPr>
          <w:rFonts w:ascii="Times New Roman" w:hAnsi="Times New Roman" w:cs="Times New Roman"/>
          <w:sz w:val="26"/>
          <w:szCs w:val="26"/>
        </w:rPr>
        <w:t xml:space="preserve"> </w:t>
      </w:r>
      <w:r w:rsidR="000C0175" w:rsidRPr="0004111C">
        <w:rPr>
          <w:rFonts w:ascii="Times New Roman" w:hAnsi="Times New Roman" w:cs="Times New Roman"/>
          <w:sz w:val="26"/>
          <w:szCs w:val="26"/>
        </w:rPr>
        <w:t>Комитету экономической политике и предпринимательств</w:t>
      </w:r>
      <w:r w:rsidR="00F1083C" w:rsidRPr="0004111C">
        <w:rPr>
          <w:rFonts w:ascii="Times New Roman" w:hAnsi="Times New Roman" w:cs="Times New Roman"/>
          <w:sz w:val="26"/>
          <w:szCs w:val="26"/>
        </w:rPr>
        <w:t>у</w:t>
      </w:r>
      <w:r w:rsidR="000C0175" w:rsidRPr="0004111C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</w:t>
      </w:r>
      <w:r w:rsidR="00F1083C" w:rsidRPr="0004111C">
        <w:rPr>
          <w:rFonts w:ascii="Times New Roman" w:hAnsi="Times New Roman" w:cs="Times New Roman"/>
          <w:sz w:val="26"/>
          <w:szCs w:val="26"/>
        </w:rPr>
        <w:t xml:space="preserve"> (Шумейко И.М.)</w:t>
      </w:r>
      <w:r w:rsidR="000C0175" w:rsidRPr="0004111C">
        <w:rPr>
          <w:rFonts w:ascii="Times New Roman" w:hAnsi="Times New Roman" w:cs="Times New Roman"/>
          <w:sz w:val="26"/>
          <w:szCs w:val="26"/>
        </w:rPr>
        <w:t>:</w:t>
      </w:r>
    </w:p>
    <w:p w:rsidR="00774ED4" w:rsidRPr="0004111C" w:rsidRDefault="005707DE" w:rsidP="00A96DC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4111C">
        <w:rPr>
          <w:rFonts w:ascii="Times New Roman" w:hAnsi="Times New Roman" w:cs="Times New Roman"/>
          <w:sz w:val="26"/>
          <w:szCs w:val="26"/>
        </w:rPr>
        <w:t>6</w:t>
      </w:r>
      <w:r w:rsidR="00774ED4" w:rsidRPr="0004111C">
        <w:rPr>
          <w:rFonts w:ascii="Times New Roman" w:hAnsi="Times New Roman" w:cs="Times New Roman"/>
          <w:sz w:val="26"/>
          <w:szCs w:val="26"/>
        </w:rPr>
        <w:t xml:space="preserve">.1.Обеспечить предоставление Департаменту экономического развития </w:t>
      </w:r>
      <w:r w:rsidR="00F1083C" w:rsidRPr="0004111C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</w:t>
      </w:r>
      <w:r w:rsidR="00A96DCA" w:rsidRPr="0004111C">
        <w:rPr>
          <w:rFonts w:ascii="Times New Roman" w:hAnsi="Times New Roman" w:cs="Times New Roman"/>
          <w:sz w:val="26"/>
          <w:szCs w:val="26"/>
        </w:rPr>
        <w:t>–</w:t>
      </w:r>
      <w:r w:rsidR="00F1083C" w:rsidRPr="0004111C">
        <w:rPr>
          <w:rFonts w:ascii="Times New Roman" w:hAnsi="Times New Roman" w:cs="Times New Roman"/>
          <w:sz w:val="26"/>
          <w:szCs w:val="26"/>
        </w:rPr>
        <w:t xml:space="preserve"> Югры </w:t>
      </w:r>
      <w:r w:rsidR="00774ED4" w:rsidRPr="0004111C">
        <w:rPr>
          <w:rFonts w:ascii="Times New Roman" w:hAnsi="Times New Roman" w:cs="Times New Roman"/>
          <w:sz w:val="26"/>
          <w:szCs w:val="26"/>
        </w:rPr>
        <w:t>информации о средних розничных ценах по 47</w:t>
      </w:r>
      <w:r w:rsidR="00F1083C" w:rsidRPr="0004111C">
        <w:rPr>
          <w:rFonts w:ascii="Times New Roman" w:hAnsi="Times New Roman" w:cs="Times New Roman"/>
          <w:sz w:val="26"/>
          <w:szCs w:val="26"/>
        </w:rPr>
        <w:t xml:space="preserve"> </w:t>
      </w:r>
      <w:r w:rsidR="00774ED4" w:rsidRPr="0004111C">
        <w:rPr>
          <w:rFonts w:ascii="Times New Roman" w:hAnsi="Times New Roman" w:cs="Times New Roman"/>
          <w:sz w:val="26"/>
          <w:szCs w:val="26"/>
        </w:rPr>
        <w:t>наименованиям товаров продовольственной и непродовольственной группы, согласно указаниям Министерства промышленности и торговли Российской Федерации от 17 марта 2020 года № ЕВ</w:t>
      </w:r>
      <w:r w:rsidR="0039651B" w:rsidRPr="0004111C">
        <w:rPr>
          <w:rFonts w:ascii="Times New Roman" w:hAnsi="Times New Roman" w:cs="Times New Roman"/>
          <w:sz w:val="26"/>
          <w:szCs w:val="26"/>
        </w:rPr>
        <w:t xml:space="preserve"> </w:t>
      </w:r>
      <w:r w:rsidR="00774ED4" w:rsidRPr="0004111C">
        <w:rPr>
          <w:rFonts w:ascii="Times New Roman" w:hAnsi="Times New Roman" w:cs="Times New Roman"/>
          <w:sz w:val="26"/>
          <w:szCs w:val="26"/>
        </w:rPr>
        <w:t>-17936/15.</w:t>
      </w:r>
    </w:p>
    <w:p w:rsidR="00774ED4" w:rsidRPr="0004111C" w:rsidRDefault="00CD4895" w:rsidP="00A96DC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4111C">
        <w:rPr>
          <w:rFonts w:ascii="Times New Roman" w:hAnsi="Times New Roman" w:cs="Times New Roman"/>
          <w:sz w:val="26"/>
          <w:szCs w:val="26"/>
        </w:rPr>
        <w:t>6.</w:t>
      </w:r>
      <w:r w:rsidR="00774ED4" w:rsidRPr="0004111C">
        <w:rPr>
          <w:rFonts w:ascii="Times New Roman" w:hAnsi="Times New Roman" w:cs="Times New Roman"/>
          <w:sz w:val="26"/>
          <w:szCs w:val="26"/>
        </w:rPr>
        <w:t>2.</w:t>
      </w:r>
      <w:r w:rsidR="00642945" w:rsidRPr="0004111C">
        <w:rPr>
          <w:rFonts w:ascii="Times New Roman" w:hAnsi="Times New Roman" w:cs="Times New Roman"/>
          <w:sz w:val="26"/>
          <w:szCs w:val="26"/>
        </w:rPr>
        <w:t xml:space="preserve"> </w:t>
      </w:r>
      <w:r w:rsidR="00774ED4" w:rsidRPr="0004111C">
        <w:rPr>
          <w:rFonts w:ascii="Times New Roman" w:hAnsi="Times New Roman" w:cs="Times New Roman"/>
          <w:sz w:val="26"/>
          <w:szCs w:val="26"/>
        </w:rPr>
        <w:t xml:space="preserve">Обеспечить оперативное предоставление информации в Департамент промышленности </w:t>
      </w:r>
      <w:r w:rsidR="00642945" w:rsidRPr="0004111C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</w:t>
      </w:r>
      <w:r w:rsidR="00A96DCA" w:rsidRPr="0004111C">
        <w:rPr>
          <w:rFonts w:ascii="Times New Roman" w:hAnsi="Times New Roman" w:cs="Times New Roman"/>
          <w:sz w:val="26"/>
          <w:szCs w:val="26"/>
        </w:rPr>
        <w:t>–</w:t>
      </w:r>
      <w:r w:rsidR="00642945" w:rsidRPr="0004111C">
        <w:rPr>
          <w:rFonts w:ascii="Times New Roman" w:hAnsi="Times New Roman" w:cs="Times New Roman"/>
          <w:sz w:val="26"/>
          <w:szCs w:val="26"/>
        </w:rPr>
        <w:t xml:space="preserve"> Югры </w:t>
      </w:r>
      <w:r w:rsidR="00774ED4" w:rsidRPr="0004111C">
        <w:rPr>
          <w:rFonts w:ascii="Times New Roman" w:hAnsi="Times New Roman" w:cs="Times New Roman"/>
          <w:sz w:val="26"/>
          <w:szCs w:val="26"/>
        </w:rPr>
        <w:t xml:space="preserve">о ежедневной потребности в средствах индивидуальной и коллективной защиты населения </w:t>
      </w:r>
      <w:r w:rsidR="00A96DCA" w:rsidRPr="0004111C">
        <w:rPr>
          <w:rFonts w:ascii="Times New Roman" w:hAnsi="Times New Roman" w:cs="Times New Roman"/>
          <w:sz w:val="26"/>
          <w:szCs w:val="26"/>
        </w:rPr>
        <w:br/>
      </w:r>
      <w:r w:rsidR="00774ED4" w:rsidRPr="0004111C">
        <w:rPr>
          <w:rFonts w:ascii="Times New Roman" w:hAnsi="Times New Roman" w:cs="Times New Roman"/>
          <w:sz w:val="26"/>
          <w:szCs w:val="26"/>
        </w:rPr>
        <w:t xml:space="preserve">и их складских запасах в аптечной сети и объектах социального значения </w:t>
      </w:r>
      <w:r w:rsidR="00A96DCA" w:rsidRPr="0004111C">
        <w:rPr>
          <w:rFonts w:ascii="Times New Roman" w:hAnsi="Times New Roman" w:cs="Times New Roman"/>
          <w:sz w:val="26"/>
          <w:szCs w:val="26"/>
        </w:rPr>
        <w:br/>
      </w:r>
      <w:r w:rsidR="00774ED4" w:rsidRPr="0004111C">
        <w:rPr>
          <w:rFonts w:ascii="Times New Roman" w:hAnsi="Times New Roman" w:cs="Times New Roman"/>
          <w:sz w:val="26"/>
          <w:szCs w:val="26"/>
        </w:rPr>
        <w:t>по следующим товарным группам:</w:t>
      </w:r>
    </w:p>
    <w:p w:rsidR="00774ED4" w:rsidRPr="0004111C" w:rsidRDefault="00774ED4" w:rsidP="00A96DCA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proofErr w:type="spellStart"/>
      <w:r w:rsidRPr="0004111C">
        <w:rPr>
          <w:rFonts w:ascii="Times New Roman" w:hAnsi="Times New Roman"/>
          <w:sz w:val="26"/>
          <w:szCs w:val="26"/>
        </w:rPr>
        <w:t>тепловизоры</w:t>
      </w:r>
      <w:proofErr w:type="spellEnd"/>
      <w:r w:rsidRPr="0004111C">
        <w:rPr>
          <w:rFonts w:ascii="Times New Roman" w:hAnsi="Times New Roman"/>
          <w:sz w:val="26"/>
          <w:szCs w:val="26"/>
        </w:rPr>
        <w:t>;</w:t>
      </w:r>
    </w:p>
    <w:p w:rsidR="00774ED4" w:rsidRPr="0004111C" w:rsidRDefault="00774ED4" w:rsidP="00A96DCA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04111C">
        <w:rPr>
          <w:rFonts w:ascii="Times New Roman" w:hAnsi="Times New Roman"/>
          <w:sz w:val="26"/>
          <w:szCs w:val="26"/>
        </w:rPr>
        <w:t>одноразовые защитные костюмы;</w:t>
      </w:r>
    </w:p>
    <w:p w:rsidR="00774ED4" w:rsidRPr="0004111C" w:rsidRDefault="00774ED4" w:rsidP="00A96DCA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04111C">
        <w:rPr>
          <w:rFonts w:ascii="Times New Roman" w:hAnsi="Times New Roman"/>
          <w:sz w:val="26"/>
          <w:szCs w:val="26"/>
        </w:rPr>
        <w:t>медицинские перчатки;</w:t>
      </w:r>
    </w:p>
    <w:p w:rsidR="00774ED4" w:rsidRPr="0004111C" w:rsidRDefault="00774ED4" w:rsidP="00A96DCA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04111C">
        <w:rPr>
          <w:rFonts w:ascii="Times New Roman" w:hAnsi="Times New Roman"/>
          <w:sz w:val="26"/>
          <w:szCs w:val="26"/>
        </w:rPr>
        <w:t>бахилы;</w:t>
      </w:r>
    </w:p>
    <w:p w:rsidR="00774ED4" w:rsidRPr="0004111C" w:rsidRDefault="00774ED4" w:rsidP="00A96DCA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04111C">
        <w:rPr>
          <w:rFonts w:ascii="Times New Roman" w:hAnsi="Times New Roman"/>
          <w:sz w:val="26"/>
          <w:szCs w:val="26"/>
        </w:rPr>
        <w:t>респираторы;</w:t>
      </w:r>
    </w:p>
    <w:p w:rsidR="00774ED4" w:rsidRPr="0004111C" w:rsidRDefault="00774ED4" w:rsidP="00A96DCA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04111C">
        <w:rPr>
          <w:rFonts w:ascii="Times New Roman" w:hAnsi="Times New Roman"/>
          <w:sz w:val="26"/>
          <w:szCs w:val="26"/>
        </w:rPr>
        <w:t>медицинские маски;</w:t>
      </w:r>
    </w:p>
    <w:p w:rsidR="00774ED4" w:rsidRPr="0004111C" w:rsidRDefault="00774ED4" w:rsidP="00A96DCA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04111C">
        <w:rPr>
          <w:rFonts w:ascii="Times New Roman" w:hAnsi="Times New Roman"/>
          <w:sz w:val="26"/>
          <w:szCs w:val="26"/>
        </w:rPr>
        <w:t>защитные очки;</w:t>
      </w:r>
    </w:p>
    <w:p w:rsidR="00774ED4" w:rsidRPr="0004111C" w:rsidRDefault="00774ED4" w:rsidP="00A96DCA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04111C">
        <w:rPr>
          <w:rFonts w:ascii="Times New Roman" w:hAnsi="Times New Roman"/>
          <w:sz w:val="26"/>
          <w:szCs w:val="26"/>
        </w:rPr>
        <w:t>медицинские халаты;</w:t>
      </w:r>
    </w:p>
    <w:p w:rsidR="00774ED4" w:rsidRPr="0004111C" w:rsidRDefault="00774ED4" w:rsidP="00A96DCA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04111C">
        <w:rPr>
          <w:rFonts w:ascii="Times New Roman" w:hAnsi="Times New Roman"/>
          <w:sz w:val="26"/>
          <w:szCs w:val="26"/>
        </w:rPr>
        <w:t xml:space="preserve">дезинфицирующие растворы (с разбивкой на </w:t>
      </w:r>
      <w:proofErr w:type="spellStart"/>
      <w:r w:rsidRPr="0004111C">
        <w:rPr>
          <w:rFonts w:ascii="Times New Roman" w:hAnsi="Times New Roman"/>
          <w:sz w:val="26"/>
          <w:szCs w:val="26"/>
        </w:rPr>
        <w:t>кислородоактивные</w:t>
      </w:r>
      <w:proofErr w:type="spellEnd"/>
      <w:r w:rsidRPr="0004111C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04111C">
        <w:rPr>
          <w:rFonts w:ascii="Times New Roman" w:hAnsi="Times New Roman"/>
          <w:sz w:val="26"/>
          <w:szCs w:val="26"/>
        </w:rPr>
        <w:t>хлорактивные</w:t>
      </w:r>
      <w:proofErr w:type="spellEnd"/>
      <w:r w:rsidRPr="0004111C">
        <w:rPr>
          <w:rFonts w:ascii="Times New Roman" w:hAnsi="Times New Roman"/>
          <w:sz w:val="26"/>
          <w:szCs w:val="26"/>
        </w:rPr>
        <w:t>, на основе аммониевых соединений).</w:t>
      </w:r>
    </w:p>
    <w:p w:rsidR="00037572" w:rsidRPr="0004111C" w:rsidRDefault="00CD4895" w:rsidP="00A96DCA">
      <w:pPr>
        <w:rPr>
          <w:rFonts w:ascii="Times New Roman" w:hAnsi="Times New Roman" w:cs="Times New Roman"/>
          <w:sz w:val="26"/>
          <w:szCs w:val="26"/>
        </w:rPr>
      </w:pPr>
      <w:r w:rsidRPr="0004111C">
        <w:rPr>
          <w:rFonts w:ascii="Times New Roman" w:hAnsi="Times New Roman" w:cs="Times New Roman"/>
          <w:sz w:val="26"/>
          <w:szCs w:val="26"/>
        </w:rPr>
        <w:t>7</w:t>
      </w:r>
      <w:r w:rsidR="00774ED4" w:rsidRPr="0004111C">
        <w:rPr>
          <w:rFonts w:ascii="Times New Roman" w:hAnsi="Times New Roman" w:cs="Times New Roman"/>
          <w:sz w:val="26"/>
          <w:szCs w:val="26"/>
        </w:rPr>
        <w:t>.</w:t>
      </w:r>
      <w:r w:rsidRPr="000411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15BE4" w:rsidRPr="0004111C">
        <w:rPr>
          <w:rFonts w:ascii="Times New Roman" w:hAnsi="Times New Roman" w:cs="Times New Roman"/>
          <w:sz w:val="26"/>
          <w:szCs w:val="26"/>
        </w:rPr>
        <w:t xml:space="preserve">Отделу </w:t>
      </w:r>
      <w:r w:rsidR="00642945" w:rsidRPr="0004111C">
        <w:rPr>
          <w:rFonts w:ascii="Times New Roman" w:hAnsi="Times New Roman" w:cs="Times New Roman"/>
          <w:sz w:val="26"/>
          <w:szCs w:val="26"/>
        </w:rPr>
        <w:t xml:space="preserve">социально – трудовых отношений </w:t>
      </w:r>
      <w:r w:rsidR="00915BE4" w:rsidRPr="0004111C">
        <w:rPr>
          <w:rFonts w:ascii="Times New Roman" w:hAnsi="Times New Roman" w:cs="Times New Roman"/>
          <w:sz w:val="26"/>
          <w:szCs w:val="26"/>
        </w:rPr>
        <w:t xml:space="preserve">администрации Нефтеюганского района </w:t>
      </w:r>
      <w:r w:rsidR="00642945" w:rsidRPr="0004111C">
        <w:rPr>
          <w:rFonts w:ascii="Times New Roman" w:hAnsi="Times New Roman" w:cs="Times New Roman"/>
          <w:sz w:val="26"/>
          <w:szCs w:val="26"/>
        </w:rPr>
        <w:t xml:space="preserve">(Докукина И.Ф.) осуществлять взаимодействие с Департаментом труда </w:t>
      </w:r>
      <w:r w:rsidR="00A96DCA" w:rsidRPr="0004111C">
        <w:rPr>
          <w:rFonts w:ascii="Times New Roman" w:hAnsi="Times New Roman" w:cs="Times New Roman"/>
          <w:sz w:val="26"/>
          <w:szCs w:val="26"/>
        </w:rPr>
        <w:br/>
      </w:r>
      <w:r w:rsidR="00642945" w:rsidRPr="0004111C">
        <w:rPr>
          <w:rFonts w:ascii="Times New Roman" w:hAnsi="Times New Roman" w:cs="Times New Roman"/>
          <w:sz w:val="26"/>
          <w:szCs w:val="26"/>
        </w:rPr>
        <w:t xml:space="preserve">и занятости населения Ханты-Мансийского автономного округа – Югры </w:t>
      </w:r>
      <w:r w:rsidR="00A96DCA" w:rsidRPr="0004111C">
        <w:rPr>
          <w:rFonts w:ascii="Times New Roman" w:hAnsi="Times New Roman" w:cs="Times New Roman"/>
          <w:sz w:val="26"/>
          <w:szCs w:val="26"/>
        </w:rPr>
        <w:br/>
      </w:r>
      <w:r w:rsidR="00642945" w:rsidRPr="0004111C">
        <w:rPr>
          <w:rFonts w:ascii="Times New Roman" w:hAnsi="Times New Roman" w:cs="Times New Roman"/>
          <w:sz w:val="26"/>
          <w:szCs w:val="26"/>
        </w:rPr>
        <w:t xml:space="preserve">при организации </w:t>
      </w:r>
      <w:r w:rsidR="00037572" w:rsidRPr="0004111C">
        <w:rPr>
          <w:rFonts w:ascii="Times New Roman" w:hAnsi="Times New Roman" w:cs="Times New Roman"/>
          <w:sz w:val="26"/>
          <w:szCs w:val="26"/>
        </w:rPr>
        <w:t>временно</w:t>
      </w:r>
      <w:r w:rsidR="00642945" w:rsidRPr="0004111C">
        <w:rPr>
          <w:rFonts w:ascii="Times New Roman" w:hAnsi="Times New Roman" w:cs="Times New Roman"/>
          <w:sz w:val="26"/>
          <w:szCs w:val="26"/>
        </w:rPr>
        <w:t>го</w:t>
      </w:r>
      <w:r w:rsidR="00037572" w:rsidRPr="0004111C">
        <w:rPr>
          <w:rFonts w:ascii="Times New Roman" w:hAnsi="Times New Roman" w:cs="Times New Roman"/>
          <w:sz w:val="26"/>
          <w:szCs w:val="26"/>
        </w:rPr>
        <w:t xml:space="preserve"> трудоустройств</w:t>
      </w:r>
      <w:r w:rsidR="00642945" w:rsidRPr="0004111C">
        <w:rPr>
          <w:rFonts w:ascii="Times New Roman" w:hAnsi="Times New Roman" w:cs="Times New Roman"/>
          <w:sz w:val="26"/>
          <w:szCs w:val="26"/>
        </w:rPr>
        <w:t>а</w:t>
      </w:r>
      <w:r w:rsidR="00037572" w:rsidRPr="0004111C">
        <w:rPr>
          <w:rFonts w:ascii="Times New Roman" w:hAnsi="Times New Roman" w:cs="Times New Roman"/>
          <w:sz w:val="26"/>
          <w:szCs w:val="26"/>
        </w:rPr>
        <w:t xml:space="preserve"> граждан, состоящих на учете в центрах занятости населения </w:t>
      </w:r>
      <w:r w:rsidR="00915BE4" w:rsidRPr="0004111C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037572" w:rsidRPr="0004111C">
        <w:rPr>
          <w:rFonts w:ascii="Times New Roman" w:hAnsi="Times New Roman" w:cs="Times New Roman"/>
          <w:sz w:val="26"/>
          <w:szCs w:val="26"/>
        </w:rPr>
        <w:t>, оплачиваемы</w:t>
      </w:r>
      <w:r w:rsidR="00642945" w:rsidRPr="0004111C">
        <w:rPr>
          <w:rFonts w:ascii="Times New Roman" w:hAnsi="Times New Roman" w:cs="Times New Roman"/>
          <w:sz w:val="26"/>
          <w:szCs w:val="26"/>
        </w:rPr>
        <w:t>х</w:t>
      </w:r>
      <w:r w:rsidR="00037572" w:rsidRPr="0004111C">
        <w:rPr>
          <w:rFonts w:ascii="Times New Roman" w:hAnsi="Times New Roman" w:cs="Times New Roman"/>
          <w:sz w:val="26"/>
          <w:szCs w:val="26"/>
        </w:rPr>
        <w:t xml:space="preserve"> общественны</w:t>
      </w:r>
      <w:r w:rsidR="00642945" w:rsidRPr="0004111C">
        <w:rPr>
          <w:rFonts w:ascii="Times New Roman" w:hAnsi="Times New Roman" w:cs="Times New Roman"/>
          <w:sz w:val="26"/>
          <w:szCs w:val="26"/>
        </w:rPr>
        <w:t>х</w:t>
      </w:r>
      <w:r w:rsidR="00A96DCA" w:rsidRPr="0004111C">
        <w:rPr>
          <w:rFonts w:ascii="Times New Roman" w:hAnsi="Times New Roman" w:cs="Times New Roman"/>
          <w:sz w:val="26"/>
          <w:szCs w:val="26"/>
        </w:rPr>
        <w:t xml:space="preserve"> </w:t>
      </w:r>
      <w:r w:rsidR="00037572" w:rsidRPr="0004111C">
        <w:rPr>
          <w:rFonts w:ascii="Times New Roman" w:hAnsi="Times New Roman" w:cs="Times New Roman"/>
          <w:sz w:val="26"/>
          <w:szCs w:val="26"/>
        </w:rPr>
        <w:t>работ, направленны</w:t>
      </w:r>
      <w:r w:rsidR="00642945" w:rsidRPr="0004111C">
        <w:rPr>
          <w:rFonts w:ascii="Times New Roman" w:hAnsi="Times New Roman" w:cs="Times New Roman"/>
          <w:sz w:val="26"/>
          <w:szCs w:val="26"/>
        </w:rPr>
        <w:t>х</w:t>
      </w:r>
      <w:r w:rsidR="00037572" w:rsidRPr="0004111C">
        <w:rPr>
          <w:rFonts w:ascii="Times New Roman" w:hAnsi="Times New Roman" w:cs="Times New Roman"/>
          <w:sz w:val="26"/>
          <w:szCs w:val="26"/>
        </w:rPr>
        <w:t xml:space="preserve"> на оказание пожилым гражданам и иным маломобильным категориям населения, в том числе состоящим на обслуживании на дому в организациях социального</w:t>
      </w:r>
      <w:proofErr w:type="gramEnd"/>
      <w:r w:rsidR="00037572" w:rsidRPr="000411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37572" w:rsidRPr="0004111C">
        <w:rPr>
          <w:rFonts w:ascii="Times New Roman" w:hAnsi="Times New Roman" w:cs="Times New Roman"/>
          <w:sz w:val="26"/>
          <w:szCs w:val="26"/>
        </w:rPr>
        <w:t xml:space="preserve">обслуживания, бытовых услуг, бесконтактную доставку продуктов </w:t>
      </w:r>
      <w:r w:rsidR="00037572" w:rsidRPr="0004111C">
        <w:rPr>
          <w:rFonts w:ascii="Times New Roman" w:hAnsi="Times New Roman" w:cs="Times New Roman"/>
          <w:sz w:val="26"/>
          <w:szCs w:val="26"/>
        </w:rPr>
        <w:lastRenderedPageBreak/>
        <w:t>питания, промышленных товаров</w:t>
      </w:r>
      <w:r w:rsidR="00A96DCA" w:rsidRPr="0004111C">
        <w:rPr>
          <w:rFonts w:ascii="Times New Roman" w:hAnsi="Times New Roman" w:cs="Times New Roman"/>
          <w:sz w:val="26"/>
          <w:szCs w:val="26"/>
        </w:rPr>
        <w:t xml:space="preserve"> </w:t>
      </w:r>
      <w:r w:rsidR="00037572" w:rsidRPr="0004111C">
        <w:rPr>
          <w:rFonts w:ascii="Times New Roman" w:hAnsi="Times New Roman" w:cs="Times New Roman"/>
          <w:sz w:val="26"/>
          <w:szCs w:val="26"/>
        </w:rPr>
        <w:t xml:space="preserve">первой необходимости, средств санитарии </w:t>
      </w:r>
      <w:r w:rsidR="00A96DCA" w:rsidRPr="0004111C">
        <w:rPr>
          <w:rFonts w:ascii="Times New Roman" w:hAnsi="Times New Roman" w:cs="Times New Roman"/>
          <w:sz w:val="26"/>
          <w:szCs w:val="26"/>
        </w:rPr>
        <w:br/>
      </w:r>
      <w:r w:rsidR="00037572" w:rsidRPr="0004111C">
        <w:rPr>
          <w:rFonts w:ascii="Times New Roman" w:hAnsi="Times New Roman" w:cs="Times New Roman"/>
          <w:sz w:val="26"/>
          <w:szCs w:val="26"/>
        </w:rPr>
        <w:t xml:space="preserve">и гигиены, средств ухода, книг, газет, журналов, лекарственных препаратов. </w:t>
      </w:r>
      <w:proofErr w:type="gramEnd"/>
    </w:p>
    <w:p w:rsidR="00915BE4" w:rsidRPr="0004111C" w:rsidRDefault="00CD4895" w:rsidP="00A96DC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4111C">
        <w:rPr>
          <w:rFonts w:ascii="Times New Roman" w:hAnsi="Times New Roman" w:cs="Times New Roman"/>
          <w:sz w:val="26"/>
          <w:szCs w:val="26"/>
        </w:rPr>
        <w:t>8</w:t>
      </w:r>
      <w:r w:rsidR="00774ED4" w:rsidRPr="0004111C">
        <w:rPr>
          <w:rFonts w:ascii="Times New Roman" w:hAnsi="Times New Roman" w:cs="Times New Roman"/>
          <w:sz w:val="26"/>
          <w:szCs w:val="26"/>
        </w:rPr>
        <w:t>.</w:t>
      </w:r>
      <w:r w:rsidRPr="000411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37572" w:rsidRPr="0004111C">
        <w:rPr>
          <w:rFonts w:ascii="Times New Roman" w:hAnsi="Times New Roman" w:cs="Times New Roman"/>
          <w:sz w:val="26"/>
          <w:szCs w:val="26"/>
        </w:rPr>
        <w:t xml:space="preserve">Департаменту </w:t>
      </w:r>
      <w:r w:rsidR="00915BE4" w:rsidRPr="0004111C">
        <w:rPr>
          <w:rFonts w:ascii="Times New Roman" w:hAnsi="Times New Roman" w:cs="Times New Roman"/>
          <w:sz w:val="26"/>
          <w:szCs w:val="26"/>
        </w:rPr>
        <w:t xml:space="preserve">имущественных отношений Нефтеюганского района </w:t>
      </w:r>
      <w:r w:rsidR="00642945" w:rsidRPr="0004111C">
        <w:rPr>
          <w:rFonts w:ascii="Times New Roman" w:hAnsi="Times New Roman" w:cs="Times New Roman"/>
          <w:sz w:val="26"/>
          <w:szCs w:val="26"/>
        </w:rPr>
        <w:t xml:space="preserve">(Бородкина О.В.) </w:t>
      </w:r>
      <w:r w:rsidR="00037572" w:rsidRPr="0004111C">
        <w:rPr>
          <w:rFonts w:ascii="Times New Roman" w:hAnsi="Times New Roman" w:cs="Times New Roman"/>
          <w:sz w:val="26"/>
          <w:szCs w:val="26"/>
        </w:rPr>
        <w:t xml:space="preserve">разработать меры, предусматривающие поддержку субъектов малого и среднего предпринимательства, являющихся арендаторами муниципального имущества </w:t>
      </w:r>
      <w:r w:rsidR="00915BE4" w:rsidRPr="0004111C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037572" w:rsidRPr="0004111C">
        <w:rPr>
          <w:rFonts w:ascii="Times New Roman" w:hAnsi="Times New Roman" w:cs="Times New Roman"/>
          <w:sz w:val="26"/>
          <w:szCs w:val="26"/>
        </w:rPr>
        <w:t>, включая возможность отсрочки (рассрочки) платежей по заключенным договорам аренды,</w:t>
      </w:r>
      <w:r w:rsidR="00A96DCA" w:rsidRPr="0004111C">
        <w:rPr>
          <w:rFonts w:ascii="Times New Roman" w:hAnsi="Times New Roman" w:cs="Times New Roman"/>
          <w:sz w:val="26"/>
          <w:szCs w:val="26"/>
        </w:rPr>
        <w:t xml:space="preserve"> </w:t>
      </w:r>
      <w:r w:rsidR="00037572" w:rsidRPr="0004111C">
        <w:rPr>
          <w:rFonts w:ascii="Times New Roman" w:hAnsi="Times New Roman" w:cs="Times New Roman"/>
          <w:sz w:val="26"/>
          <w:szCs w:val="26"/>
        </w:rPr>
        <w:t>освобождение от уплаты пеней, неустоек, штрафных санкций за несвоевременное внесение арендных платежей, начисленных за период</w:t>
      </w:r>
      <w:r w:rsidRPr="0004111C">
        <w:rPr>
          <w:rFonts w:ascii="Times New Roman" w:hAnsi="Times New Roman" w:cs="Times New Roman"/>
          <w:sz w:val="26"/>
          <w:szCs w:val="26"/>
        </w:rPr>
        <w:t xml:space="preserve"> </w:t>
      </w:r>
      <w:r w:rsidR="00037572" w:rsidRPr="0004111C">
        <w:rPr>
          <w:rFonts w:ascii="Times New Roman" w:hAnsi="Times New Roman" w:cs="Times New Roman"/>
          <w:sz w:val="26"/>
          <w:szCs w:val="26"/>
        </w:rPr>
        <w:t>с 1 марта 2020 года по 31 июля 2020 года, и</w:t>
      </w:r>
      <w:r w:rsidR="00915BE4" w:rsidRPr="0004111C">
        <w:rPr>
          <w:rFonts w:ascii="Times New Roman" w:hAnsi="Times New Roman" w:cs="Times New Roman"/>
          <w:sz w:val="26"/>
          <w:szCs w:val="26"/>
        </w:rPr>
        <w:t xml:space="preserve"> </w:t>
      </w:r>
      <w:r w:rsidR="00037572" w:rsidRPr="0004111C">
        <w:rPr>
          <w:rFonts w:ascii="Times New Roman" w:hAnsi="Times New Roman" w:cs="Times New Roman"/>
          <w:sz w:val="26"/>
          <w:szCs w:val="26"/>
        </w:rPr>
        <w:t>принять соответствующие</w:t>
      </w:r>
      <w:proofErr w:type="gramEnd"/>
      <w:r w:rsidR="00037572" w:rsidRPr="0004111C">
        <w:rPr>
          <w:rFonts w:ascii="Times New Roman" w:hAnsi="Times New Roman" w:cs="Times New Roman"/>
          <w:sz w:val="26"/>
          <w:szCs w:val="26"/>
        </w:rPr>
        <w:t xml:space="preserve"> муниципальные правовые акты. </w:t>
      </w:r>
    </w:p>
    <w:p w:rsidR="00915BE4" w:rsidRPr="0004111C" w:rsidRDefault="00CD4895" w:rsidP="00A96DCA">
      <w:pPr>
        <w:rPr>
          <w:rFonts w:ascii="Times New Roman" w:hAnsi="Times New Roman" w:cs="Times New Roman"/>
          <w:sz w:val="26"/>
          <w:szCs w:val="26"/>
        </w:rPr>
      </w:pPr>
      <w:r w:rsidRPr="0004111C">
        <w:rPr>
          <w:rFonts w:ascii="Times New Roman" w:hAnsi="Times New Roman" w:cs="Times New Roman"/>
          <w:sz w:val="26"/>
          <w:szCs w:val="26"/>
        </w:rPr>
        <w:t>9</w:t>
      </w:r>
      <w:r w:rsidR="00774ED4" w:rsidRPr="0004111C">
        <w:rPr>
          <w:rFonts w:ascii="Times New Roman" w:hAnsi="Times New Roman" w:cs="Times New Roman"/>
          <w:sz w:val="26"/>
          <w:szCs w:val="26"/>
        </w:rPr>
        <w:t>.</w:t>
      </w:r>
      <w:r w:rsidRPr="000411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15BE4" w:rsidRPr="0004111C">
        <w:rPr>
          <w:rFonts w:ascii="Times New Roman" w:hAnsi="Times New Roman" w:cs="Times New Roman"/>
          <w:sz w:val="26"/>
          <w:szCs w:val="26"/>
        </w:rPr>
        <w:t xml:space="preserve">Комитету по земельным ресурсам администрации Нефтеюганского района </w:t>
      </w:r>
      <w:r w:rsidR="00642945" w:rsidRPr="0004111C">
        <w:rPr>
          <w:rFonts w:ascii="Times New Roman" w:hAnsi="Times New Roman" w:cs="Times New Roman"/>
          <w:sz w:val="26"/>
          <w:szCs w:val="26"/>
        </w:rPr>
        <w:t xml:space="preserve">(Дода А.В.) </w:t>
      </w:r>
      <w:r w:rsidR="00915BE4" w:rsidRPr="0004111C">
        <w:rPr>
          <w:rFonts w:ascii="Times New Roman" w:hAnsi="Times New Roman" w:cs="Times New Roman"/>
          <w:sz w:val="26"/>
          <w:szCs w:val="26"/>
        </w:rPr>
        <w:t xml:space="preserve">разработать меры, предусматривающие возможность отсрочки (рассрочки) платежей по заключенным договорам аренды земельных </w:t>
      </w:r>
      <w:r w:rsidR="0039651B" w:rsidRPr="0004111C">
        <w:rPr>
          <w:rFonts w:ascii="Times New Roman" w:hAnsi="Times New Roman" w:cs="Times New Roman"/>
          <w:sz w:val="26"/>
          <w:szCs w:val="26"/>
        </w:rPr>
        <w:br/>
      </w:r>
      <w:r w:rsidR="00915BE4" w:rsidRPr="0004111C">
        <w:rPr>
          <w:rFonts w:ascii="Times New Roman" w:hAnsi="Times New Roman" w:cs="Times New Roman"/>
          <w:sz w:val="26"/>
          <w:szCs w:val="26"/>
        </w:rPr>
        <w:t>участков,</w:t>
      </w:r>
      <w:r w:rsidR="00A96DCA" w:rsidRPr="0004111C">
        <w:rPr>
          <w:rFonts w:ascii="Times New Roman" w:hAnsi="Times New Roman" w:cs="Times New Roman"/>
          <w:sz w:val="26"/>
          <w:szCs w:val="26"/>
        </w:rPr>
        <w:t xml:space="preserve"> </w:t>
      </w:r>
      <w:r w:rsidR="00915BE4" w:rsidRPr="0004111C">
        <w:rPr>
          <w:rFonts w:ascii="Times New Roman" w:hAnsi="Times New Roman" w:cs="Times New Roman"/>
          <w:sz w:val="26"/>
          <w:szCs w:val="26"/>
        </w:rPr>
        <w:t xml:space="preserve">освобождение от уплаты пеней, неустоек, штрафных санкций </w:t>
      </w:r>
      <w:r w:rsidR="0039651B" w:rsidRPr="0004111C">
        <w:rPr>
          <w:rFonts w:ascii="Times New Roman" w:hAnsi="Times New Roman" w:cs="Times New Roman"/>
          <w:sz w:val="26"/>
          <w:szCs w:val="26"/>
        </w:rPr>
        <w:br/>
      </w:r>
      <w:r w:rsidR="00915BE4" w:rsidRPr="0004111C">
        <w:rPr>
          <w:rFonts w:ascii="Times New Roman" w:hAnsi="Times New Roman" w:cs="Times New Roman"/>
          <w:sz w:val="26"/>
          <w:szCs w:val="26"/>
        </w:rPr>
        <w:t>за несвоевременное внесение арендных п</w:t>
      </w:r>
      <w:r w:rsidR="00A96DCA" w:rsidRPr="0004111C">
        <w:rPr>
          <w:rFonts w:ascii="Times New Roman" w:hAnsi="Times New Roman" w:cs="Times New Roman"/>
          <w:sz w:val="26"/>
          <w:szCs w:val="26"/>
        </w:rPr>
        <w:t>латежей, начисленных за период</w:t>
      </w:r>
      <w:r w:rsidR="0039651B" w:rsidRPr="0004111C">
        <w:rPr>
          <w:rFonts w:ascii="Times New Roman" w:hAnsi="Times New Roman" w:cs="Times New Roman"/>
          <w:sz w:val="26"/>
          <w:szCs w:val="26"/>
        </w:rPr>
        <w:t xml:space="preserve"> </w:t>
      </w:r>
      <w:r w:rsidR="0039651B" w:rsidRPr="0004111C">
        <w:rPr>
          <w:rFonts w:ascii="Times New Roman" w:hAnsi="Times New Roman" w:cs="Times New Roman"/>
          <w:sz w:val="26"/>
          <w:szCs w:val="26"/>
        </w:rPr>
        <w:br/>
      </w:r>
      <w:r w:rsidR="00915BE4" w:rsidRPr="0004111C">
        <w:rPr>
          <w:rFonts w:ascii="Times New Roman" w:hAnsi="Times New Roman" w:cs="Times New Roman"/>
          <w:sz w:val="26"/>
          <w:szCs w:val="26"/>
        </w:rPr>
        <w:t>с 1 марта 2020 года по 31 июля 2020 года, и принять соответствующие муниципальные правовые акты.</w:t>
      </w:r>
      <w:proofErr w:type="gramEnd"/>
    </w:p>
    <w:p w:rsidR="00037572" w:rsidRPr="0004111C" w:rsidRDefault="00CD4895" w:rsidP="0039651B">
      <w:pPr>
        <w:rPr>
          <w:rFonts w:ascii="Times New Roman" w:eastAsia="Calibri" w:hAnsi="Times New Roman" w:cs="Times New Roman"/>
          <w:sz w:val="26"/>
          <w:szCs w:val="26"/>
        </w:rPr>
      </w:pPr>
      <w:r w:rsidRPr="0004111C">
        <w:rPr>
          <w:rFonts w:ascii="Times New Roman" w:hAnsi="Times New Roman" w:cs="Times New Roman"/>
          <w:sz w:val="26"/>
          <w:szCs w:val="26"/>
          <w:lang w:bidi="en-US"/>
        </w:rPr>
        <w:t>10</w:t>
      </w:r>
      <w:r w:rsidR="00774ED4" w:rsidRPr="0004111C">
        <w:rPr>
          <w:rFonts w:ascii="Times New Roman" w:hAnsi="Times New Roman" w:cs="Times New Roman"/>
          <w:sz w:val="26"/>
          <w:szCs w:val="26"/>
          <w:lang w:bidi="en-US"/>
        </w:rPr>
        <w:t>.</w:t>
      </w:r>
      <w:r w:rsidRPr="0004111C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037572" w:rsidRPr="0004111C">
        <w:rPr>
          <w:rFonts w:ascii="Times New Roman" w:hAnsi="Times New Roman" w:cs="Times New Roman"/>
          <w:sz w:val="26"/>
          <w:szCs w:val="26"/>
          <w:lang w:bidi="en-US"/>
        </w:rPr>
        <w:t xml:space="preserve">Департаменту культуры и спорта </w:t>
      </w:r>
      <w:r w:rsidR="00774ED4" w:rsidRPr="0004111C">
        <w:rPr>
          <w:rFonts w:ascii="Times New Roman" w:hAnsi="Times New Roman" w:cs="Times New Roman"/>
          <w:sz w:val="26"/>
          <w:szCs w:val="26"/>
          <w:lang w:bidi="en-US"/>
        </w:rPr>
        <w:t>Нефтеюганского района</w:t>
      </w:r>
      <w:r w:rsidR="00037572" w:rsidRPr="0004111C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r w:rsidR="0039651B" w:rsidRPr="0004111C">
        <w:rPr>
          <w:rFonts w:ascii="Times New Roman" w:hAnsi="Times New Roman" w:cs="Times New Roman"/>
          <w:sz w:val="26"/>
          <w:szCs w:val="26"/>
          <w:lang w:bidi="en-US"/>
        </w:rPr>
        <w:br/>
      </w:r>
      <w:r w:rsidR="00642945" w:rsidRPr="0004111C">
        <w:rPr>
          <w:rFonts w:ascii="Times New Roman" w:hAnsi="Times New Roman" w:cs="Times New Roman"/>
          <w:sz w:val="26"/>
          <w:szCs w:val="26"/>
          <w:lang w:bidi="en-US"/>
        </w:rPr>
        <w:t xml:space="preserve">(Андреевский А.Ю.) </w:t>
      </w:r>
      <w:r w:rsidR="00037572" w:rsidRPr="0004111C">
        <w:rPr>
          <w:rFonts w:ascii="Times New Roman" w:hAnsi="Times New Roman" w:cs="Times New Roman"/>
          <w:sz w:val="26"/>
          <w:szCs w:val="26"/>
          <w:lang w:bidi="en-US"/>
        </w:rPr>
        <w:t xml:space="preserve">ограничить </w:t>
      </w:r>
      <w:r w:rsidR="00037572" w:rsidRPr="0004111C">
        <w:rPr>
          <w:rFonts w:ascii="Times New Roman" w:hAnsi="Times New Roman" w:cs="Times New Roman"/>
          <w:sz w:val="26"/>
          <w:szCs w:val="26"/>
        </w:rPr>
        <w:t xml:space="preserve">тренировочный процесс в физкультурно-спортивных организациях </w:t>
      </w:r>
      <w:r w:rsidR="00774ED4" w:rsidRPr="0004111C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037572" w:rsidRPr="0004111C">
        <w:rPr>
          <w:rFonts w:ascii="Times New Roman" w:hAnsi="Times New Roman" w:cs="Times New Roman"/>
          <w:sz w:val="26"/>
          <w:szCs w:val="26"/>
        </w:rPr>
        <w:t>.</w:t>
      </w:r>
    </w:p>
    <w:p w:rsidR="00037572" w:rsidRPr="0004111C" w:rsidRDefault="00CD4895" w:rsidP="0039651B">
      <w:pPr>
        <w:rPr>
          <w:rFonts w:ascii="Times New Roman" w:hAnsi="Times New Roman" w:cs="Times New Roman"/>
          <w:sz w:val="26"/>
          <w:szCs w:val="26"/>
        </w:rPr>
      </w:pPr>
      <w:r w:rsidRPr="0004111C">
        <w:rPr>
          <w:rFonts w:ascii="Times New Roman" w:hAnsi="Times New Roman" w:cs="Times New Roman"/>
          <w:sz w:val="26"/>
          <w:szCs w:val="26"/>
        </w:rPr>
        <w:t>11</w:t>
      </w:r>
      <w:r w:rsidR="00774ED4" w:rsidRPr="0004111C">
        <w:rPr>
          <w:rFonts w:ascii="Times New Roman" w:hAnsi="Times New Roman" w:cs="Times New Roman"/>
          <w:sz w:val="26"/>
          <w:szCs w:val="26"/>
        </w:rPr>
        <w:t>.</w:t>
      </w:r>
      <w:r w:rsidRPr="0004111C">
        <w:rPr>
          <w:rFonts w:ascii="Times New Roman" w:hAnsi="Times New Roman" w:cs="Times New Roman"/>
          <w:sz w:val="26"/>
          <w:szCs w:val="26"/>
        </w:rPr>
        <w:t xml:space="preserve"> </w:t>
      </w:r>
      <w:r w:rsidR="00774ED4" w:rsidRPr="0004111C">
        <w:rPr>
          <w:rFonts w:ascii="Times New Roman" w:hAnsi="Times New Roman" w:cs="Times New Roman"/>
          <w:sz w:val="26"/>
          <w:szCs w:val="26"/>
        </w:rPr>
        <w:t>Рекомендовать у</w:t>
      </w:r>
      <w:r w:rsidR="00037572" w:rsidRPr="0004111C">
        <w:rPr>
          <w:rFonts w:ascii="Times New Roman" w:hAnsi="Times New Roman" w:cs="Times New Roman"/>
          <w:sz w:val="26"/>
          <w:szCs w:val="26"/>
        </w:rPr>
        <w:t>правляющим организациям и иным организациям, осуществляющим управление многоквартирными жилыми домами</w:t>
      </w:r>
      <w:r w:rsidR="00774ED4" w:rsidRPr="0004111C">
        <w:rPr>
          <w:rFonts w:ascii="Times New Roman" w:hAnsi="Times New Roman" w:cs="Times New Roman"/>
          <w:sz w:val="26"/>
          <w:szCs w:val="26"/>
        </w:rPr>
        <w:t xml:space="preserve"> Нефтеюганского района, </w:t>
      </w:r>
      <w:proofErr w:type="spellStart"/>
      <w:r w:rsidR="00774ED4" w:rsidRPr="0004111C">
        <w:rPr>
          <w:rFonts w:ascii="Times New Roman" w:hAnsi="Times New Roman" w:cs="Times New Roman"/>
          <w:sz w:val="26"/>
          <w:szCs w:val="26"/>
        </w:rPr>
        <w:t>ресурсоснабжающим</w:t>
      </w:r>
      <w:proofErr w:type="spellEnd"/>
      <w:r w:rsidR="00774ED4" w:rsidRPr="0004111C">
        <w:rPr>
          <w:rFonts w:ascii="Times New Roman" w:hAnsi="Times New Roman" w:cs="Times New Roman"/>
          <w:sz w:val="26"/>
          <w:szCs w:val="26"/>
        </w:rPr>
        <w:t xml:space="preserve"> организациям </w:t>
      </w:r>
      <w:r w:rsidR="00037572" w:rsidRPr="0004111C">
        <w:rPr>
          <w:rFonts w:ascii="Times New Roman" w:hAnsi="Times New Roman" w:cs="Times New Roman"/>
          <w:sz w:val="26"/>
          <w:szCs w:val="26"/>
          <w:lang w:bidi="en-US"/>
        </w:rPr>
        <w:t xml:space="preserve">до завершения периода эпидемиологического неблагополучия, связанного с распространением </w:t>
      </w:r>
      <w:r w:rsidR="00037572" w:rsidRPr="0004111C">
        <w:rPr>
          <w:rFonts w:ascii="Times New Roman" w:hAnsi="Times New Roman" w:cs="Times New Roman"/>
          <w:sz w:val="26"/>
          <w:szCs w:val="26"/>
          <w:lang w:val="en-US" w:bidi="en-US"/>
        </w:rPr>
        <w:t>COVID</w:t>
      </w:r>
      <w:r w:rsidR="00037572" w:rsidRPr="0004111C">
        <w:rPr>
          <w:rFonts w:ascii="Times New Roman" w:hAnsi="Times New Roman" w:cs="Times New Roman"/>
          <w:sz w:val="26"/>
          <w:szCs w:val="26"/>
          <w:lang w:bidi="en-US"/>
        </w:rPr>
        <w:t>-2019</w:t>
      </w:r>
      <w:r w:rsidR="00037572" w:rsidRPr="0004111C">
        <w:rPr>
          <w:rFonts w:ascii="Times New Roman" w:hAnsi="Times New Roman" w:cs="Times New Roman"/>
          <w:sz w:val="26"/>
          <w:szCs w:val="26"/>
        </w:rPr>
        <w:t>:</w:t>
      </w:r>
    </w:p>
    <w:p w:rsidR="00037572" w:rsidRPr="0004111C" w:rsidRDefault="00CD4895" w:rsidP="0039651B">
      <w:pPr>
        <w:rPr>
          <w:rFonts w:ascii="Times New Roman" w:hAnsi="Times New Roman" w:cs="Times New Roman"/>
          <w:sz w:val="26"/>
          <w:szCs w:val="26"/>
        </w:rPr>
      </w:pPr>
      <w:r w:rsidRPr="0004111C">
        <w:rPr>
          <w:rFonts w:ascii="Times New Roman" w:hAnsi="Times New Roman" w:cs="Times New Roman"/>
          <w:sz w:val="26"/>
          <w:szCs w:val="26"/>
        </w:rPr>
        <w:t>11</w:t>
      </w:r>
      <w:r w:rsidR="00774ED4" w:rsidRPr="0004111C">
        <w:rPr>
          <w:rFonts w:ascii="Times New Roman" w:hAnsi="Times New Roman" w:cs="Times New Roman"/>
          <w:sz w:val="26"/>
          <w:szCs w:val="26"/>
        </w:rPr>
        <w:t>.1.</w:t>
      </w:r>
      <w:r w:rsidRPr="0004111C">
        <w:rPr>
          <w:rFonts w:ascii="Times New Roman" w:hAnsi="Times New Roman" w:cs="Times New Roman"/>
          <w:sz w:val="26"/>
          <w:szCs w:val="26"/>
        </w:rPr>
        <w:t xml:space="preserve"> </w:t>
      </w:r>
      <w:r w:rsidR="00037572" w:rsidRPr="0004111C">
        <w:rPr>
          <w:rFonts w:ascii="Times New Roman" w:hAnsi="Times New Roman" w:cs="Times New Roman"/>
          <w:sz w:val="26"/>
          <w:szCs w:val="26"/>
        </w:rPr>
        <w:t xml:space="preserve">Обеспечить возможность гражданам и организациям дистанционного внесения платы за жилое помещение и коммунальные услуги, взносов </w:t>
      </w:r>
      <w:r w:rsidR="0039651B" w:rsidRPr="0004111C">
        <w:rPr>
          <w:rFonts w:ascii="Times New Roman" w:hAnsi="Times New Roman" w:cs="Times New Roman"/>
          <w:sz w:val="26"/>
          <w:szCs w:val="26"/>
        </w:rPr>
        <w:br/>
      </w:r>
      <w:r w:rsidR="00037572" w:rsidRPr="0004111C">
        <w:rPr>
          <w:rFonts w:ascii="Times New Roman" w:hAnsi="Times New Roman" w:cs="Times New Roman"/>
          <w:sz w:val="26"/>
          <w:szCs w:val="26"/>
        </w:rPr>
        <w:t>на капитальный ремонт.</w:t>
      </w:r>
    </w:p>
    <w:p w:rsidR="00037572" w:rsidRPr="0004111C" w:rsidRDefault="00CD4895" w:rsidP="0039651B">
      <w:pPr>
        <w:rPr>
          <w:rFonts w:ascii="Times New Roman" w:hAnsi="Times New Roman" w:cs="Times New Roman"/>
          <w:sz w:val="26"/>
          <w:szCs w:val="26"/>
        </w:rPr>
      </w:pPr>
      <w:r w:rsidRPr="0004111C">
        <w:rPr>
          <w:rFonts w:ascii="Times New Roman" w:hAnsi="Times New Roman" w:cs="Times New Roman"/>
          <w:sz w:val="26"/>
          <w:szCs w:val="26"/>
        </w:rPr>
        <w:t>11</w:t>
      </w:r>
      <w:r w:rsidR="00774ED4" w:rsidRPr="0004111C">
        <w:rPr>
          <w:rFonts w:ascii="Times New Roman" w:hAnsi="Times New Roman" w:cs="Times New Roman"/>
          <w:sz w:val="26"/>
          <w:szCs w:val="26"/>
        </w:rPr>
        <w:t>.2.</w:t>
      </w:r>
      <w:r w:rsidRPr="0004111C">
        <w:rPr>
          <w:rFonts w:ascii="Times New Roman" w:hAnsi="Times New Roman" w:cs="Times New Roman"/>
          <w:sz w:val="26"/>
          <w:szCs w:val="26"/>
        </w:rPr>
        <w:t xml:space="preserve"> </w:t>
      </w:r>
      <w:r w:rsidR="00037572" w:rsidRPr="0004111C">
        <w:rPr>
          <w:rFonts w:ascii="Times New Roman" w:hAnsi="Times New Roman" w:cs="Times New Roman"/>
          <w:sz w:val="26"/>
          <w:szCs w:val="26"/>
        </w:rPr>
        <w:t xml:space="preserve">Проинформировать граждан и организации о способах дистанционного внесения платы за жилое помещение и коммунальные услуги, взносов </w:t>
      </w:r>
      <w:r w:rsidR="0039651B" w:rsidRPr="0004111C">
        <w:rPr>
          <w:rFonts w:ascii="Times New Roman" w:hAnsi="Times New Roman" w:cs="Times New Roman"/>
          <w:sz w:val="26"/>
          <w:szCs w:val="26"/>
        </w:rPr>
        <w:br/>
      </w:r>
      <w:r w:rsidR="00037572" w:rsidRPr="0004111C">
        <w:rPr>
          <w:rFonts w:ascii="Times New Roman" w:hAnsi="Times New Roman" w:cs="Times New Roman"/>
          <w:sz w:val="26"/>
          <w:szCs w:val="26"/>
        </w:rPr>
        <w:t>на капитальный ремонт.</w:t>
      </w:r>
    </w:p>
    <w:p w:rsidR="00037572" w:rsidRPr="0004111C" w:rsidRDefault="00CD4895" w:rsidP="0039651B">
      <w:pPr>
        <w:rPr>
          <w:rFonts w:ascii="Times New Roman" w:hAnsi="Times New Roman" w:cs="Times New Roman"/>
          <w:sz w:val="26"/>
          <w:szCs w:val="26"/>
        </w:rPr>
      </w:pPr>
      <w:r w:rsidRPr="0004111C">
        <w:rPr>
          <w:rFonts w:ascii="Times New Roman" w:hAnsi="Times New Roman" w:cs="Times New Roman"/>
          <w:sz w:val="26"/>
          <w:szCs w:val="26"/>
        </w:rPr>
        <w:t>11</w:t>
      </w:r>
      <w:r w:rsidR="00774ED4" w:rsidRPr="0004111C">
        <w:rPr>
          <w:rFonts w:ascii="Times New Roman" w:hAnsi="Times New Roman" w:cs="Times New Roman"/>
          <w:sz w:val="26"/>
          <w:szCs w:val="26"/>
        </w:rPr>
        <w:t>.3.</w:t>
      </w:r>
      <w:r w:rsidRPr="0004111C">
        <w:rPr>
          <w:rFonts w:ascii="Times New Roman" w:hAnsi="Times New Roman" w:cs="Times New Roman"/>
          <w:sz w:val="26"/>
          <w:szCs w:val="26"/>
        </w:rPr>
        <w:t xml:space="preserve"> </w:t>
      </w:r>
      <w:r w:rsidR="00037572" w:rsidRPr="0004111C">
        <w:rPr>
          <w:rFonts w:ascii="Times New Roman" w:hAnsi="Times New Roman" w:cs="Times New Roman"/>
          <w:sz w:val="26"/>
          <w:szCs w:val="26"/>
        </w:rPr>
        <w:t xml:space="preserve">Не начислять пени за несвоевременное и (или) не полное внесение платы за жилое помещение и коммунальные услуги, взноса на капитальный ремонт </w:t>
      </w:r>
      <w:r w:rsidR="0039651B" w:rsidRPr="0004111C">
        <w:rPr>
          <w:rFonts w:ascii="Times New Roman" w:hAnsi="Times New Roman" w:cs="Times New Roman"/>
          <w:sz w:val="26"/>
          <w:szCs w:val="26"/>
        </w:rPr>
        <w:br/>
      </w:r>
      <w:r w:rsidR="00037572" w:rsidRPr="0004111C">
        <w:rPr>
          <w:rFonts w:ascii="Times New Roman" w:hAnsi="Times New Roman" w:cs="Times New Roman"/>
          <w:sz w:val="26"/>
          <w:szCs w:val="26"/>
        </w:rPr>
        <w:t>за период с 1 марта 2020 года до дня отмены режима повышенной готовности.</w:t>
      </w:r>
    </w:p>
    <w:p w:rsidR="00037572" w:rsidRPr="0004111C" w:rsidRDefault="00CD4895" w:rsidP="0039651B">
      <w:pPr>
        <w:rPr>
          <w:rFonts w:ascii="Times New Roman" w:eastAsia="Calibri" w:hAnsi="Times New Roman" w:cs="Times New Roman"/>
          <w:sz w:val="26"/>
          <w:szCs w:val="26"/>
        </w:rPr>
      </w:pPr>
      <w:r w:rsidRPr="0004111C">
        <w:rPr>
          <w:rFonts w:ascii="Times New Roman" w:eastAsia="Calibri" w:hAnsi="Times New Roman" w:cs="Times New Roman"/>
          <w:sz w:val="26"/>
          <w:szCs w:val="26"/>
        </w:rPr>
        <w:t>11</w:t>
      </w:r>
      <w:r w:rsidR="00774ED4" w:rsidRPr="0004111C">
        <w:rPr>
          <w:rFonts w:ascii="Times New Roman" w:eastAsia="Calibri" w:hAnsi="Times New Roman" w:cs="Times New Roman"/>
          <w:sz w:val="26"/>
          <w:szCs w:val="26"/>
        </w:rPr>
        <w:t>.4.</w:t>
      </w:r>
      <w:r w:rsidRPr="0004111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37572" w:rsidRPr="0004111C">
        <w:rPr>
          <w:rFonts w:ascii="Times New Roman" w:eastAsia="Calibri" w:hAnsi="Times New Roman" w:cs="Times New Roman"/>
          <w:sz w:val="26"/>
          <w:szCs w:val="26"/>
        </w:rPr>
        <w:t xml:space="preserve">Не ограничивать (не приостанавливать) предоставление коммунальных услуг в случае </w:t>
      </w:r>
      <w:r w:rsidR="00037572" w:rsidRPr="0004111C">
        <w:rPr>
          <w:rFonts w:ascii="Times New Roman" w:hAnsi="Times New Roman" w:cs="Times New Roman"/>
          <w:sz w:val="26"/>
          <w:szCs w:val="26"/>
        </w:rPr>
        <w:t xml:space="preserve">неполной оплаты потребителем коммунальной услуги в порядке </w:t>
      </w:r>
      <w:r w:rsidR="0039651B" w:rsidRPr="0004111C">
        <w:rPr>
          <w:rFonts w:ascii="Times New Roman" w:hAnsi="Times New Roman" w:cs="Times New Roman"/>
          <w:sz w:val="26"/>
          <w:szCs w:val="26"/>
        </w:rPr>
        <w:br/>
      </w:r>
      <w:r w:rsidR="00037572" w:rsidRPr="0004111C">
        <w:rPr>
          <w:rFonts w:ascii="Times New Roman" w:hAnsi="Times New Roman" w:cs="Times New Roman"/>
          <w:sz w:val="26"/>
          <w:szCs w:val="26"/>
        </w:rPr>
        <w:t>и сроки, которые установлены действующим законодательством</w:t>
      </w:r>
      <w:r w:rsidR="00037572" w:rsidRPr="0004111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37572" w:rsidRPr="0004111C" w:rsidRDefault="00CD4895" w:rsidP="0039651B">
      <w:pPr>
        <w:rPr>
          <w:rFonts w:ascii="Times New Roman" w:hAnsi="Times New Roman" w:cs="Times New Roman"/>
          <w:sz w:val="26"/>
          <w:szCs w:val="26"/>
        </w:rPr>
      </w:pPr>
      <w:r w:rsidRPr="0004111C">
        <w:rPr>
          <w:rFonts w:ascii="Times New Roman" w:hAnsi="Times New Roman" w:cs="Times New Roman"/>
          <w:sz w:val="26"/>
          <w:szCs w:val="26"/>
        </w:rPr>
        <w:t>11</w:t>
      </w:r>
      <w:r w:rsidR="00774ED4" w:rsidRPr="0004111C">
        <w:rPr>
          <w:rFonts w:ascii="Times New Roman" w:hAnsi="Times New Roman" w:cs="Times New Roman"/>
          <w:sz w:val="26"/>
          <w:szCs w:val="26"/>
        </w:rPr>
        <w:t>.5.</w:t>
      </w:r>
      <w:r w:rsidRPr="0004111C">
        <w:rPr>
          <w:rFonts w:ascii="Times New Roman" w:hAnsi="Times New Roman" w:cs="Times New Roman"/>
          <w:sz w:val="26"/>
          <w:szCs w:val="26"/>
        </w:rPr>
        <w:t xml:space="preserve"> </w:t>
      </w:r>
      <w:r w:rsidR="00037572" w:rsidRPr="0004111C">
        <w:rPr>
          <w:rFonts w:ascii="Times New Roman" w:hAnsi="Times New Roman" w:cs="Times New Roman"/>
          <w:sz w:val="26"/>
          <w:szCs w:val="26"/>
        </w:rPr>
        <w:t>Обеспечить уборку помещений общего пользования в многоквартирных домах с применением дезинфицирующих средств, с соблюдением при проведении уборки рекомендаций Федеральной службы по надзору в сфере защиты прав потребителей и благополучия человека по профилактике коронавирусной инфекции.</w:t>
      </w:r>
    </w:p>
    <w:p w:rsidR="00037572" w:rsidRPr="0004111C" w:rsidRDefault="00CD4895" w:rsidP="0039651B">
      <w:pPr>
        <w:rPr>
          <w:rFonts w:ascii="Times New Roman" w:hAnsi="Times New Roman" w:cs="Times New Roman"/>
          <w:sz w:val="26"/>
          <w:szCs w:val="26"/>
        </w:rPr>
      </w:pPr>
      <w:r w:rsidRPr="0004111C">
        <w:rPr>
          <w:rFonts w:ascii="Times New Roman" w:hAnsi="Times New Roman" w:cs="Times New Roman"/>
          <w:sz w:val="26"/>
          <w:szCs w:val="26"/>
        </w:rPr>
        <w:t>12</w:t>
      </w:r>
      <w:r w:rsidR="00774ED4" w:rsidRPr="0004111C">
        <w:rPr>
          <w:rFonts w:ascii="Times New Roman" w:hAnsi="Times New Roman" w:cs="Times New Roman"/>
          <w:sz w:val="26"/>
          <w:szCs w:val="26"/>
        </w:rPr>
        <w:t>.</w:t>
      </w:r>
      <w:r w:rsidRPr="0004111C">
        <w:rPr>
          <w:rFonts w:ascii="Times New Roman" w:hAnsi="Times New Roman" w:cs="Times New Roman"/>
          <w:sz w:val="26"/>
          <w:szCs w:val="26"/>
        </w:rPr>
        <w:t xml:space="preserve"> </w:t>
      </w:r>
      <w:r w:rsidR="00774ED4" w:rsidRPr="0004111C">
        <w:rPr>
          <w:rFonts w:ascii="Times New Roman" w:hAnsi="Times New Roman" w:cs="Times New Roman"/>
          <w:sz w:val="26"/>
          <w:szCs w:val="26"/>
        </w:rPr>
        <w:t xml:space="preserve">Муниципальному </w:t>
      </w:r>
      <w:r w:rsidR="00037572" w:rsidRPr="0004111C">
        <w:rPr>
          <w:rFonts w:ascii="Times New Roman" w:eastAsia="Calibri" w:hAnsi="Times New Roman" w:cs="Times New Roman"/>
          <w:sz w:val="26"/>
          <w:szCs w:val="26"/>
        </w:rPr>
        <w:t xml:space="preserve">учреждению </w:t>
      </w:r>
      <w:r w:rsidR="00774ED4" w:rsidRPr="0004111C">
        <w:rPr>
          <w:rFonts w:ascii="Times New Roman" w:hAnsi="Times New Roman" w:cs="Times New Roman"/>
          <w:sz w:val="26"/>
          <w:szCs w:val="26"/>
        </w:rPr>
        <w:t>«М</w:t>
      </w:r>
      <w:r w:rsidR="00642945" w:rsidRPr="0004111C">
        <w:rPr>
          <w:rFonts w:ascii="Times New Roman" w:hAnsi="Times New Roman" w:cs="Times New Roman"/>
          <w:sz w:val="26"/>
          <w:szCs w:val="26"/>
        </w:rPr>
        <w:t>ногофункциональный центр предоставления государственных</w:t>
      </w:r>
      <w:r w:rsidR="00A96DCA" w:rsidRPr="0004111C">
        <w:rPr>
          <w:rFonts w:ascii="Times New Roman" w:hAnsi="Times New Roman" w:cs="Times New Roman"/>
          <w:sz w:val="26"/>
          <w:szCs w:val="26"/>
        </w:rPr>
        <w:t xml:space="preserve"> </w:t>
      </w:r>
      <w:r w:rsidR="00642945" w:rsidRPr="0004111C">
        <w:rPr>
          <w:rFonts w:ascii="Times New Roman" w:hAnsi="Times New Roman" w:cs="Times New Roman"/>
          <w:sz w:val="26"/>
          <w:szCs w:val="26"/>
        </w:rPr>
        <w:t>и муниципальных услуг</w:t>
      </w:r>
      <w:r w:rsidR="00774ED4" w:rsidRPr="0004111C">
        <w:rPr>
          <w:rFonts w:ascii="Times New Roman" w:hAnsi="Times New Roman" w:cs="Times New Roman"/>
          <w:sz w:val="26"/>
          <w:szCs w:val="26"/>
        </w:rPr>
        <w:t xml:space="preserve">» </w:t>
      </w:r>
      <w:r w:rsidR="00642945" w:rsidRPr="0004111C">
        <w:rPr>
          <w:rFonts w:ascii="Times New Roman" w:hAnsi="Times New Roman" w:cs="Times New Roman"/>
          <w:sz w:val="26"/>
          <w:szCs w:val="26"/>
        </w:rPr>
        <w:t xml:space="preserve">(Багрин П.И.) </w:t>
      </w:r>
      <w:r w:rsidR="00037572" w:rsidRPr="0004111C">
        <w:rPr>
          <w:rFonts w:ascii="Times New Roman" w:hAnsi="Times New Roman" w:cs="Times New Roman"/>
          <w:sz w:val="26"/>
          <w:szCs w:val="26"/>
        </w:rPr>
        <w:t xml:space="preserve">оперативно </w:t>
      </w:r>
      <w:proofErr w:type="gramStart"/>
      <w:r w:rsidR="00037572" w:rsidRPr="0004111C">
        <w:rPr>
          <w:rFonts w:ascii="Times New Roman" w:hAnsi="Times New Roman" w:cs="Times New Roman"/>
          <w:sz w:val="26"/>
          <w:szCs w:val="26"/>
        </w:rPr>
        <w:t>принимать и рассматривать</w:t>
      </w:r>
      <w:proofErr w:type="gramEnd"/>
      <w:r w:rsidR="00037572" w:rsidRPr="0004111C">
        <w:rPr>
          <w:rFonts w:ascii="Times New Roman" w:hAnsi="Times New Roman" w:cs="Times New Roman"/>
          <w:sz w:val="26"/>
          <w:szCs w:val="26"/>
        </w:rPr>
        <w:t xml:space="preserve"> заявления на оказание единовременной помощи при возникновении экстремальной жизненной ситуации не более 3 дней со дня </w:t>
      </w:r>
      <w:r w:rsidR="0039651B" w:rsidRPr="0004111C">
        <w:rPr>
          <w:rFonts w:ascii="Times New Roman" w:hAnsi="Times New Roman" w:cs="Times New Roman"/>
          <w:sz w:val="26"/>
          <w:szCs w:val="26"/>
        </w:rPr>
        <w:br/>
      </w:r>
      <w:r w:rsidR="00037572" w:rsidRPr="0004111C">
        <w:rPr>
          <w:rFonts w:ascii="Times New Roman" w:hAnsi="Times New Roman" w:cs="Times New Roman"/>
          <w:sz w:val="26"/>
          <w:szCs w:val="26"/>
        </w:rPr>
        <w:t>их поступлений.</w:t>
      </w:r>
    </w:p>
    <w:p w:rsidR="00037572" w:rsidRPr="0004111C" w:rsidRDefault="00CD4895" w:rsidP="0039651B">
      <w:pPr>
        <w:rPr>
          <w:rFonts w:ascii="Times New Roman" w:hAnsi="Times New Roman" w:cs="Times New Roman"/>
          <w:sz w:val="26"/>
          <w:szCs w:val="26"/>
        </w:rPr>
      </w:pPr>
      <w:r w:rsidRPr="0004111C">
        <w:rPr>
          <w:rFonts w:ascii="Times New Roman" w:hAnsi="Times New Roman" w:cs="Times New Roman"/>
          <w:sz w:val="26"/>
          <w:szCs w:val="26"/>
        </w:rPr>
        <w:t>1</w:t>
      </w:r>
      <w:r w:rsidR="00C82911" w:rsidRPr="0004111C">
        <w:rPr>
          <w:rFonts w:ascii="Times New Roman" w:hAnsi="Times New Roman" w:cs="Times New Roman"/>
          <w:sz w:val="26"/>
          <w:szCs w:val="26"/>
        </w:rPr>
        <w:t>3</w:t>
      </w:r>
      <w:r w:rsidR="002D750B" w:rsidRPr="0004111C">
        <w:rPr>
          <w:rFonts w:ascii="Times New Roman" w:hAnsi="Times New Roman" w:cs="Times New Roman"/>
          <w:sz w:val="26"/>
          <w:szCs w:val="26"/>
        </w:rPr>
        <w:t>.</w:t>
      </w:r>
      <w:r w:rsidRPr="000411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D750B" w:rsidRPr="0004111C">
        <w:rPr>
          <w:rFonts w:ascii="Times New Roman" w:hAnsi="Times New Roman" w:cs="Times New Roman"/>
          <w:sz w:val="26"/>
          <w:szCs w:val="26"/>
        </w:rPr>
        <w:t xml:space="preserve">Управлению по связям с общественностью администрации Нефтеюганского района </w:t>
      </w:r>
      <w:r w:rsidR="00642945" w:rsidRPr="0004111C">
        <w:rPr>
          <w:rFonts w:ascii="Times New Roman" w:hAnsi="Times New Roman" w:cs="Times New Roman"/>
          <w:sz w:val="26"/>
          <w:szCs w:val="26"/>
        </w:rPr>
        <w:t xml:space="preserve">(Федорова А.Н.) </w:t>
      </w:r>
      <w:r w:rsidR="002D750B" w:rsidRPr="0004111C">
        <w:rPr>
          <w:rFonts w:ascii="Times New Roman" w:hAnsi="Times New Roman" w:cs="Times New Roman"/>
          <w:sz w:val="26"/>
          <w:szCs w:val="26"/>
        </w:rPr>
        <w:t>о</w:t>
      </w:r>
      <w:r w:rsidR="00037572" w:rsidRPr="0004111C">
        <w:rPr>
          <w:rFonts w:ascii="Times New Roman" w:hAnsi="Times New Roman" w:cs="Times New Roman"/>
          <w:sz w:val="26"/>
          <w:szCs w:val="26"/>
        </w:rPr>
        <w:t xml:space="preserve">беспечить в пределах компетенции информирование населения, проживающего на территории </w:t>
      </w:r>
      <w:r w:rsidR="002D750B" w:rsidRPr="0004111C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037572" w:rsidRPr="0004111C">
        <w:rPr>
          <w:rFonts w:ascii="Times New Roman" w:hAnsi="Times New Roman" w:cs="Times New Roman"/>
          <w:sz w:val="26"/>
          <w:szCs w:val="26"/>
        </w:rPr>
        <w:t xml:space="preserve">, о мерах </w:t>
      </w:r>
      <w:r w:rsidR="0039651B" w:rsidRPr="0004111C">
        <w:rPr>
          <w:rFonts w:ascii="Times New Roman" w:hAnsi="Times New Roman" w:cs="Times New Roman"/>
          <w:sz w:val="26"/>
          <w:szCs w:val="26"/>
        </w:rPr>
        <w:br/>
      </w:r>
      <w:r w:rsidR="00037572" w:rsidRPr="0004111C">
        <w:rPr>
          <w:rFonts w:ascii="Times New Roman" w:hAnsi="Times New Roman" w:cs="Times New Roman"/>
          <w:sz w:val="26"/>
          <w:szCs w:val="26"/>
        </w:rPr>
        <w:lastRenderedPageBreak/>
        <w:t>по</w:t>
      </w:r>
      <w:r w:rsidR="002D750B" w:rsidRPr="0004111C">
        <w:rPr>
          <w:rFonts w:ascii="Times New Roman" w:hAnsi="Times New Roman" w:cs="Times New Roman"/>
          <w:sz w:val="26"/>
          <w:szCs w:val="26"/>
        </w:rPr>
        <w:t xml:space="preserve"> противодействию распространению</w:t>
      </w:r>
      <w:r w:rsidR="00037572" w:rsidRPr="0004111C">
        <w:rPr>
          <w:rFonts w:ascii="Times New Roman" w:hAnsi="Times New Roman" w:cs="Times New Roman"/>
          <w:sz w:val="26"/>
          <w:szCs w:val="26"/>
        </w:rPr>
        <w:t xml:space="preserve"> в </w:t>
      </w:r>
      <w:r w:rsidR="002D750B" w:rsidRPr="0004111C">
        <w:rPr>
          <w:rFonts w:ascii="Times New Roman" w:hAnsi="Times New Roman" w:cs="Times New Roman"/>
          <w:sz w:val="26"/>
          <w:szCs w:val="26"/>
        </w:rPr>
        <w:t>Нефтеюганско</w:t>
      </w:r>
      <w:r w:rsidR="00887F11" w:rsidRPr="0004111C">
        <w:rPr>
          <w:rFonts w:ascii="Times New Roman" w:hAnsi="Times New Roman" w:cs="Times New Roman"/>
          <w:sz w:val="26"/>
          <w:szCs w:val="26"/>
        </w:rPr>
        <w:t>м</w:t>
      </w:r>
      <w:r w:rsidR="002D750B" w:rsidRPr="0004111C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887F11" w:rsidRPr="0004111C">
        <w:rPr>
          <w:rFonts w:ascii="Times New Roman" w:hAnsi="Times New Roman" w:cs="Times New Roman"/>
          <w:sz w:val="26"/>
          <w:szCs w:val="26"/>
        </w:rPr>
        <w:t>е</w:t>
      </w:r>
      <w:r w:rsidR="00037572" w:rsidRPr="0004111C">
        <w:rPr>
          <w:rFonts w:ascii="Times New Roman" w:hAnsi="Times New Roman" w:cs="Times New Roman"/>
          <w:sz w:val="26"/>
          <w:szCs w:val="26"/>
        </w:rPr>
        <w:t xml:space="preserve"> новой коронавирусной инфекции в части необходимости проведения регулярной дезинфекции контактных поверхностей и помещений, соблюдения требований гигиены рук и защиты органов дыхания с помощью медицинской маски,</w:t>
      </w:r>
      <w:r w:rsidR="00C82911" w:rsidRPr="0004111C">
        <w:rPr>
          <w:rFonts w:ascii="Times New Roman" w:hAnsi="Times New Roman" w:cs="Times New Roman"/>
          <w:sz w:val="26"/>
          <w:szCs w:val="26"/>
        </w:rPr>
        <w:t xml:space="preserve"> ведения здорового образа жизни, а</w:t>
      </w:r>
      <w:proofErr w:type="gramEnd"/>
      <w:r w:rsidR="00C82911" w:rsidRPr="0004111C">
        <w:rPr>
          <w:rFonts w:ascii="Times New Roman" w:hAnsi="Times New Roman" w:cs="Times New Roman"/>
          <w:sz w:val="26"/>
          <w:szCs w:val="26"/>
        </w:rPr>
        <w:t xml:space="preserve"> также </w:t>
      </w:r>
      <w:proofErr w:type="gramStart"/>
      <w:r w:rsidR="00C82911" w:rsidRPr="0004111C">
        <w:rPr>
          <w:rFonts w:ascii="Times New Roman" w:hAnsi="Times New Roman" w:cs="Times New Roman"/>
          <w:sz w:val="26"/>
          <w:szCs w:val="26"/>
          <w:lang w:bidi="en-US"/>
        </w:rPr>
        <w:t>выполнении</w:t>
      </w:r>
      <w:proofErr w:type="gramEnd"/>
      <w:r w:rsidR="00C82911" w:rsidRPr="0004111C">
        <w:rPr>
          <w:rFonts w:ascii="Times New Roman" w:hAnsi="Times New Roman" w:cs="Times New Roman"/>
          <w:sz w:val="26"/>
          <w:szCs w:val="26"/>
          <w:lang w:bidi="en-US"/>
        </w:rPr>
        <w:t xml:space="preserve"> рекомендаций, указанных в пункте 25 постановления Губернатора Ханты-Мансийского автономного округа – Югры </w:t>
      </w:r>
      <w:r w:rsidR="0039651B" w:rsidRPr="0004111C">
        <w:rPr>
          <w:rFonts w:ascii="Times New Roman" w:hAnsi="Times New Roman" w:cs="Times New Roman"/>
          <w:sz w:val="26"/>
          <w:szCs w:val="26"/>
          <w:lang w:bidi="en-US"/>
        </w:rPr>
        <w:br/>
      </w:r>
      <w:r w:rsidR="00C82911" w:rsidRPr="0004111C">
        <w:rPr>
          <w:rFonts w:ascii="Times New Roman" w:hAnsi="Times New Roman" w:cs="Times New Roman"/>
          <w:sz w:val="26"/>
          <w:szCs w:val="26"/>
          <w:lang w:bidi="en-US"/>
        </w:rPr>
        <w:t xml:space="preserve">от 18.03.2020 № 20 </w:t>
      </w:r>
      <w:r w:rsidR="00C82911" w:rsidRPr="0004111C">
        <w:rPr>
          <w:rFonts w:ascii="Times New Roman" w:hAnsi="Times New Roman" w:cs="Times New Roman"/>
          <w:sz w:val="26"/>
          <w:szCs w:val="26"/>
        </w:rPr>
        <w:t xml:space="preserve">«О введении режима повышенной готовности в Ханты-Мансийском автономном округе </w:t>
      </w:r>
      <w:r w:rsidR="0039651B" w:rsidRPr="0004111C">
        <w:rPr>
          <w:rFonts w:ascii="Times New Roman" w:hAnsi="Times New Roman" w:cs="Times New Roman"/>
          <w:sz w:val="26"/>
          <w:szCs w:val="26"/>
        </w:rPr>
        <w:t>–</w:t>
      </w:r>
      <w:r w:rsidR="00C82911" w:rsidRPr="0004111C">
        <w:rPr>
          <w:rFonts w:ascii="Times New Roman" w:hAnsi="Times New Roman" w:cs="Times New Roman"/>
          <w:sz w:val="26"/>
          <w:szCs w:val="26"/>
        </w:rPr>
        <w:t xml:space="preserve"> Югре».</w:t>
      </w:r>
    </w:p>
    <w:p w:rsidR="00037572" w:rsidRPr="0004111C" w:rsidRDefault="00C82911" w:rsidP="0039651B">
      <w:pPr>
        <w:rPr>
          <w:rFonts w:ascii="Times New Roman" w:hAnsi="Times New Roman" w:cs="Times New Roman"/>
          <w:sz w:val="26"/>
          <w:szCs w:val="26"/>
        </w:rPr>
      </w:pPr>
      <w:r w:rsidRPr="0004111C">
        <w:rPr>
          <w:rFonts w:ascii="Times New Roman" w:hAnsi="Times New Roman" w:cs="Times New Roman"/>
          <w:sz w:val="26"/>
          <w:szCs w:val="26"/>
        </w:rPr>
        <w:t>14</w:t>
      </w:r>
      <w:r w:rsidR="009311E5" w:rsidRPr="0004111C">
        <w:rPr>
          <w:rFonts w:ascii="Times New Roman" w:hAnsi="Times New Roman" w:cs="Times New Roman"/>
          <w:sz w:val="26"/>
          <w:szCs w:val="26"/>
        </w:rPr>
        <w:t>.</w:t>
      </w:r>
      <w:r w:rsidR="00CD4895" w:rsidRPr="0004111C">
        <w:rPr>
          <w:rFonts w:ascii="Times New Roman" w:hAnsi="Times New Roman" w:cs="Times New Roman"/>
          <w:sz w:val="26"/>
          <w:szCs w:val="26"/>
        </w:rPr>
        <w:t xml:space="preserve"> </w:t>
      </w:r>
      <w:r w:rsidR="00037572" w:rsidRPr="0004111C">
        <w:rPr>
          <w:rFonts w:ascii="Times New Roman" w:hAnsi="Times New Roman" w:cs="Times New Roman"/>
          <w:sz w:val="26"/>
          <w:szCs w:val="26"/>
        </w:rPr>
        <w:t>Приостановить проведение всех массовых мероприятий с числом участников более 50 человек (включая организаторов) до завершения периода эпидемиологического неблагополучия, связанного с распространением новой коронавирусной инфекции, в том числе мероприятий в сфере культуры, физической культуры и спорта.</w:t>
      </w:r>
    </w:p>
    <w:p w:rsidR="00377F57" w:rsidRPr="0004111C" w:rsidRDefault="00C82911" w:rsidP="0039651B">
      <w:pPr>
        <w:rPr>
          <w:rFonts w:ascii="Times New Roman" w:hAnsi="Times New Roman" w:cs="Times New Roman"/>
          <w:sz w:val="26"/>
          <w:szCs w:val="26"/>
        </w:rPr>
      </w:pPr>
      <w:r w:rsidRPr="0004111C">
        <w:rPr>
          <w:rFonts w:ascii="Times New Roman" w:hAnsi="Times New Roman" w:cs="Times New Roman"/>
          <w:sz w:val="26"/>
          <w:szCs w:val="26"/>
        </w:rPr>
        <w:t>15</w:t>
      </w:r>
      <w:r w:rsidR="00377F57" w:rsidRPr="0004111C">
        <w:rPr>
          <w:rFonts w:ascii="Times New Roman" w:hAnsi="Times New Roman" w:cs="Times New Roman"/>
          <w:sz w:val="26"/>
          <w:szCs w:val="26"/>
        </w:rPr>
        <w:t xml:space="preserve">. Рекомендовать главам </w:t>
      </w:r>
      <w:proofErr w:type="gramStart"/>
      <w:r w:rsidR="00573FC3" w:rsidRPr="0004111C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573FC3" w:rsidRPr="0004111C">
        <w:rPr>
          <w:rFonts w:ascii="Times New Roman" w:hAnsi="Times New Roman" w:cs="Times New Roman"/>
          <w:sz w:val="26"/>
          <w:szCs w:val="26"/>
        </w:rPr>
        <w:t xml:space="preserve"> и сельских поселений Нефтеюганского района принять аналогичные муниципальные правовые акты.</w:t>
      </w:r>
    </w:p>
    <w:p w:rsidR="00642945" w:rsidRPr="0004111C" w:rsidRDefault="00C82911" w:rsidP="0039651B">
      <w:pPr>
        <w:rPr>
          <w:rFonts w:ascii="Times New Roman" w:hAnsi="Times New Roman" w:cs="Times New Roman"/>
          <w:sz w:val="26"/>
          <w:szCs w:val="26"/>
        </w:rPr>
      </w:pPr>
      <w:r w:rsidRPr="0004111C">
        <w:rPr>
          <w:rFonts w:ascii="Times New Roman" w:hAnsi="Times New Roman" w:cs="Times New Roman"/>
          <w:sz w:val="26"/>
          <w:szCs w:val="26"/>
        </w:rPr>
        <w:t>16</w:t>
      </w:r>
      <w:r w:rsidR="00CD4895" w:rsidRPr="0004111C">
        <w:rPr>
          <w:rFonts w:ascii="Times New Roman" w:hAnsi="Times New Roman" w:cs="Times New Roman"/>
          <w:sz w:val="26"/>
          <w:szCs w:val="26"/>
        </w:rPr>
        <w:t>. Признать утратившим</w:t>
      </w:r>
      <w:r w:rsidR="00642945" w:rsidRPr="0004111C">
        <w:rPr>
          <w:rFonts w:ascii="Times New Roman" w:hAnsi="Times New Roman" w:cs="Times New Roman"/>
          <w:sz w:val="26"/>
          <w:szCs w:val="26"/>
        </w:rPr>
        <w:t>и</w:t>
      </w:r>
      <w:r w:rsidR="00CD4895" w:rsidRPr="0004111C">
        <w:rPr>
          <w:rFonts w:ascii="Times New Roman" w:hAnsi="Times New Roman" w:cs="Times New Roman"/>
          <w:sz w:val="26"/>
          <w:szCs w:val="26"/>
        </w:rPr>
        <w:t xml:space="preserve"> силу постановлени</w:t>
      </w:r>
      <w:r w:rsidR="00642945" w:rsidRPr="0004111C">
        <w:rPr>
          <w:rFonts w:ascii="Times New Roman" w:hAnsi="Times New Roman" w:cs="Times New Roman"/>
          <w:sz w:val="26"/>
          <w:szCs w:val="26"/>
        </w:rPr>
        <w:t>я</w:t>
      </w:r>
      <w:r w:rsidR="00CD4895" w:rsidRPr="0004111C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</w:t>
      </w:r>
      <w:r w:rsidR="00642945" w:rsidRPr="0004111C">
        <w:rPr>
          <w:rFonts w:ascii="Times New Roman" w:hAnsi="Times New Roman" w:cs="Times New Roman"/>
          <w:sz w:val="26"/>
          <w:szCs w:val="26"/>
        </w:rPr>
        <w:t>:</w:t>
      </w:r>
    </w:p>
    <w:p w:rsidR="00CD4895" w:rsidRPr="0004111C" w:rsidRDefault="00CD4895" w:rsidP="0039651B">
      <w:pPr>
        <w:rPr>
          <w:rFonts w:ascii="Times New Roman" w:hAnsi="Times New Roman" w:cs="Times New Roman"/>
          <w:sz w:val="26"/>
          <w:szCs w:val="26"/>
        </w:rPr>
      </w:pPr>
      <w:r w:rsidRPr="0004111C">
        <w:rPr>
          <w:rFonts w:ascii="Times New Roman" w:hAnsi="Times New Roman" w:cs="Times New Roman"/>
          <w:sz w:val="26"/>
          <w:szCs w:val="26"/>
        </w:rPr>
        <w:t xml:space="preserve"> от </w:t>
      </w:r>
      <w:r w:rsidR="00642945" w:rsidRPr="0004111C">
        <w:rPr>
          <w:rFonts w:ascii="Times New Roman" w:hAnsi="Times New Roman" w:cs="Times New Roman"/>
          <w:sz w:val="26"/>
          <w:szCs w:val="26"/>
        </w:rPr>
        <w:t>13.03.2020</w:t>
      </w:r>
      <w:r w:rsidRPr="0004111C">
        <w:rPr>
          <w:rFonts w:ascii="Times New Roman" w:hAnsi="Times New Roman" w:cs="Times New Roman"/>
          <w:sz w:val="26"/>
          <w:szCs w:val="26"/>
        </w:rPr>
        <w:t xml:space="preserve"> № </w:t>
      </w:r>
      <w:r w:rsidR="00642945" w:rsidRPr="0004111C">
        <w:rPr>
          <w:rFonts w:ascii="Times New Roman" w:hAnsi="Times New Roman" w:cs="Times New Roman"/>
          <w:sz w:val="26"/>
          <w:szCs w:val="26"/>
        </w:rPr>
        <w:t>305-па</w:t>
      </w:r>
      <w:r w:rsidRPr="0004111C">
        <w:rPr>
          <w:rFonts w:ascii="Times New Roman" w:hAnsi="Times New Roman" w:cs="Times New Roman"/>
          <w:sz w:val="26"/>
          <w:szCs w:val="26"/>
        </w:rPr>
        <w:t xml:space="preserve"> «О дополнительных мерах по снижению рисков завоза и распространения новой коронавирусной инфекции (2019-</w:t>
      </w:r>
      <w:r w:rsidRPr="0004111C">
        <w:rPr>
          <w:rFonts w:ascii="Times New Roman" w:hAnsi="Times New Roman" w:cs="Times New Roman"/>
          <w:sz w:val="26"/>
          <w:szCs w:val="26"/>
          <w:lang w:val="en-US"/>
        </w:rPr>
        <w:t>nCoV</w:t>
      </w:r>
      <w:r w:rsidRPr="0004111C">
        <w:rPr>
          <w:rFonts w:ascii="Times New Roman" w:hAnsi="Times New Roman" w:cs="Times New Roman"/>
          <w:sz w:val="26"/>
          <w:szCs w:val="26"/>
        </w:rPr>
        <w:t>) на те</w:t>
      </w:r>
      <w:r w:rsidR="00642945" w:rsidRPr="0004111C">
        <w:rPr>
          <w:rFonts w:ascii="Times New Roman" w:hAnsi="Times New Roman" w:cs="Times New Roman"/>
          <w:sz w:val="26"/>
          <w:szCs w:val="26"/>
        </w:rPr>
        <w:t>рритории Нефтеюганского района»;</w:t>
      </w:r>
    </w:p>
    <w:p w:rsidR="00642945" w:rsidRPr="0004111C" w:rsidRDefault="00642945" w:rsidP="0039651B">
      <w:pPr>
        <w:rPr>
          <w:rFonts w:ascii="Times New Roman" w:hAnsi="Times New Roman" w:cs="Times New Roman"/>
          <w:sz w:val="26"/>
          <w:szCs w:val="26"/>
        </w:rPr>
      </w:pPr>
      <w:r w:rsidRPr="0004111C">
        <w:rPr>
          <w:rFonts w:ascii="Times New Roman" w:hAnsi="Times New Roman" w:cs="Times New Roman"/>
          <w:sz w:val="26"/>
          <w:szCs w:val="26"/>
        </w:rPr>
        <w:t xml:space="preserve">от </w:t>
      </w:r>
      <w:r w:rsidR="003A64C3" w:rsidRPr="0004111C">
        <w:rPr>
          <w:rFonts w:ascii="Times New Roman" w:hAnsi="Times New Roman" w:cs="Times New Roman"/>
          <w:sz w:val="26"/>
          <w:szCs w:val="26"/>
        </w:rPr>
        <w:t>16.03.2020 № 323-па «О приостановлении</w:t>
      </w:r>
      <w:r w:rsidR="00A96DCA" w:rsidRPr="0004111C">
        <w:rPr>
          <w:rFonts w:ascii="Times New Roman" w:hAnsi="Times New Roman" w:cs="Times New Roman"/>
          <w:sz w:val="26"/>
          <w:szCs w:val="26"/>
        </w:rPr>
        <w:t xml:space="preserve"> </w:t>
      </w:r>
      <w:r w:rsidR="003A64C3" w:rsidRPr="0004111C">
        <w:rPr>
          <w:rFonts w:ascii="Times New Roman" w:hAnsi="Times New Roman" w:cs="Times New Roman"/>
          <w:sz w:val="26"/>
          <w:szCs w:val="26"/>
        </w:rPr>
        <w:t xml:space="preserve">массовых мероприятий </w:t>
      </w:r>
      <w:r w:rsidR="0039651B" w:rsidRPr="0004111C">
        <w:rPr>
          <w:rFonts w:ascii="Times New Roman" w:hAnsi="Times New Roman" w:cs="Times New Roman"/>
          <w:sz w:val="26"/>
          <w:szCs w:val="26"/>
        </w:rPr>
        <w:br/>
      </w:r>
      <w:r w:rsidR="003A64C3" w:rsidRPr="0004111C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Нефтеюганский район».</w:t>
      </w:r>
    </w:p>
    <w:p w:rsidR="005E6B14" w:rsidRPr="002A7244" w:rsidRDefault="00CD4895" w:rsidP="0039651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 w:rsidRPr="0004111C">
        <w:rPr>
          <w:rFonts w:ascii="Times New Roman" w:hAnsi="Times New Roman" w:cs="Times New Roman"/>
          <w:sz w:val="26"/>
          <w:szCs w:val="26"/>
        </w:rPr>
        <w:t>18</w:t>
      </w:r>
      <w:r w:rsidR="005C0651" w:rsidRPr="0004111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E6B14" w:rsidRPr="0004111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E6B14" w:rsidRPr="0004111C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</w:t>
      </w:r>
      <w:r w:rsidR="0039651B" w:rsidRPr="0004111C">
        <w:rPr>
          <w:rFonts w:ascii="Times New Roman" w:hAnsi="Times New Roman" w:cs="Times New Roman"/>
          <w:sz w:val="26"/>
          <w:szCs w:val="26"/>
        </w:rPr>
        <w:br/>
      </w:r>
      <w:r w:rsidR="005E6B14" w:rsidRPr="0004111C">
        <w:rPr>
          <w:rFonts w:ascii="Times New Roman" w:hAnsi="Times New Roman" w:cs="Times New Roman"/>
          <w:sz w:val="26"/>
          <w:szCs w:val="26"/>
        </w:rPr>
        <w:t>на заместителей главы Нефтеюганского района по направлениям деятельности.</w:t>
      </w:r>
    </w:p>
    <w:p w:rsidR="0039651B" w:rsidRPr="002A7244" w:rsidRDefault="0039651B" w:rsidP="0039651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39651B" w:rsidRPr="002A7244" w:rsidRDefault="0039651B" w:rsidP="0039651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39651B" w:rsidRPr="002A7244" w:rsidRDefault="0039651B" w:rsidP="0039651B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39651B" w:rsidRPr="0004111C" w:rsidRDefault="0039651B" w:rsidP="0039651B">
      <w:pPr>
        <w:shd w:val="clear" w:color="auto" w:fill="FFFFFF"/>
        <w:ind w:firstLine="0"/>
        <w:rPr>
          <w:rFonts w:ascii="Times New Roman" w:hAnsi="Times New Roman" w:cs="Times New Roman"/>
          <w:sz w:val="26"/>
          <w:szCs w:val="26"/>
        </w:rPr>
      </w:pPr>
      <w:r w:rsidRPr="0004111C">
        <w:rPr>
          <w:rFonts w:ascii="Times New Roman" w:hAnsi="Times New Roman" w:cs="Times New Roman"/>
          <w:sz w:val="26"/>
          <w:szCs w:val="26"/>
        </w:rPr>
        <w:t xml:space="preserve">Глава района </w:t>
      </w:r>
      <w:r w:rsidRPr="0004111C">
        <w:rPr>
          <w:rFonts w:ascii="Times New Roman" w:hAnsi="Times New Roman" w:cs="Times New Roman"/>
          <w:sz w:val="26"/>
          <w:szCs w:val="26"/>
        </w:rPr>
        <w:tab/>
      </w:r>
      <w:r w:rsidRPr="0004111C">
        <w:rPr>
          <w:rFonts w:ascii="Times New Roman" w:hAnsi="Times New Roman" w:cs="Times New Roman"/>
          <w:sz w:val="26"/>
          <w:szCs w:val="26"/>
        </w:rPr>
        <w:tab/>
      </w:r>
      <w:r w:rsidRPr="0004111C">
        <w:rPr>
          <w:rFonts w:ascii="Times New Roman" w:hAnsi="Times New Roman" w:cs="Times New Roman"/>
          <w:sz w:val="26"/>
          <w:szCs w:val="26"/>
        </w:rPr>
        <w:tab/>
      </w:r>
      <w:r w:rsidRPr="0004111C">
        <w:rPr>
          <w:rFonts w:ascii="Times New Roman" w:hAnsi="Times New Roman" w:cs="Times New Roman"/>
          <w:sz w:val="26"/>
          <w:szCs w:val="26"/>
        </w:rPr>
        <w:tab/>
      </w:r>
      <w:r w:rsidRPr="0004111C">
        <w:rPr>
          <w:rFonts w:ascii="Times New Roman" w:hAnsi="Times New Roman" w:cs="Times New Roman"/>
          <w:sz w:val="26"/>
          <w:szCs w:val="26"/>
        </w:rPr>
        <w:tab/>
      </w:r>
      <w:r w:rsidRPr="0004111C">
        <w:rPr>
          <w:rFonts w:ascii="Times New Roman" w:hAnsi="Times New Roman" w:cs="Times New Roman"/>
          <w:sz w:val="26"/>
          <w:szCs w:val="26"/>
        </w:rPr>
        <w:tab/>
      </w:r>
      <w:r w:rsidRPr="0004111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4111C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5E6B14" w:rsidRPr="0004111C" w:rsidRDefault="005E6B14" w:rsidP="005C0651">
      <w:pPr>
        <w:shd w:val="clear" w:color="auto" w:fill="FFFFFF"/>
        <w:rPr>
          <w:rFonts w:ascii="Times New Roman" w:hAnsi="Times New Roman" w:cs="Times New Roman"/>
          <w:color w:val="4F4F4F"/>
          <w:sz w:val="26"/>
          <w:szCs w:val="26"/>
        </w:rPr>
      </w:pPr>
    </w:p>
    <w:sectPr w:rsidR="005E6B14" w:rsidRPr="0004111C" w:rsidSect="0039651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51B" w:rsidRDefault="0039651B" w:rsidP="0039651B">
      <w:r>
        <w:separator/>
      </w:r>
    </w:p>
  </w:endnote>
  <w:endnote w:type="continuationSeparator" w:id="0">
    <w:p w:rsidR="0039651B" w:rsidRDefault="0039651B" w:rsidP="0039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51B" w:rsidRDefault="0039651B" w:rsidP="0039651B">
      <w:r>
        <w:separator/>
      </w:r>
    </w:p>
  </w:footnote>
  <w:footnote w:type="continuationSeparator" w:id="0">
    <w:p w:rsidR="0039651B" w:rsidRDefault="0039651B" w:rsidP="00396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035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9651B" w:rsidRPr="0039651B" w:rsidRDefault="0039651B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39651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39651B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9651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4340A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39651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39651B" w:rsidRDefault="003965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B6A"/>
    <w:multiLevelType w:val="hybridMultilevel"/>
    <w:tmpl w:val="198447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50AA"/>
    <w:multiLevelType w:val="multilevel"/>
    <w:tmpl w:val="8C10AA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0847B7"/>
    <w:multiLevelType w:val="multilevel"/>
    <w:tmpl w:val="F0188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theme="minorBidi" w:hint="default"/>
      </w:rPr>
    </w:lvl>
  </w:abstractNum>
  <w:abstractNum w:abstractNumId="3">
    <w:nsid w:val="18BE603B"/>
    <w:multiLevelType w:val="multilevel"/>
    <w:tmpl w:val="EE6404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013493"/>
    <w:multiLevelType w:val="hybridMultilevel"/>
    <w:tmpl w:val="C5F838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261BE"/>
    <w:multiLevelType w:val="multilevel"/>
    <w:tmpl w:val="0C8482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9"/>
    <w:rsid w:val="00007DA9"/>
    <w:rsid w:val="00021510"/>
    <w:rsid w:val="00037572"/>
    <w:rsid w:val="0004111C"/>
    <w:rsid w:val="000536B7"/>
    <w:rsid w:val="000C0175"/>
    <w:rsid w:val="000C5CF6"/>
    <w:rsid w:val="0011019A"/>
    <w:rsid w:val="00131097"/>
    <w:rsid w:val="001A76B2"/>
    <w:rsid w:val="001F47ED"/>
    <w:rsid w:val="002369A1"/>
    <w:rsid w:val="002569E8"/>
    <w:rsid w:val="00262A87"/>
    <w:rsid w:val="002A7244"/>
    <w:rsid w:val="002D750B"/>
    <w:rsid w:val="0030240C"/>
    <w:rsid w:val="0034483B"/>
    <w:rsid w:val="00377F57"/>
    <w:rsid w:val="0039651B"/>
    <w:rsid w:val="003A64C3"/>
    <w:rsid w:val="00464D5D"/>
    <w:rsid w:val="00490C95"/>
    <w:rsid w:val="004A3D18"/>
    <w:rsid w:val="004C0592"/>
    <w:rsid w:val="004C268A"/>
    <w:rsid w:val="004F32F8"/>
    <w:rsid w:val="005112D2"/>
    <w:rsid w:val="005707DE"/>
    <w:rsid w:val="00573FC3"/>
    <w:rsid w:val="005C0651"/>
    <w:rsid w:val="005E4FFD"/>
    <w:rsid w:val="005E6B14"/>
    <w:rsid w:val="005F3579"/>
    <w:rsid w:val="00642945"/>
    <w:rsid w:val="006A21FF"/>
    <w:rsid w:val="00774ED4"/>
    <w:rsid w:val="00795B0D"/>
    <w:rsid w:val="007F02B4"/>
    <w:rsid w:val="00833E08"/>
    <w:rsid w:val="00887F11"/>
    <w:rsid w:val="00897CF0"/>
    <w:rsid w:val="008A4103"/>
    <w:rsid w:val="00904269"/>
    <w:rsid w:val="00915BE4"/>
    <w:rsid w:val="009311E5"/>
    <w:rsid w:val="0093733D"/>
    <w:rsid w:val="009E3845"/>
    <w:rsid w:val="00A111B2"/>
    <w:rsid w:val="00A2585E"/>
    <w:rsid w:val="00A4340A"/>
    <w:rsid w:val="00A443C2"/>
    <w:rsid w:val="00A96DCA"/>
    <w:rsid w:val="00A9736F"/>
    <w:rsid w:val="00AC3774"/>
    <w:rsid w:val="00AD6F74"/>
    <w:rsid w:val="00AE0355"/>
    <w:rsid w:val="00AE62D5"/>
    <w:rsid w:val="00B16FBD"/>
    <w:rsid w:val="00BD15F4"/>
    <w:rsid w:val="00C82911"/>
    <w:rsid w:val="00CC1A3B"/>
    <w:rsid w:val="00CD3CA1"/>
    <w:rsid w:val="00CD4895"/>
    <w:rsid w:val="00E21A29"/>
    <w:rsid w:val="00E24612"/>
    <w:rsid w:val="00E45EE8"/>
    <w:rsid w:val="00F06657"/>
    <w:rsid w:val="00F1083C"/>
    <w:rsid w:val="00F400EA"/>
    <w:rsid w:val="00F95ABB"/>
    <w:rsid w:val="00FC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/>
      <w:ind w:firstLine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65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651B"/>
  </w:style>
  <w:style w:type="paragraph" w:styleId="a8">
    <w:name w:val="footer"/>
    <w:basedOn w:val="a"/>
    <w:link w:val="a9"/>
    <w:uiPriority w:val="99"/>
    <w:unhideWhenUsed/>
    <w:rsid w:val="003965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6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/>
      <w:ind w:firstLine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65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651B"/>
  </w:style>
  <w:style w:type="paragraph" w:styleId="a8">
    <w:name w:val="footer"/>
    <w:basedOn w:val="a"/>
    <w:link w:val="a9"/>
    <w:uiPriority w:val="99"/>
    <w:unhideWhenUsed/>
    <w:rsid w:val="003965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96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Лукашева Лариса Александровна</cp:lastModifiedBy>
  <cp:revision>3</cp:revision>
  <cp:lastPrinted>2020-03-23T07:39:00Z</cp:lastPrinted>
  <dcterms:created xsi:type="dcterms:W3CDTF">2020-03-25T12:23:00Z</dcterms:created>
  <dcterms:modified xsi:type="dcterms:W3CDTF">2020-04-02T07:22:00Z</dcterms:modified>
</cp:coreProperties>
</file>