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E" w:rsidRPr="00165AFE" w:rsidRDefault="00165AFE" w:rsidP="00165A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FE" w:rsidRPr="00165AFE" w:rsidRDefault="00165AFE" w:rsidP="00165AFE">
      <w:pPr>
        <w:jc w:val="center"/>
        <w:rPr>
          <w:b/>
          <w:sz w:val="20"/>
          <w:szCs w:val="20"/>
        </w:rPr>
      </w:pPr>
    </w:p>
    <w:p w:rsidR="00165AFE" w:rsidRPr="00165AFE" w:rsidRDefault="00165AFE" w:rsidP="00165AFE">
      <w:pPr>
        <w:jc w:val="center"/>
        <w:rPr>
          <w:b/>
          <w:sz w:val="42"/>
          <w:szCs w:val="42"/>
        </w:rPr>
      </w:pPr>
      <w:r w:rsidRPr="00165AFE">
        <w:rPr>
          <w:b/>
          <w:sz w:val="42"/>
          <w:szCs w:val="42"/>
        </w:rPr>
        <w:t xml:space="preserve">АДМИНИСТРАЦИЯ  </w:t>
      </w:r>
    </w:p>
    <w:p w:rsidR="00165AFE" w:rsidRPr="00165AFE" w:rsidRDefault="00165AFE" w:rsidP="00165AFE">
      <w:pPr>
        <w:jc w:val="center"/>
        <w:rPr>
          <w:b/>
          <w:sz w:val="19"/>
          <w:szCs w:val="42"/>
        </w:rPr>
      </w:pPr>
      <w:r w:rsidRPr="00165AFE">
        <w:rPr>
          <w:b/>
          <w:sz w:val="42"/>
          <w:szCs w:val="42"/>
        </w:rPr>
        <w:t>НЕФТЕЮГАНСКОГО  РАЙОНА</w:t>
      </w:r>
    </w:p>
    <w:p w:rsidR="00165AFE" w:rsidRPr="00165AFE" w:rsidRDefault="00165AFE" w:rsidP="00165AFE">
      <w:pPr>
        <w:jc w:val="center"/>
        <w:rPr>
          <w:b/>
          <w:sz w:val="32"/>
        </w:rPr>
      </w:pPr>
    </w:p>
    <w:p w:rsidR="00165AFE" w:rsidRPr="00165AFE" w:rsidRDefault="00165AFE" w:rsidP="00165AFE">
      <w:pPr>
        <w:jc w:val="center"/>
        <w:rPr>
          <w:b/>
          <w:caps/>
          <w:sz w:val="36"/>
          <w:szCs w:val="38"/>
        </w:rPr>
      </w:pPr>
      <w:r w:rsidRPr="00165AFE">
        <w:rPr>
          <w:b/>
          <w:caps/>
          <w:sz w:val="36"/>
          <w:szCs w:val="38"/>
        </w:rPr>
        <w:t>постановление</w:t>
      </w:r>
    </w:p>
    <w:p w:rsidR="00165AFE" w:rsidRPr="00165AFE" w:rsidRDefault="00165AFE" w:rsidP="00165A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5AFE" w:rsidRPr="00165AFE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5AFE" w:rsidRPr="00165AFE" w:rsidRDefault="00165AFE" w:rsidP="00165A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165AFE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165AFE" w:rsidRPr="00165AFE" w:rsidRDefault="00165AFE" w:rsidP="00165AFE">
            <w:pPr>
              <w:jc w:val="right"/>
              <w:rPr>
                <w:sz w:val="26"/>
                <w:szCs w:val="26"/>
                <w:u w:val="single"/>
              </w:rPr>
            </w:pPr>
            <w:r w:rsidRPr="00165AFE">
              <w:rPr>
                <w:sz w:val="26"/>
                <w:szCs w:val="26"/>
              </w:rPr>
              <w:t>№</w:t>
            </w:r>
            <w:r w:rsidRPr="00165AF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717</w:t>
            </w:r>
            <w:r w:rsidRPr="00165AF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5AFE" w:rsidRPr="00165AFE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5AFE" w:rsidRPr="00165AFE" w:rsidRDefault="00165AFE" w:rsidP="00165AFE">
            <w:pPr>
              <w:rPr>
                <w:sz w:val="4"/>
              </w:rPr>
            </w:pPr>
          </w:p>
          <w:p w:rsidR="00165AFE" w:rsidRPr="00165AFE" w:rsidRDefault="00165AFE" w:rsidP="00165A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5AFE" w:rsidRPr="00165AFE" w:rsidRDefault="00165AFE" w:rsidP="00165AFE">
            <w:pPr>
              <w:jc w:val="right"/>
              <w:rPr>
                <w:sz w:val="20"/>
              </w:rPr>
            </w:pPr>
          </w:p>
        </w:tc>
      </w:tr>
    </w:tbl>
    <w:p w:rsidR="00EE1A3F" w:rsidRDefault="00165AFE" w:rsidP="00EE1A3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65AFE">
        <w:t>г.Нефтеюганск</w:t>
      </w:r>
    </w:p>
    <w:p w:rsidR="00EE1A3F" w:rsidRDefault="00EE1A3F" w:rsidP="00EE1A3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5AFE" w:rsidRDefault="00165AFE" w:rsidP="00EE1A3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1A3F" w:rsidRPr="00EE1A3F" w:rsidRDefault="009F1D25" w:rsidP="00EE1A3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E1A3F">
        <w:rPr>
          <w:sz w:val="26"/>
          <w:szCs w:val="26"/>
        </w:rPr>
        <w:t>О подгот</w:t>
      </w:r>
      <w:r w:rsidR="00B05FEB" w:rsidRPr="00EE1A3F">
        <w:rPr>
          <w:sz w:val="26"/>
          <w:szCs w:val="26"/>
        </w:rPr>
        <w:t xml:space="preserve">овке документации по </w:t>
      </w:r>
      <w:r w:rsidR="00CB17AD" w:rsidRPr="00EE1A3F">
        <w:rPr>
          <w:sz w:val="26"/>
          <w:szCs w:val="26"/>
        </w:rPr>
        <w:t>планировк</w:t>
      </w:r>
      <w:r w:rsidR="00B05FEB" w:rsidRPr="00EE1A3F">
        <w:rPr>
          <w:sz w:val="26"/>
          <w:szCs w:val="26"/>
        </w:rPr>
        <w:t>е</w:t>
      </w:r>
      <w:r w:rsidR="00CB17AD" w:rsidRPr="00EE1A3F">
        <w:rPr>
          <w:sz w:val="26"/>
          <w:szCs w:val="26"/>
        </w:rPr>
        <w:t xml:space="preserve"> </w:t>
      </w:r>
      <w:r w:rsidR="00FD0ED0" w:rsidRPr="00EE1A3F">
        <w:rPr>
          <w:sz w:val="26"/>
          <w:szCs w:val="26"/>
        </w:rPr>
        <w:t>межселенной</w:t>
      </w:r>
      <w:r w:rsidR="009C6AAF" w:rsidRPr="00EE1A3F">
        <w:rPr>
          <w:sz w:val="26"/>
          <w:szCs w:val="26"/>
        </w:rPr>
        <w:t xml:space="preserve"> </w:t>
      </w:r>
      <w:r w:rsidR="00DA0CF1" w:rsidRPr="00EE1A3F">
        <w:rPr>
          <w:sz w:val="26"/>
          <w:szCs w:val="26"/>
        </w:rPr>
        <w:t xml:space="preserve">территории </w:t>
      </w:r>
      <w:r w:rsidR="00294DDF" w:rsidRPr="00EE1A3F">
        <w:rPr>
          <w:sz w:val="26"/>
          <w:szCs w:val="26"/>
        </w:rPr>
        <w:br/>
      </w:r>
      <w:r w:rsidR="007D210C" w:rsidRPr="00EE1A3F">
        <w:rPr>
          <w:sz w:val="26"/>
          <w:szCs w:val="26"/>
        </w:rPr>
        <w:t>для размещения объекта:</w:t>
      </w:r>
      <w:r w:rsidR="007D210C" w:rsidRPr="00EE1A3F">
        <w:rPr>
          <w:color w:val="FF0000"/>
          <w:sz w:val="26"/>
          <w:szCs w:val="26"/>
        </w:rPr>
        <w:t xml:space="preserve"> </w:t>
      </w:r>
      <w:r w:rsidR="00327D52" w:rsidRPr="00EE1A3F">
        <w:rPr>
          <w:sz w:val="26"/>
          <w:szCs w:val="26"/>
        </w:rPr>
        <w:t>«</w:t>
      </w:r>
      <w:r w:rsidR="001946CE" w:rsidRPr="00EE1A3F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E1A3F">
        <w:rPr>
          <w:rFonts w:eastAsiaTheme="minorHAnsi"/>
          <w:sz w:val="26"/>
          <w:szCs w:val="26"/>
          <w:lang w:eastAsia="en-US"/>
        </w:rPr>
        <w:t xml:space="preserve">ации для кустовой площадки </w:t>
      </w:r>
    </w:p>
    <w:p w:rsidR="00180AA7" w:rsidRPr="00EE1A3F" w:rsidRDefault="001C10B2" w:rsidP="00EE1A3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E1A3F">
        <w:rPr>
          <w:rFonts w:eastAsiaTheme="minorHAnsi"/>
          <w:sz w:val="26"/>
          <w:szCs w:val="26"/>
          <w:lang w:eastAsia="en-US"/>
        </w:rPr>
        <w:t>№ 235У</w:t>
      </w:r>
      <w:r w:rsidR="001946CE" w:rsidRPr="00EE1A3F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EE1A3F">
        <w:rPr>
          <w:sz w:val="26"/>
          <w:szCs w:val="26"/>
        </w:rPr>
        <w:t>»</w:t>
      </w:r>
    </w:p>
    <w:p w:rsidR="008879D9" w:rsidRPr="00EE1A3F" w:rsidRDefault="008879D9" w:rsidP="00EE1A3F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EE1A3F" w:rsidRDefault="001745C0" w:rsidP="00EE1A3F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EE1A3F" w:rsidRDefault="00BB3421" w:rsidP="00EE1A3F">
      <w:pPr>
        <w:ind w:firstLine="709"/>
        <w:jc w:val="both"/>
        <w:rPr>
          <w:color w:val="FF0000"/>
          <w:sz w:val="26"/>
          <w:szCs w:val="26"/>
        </w:rPr>
      </w:pPr>
      <w:r w:rsidRPr="00EE1A3F">
        <w:rPr>
          <w:sz w:val="26"/>
          <w:szCs w:val="26"/>
        </w:rPr>
        <w:t xml:space="preserve">В </w:t>
      </w:r>
      <w:r w:rsidR="00180DC7" w:rsidRPr="00EE1A3F">
        <w:rPr>
          <w:sz w:val="26"/>
          <w:szCs w:val="26"/>
        </w:rPr>
        <w:t>соответствии</w:t>
      </w:r>
      <w:r w:rsidR="009F1D25" w:rsidRPr="00EE1A3F">
        <w:rPr>
          <w:sz w:val="26"/>
          <w:szCs w:val="26"/>
        </w:rPr>
        <w:t xml:space="preserve"> </w:t>
      </w:r>
      <w:r w:rsidR="000B2DCD" w:rsidRPr="00EE1A3F">
        <w:rPr>
          <w:sz w:val="26"/>
          <w:szCs w:val="26"/>
        </w:rPr>
        <w:t xml:space="preserve">со статьей </w:t>
      </w:r>
      <w:r w:rsidR="009F1D25" w:rsidRPr="00EE1A3F">
        <w:rPr>
          <w:sz w:val="26"/>
          <w:szCs w:val="26"/>
        </w:rPr>
        <w:t>45</w:t>
      </w:r>
      <w:r w:rsidR="005231CA" w:rsidRPr="00EE1A3F">
        <w:rPr>
          <w:sz w:val="26"/>
          <w:szCs w:val="26"/>
        </w:rPr>
        <w:t xml:space="preserve">, </w:t>
      </w:r>
      <w:r w:rsidR="007148E8" w:rsidRPr="00EE1A3F">
        <w:rPr>
          <w:sz w:val="26"/>
          <w:szCs w:val="26"/>
        </w:rPr>
        <w:t>пункт</w:t>
      </w:r>
      <w:r w:rsidR="00617338" w:rsidRPr="00EE1A3F">
        <w:rPr>
          <w:sz w:val="26"/>
          <w:szCs w:val="26"/>
        </w:rPr>
        <w:t>ом</w:t>
      </w:r>
      <w:r w:rsidR="007148E8" w:rsidRPr="00EE1A3F">
        <w:rPr>
          <w:sz w:val="26"/>
          <w:szCs w:val="26"/>
        </w:rPr>
        <w:t xml:space="preserve"> 16 </w:t>
      </w:r>
      <w:r w:rsidR="005231CA" w:rsidRPr="00EE1A3F">
        <w:rPr>
          <w:sz w:val="26"/>
          <w:szCs w:val="26"/>
        </w:rPr>
        <w:t xml:space="preserve">статьи 46 </w:t>
      </w:r>
      <w:r w:rsidR="009F1D25" w:rsidRPr="00EE1A3F">
        <w:rPr>
          <w:sz w:val="26"/>
          <w:szCs w:val="26"/>
        </w:rPr>
        <w:t>Градостроительного кодекса Российской Федерации,</w:t>
      </w:r>
      <w:r w:rsidR="00EE1A3F">
        <w:rPr>
          <w:sz w:val="26"/>
          <w:szCs w:val="26"/>
        </w:rPr>
        <w:t xml:space="preserve"> </w:t>
      </w:r>
      <w:r w:rsidR="00A23538" w:rsidRPr="00EE1A3F">
        <w:rPr>
          <w:sz w:val="26"/>
          <w:szCs w:val="26"/>
        </w:rPr>
        <w:t>Федеральн</w:t>
      </w:r>
      <w:r w:rsidR="00617338" w:rsidRPr="00EE1A3F">
        <w:rPr>
          <w:sz w:val="26"/>
          <w:szCs w:val="26"/>
        </w:rPr>
        <w:t>ым</w:t>
      </w:r>
      <w:r w:rsidR="00A23538" w:rsidRPr="00EE1A3F">
        <w:rPr>
          <w:sz w:val="26"/>
          <w:szCs w:val="26"/>
        </w:rPr>
        <w:t xml:space="preserve"> закон</w:t>
      </w:r>
      <w:r w:rsidR="00617338" w:rsidRPr="00EE1A3F">
        <w:rPr>
          <w:sz w:val="26"/>
          <w:szCs w:val="26"/>
        </w:rPr>
        <w:t>ом</w:t>
      </w:r>
      <w:r w:rsidR="00A23538" w:rsidRPr="00EE1A3F">
        <w:rPr>
          <w:sz w:val="26"/>
          <w:szCs w:val="26"/>
        </w:rPr>
        <w:t xml:space="preserve"> от 06.10.2003 № 131-ФЗ </w:t>
      </w:r>
      <w:r w:rsidR="00294DDF" w:rsidRPr="00EE1A3F">
        <w:rPr>
          <w:sz w:val="26"/>
          <w:szCs w:val="26"/>
        </w:rPr>
        <w:br/>
      </w:r>
      <w:r w:rsidR="00A23538" w:rsidRPr="00EE1A3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E1A3F">
        <w:rPr>
          <w:sz w:val="26"/>
          <w:szCs w:val="26"/>
        </w:rPr>
        <w:t xml:space="preserve"> </w:t>
      </w:r>
      <w:r w:rsidR="00A23538" w:rsidRPr="00EE1A3F">
        <w:rPr>
          <w:sz w:val="26"/>
          <w:szCs w:val="26"/>
        </w:rPr>
        <w:t>Устав</w:t>
      </w:r>
      <w:r w:rsidR="00617338" w:rsidRPr="00EE1A3F">
        <w:rPr>
          <w:sz w:val="26"/>
          <w:szCs w:val="26"/>
        </w:rPr>
        <w:t>ом</w:t>
      </w:r>
      <w:r w:rsidR="00A23538" w:rsidRPr="00EE1A3F">
        <w:rPr>
          <w:sz w:val="26"/>
          <w:szCs w:val="26"/>
        </w:rPr>
        <w:t xml:space="preserve"> муниципального о</w:t>
      </w:r>
      <w:r w:rsidR="003127EA" w:rsidRPr="00EE1A3F">
        <w:rPr>
          <w:sz w:val="26"/>
          <w:szCs w:val="26"/>
        </w:rPr>
        <w:t>бразования Нефтеюганский район,</w:t>
      </w:r>
      <w:r w:rsidR="00FC2910" w:rsidRPr="00EE1A3F">
        <w:rPr>
          <w:sz w:val="26"/>
          <w:szCs w:val="26"/>
        </w:rPr>
        <w:t xml:space="preserve"> </w:t>
      </w:r>
      <w:r w:rsidR="00617338" w:rsidRPr="00EE1A3F">
        <w:rPr>
          <w:sz w:val="26"/>
          <w:szCs w:val="26"/>
        </w:rPr>
        <w:t>постановлением</w:t>
      </w:r>
      <w:r w:rsidR="006E6601" w:rsidRPr="00EE1A3F">
        <w:rPr>
          <w:sz w:val="26"/>
          <w:szCs w:val="26"/>
        </w:rPr>
        <w:t xml:space="preserve"> администрации Нефтеюганского района от </w:t>
      </w:r>
      <w:r w:rsidR="00C160D8" w:rsidRPr="00EE1A3F">
        <w:rPr>
          <w:sz w:val="26"/>
          <w:szCs w:val="26"/>
        </w:rPr>
        <w:t>15.10.2018</w:t>
      </w:r>
      <w:r w:rsidR="006E6601" w:rsidRPr="00EE1A3F">
        <w:rPr>
          <w:sz w:val="26"/>
          <w:szCs w:val="26"/>
        </w:rPr>
        <w:t xml:space="preserve"> №</w:t>
      </w:r>
      <w:r w:rsidR="00180DC7" w:rsidRPr="00EE1A3F">
        <w:rPr>
          <w:sz w:val="26"/>
          <w:szCs w:val="26"/>
        </w:rPr>
        <w:t xml:space="preserve"> </w:t>
      </w:r>
      <w:r w:rsidR="006E6601" w:rsidRPr="00EE1A3F">
        <w:rPr>
          <w:sz w:val="26"/>
          <w:szCs w:val="26"/>
        </w:rPr>
        <w:t>1</w:t>
      </w:r>
      <w:r w:rsidR="00C160D8" w:rsidRPr="00EE1A3F">
        <w:rPr>
          <w:sz w:val="26"/>
          <w:szCs w:val="26"/>
        </w:rPr>
        <w:t>732</w:t>
      </w:r>
      <w:r w:rsidR="006E6601" w:rsidRPr="00EE1A3F">
        <w:rPr>
          <w:sz w:val="26"/>
          <w:szCs w:val="26"/>
        </w:rPr>
        <w:t>-па-нпа «</w:t>
      </w:r>
      <w:r w:rsidR="00C160D8" w:rsidRPr="00EE1A3F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EE1A3F">
        <w:rPr>
          <w:sz w:val="26"/>
          <w:szCs w:val="26"/>
        </w:rPr>
        <w:t xml:space="preserve">», </w:t>
      </w:r>
      <w:r w:rsidR="009A712D" w:rsidRPr="00EE1A3F">
        <w:rPr>
          <w:sz w:val="26"/>
          <w:szCs w:val="26"/>
        </w:rPr>
        <w:t>на основании заявлени</w:t>
      </w:r>
      <w:r w:rsidR="0052726B" w:rsidRPr="00EE1A3F">
        <w:rPr>
          <w:sz w:val="26"/>
          <w:szCs w:val="26"/>
        </w:rPr>
        <w:t>я</w:t>
      </w:r>
      <w:r w:rsidR="00683455" w:rsidRPr="00EE1A3F">
        <w:rPr>
          <w:sz w:val="26"/>
          <w:szCs w:val="26"/>
        </w:rPr>
        <w:t xml:space="preserve"> </w:t>
      </w:r>
      <w:r w:rsidR="001946CE" w:rsidRPr="00EE1A3F">
        <w:rPr>
          <w:sz w:val="26"/>
          <w:szCs w:val="26"/>
        </w:rPr>
        <w:t>общества с ограниченной ответственностью</w:t>
      </w:r>
      <w:r w:rsidR="00F05AE8" w:rsidRPr="00EE1A3F">
        <w:rPr>
          <w:sz w:val="26"/>
          <w:szCs w:val="26"/>
        </w:rPr>
        <w:t xml:space="preserve"> «</w:t>
      </w:r>
      <w:r w:rsidR="001946CE" w:rsidRPr="00EE1A3F">
        <w:rPr>
          <w:sz w:val="26"/>
          <w:szCs w:val="26"/>
        </w:rPr>
        <w:t>РН-БашНИПИнефть</w:t>
      </w:r>
      <w:r w:rsidR="00F05AE8" w:rsidRPr="00EE1A3F">
        <w:rPr>
          <w:sz w:val="26"/>
          <w:szCs w:val="26"/>
        </w:rPr>
        <w:t>»</w:t>
      </w:r>
      <w:r w:rsidR="008567EE" w:rsidRPr="00EE1A3F">
        <w:rPr>
          <w:sz w:val="26"/>
          <w:szCs w:val="26"/>
        </w:rPr>
        <w:t xml:space="preserve"> (далее – </w:t>
      </w:r>
      <w:r w:rsidR="001946CE" w:rsidRPr="00EE1A3F">
        <w:rPr>
          <w:sz w:val="26"/>
          <w:szCs w:val="26"/>
        </w:rPr>
        <w:t>ОО</w:t>
      </w:r>
      <w:r w:rsidR="00F05AE8" w:rsidRPr="00EE1A3F">
        <w:rPr>
          <w:sz w:val="26"/>
          <w:szCs w:val="26"/>
        </w:rPr>
        <w:t>О «</w:t>
      </w:r>
      <w:r w:rsidR="001946CE" w:rsidRPr="00EE1A3F">
        <w:rPr>
          <w:sz w:val="26"/>
          <w:szCs w:val="26"/>
        </w:rPr>
        <w:t>РН-БашНИПИнефть</w:t>
      </w:r>
      <w:r w:rsidR="00F05AE8" w:rsidRPr="00EE1A3F">
        <w:rPr>
          <w:sz w:val="26"/>
          <w:szCs w:val="26"/>
        </w:rPr>
        <w:t>»</w:t>
      </w:r>
      <w:r w:rsidR="008567EE" w:rsidRPr="00EE1A3F">
        <w:rPr>
          <w:sz w:val="26"/>
          <w:szCs w:val="26"/>
        </w:rPr>
        <w:t>)</w:t>
      </w:r>
      <w:r w:rsidR="00047A10" w:rsidRPr="00EE1A3F">
        <w:rPr>
          <w:sz w:val="26"/>
          <w:szCs w:val="26"/>
        </w:rPr>
        <w:t xml:space="preserve"> </w:t>
      </w:r>
      <w:r w:rsidR="00EE1A3F">
        <w:rPr>
          <w:sz w:val="26"/>
          <w:szCs w:val="26"/>
        </w:rPr>
        <w:br/>
      </w:r>
      <w:r w:rsidR="00683455" w:rsidRPr="00EE1A3F">
        <w:rPr>
          <w:sz w:val="26"/>
          <w:szCs w:val="26"/>
        </w:rPr>
        <w:t>от</w:t>
      </w:r>
      <w:r w:rsidR="00C160D8" w:rsidRPr="00EE1A3F">
        <w:rPr>
          <w:sz w:val="26"/>
          <w:szCs w:val="26"/>
        </w:rPr>
        <w:t xml:space="preserve"> </w:t>
      </w:r>
      <w:r w:rsidR="001C10B2" w:rsidRPr="00EE1A3F">
        <w:rPr>
          <w:sz w:val="26"/>
          <w:szCs w:val="26"/>
        </w:rPr>
        <w:t>12</w:t>
      </w:r>
      <w:r w:rsidR="001946CE" w:rsidRPr="00EE1A3F">
        <w:rPr>
          <w:sz w:val="26"/>
          <w:szCs w:val="26"/>
        </w:rPr>
        <w:t>.10</w:t>
      </w:r>
      <w:r w:rsidR="002756AF" w:rsidRPr="00EE1A3F">
        <w:rPr>
          <w:sz w:val="26"/>
          <w:szCs w:val="26"/>
        </w:rPr>
        <w:t>.2020</w:t>
      </w:r>
      <w:r w:rsidR="00136449" w:rsidRPr="00EE1A3F">
        <w:rPr>
          <w:sz w:val="26"/>
          <w:szCs w:val="26"/>
        </w:rPr>
        <w:t xml:space="preserve"> </w:t>
      </w:r>
      <w:r w:rsidR="008567EE" w:rsidRPr="00EE1A3F">
        <w:rPr>
          <w:sz w:val="26"/>
          <w:szCs w:val="26"/>
        </w:rPr>
        <w:t xml:space="preserve">№ </w:t>
      </w:r>
      <w:r w:rsidR="001C10B2" w:rsidRPr="00EE1A3F">
        <w:rPr>
          <w:sz w:val="26"/>
          <w:szCs w:val="26"/>
        </w:rPr>
        <w:t>417</w:t>
      </w:r>
      <w:r w:rsidR="001946CE" w:rsidRPr="00EE1A3F">
        <w:rPr>
          <w:sz w:val="26"/>
          <w:szCs w:val="26"/>
        </w:rPr>
        <w:t>-ЗР</w:t>
      </w:r>
      <w:r w:rsidR="00C9741B" w:rsidRPr="00EE1A3F">
        <w:rPr>
          <w:sz w:val="26"/>
          <w:szCs w:val="26"/>
        </w:rPr>
        <w:t xml:space="preserve"> </w:t>
      </w:r>
      <w:r w:rsidR="009B087D" w:rsidRPr="00EE1A3F">
        <w:rPr>
          <w:color w:val="000000" w:themeColor="text1"/>
          <w:sz w:val="26"/>
          <w:szCs w:val="26"/>
        </w:rPr>
        <w:t>п о с т а н о в л я ю:</w:t>
      </w:r>
    </w:p>
    <w:p w:rsidR="00FC2910" w:rsidRPr="00EE1A3F" w:rsidRDefault="00FC2910" w:rsidP="00EE1A3F">
      <w:pPr>
        <w:ind w:firstLine="709"/>
        <w:jc w:val="both"/>
        <w:rPr>
          <w:sz w:val="26"/>
          <w:szCs w:val="26"/>
        </w:rPr>
      </w:pPr>
    </w:p>
    <w:p w:rsidR="005529DF" w:rsidRPr="00EE1A3F" w:rsidRDefault="002756AF" w:rsidP="00EE1A3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E1A3F">
        <w:rPr>
          <w:sz w:val="26"/>
          <w:szCs w:val="26"/>
        </w:rPr>
        <w:t>Подготовить проект планировки</w:t>
      </w:r>
      <w:r w:rsidR="00605BEE" w:rsidRPr="00EE1A3F">
        <w:rPr>
          <w:sz w:val="26"/>
          <w:szCs w:val="26"/>
        </w:rPr>
        <w:t xml:space="preserve"> </w:t>
      </w:r>
      <w:r w:rsidR="005529DF" w:rsidRPr="00EE1A3F">
        <w:rPr>
          <w:sz w:val="26"/>
          <w:szCs w:val="26"/>
        </w:rPr>
        <w:t xml:space="preserve">территории (далее - Документация) </w:t>
      </w:r>
      <w:r w:rsidR="00EE1A3F">
        <w:rPr>
          <w:sz w:val="26"/>
          <w:szCs w:val="26"/>
        </w:rPr>
        <w:br/>
      </w:r>
      <w:r w:rsidR="005529DF" w:rsidRPr="00EE1A3F">
        <w:rPr>
          <w:sz w:val="26"/>
          <w:szCs w:val="26"/>
        </w:rPr>
        <w:t xml:space="preserve">для размещения объекта: </w:t>
      </w:r>
      <w:r w:rsidR="00133873" w:rsidRPr="00EE1A3F">
        <w:rPr>
          <w:sz w:val="26"/>
          <w:szCs w:val="26"/>
        </w:rPr>
        <w:t>«</w:t>
      </w:r>
      <w:r w:rsidR="00AB0FCE" w:rsidRPr="00EE1A3F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E1A3F">
        <w:rPr>
          <w:rFonts w:eastAsiaTheme="minorHAnsi"/>
          <w:sz w:val="26"/>
          <w:szCs w:val="26"/>
          <w:lang w:eastAsia="en-US"/>
        </w:rPr>
        <w:t>ации для кустовой площадки № 235У</w:t>
      </w:r>
      <w:r w:rsidR="00AB0FCE" w:rsidRPr="00EE1A3F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EE1A3F">
        <w:rPr>
          <w:rFonts w:eastAsiaTheme="minorHAnsi"/>
          <w:sz w:val="26"/>
          <w:szCs w:val="26"/>
          <w:lang w:eastAsia="en-US"/>
        </w:rPr>
        <w:t>»</w:t>
      </w:r>
      <w:r w:rsidR="00133873" w:rsidRPr="00EE1A3F">
        <w:rPr>
          <w:sz w:val="26"/>
          <w:szCs w:val="26"/>
        </w:rPr>
        <w:t xml:space="preserve"> </w:t>
      </w:r>
      <w:r w:rsidR="005529DF" w:rsidRPr="00EE1A3F">
        <w:rPr>
          <w:sz w:val="26"/>
          <w:szCs w:val="26"/>
        </w:rPr>
        <w:t>(приложение</w:t>
      </w:r>
      <w:r w:rsidR="005F03E9" w:rsidRPr="00EE1A3F">
        <w:rPr>
          <w:sz w:val="26"/>
          <w:szCs w:val="26"/>
        </w:rPr>
        <w:t xml:space="preserve"> № 1</w:t>
      </w:r>
      <w:r w:rsidR="005529DF" w:rsidRPr="00EE1A3F">
        <w:rPr>
          <w:sz w:val="26"/>
          <w:szCs w:val="26"/>
        </w:rPr>
        <w:t>).</w:t>
      </w:r>
    </w:p>
    <w:p w:rsidR="00850AB6" w:rsidRPr="00EE1A3F" w:rsidRDefault="00850AB6" w:rsidP="00EE1A3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E1A3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EE1A3F">
        <w:rPr>
          <w:sz w:val="26"/>
          <w:szCs w:val="26"/>
        </w:rPr>
        <w:t>«</w:t>
      </w:r>
      <w:r w:rsidR="00AB0FCE" w:rsidRPr="00EE1A3F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E1A3F">
        <w:rPr>
          <w:rFonts w:eastAsiaTheme="minorHAnsi"/>
          <w:sz w:val="26"/>
          <w:szCs w:val="26"/>
          <w:lang w:eastAsia="en-US"/>
        </w:rPr>
        <w:t>ации для кустовой площадки № 235У</w:t>
      </w:r>
      <w:r w:rsidR="00AB0FCE" w:rsidRPr="00EE1A3F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EE1A3F">
        <w:rPr>
          <w:rFonts w:eastAsiaTheme="minorHAnsi"/>
          <w:sz w:val="26"/>
          <w:szCs w:val="26"/>
          <w:lang w:eastAsia="en-US"/>
        </w:rPr>
        <w:t>»</w:t>
      </w:r>
      <w:r w:rsidR="00133873" w:rsidRPr="00EE1A3F">
        <w:rPr>
          <w:sz w:val="26"/>
          <w:szCs w:val="26"/>
        </w:rPr>
        <w:t xml:space="preserve"> </w:t>
      </w:r>
      <w:r w:rsidRPr="00EE1A3F">
        <w:rPr>
          <w:sz w:val="26"/>
          <w:szCs w:val="26"/>
        </w:rPr>
        <w:t>(приложение № 2).</w:t>
      </w:r>
    </w:p>
    <w:p w:rsidR="00ED3FA8" w:rsidRPr="00EE1A3F" w:rsidRDefault="001C1D1A" w:rsidP="00EE1A3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E1A3F">
        <w:rPr>
          <w:sz w:val="26"/>
          <w:szCs w:val="26"/>
        </w:rPr>
        <w:t>Рек</w:t>
      </w:r>
      <w:r w:rsidR="006532A0" w:rsidRPr="00EE1A3F">
        <w:rPr>
          <w:sz w:val="26"/>
          <w:szCs w:val="26"/>
        </w:rPr>
        <w:t xml:space="preserve">омендовать </w:t>
      </w:r>
      <w:r w:rsidR="00AB0FCE" w:rsidRPr="00EE1A3F">
        <w:rPr>
          <w:sz w:val="26"/>
          <w:szCs w:val="26"/>
        </w:rPr>
        <w:t>ОО</w:t>
      </w:r>
      <w:r w:rsidR="00F05AE8" w:rsidRPr="00EE1A3F">
        <w:rPr>
          <w:sz w:val="26"/>
          <w:szCs w:val="26"/>
        </w:rPr>
        <w:t xml:space="preserve">О </w:t>
      </w:r>
      <w:r w:rsidR="008567EE" w:rsidRPr="00EE1A3F">
        <w:rPr>
          <w:sz w:val="26"/>
          <w:szCs w:val="26"/>
        </w:rPr>
        <w:t>«</w:t>
      </w:r>
      <w:r w:rsidR="00AB0FCE" w:rsidRPr="00EE1A3F">
        <w:rPr>
          <w:sz w:val="26"/>
          <w:szCs w:val="26"/>
        </w:rPr>
        <w:t>РН-БашНИПИнефть</w:t>
      </w:r>
      <w:r w:rsidR="008567EE" w:rsidRPr="00EE1A3F">
        <w:rPr>
          <w:sz w:val="26"/>
          <w:szCs w:val="26"/>
        </w:rPr>
        <w:t>»</w:t>
      </w:r>
      <w:r w:rsidR="002828C8" w:rsidRPr="00EE1A3F">
        <w:rPr>
          <w:sz w:val="26"/>
          <w:szCs w:val="26"/>
        </w:rPr>
        <w:t xml:space="preserve"> осуществить</w:t>
      </w:r>
      <w:r w:rsidRPr="00EE1A3F">
        <w:rPr>
          <w:sz w:val="26"/>
          <w:szCs w:val="26"/>
        </w:rPr>
        <w:t xml:space="preserve"> подготовку </w:t>
      </w:r>
      <w:r w:rsidR="00BA2E33" w:rsidRPr="00EE1A3F">
        <w:rPr>
          <w:sz w:val="26"/>
          <w:szCs w:val="26"/>
        </w:rPr>
        <w:t>Документации</w:t>
      </w:r>
      <w:r w:rsidR="00512A2A" w:rsidRPr="00EE1A3F">
        <w:rPr>
          <w:sz w:val="26"/>
          <w:szCs w:val="26"/>
        </w:rPr>
        <w:t xml:space="preserve"> для размещения объект</w:t>
      </w:r>
      <w:r w:rsidR="003474AA" w:rsidRPr="00EE1A3F">
        <w:rPr>
          <w:sz w:val="26"/>
          <w:szCs w:val="26"/>
        </w:rPr>
        <w:t>а</w:t>
      </w:r>
      <w:r w:rsidR="00512A2A" w:rsidRPr="00EE1A3F">
        <w:rPr>
          <w:sz w:val="26"/>
          <w:szCs w:val="26"/>
        </w:rPr>
        <w:t>, указанн</w:t>
      </w:r>
      <w:r w:rsidR="003474AA" w:rsidRPr="00EE1A3F">
        <w:rPr>
          <w:sz w:val="26"/>
          <w:szCs w:val="26"/>
        </w:rPr>
        <w:t>ого</w:t>
      </w:r>
      <w:r w:rsidR="00512A2A" w:rsidRPr="00EE1A3F">
        <w:rPr>
          <w:sz w:val="26"/>
          <w:szCs w:val="26"/>
        </w:rPr>
        <w:t xml:space="preserve"> в </w:t>
      </w:r>
      <w:r w:rsidR="00734394" w:rsidRPr="00EE1A3F">
        <w:rPr>
          <w:sz w:val="26"/>
          <w:szCs w:val="26"/>
        </w:rPr>
        <w:t>пунк</w:t>
      </w:r>
      <w:r w:rsidR="00617338" w:rsidRPr="00EE1A3F">
        <w:rPr>
          <w:sz w:val="26"/>
          <w:szCs w:val="26"/>
        </w:rPr>
        <w:t>те</w:t>
      </w:r>
      <w:r w:rsidR="00734394" w:rsidRPr="00EE1A3F">
        <w:rPr>
          <w:sz w:val="26"/>
          <w:szCs w:val="26"/>
        </w:rPr>
        <w:t xml:space="preserve"> </w:t>
      </w:r>
      <w:r w:rsidR="005F03E9" w:rsidRPr="00EE1A3F">
        <w:rPr>
          <w:sz w:val="26"/>
          <w:szCs w:val="26"/>
        </w:rPr>
        <w:t>1</w:t>
      </w:r>
      <w:r w:rsidR="00C95512" w:rsidRPr="00EE1A3F">
        <w:rPr>
          <w:sz w:val="26"/>
          <w:szCs w:val="26"/>
        </w:rPr>
        <w:t xml:space="preserve"> настоящего постановления</w:t>
      </w:r>
      <w:r w:rsidR="00D93BCC" w:rsidRPr="00EE1A3F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EE1A3F">
        <w:rPr>
          <w:sz w:val="26"/>
          <w:szCs w:val="26"/>
        </w:rPr>
        <w:t xml:space="preserve">комитет </w:t>
      </w:r>
      <w:r w:rsidR="00294DDF" w:rsidRPr="00EE1A3F">
        <w:rPr>
          <w:sz w:val="26"/>
          <w:szCs w:val="26"/>
        </w:rPr>
        <w:br/>
      </w:r>
      <w:r w:rsidR="006E04B8" w:rsidRPr="00EE1A3F">
        <w:rPr>
          <w:sz w:val="26"/>
          <w:szCs w:val="26"/>
        </w:rPr>
        <w:t>по</w:t>
      </w:r>
      <w:r w:rsidR="00EE1A3F">
        <w:rPr>
          <w:sz w:val="26"/>
          <w:szCs w:val="26"/>
        </w:rPr>
        <w:t xml:space="preserve"> </w:t>
      </w:r>
      <w:r w:rsidR="00D93BCC" w:rsidRPr="00EE1A3F">
        <w:rPr>
          <w:sz w:val="26"/>
          <w:szCs w:val="26"/>
        </w:rPr>
        <w:t>градостроительств</w:t>
      </w:r>
      <w:r w:rsidR="006E04B8" w:rsidRPr="00EE1A3F">
        <w:rPr>
          <w:sz w:val="26"/>
          <w:szCs w:val="26"/>
        </w:rPr>
        <w:t>у</w:t>
      </w:r>
      <w:r w:rsidR="00D93BCC" w:rsidRPr="00EE1A3F">
        <w:rPr>
          <w:sz w:val="26"/>
          <w:szCs w:val="26"/>
        </w:rPr>
        <w:t xml:space="preserve"> </w:t>
      </w:r>
      <w:r w:rsidR="00616975" w:rsidRPr="00EE1A3F">
        <w:rPr>
          <w:sz w:val="26"/>
          <w:szCs w:val="26"/>
        </w:rPr>
        <w:t xml:space="preserve">администрации </w:t>
      </w:r>
      <w:r w:rsidR="00D93BCC" w:rsidRPr="00EE1A3F">
        <w:rPr>
          <w:sz w:val="26"/>
          <w:szCs w:val="26"/>
        </w:rPr>
        <w:t>Нефтеюганского района на проверку.</w:t>
      </w:r>
    </w:p>
    <w:p w:rsidR="00825552" w:rsidRPr="00EE1A3F" w:rsidRDefault="006E04B8" w:rsidP="00EE1A3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E1A3F">
        <w:rPr>
          <w:sz w:val="26"/>
          <w:szCs w:val="26"/>
        </w:rPr>
        <w:t>Комитету</w:t>
      </w:r>
      <w:r w:rsidR="001C1D1A" w:rsidRPr="00EE1A3F">
        <w:rPr>
          <w:sz w:val="26"/>
          <w:szCs w:val="26"/>
        </w:rPr>
        <w:t xml:space="preserve"> </w:t>
      </w:r>
      <w:r w:rsidR="008879D9" w:rsidRPr="00EE1A3F">
        <w:rPr>
          <w:sz w:val="26"/>
          <w:szCs w:val="26"/>
        </w:rPr>
        <w:t xml:space="preserve">по </w:t>
      </w:r>
      <w:r w:rsidR="001C1D1A" w:rsidRPr="00EE1A3F">
        <w:rPr>
          <w:sz w:val="26"/>
          <w:szCs w:val="26"/>
        </w:rPr>
        <w:t>градостроительств</w:t>
      </w:r>
      <w:r w:rsidR="008879D9" w:rsidRPr="00EE1A3F">
        <w:rPr>
          <w:sz w:val="26"/>
          <w:szCs w:val="26"/>
        </w:rPr>
        <w:t>у</w:t>
      </w:r>
      <w:r w:rsidR="001C1D1A" w:rsidRPr="00EE1A3F">
        <w:rPr>
          <w:sz w:val="26"/>
          <w:szCs w:val="26"/>
        </w:rPr>
        <w:t xml:space="preserve"> </w:t>
      </w:r>
      <w:r w:rsidR="00616975" w:rsidRPr="00EE1A3F">
        <w:rPr>
          <w:sz w:val="26"/>
          <w:szCs w:val="26"/>
        </w:rPr>
        <w:t xml:space="preserve">администрации </w:t>
      </w:r>
      <w:r w:rsidR="00FC2910" w:rsidRPr="00EE1A3F">
        <w:rPr>
          <w:sz w:val="26"/>
          <w:szCs w:val="26"/>
        </w:rPr>
        <w:t>Нефтеюганского района</w:t>
      </w:r>
      <w:r w:rsidR="006241D1" w:rsidRPr="00EE1A3F">
        <w:rPr>
          <w:sz w:val="26"/>
          <w:szCs w:val="26"/>
        </w:rPr>
        <w:t xml:space="preserve"> (К</w:t>
      </w:r>
      <w:r w:rsidRPr="00EE1A3F">
        <w:rPr>
          <w:sz w:val="26"/>
          <w:szCs w:val="26"/>
        </w:rPr>
        <w:t>рышалович Д.В</w:t>
      </w:r>
      <w:r w:rsidR="00D66228" w:rsidRPr="00EE1A3F">
        <w:rPr>
          <w:sz w:val="26"/>
          <w:szCs w:val="26"/>
        </w:rPr>
        <w:t>.</w:t>
      </w:r>
      <w:r w:rsidR="006E6601" w:rsidRPr="00EE1A3F">
        <w:rPr>
          <w:sz w:val="26"/>
          <w:szCs w:val="26"/>
        </w:rPr>
        <w:t>)</w:t>
      </w:r>
      <w:r w:rsidR="00752FDD" w:rsidRPr="00EE1A3F">
        <w:rPr>
          <w:sz w:val="26"/>
          <w:szCs w:val="26"/>
        </w:rPr>
        <w:t>:</w:t>
      </w:r>
    </w:p>
    <w:p w:rsidR="00056A61" w:rsidRPr="00EE1A3F" w:rsidRDefault="00056A61" w:rsidP="00EE1A3F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EE1A3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EE1A3F">
        <w:rPr>
          <w:sz w:val="26"/>
          <w:szCs w:val="26"/>
        </w:rPr>
        <w:br/>
      </w:r>
      <w:r w:rsidRPr="00EE1A3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E1A3F" w:rsidRDefault="00E4334B" w:rsidP="00EE1A3F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EE1A3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E1A3F">
        <w:rPr>
          <w:sz w:val="26"/>
          <w:szCs w:val="26"/>
        </w:rPr>
        <w:t>течени</w:t>
      </w:r>
      <w:r w:rsidR="00F05AE8" w:rsidRPr="00EE1A3F">
        <w:rPr>
          <w:sz w:val="26"/>
          <w:szCs w:val="26"/>
        </w:rPr>
        <w:t>е</w:t>
      </w:r>
      <w:r w:rsidR="00F41DFD" w:rsidRPr="00EE1A3F">
        <w:rPr>
          <w:sz w:val="26"/>
          <w:szCs w:val="26"/>
        </w:rPr>
        <w:t xml:space="preserve"> </w:t>
      </w:r>
      <w:r w:rsidR="00BD5442" w:rsidRPr="00EE1A3F">
        <w:rPr>
          <w:sz w:val="26"/>
          <w:szCs w:val="26"/>
        </w:rPr>
        <w:t>двадцати рабочих</w:t>
      </w:r>
      <w:r w:rsidR="00F41DFD" w:rsidRPr="00EE1A3F">
        <w:rPr>
          <w:sz w:val="26"/>
          <w:szCs w:val="26"/>
        </w:rPr>
        <w:t xml:space="preserve"> дней с</w:t>
      </w:r>
      <w:r w:rsidRPr="00EE1A3F">
        <w:rPr>
          <w:sz w:val="26"/>
          <w:szCs w:val="26"/>
        </w:rPr>
        <w:t>о дня</w:t>
      </w:r>
      <w:r w:rsidR="00F41DFD" w:rsidRPr="00EE1A3F">
        <w:rPr>
          <w:sz w:val="26"/>
          <w:szCs w:val="26"/>
        </w:rPr>
        <w:t xml:space="preserve"> поступления Документации </w:t>
      </w:r>
      <w:r w:rsidRPr="00EE1A3F">
        <w:rPr>
          <w:sz w:val="26"/>
          <w:szCs w:val="26"/>
        </w:rPr>
        <w:t xml:space="preserve">в </w:t>
      </w:r>
      <w:r w:rsidR="006E04B8" w:rsidRPr="00EE1A3F">
        <w:rPr>
          <w:sz w:val="26"/>
          <w:szCs w:val="26"/>
        </w:rPr>
        <w:t>комитет</w:t>
      </w:r>
      <w:r w:rsidRPr="00EE1A3F">
        <w:rPr>
          <w:sz w:val="26"/>
          <w:szCs w:val="26"/>
        </w:rPr>
        <w:t xml:space="preserve"> </w:t>
      </w:r>
      <w:r w:rsidR="00BD5442" w:rsidRPr="00EE1A3F">
        <w:rPr>
          <w:sz w:val="26"/>
          <w:szCs w:val="26"/>
        </w:rPr>
        <w:t xml:space="preserve">по </w:t>
      </w:r>
      <w:r w:rsidRPr="00EE1A3F">
        <w:rPr>
          <w:sz w:val="26"/>
          <w:szCs w:val="26"/>
        </w:rPr>
        <w:t>градостроительств</w:t>
      </w:r>
      <w:r w:rsidR="00BD5442" w:rsidRPr="00EE1A3F">
        <w:rPr>
          <w:sz w:val="26"/>
          <w:szCs w:val="26"/>
        </w:rPr>
        <w:t>у</w:t>
      </w:r>
      <w:r w:rsidRPr="00EE1A3F">
        <w:rPr>
          <w:sz w:val="26"/>
          <w:szCs w:val="26"/>
        </w:rPr>
        <w:t xml:space="preserve"> </w:t>
      </w:r>
      <w:r w:rsidR="00616975" w:rsidRPr="00EE1A3F">
        <w:rPr>
          <w:sz w:val="26"/>
          <w:szCs w:val="26"/>
        </w:rPr>
        <w:t>администрации</w:t>
      </w:r>
      <w:r w:rsidRPr="00EE1A3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EE1A3F" w:rsidRDefault="009A16AE" w:rsidP="00EE1A3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E1A3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E1A3F">
        <w:rPr>
          <w:sz w:val="26"/>
          <w:szCs w:val="26"/>
        </w:rPr>
        <w:t xml:space="preserve"> </w:t>
      </w:r>
      <w:r w:rsidRPr="00EE1A3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EE1A3F" w:rsidRDefault="00294DDF" w:rsidP="00EE1A3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E1A3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E1A3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E1A3F">
        <w:rPr>
          <w:sz w:val="26"/>
          <w:szCs w:val="26"/>
        </w:rPr>
        <w:br/>
        <w:t>района Бородкину О.В.</w:t>
      </w:r>
    </w:p>
    <w:p w:rsidR="00D44230" w:rsidRPr="00EE1A3F" w:rsidRDefault="00D44230" w:rsidP="00EE1A3F">
      <w:pPr>
        <w:jc w:val="both"/>
        <w:rPr>
          <w:sz w:val="26"/>
          <w:szCs w:val="26"/>
        </w:rPr>
      </w:pPr>
    </w:p>
    <w:p w:rsidR="004C081A" w:rsidRPr="00EE1A3F" w:rsidRDefault="004C081A" w:rsidP="00EE1A3F">
      <w:pPr>
        <w:jc w:val="both"/>
        <w:rPr>
          <w:sz w:val="26"/>
          <w:szCs w:val="26"/>
        </w:rPr>
      </w:pPr>
    </w:p>
    <w:p w:rsidR="00705A91" w:rsidRPr="00EE1A3F" w:rsidRDefault="00705A91" w:rsidP="00EE1A3F">
      <w:pPr>
        <w:jc w:val="both"/>
        <w:rPr>
          <w:sz w:val="26"/>
          <w:szCs w:val="26"/>
        </w:rPr>
      </w:pPr>
    </w:p>
    <w:p w:rsidR="00830D97" w:rsidRPr="007F2C0F" w:rsidRDefault="00830D97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Исполняющий обязанности </w:t>
      </w:r>
    </w:p>
    <w:p w:rsidR="00830D97" w:rsidRPr="007F2C0F" w:rsidRDefault="00830D97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  <w:t xml:space="preserve">                              С.А.Кудашкин </w:t>
      </w:r>
    </w:p>
    <w:p w:rsidR="00294DDF" w:rsidRPr="00EE1A3F" w:rsidRDefault="00294DDF" w:rsidP="00EE1A3F">
      <w:pPr>
        <w:pStyle w:val="a7"/>
        <w:jc w:val="both"/>
        <w:rPr>
          <w:sz w:val="26"/>
          <w:szCs w:val="26"/>
        </w:rPr>
      </w:pPr>
    </w:p>
    <w:p w:rsidR="00F05AE8" w:rsidRPr="00EE1A3F" w:rsidRDefault="00F05AE8" w:rsidP="00EE1A3F">
      <w:pPr>
        <w:jc w:val="both"/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B951D9" w:rsidRPr="00EE1A3F" w:rsidRDefault="00B951D9" w:rsidP="00EE1A3F">
      <w:pPr>
        <w:rPr>
          <w:sz w:val="26"/>
          <w:szCs w:val="26"/>
        </w:rPr>
      </w:pPr>
    </w:p>
    <w:p w:rsidR="00EE1A3F" w:rsidRPr="004C2088" w:rsidRDefault="00EE1A3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E1A3F" w:rsidRPr="004C2088" w:rsidRDefault="00EE1A3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1A3F" w:rsidRPr="004C2088" w:rsidRDefault="00EE1A3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65AFE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165AFE">
        <w:rPr>
          <w:sz w:val="26"/>
          <w:szCs w:val="26"/>
        </w:rPr>
        <w:t xml:space="preserve"> 1717-па</w:t>
      </w:r>
    </w:p>
    <w:p w:rsidR="00B73C64" w:rsidRPr="00EE1A3F" w:rsidRDefault="00B73C64" w:rsidP="00EE1A3F">
      <w:pPr>
        <w:rPr>
          <w:sz w:val="26"/>
          <w:szCs w:val="26"/>
        </w:rPr>
      </w:pPr>
    </w:p>
    <w:p w:rsidR="0036048F" w:rsidRPr="00EE1A3F" w:rsidRDefault="0036048F" w:rsidP="00EE1A3F">
      <w:pPr>
        <w:rPr>
          <w:sz w:val="26"/>
          <w:szCs w:val="26"/>
        </w:rPr>
      </w:pPr>
    </w:p>
    <w:p w:rsidR="004A5668" w:rsidRPr="00EE1A3F" w:rsidRDefault="0036048F" w:rsidP="00EE1A3F">
      <w:pPr>
        <w:jc w:val="center"/>
        <w:rPr>
          <w:sz w:val="26"/>
          <w:szCs w:val="26"/>
          <w:u w:val="single"/>
        </w:rPr>
      </w:pPr>
      <w:r w:rsidRPr="00EE1A3F">
        <w:rPr>
          <w:sz w:val="26"/>
          <w:szCs w:val="26"/>
        </w:rPr>
        <w:t>Схема</w:t>
      </w:r>
      <w:r w:rsidR="00294DDF" w:rsidRPr="00EE1A3F">
        <w:rPr>
          <w:sz w:val="26"/>
          <w:szCs w:val="26"/>
        </w:rPr>
        <w:br/>
      </w:r>
      <w:r w:rsidRPr="00EE1A3F">
        <w:rPr>
          <w:sz w:val="26"/>
          <w:szCs w:val="26"/>
        </w:rPr>
        <w:t xml:space="preserve"> размещения объекта: </w:t>
      </w:r>
      <w:r w:rsidR="00180AA7" w:rsidRPr="00EE1A3F">
        <w:rPr>
          <w:sz w:val="26"/>
          <w:szCs w:val="26"/>
        </w:rPr>
        <w:t>«</w:t>
      </w:r>
      <w:r w:rsidR="00D95EB9" w:rsidRPr="00EE1A3F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EE1A3F">
        <w:rPr>
          <w:rFonts w:eastAsiaTheme="minorHAnsi"/>
          <w:sz w:val="26"/>
          <w:szCs w:val="26"/>
          <w:lang w:eastAsia="en-US"/>
        </w:rPr>
        <w:t>ации для кустовой площадки № 235У</w:t>
      </w:r>
      <w:r w:rsidR="00D95EB9" w:rsidRPr="00EE1A3F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 w:rsidRPr="00EE1A3F">
        <w:rPr>
          <w:rFonts w:eastAsiaTheme="minorHAnsi"/>
          <w:sz w:val="26"/>
          <w:szCs w:val="26"/>
          <w:lang w:eastAsia="en-US"/>
        </w:rPr>
        <w:t>»</w:t>
      </w:r>
    </w:p>
    <w:p w:rsidR="002828C8" w:rsidRPr="00EE1A3F" w:rsidRDefault="001C10B2" w:rsidP="00EE1A3F">
      <w:pPr>
        <w:jc w:val="center"/>
        <w:rPr>
          <w:sz w:val="26"/>
          <w:szCs w:val="26"/>
        </w:rPr>
      </w:pPr>
      <w:r w:rsidRPr="00EE1A3F">
        <w:rPr>
          <w:noProof/>
          <w:sz w:val="26"/>
          <w:szCs w:val="26"/>
        </w:rPr>
        <w:drawing>
          <wp:inline distT="0" distB="0" distL="0" distR="0" wp14:anchorId="32DBEBE8" wp14:editId="39F5F9F9">
            <wp:extent cx="5495925" cy="7077075"/>
            <wp:effectExtent l="0" t="0" r="9525" b="9525"/>
            <wp:docPr id="1" name="Рисунок 1" descr="\\srv-dell-0004\Обмен ДГиЗ\ОПГД 2019\1. База ПП и ПМ\ООО РН-БашНИПИнефть\Линейные коммуникации для кустовой площадки 253У Приразломн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253У Приразломн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EE1A3F" w:rsidRDefault="00D95EB9" w:rsidP="00EE1A3F">
      <w:pPr>
        <w:rPr>
          <w:sz w:val="26"/>
          <w:szCs w:val="26"/>
        </w:rPr>
      </w:pPr>
    </w:p>
    <w:p w:rsidR="00EE1A3F" w:rsidRPr="004C2088" w:rsidRDefault="00EE1A3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E1A3F" w:rsidRPr="004C2088" w:rsidRDefault="00EE1A3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1A3F" w:rsidRPr="004C2088" w:rsidRDefault="00EE1A3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65AFE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165AFE">
        <w:rPr>
          <w:sz w:val="26"/>
          <w:szCs w:val="26"/>
        </w:rPr>
        <w:t xml:space="preserve"> 1717-па</w:t>
      </w:r>
    </w:p>
    <w:p w:rsidR="00605BEE" w:rsidRPr="00EE1A3F" w:rsidRDefault="00605BEE" w:rsidP="00EE1A3F">
      <w:pPr>
        <w:rPr>
          <w:sz w:val="26"/>
          <w:szCs w:val="26"/>
        </w:rPr>
      </w:pPr>
    </w:p>
    <w:p w:rsidR="00605BEE" w:rsidRPr="00EE1A3F" w:rsidRDefault="00605BEE" w:rsidP="00EE1A3F">
      <w:pPr>
        <w:rPr>
          <w:sz w:val="26"/>
          <w:szCs w:val="26"/>
        </w:rPr>
      </w:pPr>
    </w:p>
    <w:p w:rsidR="002A70F0" w:rsidRPr="00EE1A3F" w:rsidRDefault="002A70F0" w:rsidP="00EE1A3F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EE1A3F">
        <w:rPr>
          <w:sz w:val="26"/>
          <w:szCs w:val="26"/>
        </w:rPr>
        <w:t xml:space="preserve">ЗАДАНИЕ </w:t>
      </w:r>
    </w:p>
    <w:p w:rsidR="002A70F0" w:rsidRPr="00EE1A3F" w:rsidRDefault="002A70F0" w:rsidP="00EE1A3F">
      <w:pPr>
        <w:jc w:val="center"/>
        <w:rPr>
          <w:bCs/>
          <w:sz w:val="26"/>
          <w:szCs w:val="26"/>
        </w:rPr>
      </w:pPr>
      <w:r w:rsidRPr="00EE1A3F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EE1A3F" w:rsidRDefault="00605BEE" w:rsidP="00EE1A3F">
      <w:pPr>
        <w:jc w:val="center"/>
        <w:rPr>
          <w:b/>
          <w:bCs/>
          <w:sz w:val="26"/>
          <w:szCs w:val="26"/>
        </w:rPr>
      </w:pPr>
    </w:p>
    <w:p w:rsidR="00D95EB9" w:rsidRPr="00EE1A3F" w:rsidRDefault="002756AF" w:rsidP="00EE1A3F">
      <w:pPr>
        <w:tabs>
          <w:tab w:val="left" w:pos="909"/>
        </w:tabs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EE1A3F">
        <w:rPr>
          <w:sz w:val="26"/>
          <w:szCs w:val="26"/>
          <w:u w:val="single"/>
        </w:rPr>
        <w:t>«</w:t>
      </w:r>
      <w:r w:rsidR="00D95EB9" w:rsidRPr="00EE1A3F">
        <w:rPr>
          <w:rFonts w:eastAsiaTheme="minorHAnsi"/>
          <w:sz w:val="26"/>
          <w:szCs w:val="26"/>
          <w:u w:val="single"/>
          <w:lang w:eastAsia="en-US"/>
        </w:rPr>
        <w:t xml:space="preserve">Линейные коммуникации для кустовой площадки № </w:t>
      </w:r>
      <w:r w:rsidR="001C10B2" w:rsidRPr="00EE1A3F">
        <w:rPr>
          <w:rFonts w:eastAsiaTheme="minorHAnsi"/>
          <w:sz w:val="26"/>
          <w:szCs w:val="26"/>
          <w:u w:val="single"/>
          <w:lang w:eastAsia="en-US"/>
        </w:rPr>
        <w:t>235У</w:t>
      </w:r>
      <w:r w:rsidR="00D95EB9" w:rsidRPr="00EE1A3F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2756AF" w:rsidRPr="00EE1A3F" w:rsidRDefault="00D95EB9" w:rsidP="00EE1A3F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EE1A3F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EE1A3F">
        <w:rPr>
          <w:sz w:val="26"/>
          <w:szCs w:val="26"/>
          <w:u w:val="single"/>
        </w:rPr>
        <w:t>»</w:t>
      </w:r>
    </w:p>
    <w:p w:rsidR="00605BEE" w:rsidRPr="00EE1A3F" w:rsidRDefault="002756AF" w:rsidP="00EE1A3F">
      <w:pPr>
        <w:tabs>
          <w:tab w:val="left" w:pos="909"/>
        </w:tabs>
        <w:jc w:val="center"/>
      </w:pPr>
      <w:r w:rsidRPr="00EE1A3F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EE1A3F" w:rsidRDefault="00133873" w:rsidP="00EE1A3F">
      <w:pPr>
        <w:tabs>
          <w:tab w:val="left" w:pos="909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804"/>
      </w:tblGrid>
      <w:tr w:rsidR="00181D9D" w:rsidRPr="00EE1A3F" w:rsidTr="00EE1A3F">
        <w:trPr>
          <w:trHeight w:val="333"/>
        </w:trPr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tabs>
                <w:tab w:val="left" w:pos="360"/>
              </w:tabs>
              <w:ind w:left="0"/>
            </w:pPr>
            <w:r w:rsidRPr="00EE1A3F">
              <w:t>Наименование позиции</w:t>
            </w:r>
          </w:p>
        </w:tc>
        <w:tc>
          <w:tcPr>
            <w:tcW w:w="6804" w:type="dxa"/>
            <w:vAlign w:val="center"/>
          </w:tcPr>
          <w:p w:rsidR="00181D9D" w:rsidRPr="00EE1A3F" w:rsidRDefault="00181D9D" w:rsidP="00EE1A3F">
            <w:pPr>
              <w:jc w:val="center"/>
            </w:pPr>
            <w:r w:rsidRPr="00EE1A3F">
              <w:t>Содержание</w:t>
            </w: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 xml:space="preserve">Вид </w:t>
            </w:r>
            <w:r w:rsidR="00EE1A3F">
              <w:t>р</w:t>
            </w:r>
            <w:r w:rsidRPr="00EE1A3F">
              <w:t>азрабатываемой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Проект планировки территории</w:t>
            </w: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>Инициатор подготовки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Публичное акционерное общество «Нефтяная компания «Роснефть»;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ОГРН 1027700043502;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место нахождение и адрес:115035, г. Москва, Софийская набережная, 26/1</w:t>
            </w:r>
            <w:r w:rsidRPr="00EE1A3F">
              <w:rPr>
                <w:color w:val="000000" w:themeColor="text1"/>
              </w:rPr>
              <w:t>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Реквизиты документа, удостоверяющего полномочия представителя заявителя: доверенность №</w:t>
            </w:r>
            <w:r w:rsidR="00EE1A3F">
              <w:t xml:space="preserve"> </w:t>
            </w:r>
            <w:r w:rsidRPr="00EE1A3F">
              <w:t>11-72/27 от 01.02.2019.</w:t>
            </w: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За счет собственных средств ПАО «НК «Роснефть»,</w:t>
            </w: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81D9D" w:rsidRPr="00EE1A3F" w:rsidRDefault="00181D9D" w:rsidP="00EE1A3F">
            <w:pPr>
              <w:tabs>
                <w:tab w:val="right" w:pos="9922"/>
              </w:tabs>
              <w:suppressAutoHyphens/>
              <w:contextualSpacing/>
            </w:pPr>
            <w:r w:rsidRPr="00EE1A3F">
              <w:t>«Линейные коммуникации для кустовой площадки</w:t>
            </w:r>
            <w:r w:rsidR="00EE1A3F" w:rsidRPr="00EE1A3F">
              <w:t xml:space="preserve"> </w:t>
            </w:r>
            <w:r w:rsidRPr="00EE1A3F">
              <w:t>№ 235У Приразломного месторождения»</w:t>
            </w:r>
          </w:p>
          <w:p w:rsidR="00181D9D" w:rsidRPr="00EE1A3F" w:rsidRDefault="00181D9D" w:rsidP="00EE1A3F">
            <w:pPr>
              <w:tabs>
                <w:tab w:val="right" w:pos="9922"/>
              </w:tabs>
              <w:suppressAutoHyphens/>
              <w:contextualSpacing/>
            </w:pPr>
            <w:r w:rsidRPr="00EE1A3F">
              <w:t>Состав объекта и основные характеристики планируемого к размещению объекта:</w:t>
            </w:r>
          </w:p>
          <w:p w:rsidR="00181D9D" w:rsidRPr="00EE1A3F" w:rsidRDefault="00EE1A3F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>
              <w:t>у</w:t>
            </w:r>
            <w:r w:rsidR="00181D9D" w:rsidRPr="00EE1A3F">
              <w:t>уст скважин № 235У;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Автомобильная дорога к кусту скважин №235у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Нефтегазосборные сети куст №235у- т.вр.куст №235у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ВЛ 6 кВ на куст 235у (1 линия)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Проектируемая ВЛ 6 кВ (2 линия) с</w:t>
            </w:r>
            <w:r w:rsidR="00EE1A3F" w:rsidRPr="00EE1A3F">
              <w:t xml:space="preserve"> </w:t>
            </w:r>
            <w:r w:rsidRPr="00EE1A3F">
              <w:t>ВОЛС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ВОЛС по ВЛ 6 кВ ф.076-05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ВОЛС по ВЛ 6 кВ ф.072-02</w:t>
            </w:r>
          </w:p>
          <w:p w:rsidR="00181D9D" w:rsidRPr="00EE1A3F" w:rsidRDefault="00181D9D" w:rsidP="00EE1A3F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suppressAutoHyphens/>
              <w:ind w:left="0" w:firstLine="0"/>
            </w:pPr>
            <w:r w:rsidRPr="00EE1A3F">
              <w:t>ВОЛС по ВЛ 35 кВ Совкунино-1,2ц</w:t>
            </w: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804" w:type="dxa"/>
          </w:tcPr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Ханты-Мансийский автономный округ – Югра,</w:t>
            </w:r>
            <w:r w:rsidR="00EE1A3F" w:rsidRPr="00EE1A3F">
              <w:t xml:space="preserve"> </w:t>
            </w:r>
            <w:r w:rsidRPr="00EE1A3F">
              <w:t>Муниципальное образование - Нефтеюганский район</w:t>
            </w:r>
          </w:p>
          <w:p w:rsidR="00181D9D" w:rsidRPr="00EE1A3F" w:rsidRDefault="00181D9D" w:rsidP="00EE1A3F">
            <w:pPr>
              <w:jc w:val="both"/>
            </w:pPr>
          </w:p>
        </w:tc>
      </w:tr>
      <w:tr w:rsidR="00181D9D" w:rsidRPr="00EE1A3F" w:rsidTr="00EE1A3F">
        <w:tc>
          <w:tcPr>
            <w:tcW w:w="3085" w:type="dxa"/>
            <w:vAlign w:val="center"/>
          </w:tcPr>
          <w:p w:rsidR="00181D9D" w:rsidRPr="00EE1A3F" w:rsidRDefault="00181D9D" w:rsidP="00EE1A3F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EE1A3F">
              <w:t>Состав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Документацию по планировке территории выполнить 1.</w:t>
            </w:r>
            <w:r w:rsidRPr="00EE1A3F">
              <w:tab/>
              <w:t>Состав документации по планировке территории</w:t>
            </w:r>
            <w:r w:rsidRPr="00EE1A3F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EE1A3F" w:rsidRPr="00EE1A3F">
              <w:t xml:space="preserve"> </w:t>
            </w:r>
            <w:r w:rsidRPr="00EE1A3F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Основная часть проекта планировки территории включает в себя: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1. Раздел 1 "Проект планировки территории. Графическая часть" включает в себя: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чертеж красных линий;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чертеж границ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2. На чертеже красных линий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существующих и планируемых элементов планировочной структуры.</w:t>
            </w:r>
          </w:p>
          <w:p w:rsidR="00181D9D" w:rsidRPr="00EE1A3F" w:rsidRDefault="00181D9D" w:rsidP="00EE1A3F">
            <w:pPr>
              <w:jc w:val="both"/>
            </w:pPr>
            <w:r w:rsidRPr="00EE1A3F">
              <w:t>3. На чертеже границ зон планируемого размещения линейных объектов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5. Раздел 2 "Положение о размещении линейных объектов" должен содержать следующую информацию: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перечень координат характерных точек границ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требований к цветовому решению внешнего облика таких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требований к строительным материалам, определяющим внешний облик таких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з) информация о необходимости осуществления мероприятий по охране окружающей среды;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81D9D" w:rsidRPr="00EE1A3F" w:rsidRDefault="00181D9D" w:rsidP="00EE1A3F">
            <w:pPr>
              <w:jc w:val="both"/>
            </w:pPr>
            <w:r w:rsidRPr="00EE1A3F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схема использования территории в период подготовки проекта планировки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схема организации улично-дорожной сети и движения транспорта;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схема вертикальной планировки территории, инженерной подготовки и инженерной защиты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схема границ территорий объектов культурного наследия;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з) схема конструктивных и планировочных решений.</w:t>
            </w:r>
          </w:p>
          <w:p w:rsidR="00181D9D" w:rsidRPr="00EE1A3F" w:rsidRDefault="00181D9D" w:rsidP="00EE1A3F">
            <w:pPr>
              <w:jc w:val="both"/>
            </w:pPr>
            <w:r w:rsidRPr="00EE1A3F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10. На схеме использования территории в период подготовки проекта планировки территории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категории улиц и дорог;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з) хозяйственные проезды и скотопрогоны, сооружения для перехода диких животных;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и) основные пути пешеходного движения, пешеходные переходы на одном и разных уровнях;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к) направления движения наземного общественного пассажирского транспорта;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горизонтали, отображающие проектный рельеф в виде параллельных линий;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территорий выявленных объектов культурного наследия.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границы зон с особыми условиями использования территорий: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установленные в соответствии с законодательством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подлежащие установлению, изменению в связи с размещением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особо охраняемых природных территорий, границы лесничеств.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территории, в отношении которой осуществляется подготовка проекта планировки;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зон планируемого размещения линейных объектов;.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ось планируемого линейного объекта с нанесением пикетажа и (или) километровых отметок;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18. Раздел 4 "Материалы по обоснованию проекта планировки территории. Пояснительная записка" содержит: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обоснование определения границ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81D9D" w:rsidRPr="00EE1A3F" w:rsidRDefault="00181D9D" w:rsidP="00EE1A3F">
            <w:pPr>
              <w:jc w:val="both"/>
            </w:pPr>
            <w:r w:rsidRPr="00EE1A3F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исходные данные, используемые при подготовке проекта планировки территории;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решение о подготовке документации по планировке территории с приложением задания.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21. Основная часть проекта межевания территории включает в себя: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Раздел 1 "Проект межевания территории. Графическая часть";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Раздел 2 "Проект межевания территории. Текстовая часть".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22. Материалы по обоснованию проекта межевания территории включают в себя: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раздел 3 "Материалы по обоснованию проекта межевания территории. Графическая часть";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раздел 4 "Материалы по обоснованию проекта межевания территории. Пояснительная записка".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24. На чертеже (чертежах) межевания территории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25. Раздел 2 "Проект межевания территории. Текстовая часть" должен содержать следующую информацию: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условные номера образуемых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номера характерных точек образуемых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кадастровые номера земельных участков, из которых образуются земельные участки;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площадь образуемых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способы образования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сведения об отнесении (неотнесении) образуемых земельных участков к территории общего пользования;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181D9D" w:rsidRPr="00EE1A3F" w:rsidRDefault="00181D9D" w:rsidP="00EE1A3F">
            <w:pPr>
              <w:jc w:val="both"/>
            </w:pPr>
            <w:r w:rsidRPr="00EE1A3F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перечень координат характерных точек образуемых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181D9D" w:rsidRPr="00EE1A3F" w:rsidRDefault="00181D9D" w:rsidP="00EE1A3F">
            <w:pPr>
              <w:jc w:val="both"/>
            </w:pPr>
            <w:r w:rsidRPr="00EE1A3F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границы существующих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з) местоположение существующих объектов капитального строительства;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и) границы особо охраняемых природных территорий;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181D9D" w:rsidRPr="00EE1A3F" w:rsidRDefault="00181D9D" w:rsidP="00EE1A3F">
            <w:pPr>
              <w:jc w:val="both"/>
            </w:pPr>
          </w:p>
          <w:p w:rsidR="00181D9D" w:rsidRPr="00EE1A3F" w:rsidRDefault="00181D9D" w:rsidP="00EE1A3F">
            <w:pPr>
              <w:jc w:val="both"/>
            </w:pPr>
            <w:r w:rsidRPr="00EE1A3F">
              <w:t>27. Раздел 4 "Материалы по обоснованию проекта межевания территории. Пояснительная записка" содержит:</w:t>
            </w:r>
          </w:p>
          <w:p w:rsidR="00181D9D" w:rsidRPr="00EE1A3F" w:rsidRDefault="00181D9D" w:rsidP="00EE1A3F">
            <w:pPr>
              <w:jc w:val="both"/>
            </w:pPr>
            <w:r w:rsidRPr="00EE1A3F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б) обоснование способа образования земельного участка;</w:t>
            </w:r>
          </w:p>
          <w:p w:rsidR="00181D9D" w:rsidRPr="00EE1A3F" w:rsidRDefault="00181D9D" w:rsidP="00EE1A3F">
            <w:pPr>
              <w:jc w:val="both"/>
            </w:pPr>
            <w:r w:rsidRPr="00EE1A3F">
              <w:t>в) обоснование определения размеров образуемого земельного участка;</w:t>
            </w:r>
          </w:p>
          <w:p w:rsidR="00181D9D" w:rsidRPr="00EE1A3F" w:rsidRDefault="00181D9D" w:rsidP="00EE1A3F">
            <w:pPr>
              <w:autoSpaceDE w:val="0"/>
              <w:autoSpaceDN w:val="0"/>
              <w:adjustRightInd w:val="0"/>
              <w:jc w:val="both"/>
            </w:pPr>
            <w:r w:rsidRPr="00EE1A3F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181D9D" w:rsidRPr="00EE1A3F" w:rsidTr="00E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9D" w:rsidRPr="00EE1A3F" w:rsidRDefault="00181D9D" w:rsidP="00EE1A3F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eastAsia="Calibri"/>
              </w:rPr>
            </w:pPr>
            <w:r w:rsidRPr="00EE1A3F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EE1A3F" w:rsidRPr="00EE1A3F">
              <w:rPr>
                <w:rFonts w:eastAsia="Calibri"/>
              </w:rPr>
              <w:t>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Документацию по планировке территории выполнить в соответствии с Градостроительным Кодексом РФ.</w:t>
            </w:r>
          </w:p>
          <w:p w:rsidR="00181D9D" w:rsidRPr="00EE1A3F" w:rsidRDefault="00181D9D" w:rsidP="00EE1A3F">
            <w:pPr>
              <w:jc w:val="both"/>
            </w:pPr>
            <w:r w:rsidRPr="00EE1A3F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181D9D" w:rsidRPr="00EE1A3F" w:rsidTr="00E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9D" w:rsidRPr="00EE1A3F" w:rsidRDefault="00181D9D" w:rsidP="00EE1A3F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eastAsia="Calibri"/>
              </w:rPr>
            </w:pPr>
            <w:r w:rsidRPr="00EE1A3F">
              <w:rPr>
                <w:rFonts w:eastAsia="Calibri"/>
              </w:rPr>
              <w:t>Сроки выполнения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9D" w:rsidRPr="00EE1A3F" w:rsidRDefault="00181D9D" w:rsidP="00EE1A3F">
            <w:pPr>
              <w:jc w:val="both"/>
            </w:pPr>
            <w:r w:rsidRPr="00EE1A3F">
              <w:t>В соответствии с календарным планом работ</w:t>
            </w:r>
          </w:p>
        </w:tc>
      </w:tr>
    </w:tbl>
    <w:p w:rsidR="00705A91" w:rsidRPr="00EE1A3F" w:rsidRDefault="00705A91" w:rsidP="00EE1A3F">
      <w:pPr>
        <w:rPr>
          <w:sz w:val="26"/>
          <w:szCs w:val="26"/>
        </w:rPr>
      </w:pPr>
    </w:p>
    <w:sectPr w:rsidR="00705A91" w:rsidRPr="00EE1A3F" w:rsidSect="00EE1A3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AA" w:rsidRDefault="001C3BAA">
      <w:r>
        <w:separator/>
      </w:r>
    </w:p>
  </w:endnote>
  <w:endnote w:type="continuationSeparator" w:id="0">
    <w:p w:rsidR="001C3BAA" w:rsidRDefault="001C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AA" w:rsidRDefault="001C3BAA">
      <w:r>
        <w:separator/>
      </w:r>
    </w:p>
  </w:footnote>
  <w:footnote w:type="continuationSeparator" w:id="0">
    <w:p w:rsidR="001C3BAA" w:rsidRDefault="001C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29A">
          <w:rPr>
            <w:noProof/>
          </w:rPr>
          <w:t>3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65AFE"/>
    <w:rsid w:val="001745C0"/>
    <w:rsid w:val="00176746"/>
    <w:rsid w:val="00177E44"/>
    <w:rsid w:val="00180AA7"/>
    <w:rsid w:val="00180DC7"/>
    <w:rsid w:val="00181D9D"/>
    <w:rsid w:val="00192B64"/>
    <w:rsid w:val="001946CE"/>
    <w:rsid w:val="001C10B2"/>
    <w:rsid w:val="001C1D1A"/>
    <w:rsid w:val="001C2015"/>
    <w:rsid w:val="001C3BAA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0D97"/>
    <w:rsid w:val="00833BED"/>
    <w:rsid w:val="00842230"/>
    <w:rsid w:val="00843891"/>
    <w:rsid w:val="00845025"/>
    <w:rsid w:val="00850AB6"/>
    <w:rsid w:val="0085433F"/>
    <w:rsid w:val="008567EE"/>
    <w:rsid w:val="00861C2D"/>
    <w:rsid w:val="00863067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029A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E1A3F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D217-C9A8-4A09-8005-873A2AE7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2020-11-16T07:20:00Z</cp:lastPrinted>
  <dcterms:created xsi:type="dcterms:W3CDTF">2020-11-18T10:45:00Z</dcterms:created>
  <dcterms:modified xsi:type="dcterms:W3CDTF">2020-11-18T10:45:00Z</dcterms:modified>
</cp:coreProperties>
</file>