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1F" w:rsidRPr="00305A1F" w:rsidRDefault="00305A1F" w:rsidP="00305A1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1F" w:rsidRPr="00305A1F" w:rsidRDefault="00305A1F" w:rsidP="00305A1F">
      <w:pPr>
        <w:jc w:val="center"/>
        <w:rPr>
          <w:b/>
          <w:sz w:val="20"/>
          <w:szCs w:val="20"/>
        </w:rPr>
      </w:pPr>
    </w:p>
    <w:p w:rsidR="00305A1F" w:rsidRPr="00305A1F" w:rsidRDefault="00305A1F" w:rsidP="00305A1F">
      <w:pPr>
        <w:jc w:val="center"/>
        <w:rPr>
          <w:b/>
          <w:sz w:val="42"/>
          <w:szCs w:val="42"/>
        </w:rPr>
      </w:pPr>
      <w:r w:rsidRPr="00305A1F">
        <w:rPr>
          <w:b/>
          <w:sz w:val="42"/>
          <w:szCs w:val="42"/>
        </w:rPr>
        <w:t xml:space="preserve">АДМИНИСТРАЦИЯ  </w:t>
      </w:r>
    </w:p>
    <w:p w:rsidR="00305A1F" w:rsidRPr="00305A1F" w:rsidRDefault="00305A1F" w:rsidP="00305A1F">
      <w:pPr>
        <w:jc w:val="center"/>
        <w:rPr>
          <w:b/>
          <w:sz w:val="19"/>
          <w:szCs w:val="42"/>
        </w:rPr>
      </w:pPr>
      <w:r w:rsidRPr="00305A1F">
        <w:rPr>
          <w:b/>
          <w:sz w:val="42"/>
          <w:szCs w:val="42"/>
        </w:rPr>
        <w:t>НЕФТЕЮГАНСКОГО  РАЙОНА</w:t>
      </w:r>
    </w:p>
    <w:p w:rsidR="00305A1F" w:rsidRPr="00305A1F" w:rsidRDefault="00305A1F" w:rsidP="00305A1F">
      <w:pPr>
        <w:jc w:val="center"/>
        <w:rPr>
          <w:b/>
          <w:sz w:val="32"/>
        </w:rPr>
      </w:pPr>
    </w:p>
    <w:p w:rsidR="00305A1F" w:rsidRPr="00305A1F" w:rsidRDefault="00305A1F" w:rsidP="00305A1F">
      <w:pPr>
        <w:jc w:val="center"/>
        <w:rPr>
          <w:b/>
          <w:caps/>
          <w:sz w:val="36"/>
          <w:szCs w:val="38"/>
        </w:rPr>
      </w:pPr>
      <w:r w:rsidRPr="00305A1F">
        <w:rPr>
          <w:b/>
          <w:caps/>
          <w:sz w:val="36"/>
          <w:szCs w:val="38"/>
        </w:rPr>
        <w:t>постановление</w:t>
      </w:r>
    </w:p>
    <w:p w:rsidR="00305A1F" w:rsidRPr="00305A1F" w:rsidRDefault="00305A1F" w:rsidP="00305A1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05A1F" w:rsidRPr="00305A1F" w:rsidTr="00C1141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05A1F" w:rsidRPr="00305A1F" w:rsidRDefault="00305A1F" w:rsidP="00305A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305A1F">
              <w:rPr>
                <w:sz w:val="26"/>
                <w:szCs w:val="26"/>
              </w:rPr>
              <w:t>.11.2020</w:t>
            </w:r>
          </w:p>
        </w:tc>
        <w:tc>
          <w:tcPr>
            <w:tcW w:w="6595" w:type="dxa"/>
            <w:vMerge w:val="restart"/>
          </w:tcPr>
          <w:p w:rsidR="00305A1F" w:rsidRPr="00305A1F" w:rsidRDefault="00305A1F" w:rsidP="00305A1F">
            <w:pPr>
              <w:jc w:val="right"/>
              <w:rPr>
                <w:sz w:val="26"/>
                <w:szCs w:val="26"/>
                <w:u w:val="single"/>
              </w:rPr>
            </w:pPr>
            <w:r w:rsidRPr="00305A1F">
              <w:rPr>
                <w:sz w:val="26"/>
                <w:szCs w:val="26"/>
              </w:rPr>
              <w:t>№</w:t>
            </w:r>
            <w:r w:rsidRPr="00305A1F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692</w:t>
            </w:r>
            <w:r w:rsidRPr="00305A1F">
              <w:rPr>
                <w:sz w:val="26"/>
                <w:szCs w:val="26"/>
                <w:u w:val="single"/>
              </w:rPr>
              <w:t>-па</w:t>
            </w:r>
          </w:p>
        </w:tc>
      </w:tr>
      <w:tr w:rsidR="00305A1F" w:rsidRPr="00305A1F" w:rsidTr="00C1141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05A1F" w:rsidRPr="00305A1F" w:rsidRDefault="00305A1F" w:rsidP="00305A1F">
            <w:pPr>
              <w:rPr>
                <w:sz w:val="4"/>
              </w:rPr>
            </w:pPr>
          </w:p>
          <w:p w:rsidR="00305A1F" w:rsidRPr="00305A1F" w:rsidRDefault="00305A1F" w:rsidP="00305A1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05A1F" w:rsidRPr="00305A1F" w:rsidRDefault="00305A1F" w:rsidP="00305A1F">
            <w:pPr>
              <w:jc w:val="right"/>
              <w:rPr>
                <w:sz w:val="20"/>
              </w:rPr>
            </w:pPr>
          </w:p>
        </w:tc>
      </w:tr>
    </w:tbl>
    <w:p w:rsidR="00305A1F" w:rsidRPr="00305A1F" w:rsidRDefault="00305A1F" w:rsidP="00305A1F">
      <w:pPr>
        <w:jc w:val="center"/>
      </w:pPr>
      <w:proofErr w:type="spellStart"/>
      <w:r w:rsidRPr="00305A1F">
        <w:t>г</w:t>
      </w:r>
      <w:proofErr w:type="gramStart"/>
      <w:r w:rsidRPr="00305A1F">
        <w:t>.Н</w:t>
      </w:r>
      <w:proofErr w:type="gramEnd"/>
      <w:r w:rsidRPr="00305A1F">
        <w:t>ефтеюганск</w:t>
      </w:r>
      <w:proofErr w:type="spellEnd"/>
    </w:p>
    <w:p w:rsidR="00374100" w:rsidRDefault="00374100" w:rsidP="008A7AA3">
      <w:pPr>
        <w:jc w:val="center"/>
        <w:rPr>
          <w:sz w:val="26"/>
          <w:szCs w:val="26"/>
        </w:rPr>
      </w:pPr>
    </w:p>
    <w:p w:rsidR="00374100" w:rsidRDefault="008A7AA3" w:rsidP="008A7AA3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666A14">
        <w:rPr>
          <w:sz w:val="26"/>
          <w:szCs w:val="26"/>
        </w:rPr>
        <w:t>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</w:p>
    <w:p w:rsidR="008A7AA3" w:rsidRPr="00A42164" w:rsidRDefault="008A7AA3" w:rsidP="008A7AA3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7E1424" w:rsidRDefault="007E1424" w:rsidP="007E1424">
      <w:pPr>
        <w:rPr>
          <w:sz w:val="26"/>
          <w:szCs w:val="26"/>
        </w:rPr>
      </w:pPr>
    </w:p>
    <w:p w:rsidR="00374100" w:rsidRDefault="00374100" w:rsidP="000E4EA3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E1424" w:rsidRPr="000E4EA3" w:rsidRDefault="007E1424" w:rsidP="00374100">
      <w:pPr>
        <w:suppressAutoHyphens/>
        <w:autoSpaceDE w:val="0"/>
        <w:autoSpaceDN w:val="0"/>
        <w:adjustRightInd w:val="0"/>
        <w:ind w:firstLine="708"/>
        <w:jc w:val="both"/>
        <w:rPr>
          <w:b/>
          <w:bCs/>
          <w:color w:val="333333"/>
          <w:sz w:val="25"/>
          <w:szCs w:val="25"/>
        </w:rPr>
      </w:pPr>
      <w:proofErr w:type="gramStart"/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A42164">
        <w:rPr>
          <w:sz w:val="26"/>
          <w:szCs w:val="26"/>
        </w:rPr>
        <w:t>Нефтеюганский</w:t>
      </w:r>
      <w:proofErr w:type="spellEnd"/>
      <w:r w:rsidRPr="00A42164">
        <w:rPr>
          <w:sz w:val="26"/>
          <w:szCs w:val="26"/>
        </w:rPr>
        <w:t xml:space="preserve"> район,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</w:t>
      </w:r>
      <w:r w:rsidRPr="00B061AB">
        <w:rPr>
          <w:bCs/>
          <w:sz w:val="26"/>
          <w:szCs w:val="26"/>
        </w:rPr>
        <w:t xml:space="preserve">администрации Нефтеюганского района от 22.03.2017 № 448-па-нпа </w:t>
      </w:r>
      <w:r w:rsidRPr="00B061AB">
        <w:rPr>
          <w:sz w:val="26"/>
          <w:szCs w:val="26"/>
        </w:rPr>
        <w:t>«</w:t>
      </w:r>
      <w:r w:rsidRPr="00296611">
        <w:rPr>
          <w:sz w:val="26"/>
          <w:szCs w:val="26"/>
        </w:rPr>
        <w:t>Об утверждении административного регламента предоставления муниципальной услуги</w:t>
      </w:r>
      <w:proofErr w:type="gramEnd"/>
      <w:r w:rsidRPr="00296611">
        <w:rPr>
          <w:sz w:val="26"/>
          <w:szCs w:val="26"/>
        </w:rPr>
        <w:t xml:space="preserve"> «</w:t>
      </w:r>
      <w:proofErr w:type="gramStart"/>
      <w:r w:rsidRPr="00296611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374100">
        <w:rPr>
          <w:sz w:val="26"/>
          <w:szCs w:val="26"/>
        </w:rPr>
        <w:br/>
      </w:r>
      <w:r w:rsidRPr="00296611">
        <w:rPr>
          <w:sz w:val="26"/>
          <w:szCs w:val="26"/>
        </w:rPr>
        <w:t xml:space="preserve">на межселенной территории Нефтеюганского района», </w:t>
      </w:r>
      <w:r w:rsidRPr="00296611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AD7035" w:rsidRPr="00296611">
        <w:rPr>
          <w:bCs/>
          <w:sz w:val="26"/>
          <w:szCs w:val="26"/>
        </w:rPr>
        <w:t>02</w:t>
      </w:r>
      <w:r w:rsidR="002264EB" w:rsidRPr="00296611">
        <w:rPr>
          <w:bCs/>
          <w:sz w:val="26"/>
          <w:szCs w:val="26"/>
        </w:rPr>
        <w:t>.</w:t>
      </w:r>
      <w:r w:rsidR="00A21E08" w:rsidRPr="00296611">
        <w:rPr>
          <w:bCs/>
          <w:sz w:val="26"/>
          <w:szCs w:val="26"/>
        </w:rPr>
        <w:t>1</w:t>
      </w:r>
      <w:r w:rsidR="00AD7035" w:rsidRPr="00296611">
        <w:rPr>
          <w:bCs/>
          <w:sz w:val="26"/>
          <w:szCs w:val="26"/>
        </w:rPr>
        <w:t>1</w:t>
      </w:r>
      <w:r w:rsidR="002264EB" w:rsidRPr="00296611">
        <w:rPr>
          <w:bCs/>
          <w:sz w:val="26"/>
          <w:szCs w:val="26"/>
        </w:rPr>
        <w:t>.2020</w:t>
      </w:r>
      <w:r w:rsidRPr="00296611">
        <w:rPr>
          <w:bCs/>
          <w:sz w:val="26"/>
          <w:szCs w:val="26"/>
        </w:rPr>
        <w:t xml:space="preserve">) и заключение </w:t>
      </w:r>
      <w:r w:rsidR="00374100">
        <w:rPr>
          <w:bCs/>
          <w:sz w:val="26"/>
          <w:szCs w:val="26"/>
        </w:rPr>
        <w:br/>
      </w:r>
      <w:r w:rsidRPr="00296611">
        <w:rPr>
          <w:bCs/>
          <w:sz w:val="26"/>
          <w:szCs w:val="26"/>
        </w:rPr>
        <w:t xml:space="preserve">о результатах публичных слушаний от </w:t>
      </w:r>
      <w:r w:rsidR="00AD7035" w:rsidRPr="00296611">
        <w:rPr>
          <w:bCs/>
          <w:sz w:val="26"/>
          <w:szCs w:val="26"/>
        </w:rPr>
        <w:t>22.</w:t>
      </w:r>
      <w:r w:rsidR="00A21E08" w:rsidRPr="00296611">
        <w:rPr>
          <w:bCs/>
          <w:sz w:val="26"/>
          <w:szCs w:val="26"/>
        </w:rPr>
        <w:t>10</w:t>
      </w:r>
      <w:r w:rsidR="002264EB" w:rsidRPr="00296611">
        <w:rPr>
          <w:bCs/>
          <w:sz w:val="26"/>
          <w:szCs w:val="26"/>
        </w:rPr>
        <w:t>.2020</w:t>
      </w:r>
      <w:r w:rsidRPr="00296611">
        <w:rPr>
          <w:bCs/>
          <w:sz w:val="26"/>
          <w:szCs w:val="26"/>
        </w:rPr>
        <w:t xml:space="preserve"> № </w:t>
      </w:r>
      <w:r w:rsidR="00A21E08" w:rsidRPr="00296611">
        <w:rPr>
          <w:bCs/>
          <w:sz w:val="26"/>
          <w:szCs w:val="26"/>
        </w:rPr>
        <w:t>6</w:t>
      </w:r>
      <w:r w:rsidR="00AD7035" w:rsidRPr="00296611">
        <w:rPr>
          <w:bCs/>
          <w:sz w:val="26"/>
          <w:szCs w:val="26"/>
        </w:rPr>
        <w:t>5</w:t>
      </w:r>
      <w:r w:rsidR="001C00D6" w:rsidRPr="00296611">
        <w:rPr>
          <w:sz w:val="26"/>
          <w:szCs w:val="26"/>
        </w:rPr>
        <w:t xml:space="preserve"> в связи с расположением земельного участка</w:t>
      </w:r>
      <w:r w:rsidR="001C00D6" w:rsidRPr="00296611">
        <w:rPr>
          <w:bCs/>
          <w:sz w:val="26"/>
          <w:szCs w:val="26"/>
        </w:rPr>
        <w:t xml:space="preserve"> </w:t>
      </w:r>
      <w:r w:rsidR="001C00D6" w:rsidRPr="00296611">
        <w:rPr>
          <w:sz w:val="26"/>
          <w:szCs w:val="26"/>
        </w:rPr>
        <w:t xml:space="preserve">в охранной зоне ВЛ-35 </w:t>
      </w:r>
      <w:proofErr w:type="spellStart"/>
      <w:r w:rsidR="001C00D6" w:rsidRPr="00296611">
        <w:rPr>
          <w:sz w:val="26"/>
          <w:szCs w:val="26"/>
        </w:rPr>
        <w:t>кВ</w:t>
      </w:r>
      <w:proofErr w:type="spellEnd"/>
      <w:r w:rsidR="001C00D6" w:rsidRPr="00296611">
        <w:rPr>
          <w:sz w:val="26"/>
          <w:szCs w:val="26"/>
        </w:rPr>
        <w:t xml:space="preserve"> «Герань 1-2»  (учетный номер</w:t>
      </w:r>
      <w:proofErr w:type="gramEnd"/>
      <w:r w:rsidR="001C00D6" w:rsidRPr="00296611">
        <w:rPr>
          <w:sz w:val="26"/>
          <w:szCs w:val="26"/>
        </w:rPr>
        <w:t xml:space="preserve"> </w:t>
      </w:r>
      <w:r w:rsidR="00374100">
        <w:rPr>
          <w:sz w:val="26"/>
          <w:szCs w:val="26"/>
        </w:rPr>
        <w:br/>
      </w:r>
      <w:r w:rsidR="001C00D6" w:rsidRPr="00296611">
        <w:rPr>
          <w:sz w:val="26"/>
          <w:szCs w:val="26"/>
        </w:rPr>
        <w:t>ОЗ – 86.08.2.198), и отсутствием письменного решения о согласовании от сетевых организаций</w:t>
      </w:r>
      <w:r w:rsidR="001C00D6" w:rsidRPr="00296611">
        <w:rPr>
          <w:bCs/>
          <w:sz w:val="26"/>
          <w:szCs w:val="26"/>
        </w:rPr>
        <w:t xml:space="preserve">; </w:t>
      </w:r>
      <w:r w:rsidR="001C00D6" w:rsidRPr="00296611">
        <w:rPr>
          <w:sz w:val="26"/>
          <w:szCs w:val="26"/>
        </w:rPr>
        <w:t>в придорожной полосе автомобильной дороги (автомобильная дорога IV категории), и отсутствием согласи</w:t>
      </w:r>
      <w:r w:rsidR="00561004">
        <w:rPr>
          <w:sz w:val="26"/>
          <w:szCs w:val="26"/>
        </w:rPr>
        <w:t>я</w:t>
      </w:r>
      <w:r w:rsidR="001C00D6" w:rsidRPr="00296611">
        <w:rPr>
          <w:sz w:val="26"/>
          <w:szCs w:val="26"/>
        </w:rPr>
        <w:t xml:space="preserve"> в письменной форме владельца автомобильной дороги</w:t>
      </w:r>
      <w:r w:rsidR="002D6B49" w:rsidRPr="00296611">
        <w:rPr>
          <w:bCs/>
          <w:sz w:val="26"/>
          <w:szCs w:val="26"/>
        </w:rPr>
        <w:t xml:space="preserve">, </w:t>
      </w:r>
      <w:r w:rsidR="00DD2CE5" w:rsidRPr="00296611">
        <w:rPr>
          <w:bCs/>
          <w:sz w:val="26"/>
          <w:szCs w:val="26"/>
        </w:rPr>
        <w:t>по обраще</w:t>
      </w:r>
      <w:r w:rsidR="00E12E67" w:rsidRPr="00296611">
        <w:rPr>
          <w:bCs/>
          <w:sz w:val="26"/>
          <w:szCs w:val="26"/>
        </w:rPr>
        <w:t xml:space="preserve">нию </w:t>
      </w:r>
      <w:proofErr w:type="spellStart"/>
      <w:r w:rsidR="00966C9D" w:rsidRPr="00296611">
        <w:rPr>
          <w:bCs/>
          <w:sz w:val="26"/>
          <w:szCs w:val="26"/>
        </w:rPr>
        <w:t>Ашихмина</w:t>
      </w:r>
      <w:proofErr w:type="spellEnd"/>
      <w:r w:rsidR="00966C9D" w:rsidRPr="00296611">
        <w:rPr>
          <w:bCs/>
          <w:sz w:val="26"/>
          <w:szCs w:val="26"/>
        </w:rPr>
        <w:t xml:space="preserve"> Евгения Евгеньевича, </w:t>
      </w:r>
      <w:proofErr w:type="gramStart"/>
      <w:r w:rsidRPr="00296611">
        <w:rPr>
          <w:sz w:val="26"/>
          <w:szCs w:val="26"/>
        </w:rPr>
        <w:t>п</w:t>
      </w:r>
      <w:proofErr w:type="gramEnd"/>
      <w:r w:rsidRPr="00296611">
        <w:rPr>
          <w:sz w:val="26"/>
          <w:szCs w:val="26"/>
        </w:rPr>
        <w:t xml:space="preserve"> о с т а н о в л я ю:</w:t>
      </w:r>
    </w:p>
    <w:p w:rsidR="007E1424" w:rsidRPr="005D3122" w:rsidRDefault="007E1424" w:rsidP="00091EB9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E11B6" w:rsidRPr="00AD7035" w:rsidRDefault="007E1424" w:rsidP="00374100">
      <w:pPr>
        <w:pStyle w:val="a3"/>
        <w:numPr>
          <w:ilvl w:val="0"/>
          <w:numId w:val="5"/>
        </w:numPr>
        <w:tabs>
          <w:tab w:val="left" w:pos="-8222"/>
          <w:tab w:val="left" w:pos="993"/>
        </w:tabs>
        <w:ind w:left="0" w:firstLine="709"/>
        <w:jc w:val="both"/>
        <w:rPr>
          <w:sz w:val="26"/>
          <w:szCs w:val="26"/>
        </w:rPr>
      </w:pPr>
      <w:r w:rsidRPr="00AD7035">
        <w:rPr>
          <w:sz w:val="26"/>
          <w:szCs w:val="26"/>
        </w:rPr>
        <w:t>Отказать</w:t>
      </w:r>
      <w:r w:rsidR="00AE2535" w:rsidRPr="00AD7035">
        <w:rPr>
          <w:sz w:val="26"/>
          <w:szCs w:val="26"/>
        </w:rPr>
        <w:t xml:space="preserve"> </w:t>
      </w:r>
      <w:proofErr w:type="spellStart"/>
      <w:r w:rsidR="00966C9D">
        <w:rPr>
          <w:bCs/>
          <w:sz w:val="26"/>
          <w:szCs w:val="26"/>
        </w:rPr>
        <w:t>Ашихмину</w:t>
      </w:r>
      <w:proofErr w:type="spellEnd"/>
      <w:r w:rsidR="00966C9D">
        <w:rPr>
          <w:bCs/>
          <w:sz w:val="26"/>
          <w:szCs w:val="26"/>
        </w:rPr>
        <w:t xml:space="preserve"> Евгению Евгеньевичу </w:t>
      </w:r>
      <w:r w:rsidRPr="00AD7035">
        <w:rPr>
          <w:sz w:val="26"/>
          <w:szCs w:val="26"/>
        </w:rPr>
        <w:t>в</w:t>
      </w:r>
      <w:r w:rsidR="000C3FB1" w:rsidRPr="00AD7035">
        <w:rPr>
          <w:sz w:val="26"/>
          <w:szCs w:val="26"/>
        </w:rPr>
        <w:t xml:space="preserve"> предоставлении</w:t>
      </w:r>
      <w:r w:rsidRPr="00AD7035">
        <w:rPr>
          <w:sz w:val="26"/>
          <w:szCs w:val="26"/>
        </w:rPr>
        <w:t xml:space="preserve"> разрешени</w:t>
      </w:r>
      <w:r w:rsidR="000C3FB1" w:rsidRPr="00AD7035">
        <w:rPr>
          <w:sz w:val="26"/>
          <w:szCs w:val="26"/>
        </w:rPr>
        <w:t>я</w:t>
      </w:r>
      <w:r w:rsidRPr="00AD7035">
        <w:rPr>
          <w:sz w:val="26"/>
          <w:szCs w:val="26"/>
        </w:rPr>
        <w:t xml:space="preserve"> </w:t>
      </w:r>
      <w:r w:rsidR="00374100">
        <w:rPr>
          <w:sz w:val="26"/>
          <w:szCs w:val="26"/>
        </w:rPr>
        <w:br/>
      </w:r>
      <w:r w:rsidRPr="00AD7035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AD7035">
        <w:rPr>
          <w:b/>
          <w:sz w:val="26"/>
          <w:szCs w:val="26"/>
        </w:rPr>
        <w:t xml:space="preserve"> </w:t>
      </w:r>
      <w:r w:rsidRPr="00AD7035">
        <w:rPr>
          <w:sz w:val="26"/>
          <w:szCs w:val="26"/>
        </w:rPr>
        <w:t>в отношении земельного участка с кадастровым номером</w:t>
      </w:r>
      <w:r w:rsidR="004D16B4" w:rsidRPr="00AD7035">
        <w:rPr>
          <w:sz w:val="26"/>
          <w:szCs w:val="26"/>
        </w:rPr>
        <w:t xml:space="preserve"> </w:t>
      </w:r>
      <w:r w:rsidR="004006AD" w:rsidRPr="009023B9">
        <w:rPr>
          <w:rFonts w:eastAsia="TimesNewRomanPSMT"/>
          <w:sz w:val="26"/>
          <w:szCs w:val="26"/>
          <w:lang w:eastAsia="en-US"/>
        </w:rPr>
        <w:t>86:08:0020</w:t>
      </w:r>
      <w:r w:rsidR="004006AD">
        <w:rPr>
          <w:rFonts w:eastAsia="TimesNewRomanPSMT"/>
          <w:sz w:val="26"/>
          <w:szCs w:val="26"/>
          <w:lang w:eastAsia="en-US"/>
        </w:rPr>
        <w:t>801:10836</w:t>
      </w:r>
      <w:r w:rsidR="004006AD" w:rsidRPr="009023B9">
        <w:rPr>
          <w:sz w:val="26"/>
          <w:szCs w:val="26"/>
        </w:rPr>
        <w:t xml:space="preserve">, площадью </w:t>
      </w:r>
      <w:r w:rsidR="004006AD">
        <w:rPr>
          <w:sz w:val="26"/>
          <w:szCs w:val="26"/>
        </w:rPr>
        <w:t>588</w:t>
      </w:r>
      <w:r w:rsidR="004006AD" w:rsidRPr="009023B9">
        <w:rPr>
          <w:sz w:val="26"/>
          <w:szCs w:val="26"/>
        </w:rPr>
        <w:t xml:space="preserve"> </w:t>
      </w:r>
      <w:proofErr w:type="spellStart"/>
      <w:r w:rsidR="004006AD" w:rsidRPr="009023B9">
        <w:rPr>
          <w:sz w:val="26"/>
          <w:szCs w:val="26"/>
        </w:rPr>
        <w:t>кв</w:t>
      </w:r>
      <w:proofErr w:type="gramStart"/>
      <w:r w:rsidR="004006AD" w:rsidRPr="009023B9">
        <w:rPr>
          <w:sz w:val="26"/>
          <w:szCs w:val="26"/>
        </w:rPr>
        <w:t>.м</w:t>
      </w:r>
      <w:proofErr w:type="spellEnd"/>
      <w:proofErr w:type="gramEnd"/>
      <w:r w:rsidR="004006AD" w:rsidRPr="009023B9">
        <w:rPr>
          <w:sz w:val="26"/>
          <w:szCs w:val="26"/>
        </w:rPr>
        <w:t xml:space="preserve">, расположенного по адресу: </w:t>
      </w:r>
      <w:r w:rsidR="004006AD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4006AD" w:rsidRPr="009023B9">
        <w:rPr>
          <w:sz w:val="26"/>
          <w:szCs w:val="26"/>
        </w:rPr>
        <w:t xml:space="preserve">Ханты-Мансийский </w:t>
      </w:r>
      <w:r w:rsidR="004006AD">
        <w:rPr>
          <w:sz w:val="26"/>
          <w:szCs w:val="26"/>
        </w:rPr>
        <w:t>автономный округ – Югра</w:t>
      </w:r>
      <w:r w:rsidR="004006AD" w:rsidRPr="009023B9">
        <w:rPr>
          <w:sz w:val="26"/>
          <w:szCs w:val="26"/>
        </w:rPr>
        <w:t xml:space="preserve">, </w:t>
      </w:r>
      <w:r w:rsidR="004006AD">
        <w:rPr>
          <w:sz w:val="26"/>
          <w:szCs w:val="26"/>
        </w:rPr>
        <w:t>Нефтеюганский р-н, Усть-Балыкское месторождение нефти, куст 24, СНТ «Сибиряк», участок № 59.</w:t>
      </w:r>
    </w:p>
    <w:p w:rsidR="007E1424" w:rsidRPr="005D3122" w:rsidRDefault="007E1424" w:rsidP="00374100">
      <w:pPr>
        <w:pStyle w:val="a3"/>
        <w:numPr>
          <w:ilvl w:val="0"/>
          <w:numId w:val="5"/>
        </w:numPr>
        <w:tabs>
          <w:tab w:val="left" w:pos="-8222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D3122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0D7EF5" w:rsidRDefault="007E1424" w:rsidP="00374100">
      <w:pPr>
        <w:pStyle w:val="a3"/>
        <w:numPr>
          <w:ilvl w:val="0"/>
          <w:numId w:val="5"/>
        </w:numPr>
        <w:tabs>
          <w:tab w:val="left" w:pos="-8222"/>
          <w:tab w:val="left" w:pos="993"/>
        </w:tabs>
        <w:ind w:left="0" w:firstLine="709"/>
        <w:jc w:val="both"/>
        <w:rPr>
          <w:sz w:val="26"/>
          <w:szCs w:val="26"/>
        </w:rPr>
      </w:pPr>
      <w:r w:rsidRPr="005D3122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5D3122">
        <w:rPr>
          <w:sz w:val="26"/>
          <w:szCs w:val="26"/>
        </w:rPr>
        <w:br/>
        <w:t>департамента имущественных отношений</w:t>
      </w:r>
      <w:r w:rsidRPr="000D7EF5">
        <w:rPr>
          <w:sz w:val="26"/>
          <w:szCs w:val="26"/>
        </w:rPr>
        <w:t xml:space="preserve"> – заместителя главы Нефтеюганского </w:t>
      </w:r>
      <w:r w:rsidRPr="000D7EF5">
        <w:rPr>
          <w:sz w:val="26"/>
          <w:szCs w:val="26"/>
        </w:rPr>
        <w:br/>
        <w:t>района Бородкину О.В.</w:t>
      </w:r>
    </w:p>
    <w:p w:rsidR="007E1424" w:rsidRDefault="007E1424" w:rsidP="007E1424">
      <w:pPr>
        <w:rPr>
          <w:sz w:val="26"/>
          <w:szCs w:val="26"/>
        </w:rPr>
      </w:pPr>
    </w:p>
    <w:p w:rsidR="007E1424" w:rsidRDefault="007E1424" w:rsidP="007E1424">
      <w:pPr>
        <w:rPr>
          <w:sz w:val="26"/>
          <w:szCs w:val="26"/>
        </w:rPr>
      </w:pPr>
    </w:p>
    <w:p w:rsidR="007E1424" w:rsidRPr="00A42164" w:rsidRDefault="007E1424" w:rsidP="007E1424">
      <w:pPr>
        <w:rPr>
          <w:sz w:val="26"/>
          <w:szCs w:val="26"/>
        </w:rPr>
      </w:pPr>
    </w:p>
    <w:p w:rsidR="00374100" w:rsidRDefault="00374100" w:rsidP="00E12E67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7E1424" w:rsidRPr="00FF1CEF" w:rsidRDefault="00374100" w:rsidP="00E12E67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7E1424" w:rsidRPr="004124D3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7E1424" w:rsidRPr="004124D3">
        <w:rPr>
          <w:sz w:val="26"/>
          <w:szCs w:val="26"/>
        </w:rPr>
        <w:t xml:space="preserve"> района</w:t>
      </w:r>
      <w:r w:rsidR="007E1424" w:rsidRPr="004124D3">
        <w:rPr>
          <w:sz w:val="26"/>
          <w:szCs w:val="26"/>
        </w:rPr>
        <w:tab/>
      </w:r>
      <w:r w:rsidR="007E1424" w:rsidRPr="004124D3">
        <w:rPr>
          <w:sz w:val="26"/>
          <w:szCs w:val="26"/>
        </w:rPr>
        <w:tab/>
      </w:r>
      <w:r w:rsidR="007E1424" w:rsidRPr="004124D3">
        <w:rPr>
          <w:sz w:val="26"/>
          <w:szCs w:val="26"/>
        </w:rPr>
        <w:tab/>
      </w:r>
      <w:r w:rsidR="007E1424" w:rsidRPr="004124D3">
        <w:rPr>
          <w:sz w:val="26"/>
          <w:szCs w:val="26"/>
        </w:rPr>
        <w:tab/>
      </w:r>
      <w:r w:rsidR="007E1424" w:rsidRPr="004124D3">
        <w:rPr>
          <w:sz w:val="26"/>
          <w:szCs w:val="26"/>
        </w:rPr>
        <w:tab/>
      </w:r>
      <w:r w:rsidR="007E1424" w:rsidRPr="004124D3">
        <w:rPr>
          <w:sz w:val="26"/>
          <w:szCs w:val="26"/>
        </w:rPr>
        <w:tab/>
      </w:r>
      <w:r w:rsidR="007E1424" w:rsidRPr="004124D3">
        <w:rPr>
          <w:sz w:val="26"/>
          <w:szCs w:val="26"/>
        </w:rPr>
        <w:tab/>
        <w:t xml:space="preserve">     </w:t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411DCF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Sect="00CD06C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4FE" w:rsidRDefault="007844FE" w:rsidP="00374100">
      <w:r>
        <w:separator/>
      </w:r>
    </w:p>
  </w:endnote>
  <w:endnote w:type="continuationSeparator" w:id="0">
    <w:p w:rsidR="007844FE" w:rsidRDefault="007844FE" w:rsidP="0037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4FE" w:rsidRDefault="007844FE" w:rsidP="00374100">
      <w:r>
        <w:separator/>
      </w:r>
    </w:p>
  </w:footnote>
  <w:footnote w:type="continuationSeparator" w:id="0">
    <w:p w:rsidR="007844FE" w:rsidRDefault="007844FE" w:rsidP="00374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786886"/>
      <w:docPartObj>
        <w:docPartGallery w:val="Page Numbers (Top of Page)"/>
        <w:docPartUnique/>
      </w:docPartObj>
    </w:sdtPr>
    <w:sdtEndPr/>
    <w:sdtContent>
      <w:p w:rsidR="00374100" w:rsidRDefault="003741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A1F">
          <w:rPr>
            <w:noProof/>
          </w:rPr>
          <w:t>2</w:t>
        </w:r>
        <w:r>
          <w:fldChar w:fldCharType="end"/>
        </w:r>
      </w:p>
    </w:sdtContent>
  </w:sdt>
  <w:p w:rsidR="00374100" w:rsidRDefault="003741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1425A"/>
    <w:rsid w:val="000304D6"/>
    <w:rsid w:val="00091EB9"/>
    <w:rsid w:val="000C3FB1"/>
    <w:rsid w:val="000D7EF5"/>
    <w:rsid w:val="000E4EA3"/>
    <w:rsid w:val="000E5FB0"/>
    <w:rsid w:val="00120B60"/>
    <w:rsid w:val="001446EC"/>
    <w:rsid w:val="001605E5"/>
    <w:rsid w:val="00190CB2"/>
    <w:rsid w:val="001A5B3F"/>
    <w:rsid w:val="001B3F2D"/>
    <w:rsid w:val="001C00D6"/>
    <w:rsid w:val="001E0BDD"/>
    <w:rsid w:val="00200A7D"/>
    <w:rsid w:val="00224108"/>
    <w:rsid w:val="002264EB"/>
    <w:rsid w:val="00250174"/>
    <w:rsid w:val="00253D34"/>
    <w:rsid w:val="00256DF3"/>
    <w:rsid w:val="002702FE"/>
    <w:rsid w:val="00296611"/>
    <w:rsid w:val="002D6B49"/>
    <w:rsid w:val="002D7148"/>
    <w:rsid w:val="00305A1F"/>
    <w:rsid w:val="003671BE"/>
    <w:rsid w:val="00374100"/>
    <w:rsid w:val="00386A29"/>
    <w:rsid w:val="00397D9A"/>
    <w:rsid w:val="003A20A2"/>
    <w:rsid w:val="004006AD"/>
    <w:rsid w:val="00411DCF"/>
    <w:rsid w:val="00425357"/>
    <w:rsid w:val="00461EDF"/>
    <w:rsid w:val="0046634E"/>
    <w:rsid w:val="004763CE"/>
    <w:rsid w:val="00493E82"/>
    <w:rsid w:val="004D16B4"/>
    <w:rsid w:val="004F742E"/>
    <w:rsid w:val="005500C0"/>
    <w:rsid w:val="00561004"/>
    <w:rsid w:val="005B1A20"/>
    <w:rsid w:val="005C710F"/>
    <w:rsid w:val="005D3122"/>
    <w:rsid w:val="005D73C4"/>
    <w:rsid w:val="005E11B6"/>
    <w:rsid w:val="005F0909"/>
    <w:rsid w:val="00601415"/>
    <w:rsid w:val="00606334"/>
    <w:rsid w:val="00666A14"/>
    <w:rsid w:val="00691AE3"/>
    <w:rsid w:val="00694CC1"/>
    <w:rsid w:val="00730D67"/>
    <w:rsid w:val="00750AA2"/>
    <w:rsid w:val="007844FE"/>
    <w:rsid w:val="007E1424"/>
    <w:rsid w:val="007E4350"/>
    <w:rsid w:val="00863E6E"/>
    <w:rsid w:val="008A7AA3"/>
    <w:rsid w:val="00915CB6"/>
    <w:rsid w:val="009372F2"/>
    <w:rsid w:val="00966C9D"/>
    <w:rsid w:val="009D70FC"/>
    <w:rsid w:val="009F0E06"/>
    <w:rsid w:val="009F2BC0"/>
    <w:rsid w:val="009F6FFC"/>
    <w:rsid w:val="00A13E63"/>
    <w:rsid w:val="00A21E08"/>
    <w:rsid w:val="00A6466A"/>
    <w:rsid w:val="00A7004D"/>
    <w:rsid w:val="00AB3F2A"/>
    <w:rsid w:val="00AD06E0"/>
    <w:rsid w:val="00AD7035"/>
    <w:rsid w:val="00AE2535"/>
    <w:rsid w:val="00AE7E26"/>
    <w:rsid w:val="00AF1AB9"/>
    <w:rsid w:val="00B061AB"/>
    <w:rsid w:val="00B37991"/>
    <w:rsid w:val="00B705C8"/>
    <w:rsid w:val="00BF5BFB"/>
    <w:rsid w:val="00C034CA"/>
    <w:rsid w:val="00C339A7"/>
    <w:rsid w:val="00C60359"/>
    <w:rsid w:val="00CD06CB"/>
    <w:rsid w:val="00CE60CB"/>
    <w:rsid w:val="00D457C9"/>
    <w:rsid w:val="00D52E0C"/>
    <w:rsid w:val="00D71FEE"/>
    <w:rsid w:val="00DD2CE5"/>
    <w:rsid w:val="00E12E67"/>
    <w:rsid w:val="00E13E2F"/>
    <w:rsid w:val="00E176D3"/>
    <w:rsid w:val="00E35926"/>
    <w:rsid w:val="00E42CAA"/>
    <w:rsid w:val="00F51F96"/>
    <w:rsid w:val="00F736E0"/>
    <w:rsid w:val="00F75FB9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41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4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41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4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5A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A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41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4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41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4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5A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A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cp:lastPrinted>2020-11-10T12:06:00Z</cp:lastPrinted>
  <dcterms:created xsi:type="dcterms:W3CDTF">2020-11-12T10:49:00Z</dcterms:created>
  <dcterms:modified xsi:type="dcterms:W3CDTF">2020-11-12T10:49:00Z</dcterms:modified>
</cp:coreProperties>
</file>