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C" w:rsidRPr="00C67798" w:rsidRDefault="00491DAC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491DAC" w:rsidRPr="00BE4AB1" w:rsidRDefault="00491DAC" w:rsidP="00B37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4AB1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03</w:t>
      </w:r>
      <w:r w:rsidRPr="00BE4AB1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E4AB1">
        <w:rPr>
          <w:rFonts w:ascii="Times New Roman" w:hAnsi="Times New Roman"/>
          <w:b/>
          <w:sz w:val="26"/>
          <w:szCs w:val="26"/>
        </w:rPr>
        <w:t>.2020</w:t>
      </w:r>
      <w:r w:rsidRPr="00BE4AB1">
        <w:rPr>
          <w:rFonts w:ascii="Times New Roman" w:eastAsia="Calibri" w:hAnsi="Times New Roman"/>
          <w:b/>
          <w:sz w:val="26"/>
          <w:szCs w:val="26"/>
        </w:rPr>
        <w:t xml:space="preserve"> № 1</w:t>
      </w:r>
      <w:r>
        <w:rPr>
          <w:rFonts w:ascii="Times New Roman" w:eastAsia="Calibri" w:hAnsi="Times New Roman"/>
          <w:b/>
          <w:sz w:val="26"/>
          <w:szCs w:val="26"/>
        </w:rPr>
        <w:t>649</w:t>
      </w:r>
      <w:r w:rsidRPr="00BE4AB1">
        <w:rPr>
          <w:rFonts w:ascii="Times New Roman" w:eastAsia="Calibri" w:hAnsi="Times New Roman"/>
          <w:b/>
          <w:sz w:val="26"/>
          <w:szCs w:val="26"/>
        </w:rPr>
        <w:t>-па</w:t>
      </w: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C15" w:rsidRDefault="00180C15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180C15" w:rsidRDefault="002A73A2" w:rsidP="00180C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</w:t>
      </w:r>
      <w:r w:rsidR="008A061F" w:rsidRP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180C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80C15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Pr="00180C15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F871C0" w:rsidRPr="00180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2D" w:rsidRPr="00180C15" w:rsidRDefault="0090582D" w:rsidP="0018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23B6" w:rsidRPr="00180C15" w:rsidRDefault="003D23B6" w:rsidP="0018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180C15" w:rsidRDefault="00595CA2" w:rsidP="00180C1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C1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180C15">
        <w:rPr>
          <w:rFonts w:ascii="Times New Roman" w:hAnsi="Times New Roman" w:cs="Times New Roman"/>
          <w:sz w:val="26"/>
          <w:szCs w:val="26"/>
        </w:rPr>
        <w:t>-ФЗ</w:t>
      </w:r>
      <w:r w:rsidRPr="00180C15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3E5227" w:rsidRP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180C15">
        <w:rPr>
          <w:rFonts w:ascii="Times New Roman" w:hAnsi="Times New Roman" w:cs="Times New Roman"/>
          <w:sz w:val="26"/>
          <w:szCs w:val="26"/>
        </w:rPr>
        <w:t xml:space="preserve">айных ситуаций», </w:t>
      </w:r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>постановлениями Главного государственного санитарного врача Российской Федерации от 02.03.2020 № 5 «О дополнительных мерах по снижению рисков завоза</w:t>
      </w:r>
      <w:proofErr w:type="gramEnd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</w:t>
      </w:r>
      <w:proofErr w:type="gramStart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и распространения новой </w:t>
      </w:r>
      <w:proofErr w:type="spellStart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>коронавирусной</w:t>
      </w:r>
      <w:proofErr w:type="spellEnd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инфекции (2019-</w:t>
      </w:r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n</w:t>
      </w:r>
      <w:proofErr w:type="spellStart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>CoV</w:t>
      </w:r>
      <w:proofErr w:type="spellEnd"/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)», от 16.10.2020 № 31 «О дополнительных мерах </w:t>
      </w:r>
      <w:r w:rsidR="00180C15">
        <w:rPr>
          <w:rFonts w:ascii="Times New Roman" w:eastAsia="Calibri" w:hAnsi="Times New Roman" w:cs="Times New Roman"/>
          <w:spacing w:val="4"/>
          <w:sz w:val="26"/>
          <w:szCs w:val="26"/>
        </w:rPr>
        <w:br/>
      </w:r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по снижению рисков распространения </w:t>
      </w:r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COVID</w:t>
      </w:r>
      <w:r w:rsidR="00116467" w:rsidRPr="00180C15">
        <w:rPr>
          <w:rFonts w:ascii="Times New Roman" w:eastAsia="Calibri" w:hAnsi="Times New Roman" w:cs="Times New Roman"/>
          <w:spacing w:val="4"/>
          <w:sz w:val="26"/>
          <w:szCs w:val="26"/>
        </w:rPr>
        <w:t>-19 в период сезонного подъема заболеваемости острыми респираторными вирусными инфекциями и гриппом»</w:t>
      </w:r>
      <w:r w:rsidR="00054EE4" w:rsidRPr="00180C15">
        <w:rPr>
          <w:rFonts w:ascii="Times New Roman" w:hAnsi="Times New Roman" w:cs="Times New Roman"/>
          <w:sz w:val="26"/>
          <w:szCs w:val="26"/>
        </w:rPr>
        <w:t xml:space="preserve">, </w:t>
      </w:r>
      <w:r w:rsidRPr="00180C15">
        <w:rPr>
          <w:rFonts w:ascii="Times New Roman" w:hAnsi="Times New Roman" w:cs="Times New Roman"/>
          <w:sz w:val="26"/>
          <w:szCs w:val="26"/>
        </w:rPr>
        <w:t>закон</w:t>
      </w:r>
      <w:r w:rsidR="004744DD" w:rsidRPr="00180C15">
        <w:rPr>
          <w:rFonts w:ascii="Times New Roman" w:hAnsi="Times New Roman" w:cs="Times New Roman"/>
          <w:sz w:val="26"/>
          <w:szCs w:val="26"/>
        </w:rPr>
        <w:t>ом</w:t>
      </w:r>
      <w:r w:rsidRPr="00180C1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z w:val="26"/>
          <w:szCs w:val="26"/>
        </w:rPr>
        <w:t>«О защите населения</w:t>
      </w:r>
      <w:r w:rsidR="007E6F6F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Pr="00180C15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180C15">
        <w:rPr>
          <w:rFonts w:ascii="Times New Roman" w:hAnsi="Times New Roman" w:cs="Times New Roman"/>
          <w:sz w:val="26"/>
          <w:szCs w:val="26"/>
        </w:rPr>
        <w:t>п</w:t>
      </w:r>
      <w:r w:rsidRPr="00180C15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180C15">
        <w:rPr>
          <w:rFonts w:ascii="Times New Roman" w:hAnsi="Times New Roman" w:cs="Times New Roman"/>
          <w:sz w:val="26"/>
          <w:szCs w:val="26"/>
        </w:rPr>
        <w:t xml:space="preserve">ем </w:t>
      </w:r>
      <w:r w:rsidRPr="00180C15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180C15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="00AD40C6" w:rsidRPr="00180C15">
        <w:rPr>
          <w:rFonts w:ascii="Times New Roman" w:hAnsi="Times New Roman" w:cs="Times New Roman"/>
          <w:sz w:val="26"/>
          <w:szCs w:val="26"/>
        </w:rPr>
        <w:t xml:space="preserve">от </w:t>
      </w:r>
      <w:r w:rsidR="00C96DBB" w:rsidRPr="00180C15">
        <w:rPr>
          <w:rFonts w:ascii="Times New Roman" w:hAnsi="Times New Roman" w:cs="Times New Roman"/>
          <w:sz w:val="26"/>
          <w:szCs w:val="26"/>
        </w:rPr>
        <w:t>03.11.2020</w:t>
      </w:r>
      <w:proofErr w:type="gramEnd"/>
      <w:r w:rsidRPr="00180C15">
        <w:rPr>
          <w:rFonts w:ascii="Times New Roman" w:hAnsi="Times New Roman" w:cs="Times New Roman"/>
          <w:sz w:val="26"/>
          <w:szCs w:val="26"/>
        </w:rPr>
        <w:t xml:space="preserve"> № </w:t>
      </w:r>
      <w:r w:rsidR="0054456E" w:rsidRPr="00180C15">
        <w:rPr>
          <w:rFonts w:ascii="Times New Roman" w:hAnsi="Times New Roman" w:cs="Times New Roman"/>
          <w:sz w:val="26"/>
          <w:szCs w:val="26"/>
        </w:rPr>
        <w:t>14</w:t>
      </w:r>
      <w:r w:rsidR="00C76CC6" w:rsidRPr="00180C15">
        <w:rPr>
          <w:rFonts w:ascii="Times New Roman" w:hAnsi="Times New Roman" w:cs="Times New Roman"/>
          <w:sz w:val="26"/>
          <w:szCs w:val="26"/>
        </w:rPr>
        <w:t>4</w:t>
      </w:r>
      <w:r w:rsidR="007E6F6F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180C15">
        <w:rPr>
          <w:rFonts w:ascii="Times New Roman" w:hAnsi="Times New Roman" w:cs="Times New Roman"/>
          <w:sz w:val="26"/>
          <w:szCs w:val="26"/>
        </w:rPr>
        <w:t>«</w:t>
      </w:r>
      <w:r w:rsidR="004F1A13" w:rsidRPr="00180C15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="004F1A13" w:rsidRPr="00180C15">
        <w:rPr>
          <w:rFonts w:ascii="Times New Roman" w:hAnsi="Times New Roman" w:cs="Times New Roman"/>
          <w:sz w:val="26"/>
          <w:szCs w:val="26"/>
        </w:rPr>
        <w:t xml:space="preserve">завоза и распространения новой </w:t>
      </w:r>
      <w:proofErr w:type="spellStart"/>
      <w:r w:rsidR="004F1A13" w:rsidRPr="00180C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F1A13" w:rsidRPr="00180C15">
        <w:rPr>
          <w:rFonts w:ascii="Times New Roman" w:hAnsi="Times New Roman" w:cs="Times New Roman"/>
          <w:sz w:val="26"/>
          <w:szCs w:val="26"/>
        </w:rPr>
        <w:t xml:space="preserve"> инфекции, вызванной COVID-19,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="004F1A13" w:rsidRPr="00180C15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</w:t>
      </w:r>
      <w:r w:rsidR="00054EE4" w:rsidRPr="00180C15">
        <w:rPr>
          <w:rFonts w:ascii="Times New Roman" w:hAnsi="Times New Roman" w:cs="Times New Roman"/>
          <w:sz w:val="26"/>
          <w:szCs w:val="26"/>
        </w:rPr>
        <w:t>»</w:t>
      </w:r>
      <w:r w:rsidR="00F123E5" w:rsidRPr="00180C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180C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о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с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т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а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н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о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в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л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я</w:t>
      </w:r>
      <w:r w:rsidR="0090582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80C15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180C15" w:rsidRDefault="00656F82" w:rsidP="00180C15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979" w:rsidRPr="00180C15" w:rsidRDefault="00E60CED" w:rsidP="00180C1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180C15">
        <w:rPr>
          <w:rFonts w:ascii="Times New Roman" w:hAnsi="Times New Roman" w:cs="Times New Roman"/>
          <w:sz w:val="26"/>
          <w:szCs w:val="26"/>
        </w:rPr>
        <w:t>коронавирусно</w:t>
      </w:r>
      <w:r w:rsidR="00FC4CD1" w:rsidRPr="00180C1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FC4CD1" w:rsidRPr="00180C15">
        <w:rPr>
          <w:rFonts w:ascii="Times New Roman" w:hAnsi="Times New Roman" w:cs="Times New Roman"/>
          <w:sz w:val="26"/>
          <w:szCs w:val="26"/>
        </w:rPr>
        <w:t xml:space="preserve"> инфекции, вызванной COVID-2019</w:t>
      </w:r>
      <w:r w:rsidRPr="00180C1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80C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0C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0C15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180C15">
        <w:rPr>
          <w:rFonts w:ascii="Times New Roman" w:hAnsi="Times New Roman" w:cs="Times New Roman"/>
          <w:sz w:val="26"/>
          <w:szCs w:val="26"/>
        </w:rPr>
        <w:t xml:space="preserve"> районе продлить до </w:t>
      </w:r>
      <w:r w:rsidR="00CC34E6" w:rsidRPr="00180C15">
        <w:rPr>
          <w:rFonts w:ascii="Times New Roman" w:hAnsi="Times New Roman" w:cs="Times New Roman"/>
          <w:sz w:val="26"/>
          <w:szCs w:val="26"/>
        </w:rPr>
        <w:t>31 декабря</w:t>
      </w:r>
      <w:r w:rsidRPr="00180C15">
        <w:rPr>
          <w:rFonts w:ascii="Times New Roman" w:hAnsi="Times New Roman" w:cs="Times New Roman"/>
          <w:sz w:val="26"/>
          <w:szCs w:val="26"/>
        </w:rPr>
        <w:t xml:space="preserve"> 2020 года включительно действие подпункта 12.3 пункта 12 постановления администрации Нефтеюганского района от 10.04.2020 № 500-па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z w:val="26"/>
          <w:szCs w:val="26"/>
        </w:rPr>
        <w:t xml:space="preserve">«О мерах по предотвращению завоза и распространения новой </w:t>
      </w:r>
      <w:proofErr w:type="spellStart"/>
      <w:r w:rsidRPr="00180C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80C15">
        <w:rPr>
          <w:rFonts w:ascii="Times New Roman" w:hAnsi="Times New Roman" w:cs="Times New Roman"/>
          <w:sz w:val="26"/>
          <w:szCs w:val="26"/>
        </w:rPr>
        <w:t xml:space="preserve"> инфекции, вызванной COVID-2019, на территории Нефтеюганского района».</w:t>
      </w:r>
    </w:p>
    <w:p w:rsidR="00CC34E6" w:rsidRPr="00180C15" w:rsidRDefault="00CC34E6" w:rsidP="00180C15">
      <w:pPr>
        <w:pStyle w:val="a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z w:val="26"/>
          <w:szCs w:val="26"/>
        </w:rPr>
        <w:t>Отделу ЗАГС администрации Нефтеюганского района (</w:t>
      </w:r>
      <w:proofErr w:type="spellStart"/>
      <w:r w:rsidRPr="00180C15">
        <w:rPr>
          <w:rFonts w:ascii="Times New Roman" w:hAnsi="Times New Roman" w:cs="Times New Roman"/>
          <w:sz w:val="26"/>
          <w:szCs w:val="26"/>
        </w:rPr>
        <w:t>Петелина</w:t>
      </w:r>
      <w:proofErr w:type="spellEnd"/>
      <w:r w:rsidRPr="00180C15">
        <w:rPr>
          <w:rFonts w:ascii="Times New Roman" w:hAnsi="Times New Roman" w:cs="Times New Roman"/>
          <w:sz w:val="26"/>
          <w:szCs w:val="26"/>
        </w:rPr>
        <w:t xml:space="preserve"> Р.А.)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с</w:t>
      </w:r>
      <w:r w:rsidR="00F123E5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</w:t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5 ноября 2020 года:</w:t>
      </w:r>
    </w:p>
    <w:p w:rsidR="00CC34E6" w:rsidRPr="00180C15" w:rsidRDefault="00CC34E6" w:rsidP="00180C15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осуществлять 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брака, по предварительной записи </w:t>
      </w:r>
      <w:r w:rsid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в соответствии с установленным режимом работы с одновременным нахождением в помещении предоставления государственной услуги не более восьми человек, включая сотрудника органа записи актов гражданского состояния, фотографа.</w:t>
      </w:r>
    </w:p>
    <w:p w:rsidR="00CC34E6" w:rsidRPr="00180C15" w:rsidRDefault="00CC34E6" w:rsidP="00180C15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отменить выездные мероприятия по государственной регистрации заключения брака.</w:t>
      </w:r>
    </w:p>
    <w:p w:rsidR="00E26E11" w:rsidRPr="00180C15" w:rsidRDefault="00CC34E6" w:rsidP="00180C15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z w:val="26"/>
          <w:szCs w:val="26"/>
        </w:rPr>
        <w:t>3</w:t>
      </w:r>
      <w:r w:rsidRPr="00180C15">
        <w:rPr>
          <w:rFonts w:ascii="Times New Roman" w:hAnsi="Times New Roman" w:cs="Times New Roman"/>
        </w:rPr>
        <w:t>.</w:t>
      </w:r>
      <w:r w:rsidR="00E26E11" w:rsidRPr="00180C15">
        <w:rPr>
          <w:rFonts w:ascii="Times New Roman" w:hAnsi="Times New Roman" w:cs="Times New Roman"/>
        </w:rPr>
        <w:t xml:space="preserve"> </w:t>
      </w:r>
      <w:r w:rsidR="00E26E11" w:rsidRPr="00180C15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Нефтеюганского района, в том числе обладающих правом юридического лица, руководителям муниципальных учреждений, предприятий</w:t>
      </w:r>
      <w:r w:rsidR="00E26E11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обеспечить:</w:t>
      </w:r>
    </w:p>
    <w:p w:rsidR="00E26E11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3.1. Распределение потоков работников с применением режима гибкого рабочего времени, организацию сменной работы.</w:t>
      </w:r>
    </w:p>
    <w:p w:rsidR="00E26E11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3.2. Размещение работников на разных этажах, в отдельных кабинетах.</w:t>
      </w:r>
    </w:p>
    <w:p w:rsidR="0098692B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80C15">
        <w:rPr>
          <w:rFonts w:ascii="Times New Roman" w:hAnsi="Times New Roman" w:cs="Times New Roman"/>
          <w:sz w:val="26"/>
          <w:szCs w:val="26"/>
        </w:rPr>
        <w:t>Департаменту строительства и жилищ</w:t>
      </w:r>
      <w:r w:rsidR="00180C15" w:rsidRPr="00180C15">
        <w:rPr>
          <w:rFonts w:ascii="Times New Roman" w:hAnsi="Times New Roman" w:cs="Times New Roman"/>
          <w:sz w:val="26"/>
          <w:szCs w:val="26"/>
        </w:rPr>
        <w:t>но-</w:t>
      </w:r>
      <w:r w:rsidRPr="00180C15">
        <w:rPr>
          <w:rFonts w:ascii="Times New Roman" w:hAnsi="Times New Roman" w:cs="Times New Roman"/>
          <w:sz w:val="26"/>
          <w:szCs w:val="26"/>
        </w:rPr>
        <w:t xml:space="preserve">коммунального комплекса Нефтеюганского района (Кошаков В.С.), комитету по делам народов Севера, охраны окружающей среды и водных ресурсов администрации Нефтеюганского района (Воронова О.Ю.), отделу по сельскому хозяйству администрации Нефтеюганского района </w:t>
      </w:r>
      <w:r w:rsidR="0098692B" w:rsidRPr="00180C15">
        <w:rPr>
          <w:rFonts w:ascii="Times New Roman" w:hAnsi="Times New Roman" w:cs="Times New Roman"/>
          <w:sz w:val="26"/>
          <w:szCs w:val="26"/>
        </w:rPr>
        <w:t xml:space="preserve">(Березецкая Ю.Н.), </w:t>
      </w:r>
      <w:r w:rsidRPr="00180C15">
        <w:rPr>
          <w:rFonts w:ascii="Times New Roman" w:hAnsi="Times New Roman" w:cs="Times New Roman"/>
          <w:sz w:val="26"/>
          <w:szCs w:val="26"/>
        </w:rPr>
        <w:t xml:space="preserve">комитету по экономической политике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Pr="00180C15">
        <w:rPr>
          <w:rFonts w:ascii="Times New Roman" w:hAnsi="Times New Roman" w:cs="Times New Roman"/>
          <w:sz w:val="26"/>
          <w:szCs w:val="26"/>
        </w:rPr>
        <w:t>и предпринимательству администрации Нефтеюганского района (Шумейко И.М.)</w:t>
      </w:r>
      <w:r w:rsidR="0098692B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9B1383" w:rsidRPr="00180C15">
        <w:rPr>
          <w:rFonts w:ascii="Times New Roman" w:hAnsi="Times New Roman" w:cs="Times New Roman"/>
          <w:sz w:val="26"/>
          <w:szCs w:val="26"/>
        </w:rPr>
        <w:t>осуществлять</w:t>
      </w:r>
      <w:r w:rsidR="0098692B" w:rsidRPr="00180C15">
        <w:rPr>
          <w:rFonts w:ascii="Times New Roman" w:hAnsi="Times New Roman" w:cs="Times New Roman"/>
          <w:sz w:val="26"/>
          <w:szCs w:val="26"/>
        </w:rPr>
        <w:t xml:space="preserve"> взаимодействие</w:t>
      </w:r>
      <w:r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98692B" w:rsidRPr="00180C15">
        <w:rPr>
          <w:rFonts w:ascii="Times New Roman" w:hAnsi="Times New Roman" w:cs="Times New Roman"/>
          <w:sz w:val="26"/>
          <w:szCs w:val="26"/>
        </w:rPr>
        <w:t xml:space="preserve">с руководителями </w:t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организац</w:t>
      </w:r>
      <w:r w:rsidR="0098692B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ий</w:t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независимо </w:t>
      </w:r>
      <w:r w:rsid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от организационно-правовой формы</w:t>
      </w:r>
      <w:r w:rsidR="009B1383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,</w:t>
      </w:r>
      <w:r w:rsidR="0098692B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по направлениям</w:t>
      </w:r>
      <w:proofErr w:type="gramEnd"/>
      <w:r w:rsidR="0098692B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деятельности</w:t>
      </w:r>
      <w:r w:rsidR="009B1383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,</w:t>
      </w:r>
      <w:r w:rsidR="0098692B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</w:t>
      </w:r>
      <w:r w:rsid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="0098692B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по обеспечению:</w:t>
      </w:r>
    </w:p>
    <w:p w:rsidR="0098692B" w:rsidRPr="00180C15" w:rsidRDefault="0098692B" w:rsidP="00180C15">
      <w:pPr>
        <w:pStyle w:val="aa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распределения потоков работников с применением режима гибкого рабочего времени, организацию сменной работы</w:t>
      </w:r>
      <w:r w:rsidR="009B1383"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;</w:t>
      </w:r>
    </w:p>
    <w:p w:rsidR="00E26E11" w:rsidRPr="00180C15" w:rsidRDefault="0098692B" w:rsidP="00180C15">
      <w:pPr>
        <w:pStyle w:val="aa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pacing w:val="4"/>
          <w:sz w:val="26"/>
          <w:szCs w:val="26"/>
          <w:lang w:bidi="en-US"/>
        </w:rPr>
        <w:t>размещения работников на разных этажах, в отдельных кабинетах.</w:t>
      </w:r>
    </w:p>
    <w:p w:rsidR="00E26E11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z w:val="26"/>
          <w:szCs w:val="26"/>
        </w:rPr>
        <w:t>5. Рекомендовать главам городского и сельских поселений Нефтеюганского района принять аналогичные муниципальные правовые акты.</w:t>
      </w:r>
    </w:p>
    <w:p w:rsidR="00CC34E6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z w:val="26"/>
          <w:szCs w:val="26"/>
        </w:rPr>
        <w:t xml:space="preserve">6. </w:t>
      </w:r>
      <w:r w:rsidR="00C76CC6" w:rsidRPr="00180C15"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="00CC34E6" w:rsidRPr="00180C15">
        <w:rPr>
          <w:rFonts w:ascii="Times New Roman" w:hAnsi="Times New Roman" w:cs="Times New Roman"/>
          <w:sz w:val="26"/>
          <w:szCs w:val="26"/>
        </w:rPr>
        <w:t>ункт 1</w:t>
      </w:r>
      <w:r w:rsidR="00C76CC6" w:rsidRPr="00180C15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Нефтеюганского района от 27.08.2020 № 1257-па «О дополнительных мерах </w:t>
      </w:r>
      <w:r w:rsidR="00180C15">
        <w:rPr>
          <w:rFonts w:ascii="Times New Roman" w:hAnsi="Times New Roman" w:cs="Times New Roman"/>
          <w:sz w:val="26"/>
          <w:szCs w:val="26"/>
        </w:rPr>
        <w:br/>
      </w:r>
      <w:r w:rsidR="00C76CC6" w:rsidRPr="00180C15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C76CC6" w:rsidRPr="00180C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76CC6" w:rsidRPr="00180C15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C76CC6" w:rsidRPr="00180C1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C76CC6" w:rsidRPr="00180C15">
        <w:rPr>
          <w:rFonts w:ascii="Times New Roman" w:hAnsi="Times New Roman" w:cs="Times New Roman"/>
          <w:sz w:val="26"/>
          <w:szCs w:val="26"/>
        </w:rPr>
        <w:t>-2019, на территории Нефтеюганского района».</w:t>
      </w:r>
    </w:p>
    <w:p w:rsidR="005E6B14" w:rsidRPr="00180C15" w:rsidRDefault="00E26E11" w:rsidP="00180C1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15">
        <w:rPr>
          <w:rFonts w:ascii="Times New Roman" w:hAnsi="Times New Roman" w:cs="Times New Roman"/>
          <w:sz w:val="26"/>
          <w:szCs w:val="26"/>
        </w:rPr>
        <w:t>7</w:t>
      </w:r>
      <w:r w:rsidR="00CC34E6" w:rsidRPr="00180C15">
        <w:rPr>
          <w:rFonts w:ascii="Times New Roman" w:hAnsi="Times New Roman" w:cs="Times New Roman"/>
          <w:sz w:val="26"/>
          <w:szCs w:val="26"/>
        </w:rPr>
        <w:t xml:space="preserve">. </w:t>
      </w:r>
      <w:r w:rsidR="005E6B14" w:rsidRPr="00180C15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180C15">
        <w:rPr>
          <w:rFonts w:ascii="Times New Roman" w:hAnsi="Times New Roman" w:cs="Times New Roman"/>
          <w:sz w:val="26"/>
          <w:szCs w:val="26"/>
        </w:rPr>
        <w:t>за</w:t>
      </w:r>
      <w:r w:rsidR="00937D4D" w:rsidRPr="00180C15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180C15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3E5227" w:rsidRPr="00180C15">
        <w:rPr>
          <w:rFonts w:ascii="Times New Roman" w:hAnsi="Times New Roman" w:cs="Times New Roman"/>
          <w:sz w:val="26"/>
          <w:szCs w:val="26"/>
        </w:rPr>
        <w:br/>
      </w:r>
      <w:r w:rsidR="005E6B14" w:rsidRPr="00180C15">
        <w:rPr>
          <w:rFonts w:ascii="Times New Roman" w:hAnsi="Times New Roman" w:cs="Times New Roman"/>
          <w:sz w:val="26"/>
          <w:szCs w:val="26"/>
        </w:rPr>
        <w:t>на заместител</w:t>
      </w:r>
      <w:r w:rsidR="009B1383" w:rsidRPr="00180C15">
        <w:rPr>
          <w:rFonts w:ascii="Times New Roman" w:hAnsi="Times New Roman" w:cs="Times New Roman"/>
          <w:sz w:val="26"/>
          <w:szCs w:val="26"/>
        </w:rPr>
        <w:t>ей</w:t>
      </w:r>
      <w:r w:rsidR="005E6B14" w:rsidRPr="00180C15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</w:t>
      </w:r>
      <w:r w:rsidR="009B1383" w:rsidRPr="00180C15">
        <w:rPr>
          <w:rFonts w:ascii="Times New Roman" w:hAnsi="Times New Roman" w:cs="Times New Roman"/>
          <w:sz w:val="26"/>
          <w:szCs w:val="26"/>
        </w:rPr>
        <w:t>по направлениям деятельности</w:t>
      </w:r>
      <w:r w:rsidR="005E6B14" w:rsidRPr="00180C15">
        <w:rPr>
          <w:rFonts w:ascii="Times New Roman" w:hAnsi="Times New Roman" w:cs="Times New Roman"/>
          <w:sz w:val="26"/>
          <w:szCs w:val="26"/>
        </w:rPr>
        <w:t>.</w:t>
      </w:r>
    </w:p>
    <w:p w:rsidR="00B90619" w:rsidRPr="00180C15" w:rsidRDefault="00B90619" w:rsidP="00180C15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180C15" w:rsidRDefault="00B90619" w:rsidP="00180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180C15" w:rsidRDefault="00B90619" w:rsidP="00180C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180C15" w:rsidRDefault="008A061F" w:rsidP="00180C1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C15">
        <w:rPr>
          <w:rFonts w:ascii="Times New Roman" w:eastAsia="Calibri" w:hAnsi="Times New Roman" w:cs="Times New Roman"/>
          <w:sz w:val="26"/>
          <w:szCs w:val="26"/>
        </w:rPr>
        <w:t xml:space="preserve">Глава района </w:t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</w:r>
      <w:r w:rsidRPr="00180C15">
        <w:rPr>
          <w:rFonts w:ascii="Times New Roman" w:eastAsia="Calibri" w:hAnsi="Times New Roman" w:cs="Times New Roman"/>
          <w:sz w:val="26"/>
          <w:szCs w:val="26"/>
        </w:rPr>
        <w:tab/>
        <w:t>Г.В.Лапковская</w:t>
      </w:r>
    </w:p>
    <w:sectPr w:rsidR="00045700" w:rsidRPr="00180C15" w:rsidSect="00180C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5A" w:rsidRDefault="0039025A" w:rsidP="0090582D">
      <w:pPr>
        <w:spacing w:after="0" w:line="240" w:lineRule="auto"/>
      </w:pPr>
      <w:r>
        <w:separator/>
      </w:r>
    </w:p>
  </w:endnote>
  <w:endnote w:type="continuationSeparator" w:id="0">
    <w:p w:rsidR="0039025A" w:rsidRDefault="0039025A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5A" w:rsidRDefault="0039025A" w:rsidP="0090582D">
      <w:pPr>
        <w:spacing w:after="0" w:line="240" w:lineRule="auto"/>
      </w:pPr>
      <w:r>
        <w:separator/>
      </w:r>
    </w:p>
  </w:footnote>
  <w:footnote w:type="continuationSeparator" w:id="0">
    <w:p w:rsidR="0039025A" w:rsidRDefault="0039025A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123E5" w:rsidRPr="0090582D" w:rsidRDefault="00F123E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F592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123E5" w:rsidRDefault="00F12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8A4"/>
    <w:multiLevelType w:val="hybridMultilevel"/>
    <w:tmpl w:val="0EDA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7ED6821"/>
    <w:multiLevelType w:val="hybridMultilevel"/>
    <w:tmpl w:val="49CCAF3E"/>
    <w:lvl w:ilvl="0" w:tplc="97A4D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3B732A"/>
    <w:multiLevelType w:val="hybridMultilevel"/>
    <w:tmpl w:val="869A2DC6"/>
    <w:lvl w:ilvl="0" w:tplc="B63805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53159E"/>
    <w:multiLevelType w:val="hybridMultilevel"/>
    <w:tmpl w:val="229280EE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05F9E"/>
    <w:multiLevelType w:val="hybridMultilevel"/>
    <w:tmpl w:val="E79CFF7C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62BDA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16467"/>
    <w:rsid w:val="00123862"/>
    <w:rsid w:val="00131097"/>
    <w:rsid w:val="00133F94"/>
    <w:rsid w:val="00137EF0"/>
    <w:rsid w:val="00143F89"/>
    <w:rsid w:val="00156CD7"/>
    <w:rsid w:val="00160396"/>
    <w:rsid w:val="00173413"/>
    <w:rsid w:val="00180C15"/>
    <w:rsid w:val="001A4194"/>
    <w:rsid w:val="001A5E43"/>
    <w:rsid w:val="001A76B2"/>
    <w:rsid w:val="001D07F2"/>
    <w:rsid w:val="001D0D13"/>
    <w:rsid w:val="001F47ED"/>
    <w:rsid w:val="00200287"/>
    <w:rsid w:val="00200386"/>
    <w:rsid w:val="00203EFE"/>
    <w:rsid w:val="002063AB"/>
    <w:rsid w:val="00220AB8"/>
    <w:rsid w:val="002230EF"/>
    <w:rsid w:val="00233593"/>
    <w:rsid w:val="002341CE"/>
    <w:rsid w:val="002369A1"/>
    <w:rsid w:val="002428E6"/>
    <w:rsid w:val="00244D59"/>
    <w:rsid w:val="00253783"/>
    <w:rsid w:val="002569E8"/>
    <w:rsid w:val="00262A87"/>
    <w:rsid w:val="0026782B"/>
    <w:rsid w:val="00292D91"/>
    <w:rsid w:val="002A73A2"/>
    <w:rsid w:val="002B3D75"/>
    <w:rsid w:val="002D750B"/>
    <w:rsid w:val="002F3838"/>
    <w:rsid w:val="0030240C"/>
    <w:rsid w:val="00333DC4"/>
    <w:rsid w:val="00335399"/>
    <w:rsid w:val="0034483B"/>
    <w:rsid w:val="00372FE5"/>
    <w:rsid w:val="00377F57"/>
    <w:rsid w:val="0038536E"/>
    <w:rsid w:val="0039025A"/>
    <w:rsid w:val="003924E2"/>
    <w:rsid w:val="003A64C3"/>
    <w:rsid w:val="003C71CF"/>
    <w:rsid w:val="003D23B6"/>
    <w:rsid w:val="003E5227"/>
    <w:rsid w:val="00414B05"/>
    <w:rsid w:val="004571CB"/>
    <w:rsid w:val="00461CFD"/>
    <w:rsid w:val="00464D5D"/>
    <w:rsid w:val="004744DD"/>
    <w:rsid w:val="00490C95"/>
    <w:rsid w:val="00491DAC"/>
    <w:rsid w:val="0049466C"/>
    <w:rsid w:val="004A1EB5"/>
    <w:rsid w:val="004A3D18"/>
    <w:rsid w:val="004C268A"/>
    <w:rsid w:val="004D0A25"/>
    <w:rsid w:val="004E6198"/>
    <w:rsid w:val="004F1A13"/>
    <w:rsid w:val="004F32F8"/>
    <w:rsid w:val="004F4C22"/>
    <w:rsid w:val="00513C50"/>
    <w:rsid w:val="00521DBB"/>
    <w:rsid w:val="00522C58"/>
    <w:rsid w:val="005433F6"/>
    <w:rsid w:val="0054456E"/>
    <w:rsid w:val="00544C09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735"/>
    <w:rsid w:val="005E4FFD"/>
    <w:rsid w:val="005E6B14"/>
    <w:rsid w:val="005F3579"/>
    <w:rsid w:val="00604231"/>
    <w:rsid w:val="00630289"/>
    <w:rsid w:val="00640F3F"/>
    <w:rsid w:val="00642945"/>
    <w:rsid w:val="006506C6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57043"/>
    <w:rsid w:val="008813DA"/>
    <w:rsid w:val="00882B86"/>
    <w:rsid w:val="008906A1"/>
    <w:rsid w:val="00897BBB"/>
    <w:rsid w:val="00897CF0"/>
    <w:rsid w:val="008A061F"/>
    <w:rsid w:val="008A4103"/>
    <w:rsid w:val="008B4E38"/>
    <w:rsid w:val="00904269"/>
    <w:rsid w:val="0090582D"/>
    <w:rsid w:val="0090590B"/>
    <w:rsid w:val="00905E06"/>
    <w:rsid w:val="00915BE4"/>
    <w:rsid w:val="00923979"/>
    <w:rsid w:val="00925449"/>
    <w:rsid w:val="00925CA0"/>
    <w:rsid w:val="0092624D"/>
    <w:rsid w:val="009311E5"/>
    <w:rsid w:val="0093733D"/>
    <w:rsid w:val="00937D4D"/>
    <w:rsid w:val="009652A0"/>
    <w:rsid w:val="00966D38"/>
    <w:rsid w:val="0097118D"/>
    <w:rsid w:val="0097162B"/>
    <w:rsid w:val="009746B7"/>
    <w:rsid w:val="0098692B"/>
    <w:rsid w:val="009871F3"/>
    <w:rsid w:val="00987A0E"/>
    <w:rsid w:val="009961C6"/>
    <w:rsid w:val="009B1383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4329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AF592F"/>
    <w:rsid w:val="00B12A20"/>
    <w:rsid w:val="00B16FBD"/>
    <w:rsid w:val="00B2145E"/>
    <w:rsid w:val="00B232B1"/>
    <w:rsid w:val="00B322D9"/>
    <w:rsid w:val="00B341CA"/>
    <w:rsid w:val="00B51BC5"/>
    <w:rsid w:val="00B75B7F"/>
    <w:rsid w:val="00B80420"/>
    <w:rsid w:val="00B874C6"/>
    <w:rsid w:val="00B90619"/>
    <w:rsid w:val="00B91EE7"/>
    <w:rsid w:val="00BA762B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76CC6"/>
    <w:rsid w:val="00C82911"/>
    <w:rsid w:val="00C8336C"/>
    <w:rsid w:val="00C836F1"/>
    <w:rsid w:val="00C96DBB"/>
    <w:rsid w:val="00CA48DB"/>
    <w:rsid w:val="00CA4A8A"/>
    <w:rsid w:val="00CB59B1"/>
    <w:rsid w:val="00CC1A3B"/>
    <w:rsid w:val="00CC34E6"/>
    <w:rsid w:val="00CD3CA1"/>
    <w:rsid w:val="00CD4895"/>
    <w:rsid w:val="00CD647B"/>
    <w:rsid w:val="00CF1108"/>
    <w:rsid w:val="00CF58A8"/>
    <w:rsid w:val="00D17B3D"/>
    <w:rsid w:val="00D221D1"/>
    <w:rsid w:val="00D22A73"/>
    <w:rsid w:val="00D45C41"/>
    <w:rsid w:val="00D57D67"/>
    <w:rsid w:val="00D606E1"/>
    <w:rsid w:val="00D847E0"/>
    <w:rsid w:val="00D84EBD"/>
    <w:rsid w:val="00D85062"/>
    <w:rsid w:val="00D92EFE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26E11"/>
    <w:rsid w:val="00E33352"/>
    <w:rsid w:val="00E45EE8"/>
    <w:rsid w:val="00E60CED"/>
    <w:rsid w:val="00E62467"/>
    <w:rsid w:val="00E6341D"/>
    <w:rsid w:val="00E750B7"/>
    <w:rsid w:val="00E7659B"/>
    <w:rsid w:val="00E80490"/>
    <w:rsid w:val="00E80E74"/>
    <w:rsid w:val="00E97C89"/>
    <w:rsid w:val="00EA0EA0"/>
    <w:rsid w:val="00EA14BC"/>
    <w:rsid w:val="00EB1FB5"/>
    <w:rsid w:val="00EF38FC"/>
    <w:rsid w:val="00F02230"/>
    <w:rsid w:val="00F06657"/>
    <w:rsid w:val="00F1083C"/>
    <w:rsid w:val="00F11A0D"/>
    <w:rsid w:val="00F123E5"/>
    <w:rsid w:val="00F31722"/>
    <w:rsid w:val="00F400EA"/>
    <w:rsid w:val="00F64640"/>
    <w:rsid w:val="00F65F0C"/>
    <w:rsid w:val="00F76B0D"/>
    <w:rsid w:val="00F871C0"/>
    <w:rsid w:val="00F9156A"/>
    <w:rsid w:val="00FA0106"/>
    <w:rsid w:val="00FA11C9"/>
    <w:rsid w:val="00FB58DB"/>
    <w:rsid w:val="00FC2EE7"/>
    <w:rsid w:val="00FC39E1"/>
    <w:rsid w:val="00FC4BE0"/>
    <w:rsid w:val="00FC4CD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2020-11-05T10:10:00Z</cp:lastPrinted>
  <dcterms:created xsi:type="dcterms:W3CDTF">2020-11-05T11:17:00Z</dcterms:created>
  <dcterms:modified xsi:type="dcterms:W3CDTF">2020-11-06T07:36:00Z</dcterms:modified>
</cp:coreProperties>
</file>