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442" w:rsidRPr="00C67798" w:rsidRDefault="00F51442" w:rsidP="006C5BA2">
      <w:pPr>
        <w:widowControl w:val="0"/>
        <w:shd w:val="clear" w:color="auto" w:fill="FFFFFF"/>
        <w:autoSpaceDE w:val="0"/>
        <w:autoSpaceDN w:val="0"/>
        <w:adjustRightInd w:val="0"/>
        <w:ind w:left="-714" w:right="-295" w:firstLine="941"/>
        <w:jc w:val="center"/>
        <w:rPr>
          <w:b/>
          <w:sz w:val="26"/>
          <w:szCs w:val="26"/>
        </w:rPr>
      </w:pPr>
      <w:r w:rsidRPr="00C67798">
        <w:rPr>
          <w:b/>
          <w:sz w:val="26"/>
          <w:szCs w:val="26"/>
        </w:rPr>
        <w:t xml:space="preserve">Постановление администрации Нефтеюганского района </w:t>
      </w:r>
    </w:p>
    <w:p w:rsidR="00F51442" w:rsidRPr="00DA0B46" w:rsidRDefault="00F51442" w:rsidP="00B37E66">
      <w:pPr>
        <w:jc w:val="center"/>
        <w:rPr>
          <w:b/>
          <w:color w:val="000000"/>
          <w:sz w:val="26"/>
          <w:szCs w:val="26"/>
        </w:rPr>
      </w:pPr>
      <w:r w:rsidRPr="00493DCA">
        <w:rPr>
          <w:rFonts w:eastAsia="Calibri"/>
          <w:b/>
          <w:sz w:val="26"/>
          <w:szCs w:val="26"/>
        </w:rPr>
        <w:t xml:space="preserve">от </w:t>
      </w:r>
      <w:r>
        <w:rPr>
          <w:b/>
          <w:sz w:val="26"/>
          <w:szCs w:val="26"/>
        </w:rPr>
        <w:t>09.10</w:t>
      </w:r>
      <w:r w:rsidRPr="00493DCA">
        <w:rPr>
          <w:b/>
          <w:sz w:val="26"/>
          <w:szCs w:val="26"/>
        </w:rPr>
        <w:t>.2020</w:t>
      </w:r>
      <w:r w:rsidRPr="00493DCA">
        <w:rPr>
          <w:rFonts w:eastAsia="Calibri"/>
          <w:b/>
          <w:sz w:val="26"/>
          <w:szCs w:val="26"/>
        </w:rPr>
        <w:t xml:space="preserve"> № 1</w:t>
      </w:r>
      <w:r>
        <w:rPr>
          <w:rFonts w:eastAsia="Calibri"/>
          <w:b/>
          <w:sz w:val="26"/>
          <w:szCs w:val="26"/>
        </w:rPr>
        <w:t>501</w:t>
      </w:r>
      <w:r w:rsidRPr="00493DCA">
        <w:rPr>
          <w:rFonts w:eastAsia="Calibri"/>
          <w:b/>
          <w:sz w:val="26"/>
          <w:szCs w:val="26"/>
        </w:rPr>
        <w:t>-па</w:t>
      </w: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7E52AD" w:rsidP="007E52AD">
      <w:pPr>
        <w:jc w:val="center"/>
        <w:rPr>
          <w:sz w:val="26"/>
          <w:szCs w:val="26"/>
        </w:rPr>
      </w:pPr>
    </w:p>
    <w:p w:rsidR="007E52AD" w:rsidRDefault="008A7AA3" w:rsidP="007E52AD">
      <w:pPr>
        <w:jc w:val="center"/>
        <w:rPr>
          <w:sz w:val="26"/>
          <w:szCs w:val="26"/>
        </w:rPr>
      </w:pPr>
      <w:r w:rsidRPr="007E52AD">
        <w:rPr>
          <w:sz w:val="26"/>
          <w:szCs w:val="26"/>
        </w:rPr>
        <w:t>О</w:t>
      </w:r>
      <w:r w:rsidR="00666A14" w:rsidRPr="007E52AD">
        <w:rPr>
          <w:sz w:val="26"/>
          <w:szCs w:val="26"/>
        </w:rPr>
        <w:t>б отказе в предоставлении разрешения</w:t>
      </w:r>
      <w:r w:rsidRPr="007E52AD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</w:p>
    <w:p w:rsidR="008A7AA3" w:rsidRPr="007E52AD" w:rsidRDefault="008A7AA3" w:rsidP="007E52AD">
      <w:pPr>
        <w:jc w:val="center"/>
        <w:rPr>
          <w:sz w:val="26"/>
          <w:szCs w:val="26"/>
        </w:rPr>
      </w:pPr>
      <w:r w:rsidRPr="007E52AD">
        <w:rPr>
          <w:sz w:val="26"/>
          <w:szCs w:val="26"/>
        </w:rPr>
        <w:t>на межселенной территории Нефтеюганского района</w:t>
      </w:r>
    </w:p>
    <w:p w:rsidR="007E1424" w:rsidRPr="007E52AD" w:rsidRDefault="007E1424" w:rsidP="007E52AD">
      <w:pPr>
        <w:tabs>
          <w:tab w:val="left" w:pos="709"/>
        </w:tabs>
        <w:rPr>
          <w:sz w:val="26"/>
          <w:szCs w:val="26"/>
        </w:rPr>
      </w:pPr>
    </w:p>
    <w:p w:rsidR="007E52AD" w:rsidRDefault="007E52AD" w:rsidP="007E52AD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7E1424" w:rsidRPr="007E52AD" w:rsidRDefault="007E1424" w:rsidP="007E52AD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7E52AD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</w:t>
      </w:r>
      <w:proofErr w:type="spellStart"/>
      <w:r w:rsidRPr="007E52AD">
        <w:rPr>
          <w:sz w:val="26"/>
          <w:szCs w:val="26"/>
        </w:rPr>
        <w:t>Нефтеюганский</w:t>
      </w:r>
      <w:proofErr w:type="spellEnd"/>
      <w:r w:rsidRPr="007E52AD">
        <w:rPr>
          <w:sz w:val="26"/>
          <w:szCs w:val="26"/>
        </w:rPr>
        <w:t xml:space="preserve"> район, руководствуясь решением Думы Нефтеюганского района от</w:t>
      </w:r>
      <w:r w:rsidRPr="007E52AD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7E52AD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7E52AD">
        <w:rPr>
          <w:sz w:val="26"/>
          <w:szCs w:val="26"/>
        </w:rPr>
        <w:t xml:space="preserve"> «</w:t>
      </w:r>
      <w:proofErr w:type="gramStart"/>
      <w:r w:rsidRPr="007E52AD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7E52AD">
        <w:rPr>
          <w:sz w:val="26"/>
          <w:szCs w:val="26"/>
        </w:rPr>
        <w:br/>
      </w:r>
      <w:r w:rsidRPr="007E52AD">
        <w:rPr>
          <w:sz w:val="26"/>
          <w:szCs w:val="26"/>
        </w:rPr>
        <w:t xml:space="preserve">на межселенной территории Нефтеюганского района», </w:t>
      </w:r>
      <w:r w:rsidRPr="007E52AD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</w:t>
      </w:r>
      <w:r w:rsidR="005D3122" w:rsidRPr="007E52AD">
        <w:rPr>
          <w:bCs/>
          <w:sz w:val="26"/>
          <w:szCs w:val="26"/>
        </w:rPr>
        <w:t>28</w:t>
      </w:r>
      <w:r w:rsidR="002264EB" w:rsidRPr="007E52AD">
        <w:rPr>
          <w:bCs/>
          <w:sz w:val="26"/>
          <w:szCs w:val="26"/>
        </w:rPr>
        <w:t>.</w:t>
      </w:r>
      <w:r w:rsidR="005E11B6" w:rsidRPr="007E52AD">
        <w:rPr>
          <w:bCs/>
          <w:sz w:val="26"/>
          <w:szCs w:val="26"/>
        </w:rPr>
        <w:t>0</w:t>
      </w:r>
      <w:r w:rsidR="00A13E63" w:rsidRPr="007E52AD">
        <w:rPr>
          <w:bCs/>
          <w:sz w:val="26"/>
          <w:szCs w:val="26"/>
        </w:rPr>
        <w:t>9</w:t>
      </w:r>
      <w:r w:rsidR="002264EB" w:rsidRPr="007E52AD">
        <w:rPr>
          <w:bCs/>
          <w:sz w:val="26"/>
          <w:szCs w:val="26"/>
        </w:rPr>
        <w:t>.2020</w:t>
      </w:r>
      <w:r w:rsidRPr="007E52AD">
        <w:rPr>
          <w:bCs/>
          <w:sz w:val="26"/>
          <w:szCs w:val="26"/>
        </w:rPr>
        <w:t xml:space="preserve">) и заключение </w:t>
      </w:r>
      <w:r w:rsidR="007E52AD">
        <w:rPr>
          <w:bCs/>
          <w:sz w:val="26"/>
          <w:szCs w:val="26"/>
        </w:rPr>
        <w:br/>
      </w:r>
      <w:r w:rsidRPr="007E52AD">
        <w:rPr>
          <w:bCs/>
          <w:sz w:val="26"/>
          <w:szCs w:val="26"/>
        </w:rPr>
        <w:t xml:space="preserve">о результатах публичных слушаний от </w:t>
      </w:r>
      <w:r w:rsidR="00A13E63" w:rsidRPr="007E52AD">
        <w:rPr>
          <w:bCs/>
          <w:sz w:val="26"/>
          <w:szCs w:val="26"/>
        </w:rPr>
        <w:t>17</w:t>
      </w:r>
      <w:r w:rsidR="002264EB" w:rsidRPr="007E52AD">
        <w:rPr>
          <w:bCs/>
          <w:sz w:val="26"/>
          <w:szCs w:val="26"/>
        </w:rPr>
        <w:t>.</w:t>
      </w:r>
      <w:r w:rsidR="00224108" w:rsidRPr="007E52AD">
        <w:rPr>
          <w:bCs/>
          <w:sz w:val="26"/>
          <w:szCs w:val="26"/>
        </w:rPr>
        <w:t>0</w:t>
      </w:r>
      <w:r w:rsidR="00A13E63" w:rsidRPr="007E52AD">
        <w:rPr>
          <w:bCs/>
          <w:sz w:val="26"/>
          <w:szCs w:val="26"/>
        </w:rPr>
        <w:t>9</w:t>
      </w:r>
      <w:r w:rsidR="002264EB" w:rsidRPr="007E52AD">
        <w:rPr>
          <w:bCs/>
          <w:sz w:val="26"/>
          <w:szCs w:val="26"/>
        </w:rPr>
        <w:t>.2020</w:t>
      </w:r>
      <w:r w:rsidRPr="007E52AD">
        <w:rPr>
          <w:bCs/>
          <w:sz w:val="26"/>
          <w:szCs w:val="26"/>
        </w:rPr>
        <w:t xml:space="preserve"> № </w:t>
      </w:r>
      <w:r w:rsidR="005D3122" w:rsidRPr="007E52AD">
        <w:rPr>
          <w:bCs/>
          <w:sz w:val="26"/>
          <w:szCs w:val="26"/>
        </w:rPr>
        <w:t>5</w:t>
      </w:r>
      <w:r w:rsidR="00A13E63" w:rsidRPr="007E52AD">
        <w:rPr>
          <w:bCs/>
          <w:sz w:val="26"/>
          <w:szCs w:val="26"/>
        </w:rPr>
        <w:t>7</w:t>
      </w:r>
      <w:r w:rsidRPr="007E52AD">
        <w:rPr>
          <w:bCs/>
          <w:sz w:val="26"/>
          <w:szCs w:val="26"/>
        </w:rPr>
        <w:t xml:space="preserve">, </w:t>
      </w:r>
      <w:r w:rsidR="00A13E63" w:rsidRPr="007E52AD">
        <w:rPr>
          <w:sz w:val="26"/>
          <w:szCs w:val="26"/>
        </w:rPr>
        <w:t xml:space="preserve">в связи с расположением земельного участка в </w:t>
      </w:r>
      <w:r w:rsidR="00A13E63" w:rsidRPr="007E52AD">
        <w:rPr>
          <w:bCs/>
          <w:sz w:val="26"/>
          <w:szCs w:val="26"/>
        </w:rPr>
        <w:t xml:space="preserve">санитарно-защитной зоне </w:t>
      </w:r>
      <w:r w:rsidR="00A13E63" w:rsidRPr="007E52AD">
        <w:rPr>
          <w:sz w:val="26"/>
          <w:szCs w:val="26"/>
        </w:rPr>
        <w:t>скважин куста № 24 Усть-Балыкского месторождения</w:t>
      </w:r>
      <w:r w:rsidR="00A13E63" w:rsidRPr="007E52AD">
        <w:rPr>
          <w:bCs/>
          <w:sz w:val="26"/>
          <w:szCs w:val="26"/>
        </w:rPr>
        <w:t>;</w:t>
      </w:r>
      <w:proofErr w:type="gramEnd"/>
      <w:r w:rsidR="00A13E63" w:rsidRPr="007E52AD">
        <w:rPr>
          <w:bCs/>
          <w:sz w:val="26"/>
          <w:szCs w:val="26"/>
        </w:rPr>
        <w:t xml:space="preserve"> в границах минимальных расстояний до скважин </w:t>
      </w:r>
      <w:r w:rsidR="00A13E63" w:rsidRPr="007E52AD">
        <w:rPr>
          <w:sz w:val="26"/>
          <w:szCs w:val="26"/>
        </w:rPr>
        <w:t xml:space="preserve">куста № 24 </w:t>
      </w:r>
      <w:r w:rsidR="007E52AD">
        <w:rPr>
          <w:sz w:val="26"/>
          <w:szCs w:val="26"/>
        </w:rPr>
        <w:br/>
      </w:r>
      <w:r w:rsidR="00A13E63" w:rsidRPr="007E52AD">
        <w:rPr>
          <w:bCs/>
          <w:sz w:val="26"/>
          <w:szCs w:val="26"/>
        </w:rPr>
        <w:t xml:space="preserve">Усть-Балыкского месторождения; в охранной зоне существующего промыслового нефтепровода «к.24 – ЗУ-.817»; </w:t>
      </w:r>
      <w:r w:rsidR="00A13E63" w:rsidRPr="007E52AD">
        <w:rPr>
          <w:sz w:val="26"/>
          <w:szCs w:val="26"/>
        </w:rPr>
        <w:t>в придорожной полосе автомобильной дороги (автомобильная дорога IV категории), а так же отсутствием согласия в письменной форме владельца автомобильной дороги</w:t>
      </w:r>
      <w:r w:rsidR="00A6466A" w:rsidRPr="007E52AD">
        <w:rPr>
          <w:bCs/>
          <w:sz w:val="26"/>
          <w:szCs w:val="26"/>
        </w:rPr>
        <w:t xml:space="preserve">, </w:t>
      </w:r>
      <w:r w:rsidR="00DD2CE5" w:rsidRPr="007E52AD">
        <w:rPr>
          <w:bCs/>
          <w:sz w:val="26"/>
          <w:szCs w:val="26"/>
        </w:rPr>
        <w:t>по обраще</w:t>
      </w:r>
      <w:r w:rsidR="00E12E67" w:rsidRPr="007E52AD">
        <w:rPr>
          <w:bCs/>
          <w:sz w:val="26"/>
          <w:szCs w:val="26"/>
        </w:rPr>
        <w:t xml:space="preserve">нию </w:t>
      </w:r>
      <w:r w:rsidR="00863E6E" w:rsidRPr="007E52AD">
        <w:rPr>
          <w:bCs/>
          <w:sz w:val="26"/>
          <w:szCs w:val="26"/>
        </w:rPr>
        <w:t>Белобородовой Ольги Анатольевны</w:t>
      </w:r>
      <w:r w:rsidR="00C034CA" w:rsidRPr="007E52AD">
        <w:rPr>
          <w:bCs/>
          <w:sz w:val="26"/>
          <w:szCs w:val="26"/>
        </w:rPr>
        <w:t xml:space="preserve">, </w:t>
      </w:r>
      <w:proofErr w:type="gramStart"/>
      <w:r w:rsidRPr="007E52AD">
        <w:rPr>
          <w:sz w:val="26"/>
          <w:szCs w:val="26"/>
        </w:rPr>
        <w:t>п</w:t>
      </w:r>
      <w:proofErr w:type="gramEnd"/>
      <w:r w:rsidRPr="007E52AD">
        <w:rPr>
          <w:sz w:val="26"/>
          <w:szCs w:val="26"/>
        </w:rPr>
        <w:t xml:space="preserve"> о с т а н о в л я ю:</w:t>
      </w:r>
    </w:p>
    <w:p w:rsidR="007E1424" w:rsidRPr="007E52AD" w:rsidRDefault="007E1424" w:rsidP="007E52AD">
      <w:pPr>
        <w:pStyle w:val="a3"/>
        <w:tabs>
          <w:tab w:val="left" w:pos="142"/>
          <w:tab w:val="left" w:pos="993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5E11B6" w:rsidRPr="007E52AD" w:rsidRDefault="007E1424" w:rsidP="007E52AD">
      <w:pPr>
        <w:pStyle w:val="a3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TimesNewRomanPSMT"/>
          <w:sz w:val="26"/>
          <w:szCs w:val="26"/>
          <w:lang w:eastAsia="en-US"/>
        </w:rPr>
      </w:pPr>
      <w:r w:rsidRPr="007E52AD">
        <w:rPr>
          <w:sz w:val="26"/>
          <w:szCs w:val="26"/>
        </w:rPr>
        <w:t>Отказать</w:t>
      </w:r>
      <w:r w:rsidR="00AE2535" w:rsidRPr="007E52AD">
        <w:rPr>
          <w:sz w:val="26"/>
          <w:szCs w:val="26"/>
        </w:rPr>
        <w:t xml:space="preserve"> </w:t>
      </w:r>
      <w:r w:rsidR="00863E6E" w:rsidRPr="007E52AD">
        <w:rPr>
          <w:bCs/>
          <w:sz w:val="26"/>
          <w:szCs w:val="26"/>
        </w:rPr>
        <w:t xml:space="preserve">Белобородовой Ольге Анатольевне </w:t>
      </w:r>
      <w:r w:rsidRPr="007E52AD">
        <w:rPr>
          <w:sz w:val="26"/>
          <w:szCs w:val="26"/>
        </w:rPr>
        <w:t>в</w:t>
      </w:r>
      <w:r w:rsidR="000C3FB1" w:rsidRPr="007E52AD">
        <w:rPr>
          <w:sz w:val="26"/>
          <w:szCs w:val="26"/>
        </w:rPr>
        <w:t xml:space="preserve"> предоставлении</w:t>
      </w:r>
      <w:r w:rsidRPr="007E52AD">
        <w:rPr>
          <w:sz w:val="26"/>
          <w:szCs w:val="26"/>
        </w:rPr>
        <w:t xml:space="preserve"> разрешени</w:t>
      </w:r>
      <w:r w:rsidR="000C3FB1" w:rsidRPr="007E52AD">
        <w:rPr>
          <w:sz w:val="26"/>
          <w:szCs w:val="26"/>
        </w:rPr>
        <w:t>я</w:t>
      </w:r>
      <w:r w:rsidRPr="007E52AD">
        <w:rPr>
          <w:sz w:val="26"/>
          <w:szCs w:val="26"/>
        </w:rPr>
        <w:t xml:space="preserve"> на условно разрешенный вид использования земельного участка – ведение садоводства (13.2)</w:t>
      </w:r>
      <w:r w:rsidRPr="007E52AD">
        <w:rPr>
          <w:b/>
          <w:sz w:val="26"/>
          <w:szCs w:val="26"/>
        </w:rPr>
        <w:t xml:space="preserve"> </w:t>
      </w:r>
      <w:r w:rsidRPr="007E52AD">
        <w:rPr>
          <w:sz w:val="26"/>
          <w:szCs w:val="26"/>
        </w:rPr>
        <w:t>в отношении земельного участка с кадастровым номером</w:t>
      </w:r>
      <w:r w:rsidR="004D16B4" w:rsidRPr="007E52AD">
        <w:rPr>
          <w:sz w:val="26"/>
          <w:szCs w:val="26"/>
        </w:rPr>
        <w:t xml:space="preserve"> </w:t>
      </w:r>
      <w:r w:rsidR="00A13E63" w:rsidRPr="007E52AD">
        <w:rPr>
          <w:rFonts w:eastAsia="TimesNewRomanPSMT"/>
          <w:sz w:val="26"/>
          <w:szCs w:val="26"/>
          <w:lang w:eastAsia="en-US"/>
        </w:rPr>
        <w:t>86:08:0020801:16142</w:t>
      </w:r>
      <w:r w:rsidR="00A13E63" w:rsidRPr="007E52AD">
        <w:rPr>
          <w:sz w:val="26"/>
          <w:szCs w:val="26"/>
        </w:rPr>
        <w:t xml:space="preserve">, площадью 450 </w:t>
      </w:r>
      <w:proofErr w:type="spellStart"/>
      <w:r w:rsidR="00A13E63" w:rsidRPr="007E52AD">
        <w:rPr>
          <w:sz w:val="26"/>
          <w:szCs w:val="26"/>
        </w:rPr>
        <w:t>кв</w:t>
      </w:r>
      <w:proofErr w:type="gramStart"/>
      <w:r w:rsidR="00A13E63" w:rsidRPr="007E52AD">
        <w:rPr>
          <w:sz w:val="26"/>
          <w:szCs w:val="26"/>
        </w:rPr>
        <w:t>.м</w:t>
      </w:r>
      <w:proofErr w:type="spellEnd"/>
      <w:proofErr w:type="gramEnd"/>
      <w:r w:rsidR="00A13E63" w:rsidRPr="007E52AD">
        <w:rPr>
          <w:sz w:val="26"/>
          <w:szCs w:val="26"/>
        </w:rPr>
        <w:t xml:space="preserve">, расположенного по адресу: </w:t>
      </w:r>
      <w:r w:rsidR="007E52AD">
        <w:rPr>
          <w:sz w:val="26"/>
          <w:szCs w:val="26"/>
        </w:rPr>
        <w:br/>
      </w:r>
      <w:r w:rsidR="00A13E63" w:rsidRPr="007E52AD">
        <w:rPr>
          <w:sz w:val="26"/>
          <w:szCs w:val="26"/>
        </w:rPr>
        <w:t xml:space="preserve">Ханты-Мансийский автономный округ </w:t>
      </w:r>
      <w:r w:rsidR="00B07861">
        <w:rPr>
          <w:sz w:val="26"/>
          <w:szCs w:val="26"/>
        </w:rPr>
        <w:t>–</w:t>
      </w:r>
      <w:r w:rsidR="00A13E63" w:rsidRPr="007E52AD">
        <w:rPr>
          <w:sz w:val="26"/>
          <w:szCs w:val="26"/>
        </w:rPr>
        <w:t xml:space="preserve"> Югра, </w:t>
      </w:r>
      <w:proofErr w:type="spellStart"/>
      <w:r w:rsidR="00A13E63" w:rsidRPr="007E52AD">
        <w:rPr>
          <w:sz w:val="26"/>
          <w:szCs w:val="26"/>
        </w:rPr>
        <w:t>Нефтеюганский</w:t>
      </w:r>
      <w:proofErr w:type="spellEnd"/>
      <w:r w:rsidR="00A13E63" w:rsidRPr="007E52AD">
        <w:rPr>
          <w:sz w:val="26"/>
          <w:szCs w:val="26"/>
        </w:rPr>
        <w:t xml:space="preserve"> район, </w:t>
      </w:r>
      <w:r w:rsidR="007E52AD">
        <w:rPr>
          <w:sz w:val="26"/>
          <w:szCs w:val="26"/>
        </w:rPr>
        <w:br/>
      </w:r>
      <w:r w:rsidR="00A13E63" w:rsidRPr="007E52AD">
        <w:rPr>
          <w:sz w:val="26"/>
          <w:szCs w:val="26"/>
        </w:rPr>
        <w:t>Усть-Балыкское месторождение нефти в районе куста 24, СОТ «Заря», участок № 37а.</w:t>
      </w:r>
    </w:p>
    <w:p w:rsidR="007E1424" w:rsidRPr="007E52AD" w:rsidRDefault="007E1424" w:rsidP="007E52AD">
      <w:pPr>
        <w:pStyle w:val="a3"/>
        <w:numPr>
          <w:ilvl w:val="0"/>
          <w:numId w:val="5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 w:rsidRPr="007E52AD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7E52AD" w:rsidRDefault="007E1424" w:rsidP="007E52AD">
      <w:pPr>
        <w:pStyle w:val="a3"/>
        <w:numPr>
          <w:ilvl w:val="0"/>
          <w:numId w:val="5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 w:rsidRPr="007E52AD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7E52AD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7E52AD">
        <w:rPr>
          <w:sz w:val="26"/>
          <w:szCs w:val="26"/>
        </w:rPr>
        <w:br/>
        <w:t>района Бородкину О.В.</w:t>
      </w:r>
    </w:p>
    <w:p w:rsidR="007E1424" w:rsidRPr="007E52AD" w:rsidRDefault="007E1424" w:rsidP="007E52AD">
      <w:pPr>
        <w:rPr>
          <w:sz w:val="26"/>
          <w:szCs w:val="26"/>
        </w:rPr>
      </w:pPr>
    </w:p>
    <w:p w:rsidR="007E1424" w:rsidRPr="007E52AD" w:rsidRDefault="007E1424" w:rsidP="007E52AD">
      <w:pPr>
        <w:rPr>
          <w:sz w:val="26"/>
          <w:szCs w:val="26"/>
        </w:rPr>
      </w:pPr>
    </w:p>
    <w:p w:rsidR="007E1424" w:rsidRPr="007E52AD" w:rsidRDefault="007E1424" w:rsidP="007E52AD">
      <w:pPr>
        <w:rPr>
          <w:sz w:val="26"/>
          <w:szCs w:val="26"/>
        </w:rPr>
      </w:pPr>
    </w:p>
    <w:p w:rsidR="007E1424" w:rsidRPr="007E52AD" w:rsidRDefault="007E1424" w:rsidP="007E52AD">
      <w:pPr>
        <w:rPr>
          <w:sz w:val="26"/>
          <w:szCs w:val="26"/>
        </w:rPr>
      </w:pPr>
      <w:r w:rsidRPr="007E52AD">
        <w:rPr>
          <w:sz w:val="26"/>
          <w:szCs w:val="26"/>
        </w:rPr>
        <w:t>Глав</w:t>
      </w:r>
      <w:r w:rsidR="005E11B6" w:rsidRPr="007E52AD">
        <w:rPr>
          <w:sz w:val="26"/>
          <w:szCs w:val="26"/>
        </w:rPr>
        <w:t>а</w:t>
      </w:r>
      <w:r w:rsidRPr="007E52AD">
        <w:rPr>
          <w:sz w:val="26"/>
          <w:szCs w:val="26"/>
        </w:rPr>
        <w:t xml:space="preserve"> района</w:t>
      </w:r>
      <w:r w:rsidRPr="007E52AD">
        <w:rPr>
          <w:sz w:val="26"/>
          <w:szCs w:val="26"/>
        </w:rPr>
        <w:tab/>
      </w:r>
      <w:r w:rsidRPr="007E52AD">
        <w:rPr>
          <w:sz w:val="26"/>
          <w:szCs w:val="26"/>
        </w:rPr>
        <w:tab/>
      </w:r>
      <w:r w:rsidRPr="007E52AD">
        <w:rPr>
          <w:sz w:val="26"/>
          <w:szCs w:val="26"/>
        </w:rPr>
        <w:tab/>
      </w:r>
      <w:r w:rsidRPr="007E52AD">
        <w:rPr>
          <w:sz w:val="26"/>
          <w:szCs w:val="26"/>
        </w:rPr>
        <w:tab/>
      </w:r>
      <w:r w:rsidRPr="007E52AD">
        <w:rPr>
          <w:sz w:val="26"/>
          <w:szCs w:val="26"/>
        </w:rPr>
        <w:tab/>
      </w:r>
      <w:r w:rsidRPr="007E52AD">
        <w:rPr>
          <w:sz w:val="26"/>
          <w:szCs w:val="26"/>
        </w:rPr>
        <w:tab/>
      </w:r>
      <w:r w:rsidRPr="007E52AD">
        <w:rPr>
          <w:sz w:val="26"/>
          <w:szCs w:val="26"/>
        </w:rPr>
        <w:tab/>
      </w:r>
      <w:r w:rsidR="007E52AD" w:rsidRPr="007E52AD">
        <w:rPr>
          <w:sz w:val="26"/>
          <w:szCs w:val="26"/>
        </w:rPr>
        <w:t xml:space="preserve"> </w:t>
      </w:r>
      <w:proofErr w:type="spellStart"/>
      <w:r w:rsidR="007E52AD">
        <w:rPr>
          <w:sz w:val="26"/>
          <w:szCs w:val="26"/>
        </w:rPr>
        <w:t>Г.В.</w:t>
      </w:r>
      <w:r w:rsidR="005E11B6" w:rsidRPr="007E52AD">
        <w:rPr>
          <w:sz w:val="26"/>
          <w:szCs w:val="26"/>
        </w:rPr>
        <w:t>Лапковская</w:t>
      </w:r>
      <w:proofErr w:type="spellEnd"/>
    </w:p>
    <w:p w:rsidR="00411DCF" w:rsidRPr="007E52AD" w:rsidRDefault="00411DCF" w:rsidP="007E52AD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RPr="007E52AD" w:rsidSect="007E52AD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49C" w:rsidRDefault="00CE149C" w:rsidP="007E52AD">
      <w:r>
        <w:separator/>
      </w:r>
    </w:p>
  </w:endnote>
  <w:endnote w:type="continuationSeparator" w:id="0">
    <w:p w:rsidR="00CE149C" w:rsidRDefault="00CE149C" w:rsidP="007E5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Gothic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49C" w:rsidRDefault="00CE149C" w:rsidP="007E52AD">
      <w:r>
        <w:separator/>
      </w:r>
    </w:p>
  </w:footnote>
  <w:footnote w:type="continuationSeparator" w:id="0">
    <w:p w:rsidR="00CE149C" w:rsidRDefault="00CE149C" w:rsidP="007E5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2083339"/>
      <w:docPartObj>
        <w:docPartGallery w:val="Page Numbers (Top of Page)"/>
        <w:docPartUnique/>
      </w:docPartObj>
    </w:sdtPr>
    <w:sdtEndPr/>
    <w:sdtContent>
      <w:p w:rsidR="007E52AD" w:rsidRDefault="007E52A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1442">
          <w:rPr>
            <w:noProof/>
          </w:rPr>
          <w:t>2</w:t>
        </w:r>
        <w:r>
          <w:fldChar w:fldCharType="end"/>
        </w:r>
      </w:p>
    </w:sdtContent>
  </w:sdt>
  <w:p w:rsidR="007E52AD" w:rsidRDefault="007E52A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02D3E"/>
    <w:rsid w:val="000304D6"/>
    <w:rsid w:val="00091EB9"/>
    <w:rsid w:val="000C3FB1"/>
    <w:rsid w:val="000D7EF5"/>
    <w:rsid w:val="000E5FB0"/>
    <w:rsid w:val="00120B60"/>
    <w:rsid w:val="00140D9C"/>
    <w:rsid w:val="001446EC"/>
    <w:rsid w:val="001605E5"/>
    <w:rsid w:val="00190CB2"/>
    <w:rsid w:val="001A5B3F"/>
    <w:rsid w:val="001B3F2D"/>
    <w:rsid w:val="001E0BDD"/>
    <w:rsid w:val="00200A7D"/>
    <w:rsid w:val="00224108"/>
    <w:rsid w:val="002264EB"/>
    <w:rsid w:val="00250174"/>
    <w:rsid w:val="00253D34"/>
    <w:rsid w:val="00256DF3"/>
    <w:rsid w:val="002702FE"/>
    <w:rsid w:val="002D7148"/>
    <w:rsid w:val="003671BE"/>
    <w:rsid w:val="00386A29"/>
    <w:rsid w:val="00397D9A"/>
    <w:rsid w:val="003A20A2"/>
    <w:rsid w:val="00411DCF"/>
    <w:rsid w:val="00425357"/>
    <w:rsid w:val="00461EDF"/>
    <w:rsid w:val="0046634E"/>
    <w:rsid w:val="004763CE"/>
    <w:rsid w:val="00493E82"/>
    <w:rsid w:val="004D16B4"/>
    <w:rsid w:val="004F742E"/>
    <w:rsid w:val="005500C0"/>
    <w:rsid w:val="005B1A20"/>
    <w:rsid w:val="005C710F"/>
    <w:rsid w:val="005D3122"/>
    <w:rsid w:val="005D73C4"/>
    <w:rsid w:val="005E11B6"/>
    <w:rsid w:val="005F0909"/>
    <w:rsid w:val="00601415"/>
    <w:rsid w:val="00606334"/>
    <w:rsid w:val="00666A14"/>
    <w:rsid w:val="00685699"/>
    <w:rsid w:val="00691AE3"/>
    <w:rsid w:val="00694CC1"/>
    <w:rsid w:val="00730D67"/>
    <w:rsid w:val="00750AA2"/>
    <w:rsid w:val="007E1424"/>
    <w:rsid w:val="007E4350"/>
    <w:rsid w:val="007E52AD"/>
    <w:rsid w:val="00863E6E"/>
    <w:rsid w:val="008A7AA3"/>
    <w:rsid w:val="00915CB6"/>
    <w:rsid w:val="009372F2"/>
    <w:rsid w:val="009D70FC"/>
    <w:rsid w:val="009F0E06"/>
    <w:rsid w:val="009F2BC0"/>
    <w:rsid w:val="009F6FFC"/>
    <w:rsid w:val="00A13E63"/>
    <w:rsid w:val="00A6466A"/>
    <w:rsid w:val="00A7004D"/>
    <w:rsid w:val="00AB3F2A"/>
    <w:rsid w:val="00AE2535"/>
    <w:rsid w:val="00B061AB"/>
    <w:rsid w:val="00B07861"/>
    <w:rsid w:val="00B37991"/>
    <w:rsid w:val="00C034CA"/>
    <w:rsid w:val="00C339A7"/>
    <w:rsid w:val="00C60359"/>
    <w:rsid w:val="00CE149C"/>
    <w:rsid w:val="00D457C9"/>
    <w:rsid w:val="00D52E0C"/>
    <w:rsid w:val="00D71FEE"/>
    <w:rsid w:val="00DD2CE5"/>
    <w:rsid w:val="00E12E67"/>
    <w:rsid w:val="00E35926"/>
    <w:rsid w:val="00E42CAA"/>
    <w:rsid w:val="00F51442"/>
    <w:rsid w:val="00F51F96"/>
    <w:rsid w:val="00F736E0"/>
    <w:rsid w:val="00F75FB9"/>
    <w:rsid w:val="00FA0560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E52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52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E52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52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E52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52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E52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52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Сипайлова Ольга Николаевна</cp:lastModifiedBy>
  <cp:revision>2</cp:revision>
  <dcterms:created xsi:type="dcterms:W3CDTF">2020-10-13T04:20:00Z</dcterms:created>
  <dcterms:modified xsi:type="dcterms:W3CDTF">2020-10-13T04:20:00Z</dcterms:modified>
</cp:coreProperties>
</file>