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707" w:rsidRPr="00E93707" w:rsidRDefault="00E93707" w:rsidP="00E93707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3707" w:rsidRPr="00E93707" w:rsidRDefault="00E93707" w:rsidP="00E93707">
      <w:pPr>
        <w:jc w:val="center"/>
        <w:rPr>
          <w:b/>
          <w:sz w:val="20"/>
          <w:szCs w:val="20"/>
        </w:rPr>
      </w:pPr>
    </w:p>
    <w:p w:rsidR="00E93707" w:rsidRPr="00E93707" w:rsidRDefault="00E93707" w:rsidP="00E93707">
      <w:pPr>
        <w:jc w:val="center"/>
        <w:rPr>
          <w:b/>
          <w:sz w:val="42"/>
          <w:szCs w:val="42"/>
        </w:rPr>
      </w:pPr>
      <w:r w:rsidRPr="00E93707">
        <w:rPr>
          <w:b/>
          <w:sz w:val="42"/>
          <w:szCs w:val="42"/>
        </w:rPr>
        <w:t xml:space="preserve">АДМИНИСТРАЦИЯ  </w:t>
      </w:r>
    </w:p>
    <w:p w:rsidR="00E93707" w:rsidRPr="00E93707" w:rsidRDefault="00E93707" w:rsidP="00E93707">
      <w:pPr>
        <w:jc w:val="center"/>
        <w:rPr>
          <w:b/>
          <w:sz w:val="19"/>
          <w:szCs w:val="42"/>
        </w:rPr>
      </w:pPr>
      <w:r w:rsidRPr="00E93707">
        <w:rPr>
          <w:b/>
          <w:sz w:val="42"/>
          <w:szCs w:val="42"/>
        </w:rPr>
        <w:t>НЕФТЕЮГАНСКОГО  РАЙОНА</w:t>
      </w:r>
    </w:p>
    <w:p w:rsidR="00E93707" w:rsidRPr="00E93707" w:rsidRDefault="00E93707" w:rsidP="00E93707">
      <w:pPr>
        <w:jc w:val="center"/>
        <w:rPr>
          <w:b/>
          <w:sz w:val="32"/>
        </w:rPr>
      </w:pPr>
    </w:p>
    <w:p w:rsidR="00E93707" w:rsidRPr="00E93707" w:rsidRDefault="00E93707" w:rsidP="00E93707">
      <w:pPr>
        <w:jc w:val="center"/>
        <w:rPr>
          <w:b/>
          <w:caps/>
          <w:sz w:val="36"/>
          <w:szCs w:val="38"/>
        </w:rPr>
      </w:pPr>
      <w:r w:rsidRPr="00E93707">
        <w:rPr>
          <w:b/>
          <w:caps/>
          <w:sz w:val="36"/>
          <w:szCs w:val="38"/>
        </w:rPr>
        <w:t>постановление</w:t>
      </w:r>
    </w:p>
    <w:p w:rsidR="00E93707" w:rsidRPr="00E93707" w:rsidRDefault="00E93707" w:rsidP="00E93707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93707" w:rsidRPr="00E93707" w:rsidTr="003975E9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E93707" w:rsidRPr="00E93707" w:rsidRDefault="00E93707" w:rsidP="00E93707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25.</w:t>
            </w:r>
            <w:r w:rsidRPr="00E93707">
              <w:rPr>
                <w:sz w:val="26"/>
                <w:szCs w:val="26"/>
              </w:rPr>
              <w:t>08.2020</w:t>
            </w:r>
          </w:p>
        </w:tc>
        <w:tc>
          <w:tcPr>
            <w:tcW w:w="6595" w:type="dxa"/>
            <w:vMerge w:val="restart"/>
          </w:tcPr>
          <w:p w:rsidR="00E93707" w:rsidRPr="00E93707" w:rsidRDefault="00E93707" w:rsidP="00E93707">
            <w:pPr>
              <w:jc w:val="right"/>
              <w:rPr>
                <w:sz w:val="26"/>
                <w:szCs w:val="26"/>
                <w:u w:val="single"/>
              </w:rPr>
            </w:pPr>
            <w:r w:rsidRPr="00E93707">
              <w:rPr>
                <w:sz w:val="26"/>
                <w:szCs w:val="26"/>
              </w:rPr>
              <w:t>№</w:t>
            </w:r>
            <w:r w:rsidRPr="00E93707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1243</w:t>
            </w:r>
            <w:r w:rsidRPr="00E93707">
              <w:rPr>
                <w:sz w:val="26"/>
                <w:szCs w:val="26"/>
                <w:u w:val="single"/>
              </w:rPr>
              <w:t>-па</w:t>
            </w:r>
          </w:p>
        </w:tc>
      </w:tr>
      <w:tr w:rsidR="00E93707" w:rsidRPr="00E93707" w:rsidTr="003975E9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E93707" w:rsidRPr="00E93707" w:rsidRDefault="00E93707" w:rsidP="00E93707">
            <w:pPr>
              <w:rPr>
                <w:sz w:val="4"/>
              </w:rPr>
            </w:pPr>
          </w:p>
          <w:p w:rsidR="00E93707" w:rsidRPr="00E93707" w:rsidRDefault="00E93707" w:rsidP="00E93707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E93707" w:rsidRPr="00E93707" w:rsidRDefault="00E93707" w:rsidP="00E93707">
            <w:pPr>
              <w:jc w:val="right"/>
              <w:rPr>
                <w:sz w:val="20"/>
              </w:rPr>
            </w:pPr>
          </w:p>
        </w:tc>
      </w:tr>
    </w:tbl>
    <w:p w:rsidR="00E93707" w:rsidRPr="00E93707" w:rsidRDefault="00E93707" w:rsidP="00E93707">
      <w:pPr>
        <w:jc w:val="center"/>
      </w:pPr>
      <w:proofErr w:type="spellStart"/>
      <w:r w:rsidRPr="00E93707">
        <w:t>г</w:t>
      </w:r>
      <w:proofErr w:type="gramStart"/>
      <w:r w:rsidRPr="00E93707">
        <w:t>.Н</w:t>
      </w:r>
      <w:proofErr w:type="gramEnd"/>
      <w:r w:rsidRPr="00E93707">
        <w:t>ефтеюганск</w:t>
      </w:r>
      <w:proofErr w:type="spellEnd"/>
    </w:p>
    <w:p w:rsidR="00FF5706" w:rsidRPr="00E741D2" w:rsidRDefault="00FF5706" w:rsidP="00E741D2">
      <w:pPr>
        <w:jc w:val="both"/>
        <w:rPr>
          <w:sz w:val="26"/>
          <w:szCs w:val="26"/>
        </w:rPr>
      </w:pPr>
    </w:p>
    <w:p w:rsidR="00E741D2" w:rsidRDefault="00E741D2" w:rsidP="00E741D2">
      <w:pPr>
        <w:jc w:val="center"/>
        <w:rPr>
          <w:sz w:val="26"/>
          <w:szCs w:val="26"/>
        </w:rPr>
      </w:pPr>
    </w:p>
    <w:p w:rsidR="008A7AA3" w:rsidRPr="00E741D2" w:rsidRDefault="008A7AA3" w:rsidP="00E741D2">
      <w:pPr>
        <w:jc w:val="center"/>
        <w:rPr>
          <w:sz w:val="26"/>
          <w:szCs w:val="26"/>
        </w:rPr>
      </w:pPr>
      <w:r w:rsidRPr="00E741D2">
        <w:rPr>
          <w:sz w:val="26"/>
          <w:szCs w:val="26"/>
        </w:rPr>
        <w:t>О</w:t>
      </w:r>
      <w:r w:rsidR="00666A14" w:rsidRPr="00E741D2">
        <w:rPr>
          <w:sz w:val="26"/>
          <w:szCs w:val="26"/>
        </w:rPr>
        <w:t>б отказе в предоставлении разрешения</w:t>
      </w:r>
      <w:r w:rsidRPr="00E741D2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  <w:r w:rsidR="00E741D2">
        <w:rPr>
          <w:sz w:val="26"/>
          <w:szCs w:val="26"/>
        </w:rPr>
        <w:br/>
      </w:r>
      <w:r w:rsidRPr="00E741D2">
        <w:rPr>
          <w:sz w:val="26"/>
          <w:szCs w:val="26"/>
        </w:rPr>
        <w:t>на межселенной территории Нефтеюганского района</w:t>
      </w:r>
    </w:p>
    <w:p w:rsidR="007E1424" w:rsidRPr="00E741D2" w:rsidRDefault="007E1424" w:rsidP="00E741D2">
      <w:pPr>
        <w:jc w:val="both"/>
        <w:rPr>
          <w:sz w:val="26"/>
          <w:szCs w:val="26"/>
        </w:rPr>
      </w:pPr>
    </w:p>
    <w:p w:rsidR="007E1424" w:rsidRPr="00E741D2" w:rsidRDefault="007E1424" w:rsidP="00E741D2">
      <w:pPr>
        <w:jc w:val="both"/>
        <w:rPr>
          <w:sz w:val="26"/>
          <w:szCs w:val="26"/>
        </w:rPr>
      </w:pPr>
    </w:p>
    <w:p w:rsidR="007E1424" w:rsidRPr="00E741D2" w:rsidRDefault="007E1424" w:rsidP="00E741D2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proofErr w:type="gramStart"/>
      <w:r w:rsidRPr="00E741D2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 w:rsidRPr="00E741D2">
        <w:rPr>
          <w:sz w:val="26"/>
          <w:szCs w:val="26"/>
        </w:rPr>
        <w:t>Нефтеюганский</w:t>
      </w:r>
      <w:proofErr w:type="spellEnd"/>
      <w:r w:rsidRPr="00E741D2">
        <w:rPr>
          <w:sz w:val="26"/>
          <w:szCs w:val="26"/>
        </w:rPr>
        <w:t xml:space="preserve"> район, руководствуясь решением Думы Нефтеюганского района от</w:t>
      </w:r>
      <w:r w:rsidR="00E741D2">
        <w:rPr>
          <w:bCs/>
          <w:sz w:val="26"/>
          <w:szCs w:val="26"/>
        </w:rPr>
        <w:t xml:space="preserve"> 25.09.2013 № 405 </w:t>
      </w:r>
      <w:r w:rsidRPr="00E741D2">
        <w:rPr>
          <w:bCs/>
          <w:sz w:val="26"/>
          <w:szCs w:val="26"/>
        </w:rPr>
        <w:t xml:space="preserve">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E741D2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E741D2">
        <w:rPr>
          <w:sz w:val="26"/>
          <w:szCs w:val="26"/>
        </w:rPr>
        <w:t xml:space="preserve"> «</w:t>
      </w:r>
      <w:proofErr w:type="gramStart"/>
      <w:r w:rsidRPr="00E741D2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E741D2">
        <w:rPr>
          <w:sz w:val="26"/>
          <w:szCs w:val="26"/>
        </w:rPr>
        <w:br/>
      </w:r>
      <w:r w:rsidRPr="00E741D2">
        <w:rPr>
          <w:sz w:val="26"/>
          <w:szCs w:val="26"/>
        </w:rPr>
        <w:t xml:space="preserve">на межселенной территории Нефтеюганского района», </w:t>
      </w:r>
      <w:r w:rsidRPr="00E741D2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5E11B6" w:rsidRPr="00E741D2">
        <w:rPr>
          <w:bCs/>
          <w:sz w:val="26"/>
          <w:szCs w:val="26"/>
        </w:rPr>
        <w:t>14</w:t>
      </w:r>
      <w:r w:rsidR="002264EB" w:rsidRPr="00E741D2">
        <w:rPr>
          <w:bCs/>
          <w:sz w:val="26"/>
          <w:szCs w:val="26"/>
        </w:rPr>
        <w:t>.</w:t>
      </w:r>
      <w:r w:rsidR="005E11B6" w:rsidRPr="00E741D2">
        <w:rPr>
          <w:bCs/>
          <w:sz w:val="26"/>
          <w:szCs w:val="26"/>
        </w:rPr>
        <w:t>08</w:t>
      </w:r>
      <w:r w:rsidR="002264EB" w:rsidRPr="00E741D2">
        <w:rPr>
          <w:bCs/>
          <w:sz w:val="26"/>
          <w:szCs w:val="26"/>
        </w:rPr>
        <w:t>.2020</w:t>
      </w:r>
      <w:r w:rsidRPr="00E741D2">
        <w:rPr>
          <w:bCs/>
          <w:sz w:val="26"/>
          <w:szCs w:val="26"/>
        </w:rPr>
        <w:t xml:space="preserve">) и заключение </w:t>
      </w:r>
      <w:r w:rsidR="00E741D2">
        <w:rPr>
          <w:bCs/>
          <w:sz w:val="26"/>
          <w:szCs w:val="26"/>
        </w:rPr>
        <w:br/>
      </w:r>
      <w:r w:rsidRPr="00E741D2">
        <w:rPr>
          <w:bCs/>
          <w:sz w:val="26"/>
          <w:szCs w:val="26"/>
        </w:rPr>
        <w:t xml:space="preserve">о результатах публичных слушаний от </w:t>
      </w:r>
      <w:r w:rsidR="005E11B6" w:rsidRPr="00E741D2">
        <w:rPr>
          <w:bCs/>
          <w:sz w:val="26"/>
          <w:szCs w:val="26"/>
        </w:rPr>
        <w:t>04</w:t>
      </w:r>
      <w:r w:rsidR="002264EB" w:rsidRPr="00E741D2">
        <w:rPr>
          <w:bCs/>
          <w:sz w:val="26"/>
          <w:szCs w:val="26"/>
        </w:rPr>
        <w:t>.</w:t>
      </w:r>
      <w:r w:rsidR="00224108" w:rsidRPr="00E741D2">
        <w:rPr>
          <w:bCs/>
          <w:sz w:val="26"/>
          <w:szCs w:val="26"/>
        </w:rPr>
        <w:t>0</w:t>
      </w:r>
      <w:r w:rsidR="005E11B6" w:rsidRPr="00E741D2">
        <w:rPr>
          <w:bCs/>
          <w:sz w:val="26"/>
          <w:szCs w:val="26"/>
        </w:rPr>
        <w:t>8</w:t>
      </w:r>
      <w:r w:rsidR="002264EB" w:rsidRPr="00E741D2">
        <w:rPr>
          <w:bCs/>
          <w:sz w:val="26"/>
          <w:szCs w:val="26"/>
        </w:rPr>
        <w:t>.2020</w:t>
      </w:r>
      <w:r w:rsidRPr="00E741D2">
        <w:rPr>
          <w:bCs/>
          <w:sz w:val="26"/>
          <w:szCs w:val="26"/>
        </w:rPr>
        <w:t xml:space="preserve"> № </w:t>
      </w:r>
      <w:r w:rsidR="004F742E" w:rsidRPr="00E741D2">
        <w:rPr>
          <w:bCs/>
          <w:sz w:val="26"/>
          <w:szCs w:val="26"/>
        </w:rPr>
        <w:t>4</w:t>
      </w:r>
      <w:r w:rsidR="005E11B6" w:rsidRPr="00E741D2">
        <w:rPr>
          <w:bCs/>
          <w:sz w:val="26"/>
          <w:szCs w:val="26"/>
        </w:rPr>
        <w:t>7</w:t>
      </w:r>
      <w:r w:rsidRPr="00E741D2">
        <w:rPr>
          <w:bCs/>
          <w:sz w:val="26"/>
          <w:szCs w:val="26"/>
        </w:rPr>
        <w:t xml:space="preserve">, </w:t>
      </w:r>
      <w:r w:rsidR="00D300A0" w:rsidRPr="00E741D2">
        <w:rPr>
          <w:bCs/>
          <w:sz w:val="26"/>
          <w:szCs w:val="26"/>
        </w:rPr>
        <w:t>в связи с расположением земельного участка в границах минимальных расстояний от одиночной скважины</w:t>
      </w:r>
      <w:r w:rsidR="00E741D2">
        <w:rPr>
          <w:bCs/>
          <w:sz w:val="26"/>
          <w:szCs w:val="26"/>
        </w:rPr>
        <w:br/>
      </w:r>
      <w:r w:rsidR="00D300A0" w:rsidRPr="00E741D2">
        <w:rPr>
          <w:bCs/>
          <w:sz w:val="26"/>
          <w:szCs w:val="26"/>
        </w:rPr>
        <w:t>№</w:t>
      </w:r>
      <w:r w:rsidR="00E741D2">
        <w:rPr>
          <w:bCs/>
          <w:sz w:val="26"/>
          <w:szCs w:val="26"/>
        </w:rPr>
        <w:t xml:space="preserve"> </w:t>
      </w:r>
      <w:r w:rsidR="00D300A0" w:rsidRPr="00E741D2">
        <w:rPr>
          <w:bCs/>
          <w:sz w:val="26"/>
          <w:szCs w:val="26"/>
        </w:rPr>
        <w:t>601 Усть-Балыкского</w:t>
      </w:r>
      <w:proofErr w:type="gramEnd"/>
      <w:r w:rsidR="00D300A0" w:rsidRPr="00E741D2">
        <w:rPr>
          <w:bCs/>
          <w:sz w:val="26"/>
          <w:szCs w:val="26"/>
        </w:rPr>
        <w:t xml:space="preserve"> месторождения, в охранных зонах водопроводов подземных действующих (</w:t>
      </w:r>
      <w:proofErr w:type="spellStart"/>
      <w:r w:rsidR="00D300A0" w:rsidRPr="00E741D2">
        <w:rPr>
          <w:bCs/>
          <w:sz w:val="26"/>
          <w:szCs w:val="26"/>
        </w:rPr>
        <w:t>внутрипромысловых</w:t>
      </w:r>
      <w:proofErr w:type="spellEnd"/>
      <w:r w:rsidR="00D300A0" w:rsidRPr="00E741D2">
        <w:rPr>
          <w:bCs/>
          <w:sz w:val="26"/>
          <w:szCs w:val="26"/>
        </w:rPr>
        <w:t xml:space="preserve"> высоконапорных); газопроводов и водоводов), </w:t>
      </w:r>
      <w:r w:rsidR="00E741D2">
        <w:rPr>
          <w:bCs/>
          <w:sz w:val="26"/>
          <w:szCs w:val="26"/>
        </w:rPr>
        <w:br/>
      </w:r>
      <w:r w:rsidR="00D300A0" w:rsidRPr="00E741D2">
        <w:rPr>
          <w:bCs/>
          <w:sz w:val="26"/>
          <w:szCs w:val="26"/>
        </w:rPr>
        <w:t xml:space="preserve">в охранной зоне линий электропередач ВЛ-6 </w:t>
      </w:r>
      <w:proofErr w:type="spellStart"/>
      <w:r w:rsidR="00D300A0" w:rsidRPr="00E741D2">
        <w:rPr>
          <w:bCs/>
          <w:sz w:val="26"/>
          <w:szCs w:val="26"/>
        </w:rPr>
        <w:t>кВ</w:t>
      </w:r>
      <w:proofErr w:type="spellEnd"/>
      <w:r w:rsidR="00D300A0" w:rsidRPr="00E741D2">
        <w:rPr>
          <w:bCs/>
          <w:sz w:val="26"/>
          <w:szCs w:val="26"/>
        </w:rPr>
        <w:t xml:space="preserve"> ф. 163-06 отпайка от опоры №</w:t>
      </w:r>
      <w:r w:rsidR="00E741D2">
        <w:rPr>
          <w:bCs/>
          <w:sz w:val="26"/>
          <w:szCs w:val="26"/>
        </w:rPr>
        <w:t xml:space="preserve"> </w:t>
      </w:r>
      <w:r w:rsidR="00D300A0" w:rsidRPr="00E741D2">
        <w:rPr>
          <w:bCs/>
          <w:sz w:val="26"/>
          <w:szCs w:val="26"/>
        </w:rPr>
        <w:t xml:space="preserve">34/7, </w:t>
      </w:r>
      <w:r w:rsidR="00E741D2">
        <w:rPr>
          <w:bCs/>
          <w:sz w:val="26"/>
          <w:szCs w:val="26"/>
        </w:rPr>
        <w:br/>
        <w:t>а так</w:t>
      </w:r>
      <w:r w:rsidR="00D300A0" w:rsidRPr="00E741D2">
        <w:rPr>
          <w:bCs/>
          <w:sz w:val="26"/>
          <w:szCs w:val="26"/>
        </w:rPr>
        <w:t xml:space="preserve">же отсутствием согласия (согласования) в письменной форме владельца сетевой организации, </w:t>
      </w:r>
      <w:r w:rsidR="00DD2CE5" w:rsidRPr="00E741D2">
        <w:rPr>
          <w:bCs/>
          <w:sz w:val="26"/>
          <w:szCs w:val="26"/>
        </w:rPr>
        <w:t>по обраще</w:t>
      </w:r>
      <w:r w:rsidR="00E12E67" w:rsidRPr="00E741D2">
        <w:rPr>
          <w:bCs/>
          <w:sz w:val="26"/>
          <w:szCs w:val="26"/>
        </w:rPr>
        <w:t xml:space="preserve">нию </w:t>
      </w:r>
      <w:proofErr w:type="spellStart"/>
      <w:r w:rsidR="00D300A0" w:rsidRPr="00E741D2">
        <w:rPr>
          <w:bCs/>
          <w:sz w:val="26"/>
          <w:szCs w:val="26"/>
        </w:rPr>
        <w:t>Дудиновой</w:t>
      </w:r>
      <w:proofErr w:type="spellEnd"/>
      <w:r w:rsidR="00D300A0" w:rsidRPr="00E741D2">
        <w:rPr>
          <w:bCs/>
          <w:sz w:val="26"/>
          <w:szCs w:val="26"/>
        </w:rPr>
        <w:t xml:space="preserve"> Екатерины Михайловны</w:t>
      </w:r>
      <w:r w:rsidR="00E741D2">
        <w:rPr>
          <w:bCs/>
          <w:sz w:val="26"/>
          <w:szCs w:val="26"/>
        </w:rPr>
        <w:t xml:space="preserve"> </w:t>
      </w:r>
      <w:r w:rsidR="00C034CA" w:rsidRPr="00E741D2">
        <w:rPr>
          <w:bCs/>
          <w:sz w:val="26"/>
          <w:szCs w:val="26"/>
        </w:rPr>
        <w:t xml:space="preserve"> </w:t>
      </w:r>
      <w:proofErr w:type="gramStart"/>
      <w:r w:rsidRPr="00E741D2">
        <w:rPr>
          <w:sz w:val="26"/>
          <w:szCs w:val="26"/>
        </w:rPr>
        <w:t>п</w:t>
      </w:r>
      <w:proofErr w:type="gramEnd"/>
      <w:r w:rsidRPr="00E741D2">
        <w:rPr>
          <w:sz w:val="26"/>
          <w:szCs w:val="26"/>
        </w:rPr>
        <w:t xml:space="preserve"> о с т а н о в л я ю:</w:t>
      </w:r>
    </w:p>
    <w:p w:rsidR="007E1424" w:rsidRPr="00E741D2" w:rsidRDefault="007E1424" w:rsidP="00E741D2">
      <w:pPr>
        <w:pStyle w:val="a3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D300A0" w:rsidRPr="00E741D2" w:rsidRDefault="007E1424" w:rsidP="00E741D2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741D2">
        <w:rPr>
          <w:sz w:val="26"/>
          <w:szCs w:val="26"/>
        </w:rPr>
        <w:t xml:space="preserve">Отказать </w:t>
      </w:r>
      <w:proofErr w:type="spellStart"/>
      <w:r w:rsidR="00D300A0" w:rsidRPr="00E741D2">
        <w:rPr>
          <w:bCs/>
          <w:sz w:val="26"/>
          <w:szCs w:val="26"/>
        </w:rPr>
        <w:t>Дудиновой</w:t>
      </w:r>
      <w:proofErr w:type="spellEnd"/>
      <w:r w:rsidR="00D300A0" w:rsidRPr="00E741D2">
        <w:rPr>
          <w:bCs/>
          <w:sz w:val="26"/>
          <w:szCs w:val="26"/>
        </w:rPr>
        <w:t xml:space="preserve"> Екатерине Михайловне </w:t>
      </w:r>
      <w:r w:rsidRPr="00E741D2">
        <w:rPr>
          <w:sz w:val="26"/>
          <w:szCs w:val="26"/>
        </w:rPr>
        <w:t>в</w:t>
      </w:r>
      <w:r w:rsidR="000C3FB1" w:rsidRPr="00E741D2">
        <w:rPr>
          <w:sz w:val="26"/>
          <w:szCs w:val="26"/>
        </w:rPr>
        <w:t xml:space="preserve"> предоставлении</w:t>
      </w:r>
      <w:r w:rsidRPr="00E741D2">
        <w:rPr>
          <w:sz w:val="26"/>
          <w:szCs w:val="26"/>
        </w:rPr>
        <w:t xml:space="preserve"> разрешени</w:t>
      </w:r>
      <w:r w:rsidR="000C3FB1" w:rsidRPr="00E741D2">
        <w:rPr>
          <w:sz w:val="26"/>
          <w:szCs w:val="26"/>
        </w:rPr>
        <w:t>я</w:t>
      </w:r>
      <w:r w:rsidRPr="00E741D2">
        <w:rPr>
          <w:sz w:val="26"/>
          <w:szCs w:val="26"/>
        </w:rPr>
        <w:t xml:space="preserve"> на условно разрешенный вид использования земельного участка – ведение садоводства (13.2)</w:t>
      </w:r>
      <w:r w:rsidRPr="00E741D2">
        <w:rPr>
          <w:b/>
          <w:sz w:val="26"/>
          <w:szCs w:val="26"/>
        </w:rPr>
        <w:t xml:space="preserve"> </w:t>
      </w:r>
      <w:r w:rsidRPr="00E741D2">
        <w:rPr>
          <w:sz w:val="26"/>
          <w:szCs w:val="26"/>
        </w:rPr>
        <w:t>в отношении земельного участка с кадастровым номером</w:t>
      </w:r>
      <w:r w:rsidR="004D16B4" w:rsidRPr="00E741D2">
        <w:rPr>
          <w:sz w:val="26"/>
          <w:szCs w:val="26"/>
        </w:rPr>
        <w:t xml:space="preserve"> </w:t>
      </w:r>
      <w:r w:rsidR="00D300A0" w:rsidRPr="00E741D2">
        <w:rPr>
          <w:rFonts w:eastAsia="TimesNewRomanPSMT"/>
          <w:sz w:val="26"/>
          <w:szCs w:val="26"/>
          <w:lang w:eastAsia="en-US"/>
        </w:rPr>
        <w:t>86:08:0020801:13205</w:t>
      </w:r>
      <w:r w:rsidR="0046634E" w:rsidRPr="00E741D2">
        <w:rPr>
          <w:rFonts w:eastAsia="TimesNewRomanPSMT"/>
          <w:sz w:val="26"/>
          <w:szCs w:val="26"/>
          <w:lang w:eastAsia="en-US"/>
        </w:rPr>
        <w:t xml:space="preserve">, площадью </w:t>
      </w:r>
      <w:r w:rsidR="00D300A0" w:rsidRPr="00E741D2">
        <w:rPr>
          <w:rFonts w:eastAsia="TimesNewRomanPSMT"/>
          <w:sz w:val="26"/>
          <w:szCs w:val="26"/>
          <w:lang w:eastAsia="en-US"/>
        </w:rPr>
        <w:t>1500</w:t>
      </w:r>
      <w:r w:rsidR="0046634E" w:rsidRPr="00E741D2">
        <w:rPr>
          <w:rFonts w:eastAsia="TimesNewRomanPSMT"/>
          <w:sz w:val="26"/>
          <w:szCs w:val="26"/>
          <w:lang w:eastAsia="en-US"/>
        </w:rPr>
        <w:t xml:space="preserve"> </w:t>
      </w:r>
      <w:proofErr w:type="spellStart"/>
      <w:r w:rsidR="0046634E" w:rsidRPr="00E741D2">
        <w:rPr>
          <w:rFonts w:eastAsia="TimesNewRomanPSMT"/>
          <w:sz w:val="26"/>
          <w:szCs w:val="26"/>
          <w:lang w:eastAsia="en-US"/>
        </w:rPr>
        <w:t>кв</w:t>
      </w:r>
      <w:proofErr w:type="gramStart"/>
      <w:r w:rsidR="0046634E" w:rsidRPr="00E741D2">
        <w:rPr>
          <w:rFonts w:eastAsia="TimesNewRomanPSMT"/>
          <w:sz w:val="26"/>
          <w:szCs w:val="26"/>
          <w:lang w:eastAsia="en-US"/>
        </w:rPr>
        <w:t>.м</w:t>
      </w:r>
      <w:proofErr w:type="spellEnd"/>
      <w:proofErr w:type="gramEnd"/>
      <w:r w:rsidR="0046634E" w:rsidRPr="00E741D2">
        <w:rPr>
          <w:rFonts w:eastAsia="TimesNewRomanPSMT"/>
          <w:sz w:val="26"/>
          <w:szCs w:val="26"/>
          <w:lang w:eastAsia="en-US"/>
        </w:rPr>
        <w:t xml:space="preserve">, расположенного по адресу: </w:t>
      </w:r>
      <w:r w:rsidR="00D300A0" w:rsidRPr="00E741D2">
        <w:rPr>
          <w:rFonts w:eastAsia="TimesNewRomanPSMT"/>
          <w:sz w:val="26"/>
          <w:szCs w:val="26"/>
          <w:lang w:eastAsia="en-US"/>
        </w:rPr>
        <w:t>местоположение установлено относительно ориентира, расположенного за пределами участка. Почтовый адрес ориентира: Ханты-Мансийский автономный округ</w:t>
      </w:r>
      <w:r w:rsidR="00E741D2">
        <w:rPr>
          <w:rFonts w:eastAsia="TimesNewRomanPSMT"/>
          <w:sz w:val="26"/>
          <w:szCs w:val="26"/>
          <w:lang w:eastAsia="en-US"/>
        </w:rPr>
        <w:t xml:space="preserve"> – </w:t>
      </w:r>
      <w:r w:rsidR="00D300A0" w:rsidRPr="00E741D2">
        <w:rPr>
          <w:rFonts w:eastAsia="TimesNewRomanPSMT"/>
          <w:sz w:val="26"/>
          <w:szCs w:val="26"/>
          <w:lang w:eastAsia="en-US"/>
        </w:rPr>
        <w:t xml:space="preserve">Югра, </w:t>
      </w:r>
      <w:proofErr w:type="spellStart"/>
      <w:r w:rsidR="00D300A0" w:rsidRPr="00E741D2">
        <w:rPr>
          <w:rFonts w:eastAsia="TimesNewRomanPSMT"/>
          <w:sz w:val="26"/>
          <w:szCs w:val="26"/>
          <w:lang w:eastAsia="en-US"/>
        </w:rPr>
        <w:t>Нефтеюганский</w:t>
      </w:r>
      <w:proofErr w:type="spellEnd"/>
      <w:r w:rsidR="00D300A0" w:rsidRPr="00E741D2">
        <w:rPr>
          <w:rFonts w:eastAsia="TimesNewRomanPSMT"/>
          <w:sz w:val="26"/>
          <w:szCs w:val="26"/>
          <w:lang w:eastAsia="en-US"/>
        </w:rPr>
        <w:t xml:space="preserve"> район, на берегу протоки </w:t>
      </w:r>
      <w:proofErr w:type="spellStart"/>
      <w:r w:rsidR="00D300A0" w:rsidRPr="00E741D2">
        <w:rPr>
          <w:rFonts w:eastAsia="TimesNewRomanPSMT"/>
          <w:sz w:val="26"/>
          <w:szCs w:val="26"/>
          <w:lang w:eastAsia="en-US"/>
        </w:rPr>
        <w:t>Сингапайской</w:t>
      </w:r>
      <w:proofErr w:type="spellEnd"/>
      <w:r w:rsidR="00D300A0" w:rsidRPr="00E741D2">
        <w:rPr>
          <w:rFonts w:eastAsia="TimesNewRomanPSMT"/>
          <w:sz w:val="26"/>
          <w:szCs w:val="26"/>
          <w:lang w:eastAsia="en-US"/>
        </w:rPr>
        <w:t xml:space="preserve">, СНТ «Жасмин», </w:t>
      </w:r>
      <w:r w:rsidR="00E741D2">
        <w:rPr>
          <w:rFonts w:eastAsia="TimesNewRomanPSMT"/>
          <w:sz w:val="26"/>
          <w:szCs w:val="26"/>
          <w:lang w:eastAsia="en-US"/>
        </w:rPr>
        <w:br/>
      </w:r>
      <w:r w:rsidR="00D300A0" w:rsidRPr="00E741D2">
        <w:rPr>
          <w:rFonts w:eastAsia="TimesNewRomanPSMT"/>
          <w:sz w:val="26"/>
          <w:szCs w:val="26"/>
          <w:lang w:eastAsia="en-US"/>
        </w:rPr>
        <w:t>участок № 37.</w:t>
      </w:r>
    </w:p>
    <w:p w:rsidR="007E1424" w:rsidRPr="00E741D2" w:rsidRDefault="007E1424" w:rsidP="00E741D2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741D2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E741D2" w:rsidRDefault="007E1424" w:rsidP="00E741D2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E741D2">
        <w:rPr>
          <w:sz w:val="26"/>
          <w:szCs w:val="26"/>
        </w:rPr>
        <w:t>Контроль за</w:t>
      </w:r>
      <w:proofErr w:type="gramEnd"/>
      <w:r w:rsidRPr="00E741D2">
        <w:rPr>
          <w:sz w:val="26"/>
          <w:szCs w:val="26"/>
        </w:rPr>
        <w:t xml:space="preserve"> выполнением постановления возложить на директора </w:t>
      </w:r>
      <w:r w:rsidRPr="00E741D2">
        <w:rPr>
          <w:sz w:val="26"/>
          <w:szCs w:val="26"/>
        </w:rPr>
        <w:br/>
        <w:t>департ</w:t>
      </w:r>
      <w:r w:rsidR="00E741D2">
        <w:rPr>
          <w:sz w:val="26"/>
          <w:szCs w:val="26"/>
        </w:rPr>
        <w:t>амента имущественных отношений -</w:t>
      </w:r>
      <w:r w:rsidRPr="00E741D2">
        <w:rPr>
          <w:sz w:val="26"/>
          <w:szCs w:val="26"/>
        </w:rPr>
        <w:t xml:space="preserve"> заместителя главы Нефтеюганского </w:t>
      </w:r>
      <w:r w:rsidRPr="00E741D2">
        <w:rPr>
          <w:sz w:val="26"/>
          <w:szCs w:val="26"/>
        </w:rPr>
        <w:br/>
        <w:t>района Бородкину О.В.</w:t>
      </w:r>
    </w:p>
    <w:p w:rsidR="007E1424" w:rsidRDefault="007E1424" w:rsidP="00E741D2">
      <w:pPr>
        <w:jc w:val="both"/>
        <w:rPr>
          <w:sz w:val="26"/>
          <w:szCs w:val="26"/>
        </w:rPr>
      </w:pPr>
    </w:p>
    <w:p w:rsidR="00E741D2" w:rsidRDefault="00E741D2" w:rsidP="00E741D2">
      <w:pPr>
        <w:jc w:val="both"/>
        <w:rPr>
          <w:sz w:val="26"/>
          <w:szCs w:val="26"/>
        </w:rPr>
      </w:pPr>
    </w:p>
    <w:p w:rsidR="00E741D2" w:rsidRPr="00E741D2" w:rsidRDefault="00E741D2" w:rsidP="00E741D2">
      <w:pPr>
        <w:jc w:val="both"/>
        <w:rPr>
          <w:sz w:val="26"/>
          <w:szCs w:val="26"/>
        </w:rPr>
      </w:pPr>
    </w:p>
    <w:p w:rsidR="00E741D2" w:rsidRPr="003952C2" w:rsidRDefault="00E741D2" w:rsidP="007F0DA4">
      <w:pPr>
        <w:shd w:val="clear" w:color="auto" w:fill="FFFFFF"/>
        <w:rPr>
          <w:sz w:val="26"/>
          <w:szCs w:val="26"/>
        </w:rPr>
      </w:pPr>
      <w:r w:rsidRPr="003952C2">
        <w:rPr>
          <w:sz w:val="26"/>
          <w:szCs w:val="26"/>
        </w:rPr>
        <w:t xml:space="preserve">Глава района </w:t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r w:rsidRPr="003952C2">
        <w:rPr>
          <w:sz w:val="26"/>
          <w:szCs w:val="26"/>
        </w:rPr>
        <w:tab/>
      </w:r>
      <w:proofErr w:type="spellStart"/>
      <w:r w:rsidRPr="003952C2">
        <w:rPr>
          <w:sz w:val="26"/>
          <w:szCs w:val="26"/>
        </w:rPr>
        <w:t>Г.В.Лапковская</w:t>
      </w:r>
      <w:proofErr w:type="spellEnd"/>
    </w:p>
    <w:p w:rsidR="00E741D2" w:rsidRDefault="00E741D2" w:rsidP="007F0DA4">
      <w:pPr>
        <w:tabs>
          <w:tab w:val="left" w:pos="6379"/>
        </w:tabs>
        <w:jc w:val="center"/>
        <w:rPr>
          <w:sz w:val="26"/>
          <w:szCs w:val="26"/>
        </w:rPr>
      </w:pPr>
    </w:p>
    <w:p w:rsidR="007E1424" w:rsidRPr="00E741D2" w:rsidRDefault="007E1424" w:rsidP="00E741D2">
      <w:pPr>
        <w:tabs>
          <w:tab w:val="left" w:pos="709"/>
        </w:tabs>
        <w:jc w:val="both"/>
        <w:rPr>
          <w:sz w:val="26"/>
          <w:szCs w:val="26"/>
        </w:rPr>
      </w:pPr>
    </w:p>
    <w:p w:rsidR="00411DCF" w:rsidRPr="00E741D2" w:rsidRDefault="00411DCF" w:rsidP="00E741D2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E741D2" w:rsidSect="00E741D2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550" w:rsidRDefault="00681550" w:rsidP="00E741D2">
      <w:r>
        <w:separator/>
      </w:r>
    </w:p>
  </w:endnote>
  <w:endnote w:type="continuationSeparator" w:id="0">
    <w:p w:rsidR="00681550" w:rsidRDefault="00681550" w:rsidP="00E74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550" w:rsidRDefault="00681550" w:rsidP="00E741D2">
      <w:r>
        <w:separator/>
      </w:r>
    </w:p>
  </w:footnote>
  <w:footnote w:type="continuationSeparator" w:id="0">
    <w:p w:rsidR="00681550" w:rsidRDefault="00681550" w:rsidP="00E74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7522688"/>
      <w:docPartObj>
        <w:docPartGallery w:val="Page Numbers (Top of Page)"/>
        <w:docPartUnique/>
      </w:docPartObj>
    </w:sdtPr>
    <w:sdtEndPr/>
    <w:sdtContent>
      <w:p w:rsidR="00E741D2" w:rsidRDefault="00E741D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3707">
          <w:rPr>
            <w:noProof/>
          </w:rPr>
          <w:t>2</w:t>
        </w:r>
        <w:r>
          <w:fldChar w:fldCharType="end"/>
        </w:r>
      </w:p>
    </w:sdtContent>
  </w:sdt>
  <w:p w:rsidR="00E741D2" w:rsidRDefault="00E741D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02D3E"/>
    <w:rsid w:val="000304D6"/>
    <w:rsid w:val="00091EB9"/>
    <w:rsid w:val="000C3FB1"/>
    <w:rsid w:val="000D7EF5"/>
    <w:rsid w:val="000E5FB0"/>
    <w:rsid w:val="00120B60"/>
    <w:rsid w:val="001605E5"/>
    <w:rsid w:val="00190CB2"/>
    <w:rsid w:val="001A5B3F"/>
    <w:rsid w:val="001B3F2D"/>
    <w:rsid w:val="001E0BDD"/>
    <w:rsid w:val="00200A7D"/>
    <w:rsid w:val="00224108"/>
    <w:rsid w:val="002264EB"/>
    <w:rsid w:val="00250174"/>
    <w:rsid w:val="00253D34"/>
    <w:rsid w:val="00256DF3"/>
    <w:rsid w:val="002702FE"/>
    <w:rsid w:val="002D7148"/>
    <w:rsid w:val="003671BE"/>
    <w:rsid w:val="00386A29"/>
    <w:rsid w:val="00397D9A"/>
    <w:rsid w:val="003A20A2"/>
    <w:rsid w:val="00411DCF"/>
    <w:rsid w:val="00425357"/>
    <w:rsid w:val="00461EDF"/>
    <w:rsid w:val="0046634E"/>
    <w:rsid w:val="004763CE"/>
    <w:rsid w:val="00493E82"/>
    <w:rsid w:val="004D16B4"/>
    <w:rsid w:val="004F742E"/>
    <w:rsid w:val="005500C0"/>
    <w:rsid w:val="005B1A20"/>
    <w:rsid w:val="005C710F"/>
    <w:rsid w:val="005D73C4"/>
    <w:rsid w:val="005E11B6"/>
    <w:rsid w:val="005F0909"/>
    <w:rsid w:val="00601415"/>
    <w:rsid w:val="00606334"/>
    <w:rsid w:val="00666A14"/>
    <w:rsid w:val="00681550"/>
    <w:rsid w:val="00691AE3"/>
    <w:rsid w:val="00694CC1"/>
    <w:rsid w:val="00730D67"/>
    <w:rsid w:val="00750AA2"/>
    <w:rsid w:val="007E1424"/>
    <w:rsid w:val="007E4350"/>
    <w:rsid w:val="008A7AA3"/>
    <w:rsid w:val="00915CB6"/>
    <w:rsid w:val="009372F2"/>
    <w:rsid w:val="009D70FC"/>
    <w:rsid w:val="009F0E06"/>
    <w:rsid w:val="009F2BC0"/>
    <w:rsid w:val="009F6FFC"/>
    <w:rsid w:val="00A6466A"/>
    <w:rsid w:val="00AB3F2A"/>
    <w:rsid w:val="00B061AB"/>
    <w:rsid w:val="00B37991"/>
    <w:rsid w:val="00C034CA"/>
    <w:rsid w:val="00C339A7"/>
    <w:rsid w:val="00C60359"/>
    <w:rsid w:val="00CB32D2"/>
    <w:rsid w:val="00D300A0"/>
    <w:rsid w:val="00D457C9"/>
    <w:rsid w:val="00D52E0C"/>
    <w:rsid w:val="00D71FEE"/>
    <w:rsid w:val="00DA4C3B"/>
    <w:rsid w:val="00DD2CE5"/>
    <w:rsid w:val="00E12E67"/>
    <w:rsid w:val="00E35926"/>
    <w:rsid w:val="00E42CAA"/>
    <w:rsid w:val="00E741D2"/>
    <w:rsid w:val="00E93707"/>
    <w:rsid w:val="00F51F96"/>
    <w:rsid w:val="00F736E0"/>
    <w:rsid w:val="00F75FB9"/>
    <w:rsid w:val="00FA0560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741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1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1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1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741D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41D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741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1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1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1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741D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41D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cp:lastPrinted>2020-08-24T05:56:00Z</cp:lastPrinted>
  <dcterms:created xsi:type="dcterms:W3CDTF">2020-08-26T07:57:00Z</dcterms:created>
  <dcterms:modified xsi:type="dcterms:W3CDTF">2020-08-26T07:57:00Z</dcterms:modified>
</cp:coreProperties>
</file>