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698" w:rsidRPr="00C67798" w:rsidRDefault="00744698" w:rsidP="006C5BA2">
      <w:pPr>
        <w:widowControl w:val="0"/>
        <w:shd w:val="clear" w:color="auto" w:fill="FFFFFF"/>
        <w:autoSpaceDE w:val="0"/>
        <w:autoSpaceDN w:val="0"/>
        <w:adjustRightInd w:val="0"/>
        <w:ind w:left="-714" w:right="-295" w:firstLine="941"/>
        <w:jc w:val="center"/>
        <w:rPr>
          <w:b/>
          <w:sz w:val="26"/>
          <w:szCs w:val="26"/>
        </w:rPr>
      </w:pPr>
      <w:r w:rsidRPr="00C67798">
        <w:rPr>
          <w:b/>
          <w:sz w:val="26"/>
          <w:szCs w:val="26"/>
        </w:rPr>
        <w:t xml:space="preserve">Постановление администрации Нефтеюганского района </w:t>
      </w:r>
    </w:p>
    <w:p w:rsidR="00744698" w:rsidRDefault="00744698" w:rsidP="0096264B">
      <w:pPr>
        <w:jc w:val="center"/>
        <w:rPr>
          <w:sz w:val="26"/>
          <w:szCs w:val="26"/>
        </w:rPr>
      </w:pPr>
      <w:r w:rsidRPr="00C67798">
        <w:rPr>
          <w:rFonts w:eastAsia="Calibri"/>
          <w:b/>
          <w:sz w:val="26"/>
          <w:szCs w:val="26"/>
        </w:rPr>
        <w:t xml:space="preserve">от </w:t>
      </w:r>
      <w:r>
        <w:rPr>
          <w:b/>
          <w:sz w:val="26"/>
          <w:szCs w:val="26"/>
        </w:rPr>
        <w:t>04.08</w:t>
      </w:r>
      <w:r w:rsidRPr="00C67798">
        <w:rPr>
          <w:b/>
          <w:sz w:val="26"/>
          <w:szCs w:val="26"/>
        </w:rPr>
        <w:t>.2020</w:t>
      </w:r>
      <w:r w:rsidRPr="00C67798">
        <w:rPr>
          <w:rFonts w:eastAsia="Calibri"/>
          <w:b/>
          <w:sz w:val="26"/>
          <w:szCs w:val="26"/>
        </w:rPr>
        <w:t xml:space="preserve"> № </w:t>
      </w:r>
      <w:r>
        <w:rPr>
          <w:rFonts w:eastAsia="Calibri"/>
          <w:b/>
          <w:sz w:val="26"/>
          <w:szCs w:val="26"/>
        </w:rPr>
        <w:t>1151</w:t>
      </w:r>
      <w:r w:rsidRPr="00C67798">
        <w:rPr>
          <w:rFonts w:eastAsia="Calibri"/>
          <w:b/>
          <w:sz w:val="26"/>
          <w:szCs w:val="26"/>
        </w:rPr>
        <w:t>-па</w:t>
      </w: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jc w:val="center"/>
        <w:rPr>
          <w:sz w:val="26"/>
          <w:szCs w:val="26"/>
        </w:rPr>
      </w:pPr>
    </w:p>
    <w:p w:rsidR="00B51809" w:rsidRPr="00B51809" w:rsidRDefault="00B51809" w:rsidP="00B51809">
      <w:pPr>
        <w:rPr>
          <w:sz w:val="26"/>
          <w:szCs w:val="26"/>
        </w:rPr>
      </w:pPr>
    </w:p>
    <w:p w:rsidR="008A7AA3" w:rsidRPr="00B51809" w:rsidRDefault="008A7AA3" w:rsidP="00B51809">
      <w:pPr>
        <w:jc w:val="center"/>
        <w:rPr>
          <w:sz w:val="26"/>
          <w:szCs w:val="26"/>
        </w:rPr>
      </w:pPr>
      <w:r w:rsidRPr="00B51809">
        <w:rPr>
          <w:sz w:val="26"/>
          <w:szCs w:val="26"/>
        </w:rPr>
        <w:t>О</w:t>
      </w:r>
      <w:r w:rsidR="00666A14" w:rsidRPr="00B51809">
        <w:rPr>
          <w:sz w:val="26"/>
          <w:szCs w:val="26"/>
        </w:rPr>
        <w:t>б отказе в предоставлении разрешения</w:t>
      </w:r>
      <w:r w:rsidRPr="00B51809">
        <w:rPr>
          <w:sz w:val="26"/>
          <w:szCs w:val="26"/>
        </w:rPr>
        <w:t xml:space="preserve"> на условно разрешенный </w:t>
      </w:r>
      <w:r w:rsidR="00B51809">
        <w:rPr>
          <w:sz w:val="26"/>
          <w:szCs w:val="26"/>
        </w:rPr>
        <w:br/>
      </w:r>
      <w:r w:rsidRPr="00B51809">
        <w:rPr>
          <w:sz w:val="26"/>
          <w:szCs w:val="26"/>
        </w:rPr>
        <w:t>вид 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</w:p>
    <w:p w:rsidR="007E1424" w:rsidRPr="00B51809" w:rsidRDefault="007E1424" w:rsidP="00B51809">
      <w:pPr>
        <w:rPr>
          <w:sz w:val="26"/>
          <w:szCs w:val="26"/>
        </w:rPr>
      </w:pPr>
    </w:p>
    <w:p w:rsidR="007E1424" w:rsidRPr="00B51809" w:rsidRDefault="007E1424" w:rsidP="00B51809">
      <w:pPr>
        <w:rPr>
          <w:sz w:val="26"/>
          <w:szCs w:val="26"/>
        </w:rPr>
      </w:pPr>
    </w:p>
    <w:p w:rsidR="007E1424" w:rsidRPr="00B51809" w:rsidRDefault="007E1424" w:rsidP="00B51809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proofErr w:type="gramStart"/>
      <w:r w:rsidRPr="00B51809">
        <w:rPr>
          <w:sz w:val="26"/>
          <w:szCs w:val="26"/>
        </w:rPr>
        <w:t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 руководствуясь решением Думы Нефтеюганского района от</w:t>
      </w:r>
      <w:r w:rsidR="00B51809">
        <w:rPr>
          <w:bCs/>
          <w:sz w:val="26"/>
          <w:szCs w:val="26"/>
        </w:rPr>
        <w:t xml:space="preserve"> 25.09.2013 № 405 </w:t>
      </w:r>
      <w:r w:rsidRPr="00B51809">
        <w:rPr>
          <w:bCs/>
          <w:sz w:val="26"/>
          <w:szCs w:val="26"/>
        </w:rPr>
        <w:t xml:space="preserve">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Pr="00B51809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Pr="00B51809">
        <w:rPr>
          <w:sz w:val="26"/>
          <w:szCs w:val="26"/>
        </w:rPr>
        <w:t xml:space="preserve"> «</w:t>
      </w:r>
      <w:proofErr w:type="gramStart"/>
      <w:r w:rsidRPr="00B51809">
        <w:rPr>
          <w:sz w:val="26"/>
          <w:szCs w:val="26"/>
        </w:rPr>
        <w:t xml:space="preserve">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района», </w:t>
      </w:r>
      <w:r w:rsidRPr="00B51809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от </w:t>
      </w:r>
      <w:r w:rsidR="00E12E67" w:rsidRPr="00B51809">
        <w:rPr>
          <w:bCs/>
          <w:sz w:val="26"/>
          <w:szCs w:val="26"/>
        </w:rPr>
        <w:t>2</w:t>
      </w:r>
      <w:r w:rsidR="0046634E" w:rsidRPr="00B51809">
        <w:rPr>
          <w:bCs/>
          <w:sz w:val="26"/>
          <w:szCs w:val="26"/>
        </w:rPr>
        <w:t>7</w:t>
      </w:r>
      <w:r w:rsidR="002264EB" w:rsidRPr="00B51809">
        <w:rPr>
          <w:bCs/>
          <w:sz w:val="26"/>
          <w:szCs w:val="26"/>
        </w:rPr>
        <w:t>.0</w:t>
      </w:r>
      <w:r w:rsidR="001B3F2D" w:rsidRPr="00B51809">
        <w:rPr>
          <w:bCs/>
          <w:sz w:val="26"/>
          <w:szCs w:val="26"/>
        </w:rPr>
        <w:t>7</w:t>
      </w:r>
      <w:r w:rsidR="002264EB" w:rsidRPr="00B51809">
        <w:rPr>
          <w:bCs/>
          <w:sz w:val="26"/>
          <w:szCs w:val="26"/>
        </w:rPr>
        <w:t>.2020</w:t>
      </w:r>
      <w:r w:rsidRPr="00B51809">
        <w:rPr>
          <w:bCs/>
          <w:sz w:val="26"/>
          <w:szCs w:val="26"/>
        </w:rPr>
        <w:t xml:space="preserve">) и заключение </w:t>
      </w:r>
      <w:r w:rsidR="00B51809">
        <w:rPr>
          <w:bCs/>
          <w:sz w:val="26"/>
          <w:szCs w:val="26"/>
        </w:rPr>
        <w:br/>
      </w:r>
      <w:r w:rsidRPr="00B51809">
        <w:rPr>
          <w:bCs/>
          <w:sz w:val="26"/>
          <w:szCs w:val="26"/>
        </w:rPr>
        <w:t xml:space="preserve">о результатах публичных слушаний от </w:t>
      </w:r>
      <w:r w:rsidR="0046634E" w:rsidRPr="00B51809">
        <w:rPr>
          <w:bCs/>
          <w:sz w:val="26"/>
          <w:szCs w:val="26"/>
        </w:rPr>
        <w:t>23</w:t>
      </w:r>
      <w:r w:rsidR="002264EB" w:rsidRPr="00B51809">
        <w:rPr>
          <w:bCs/>
          <w:sz w:val="26"/>
          <w:szCs w:val="26"/>
        </w:rPr>
        <w:t>.</w:t>
      </w:r>
      <w:r w:rsidR="00224108" w:rsidRPr="00B51809">
        <w:rPr>
          <w:bCs/>
          <w:sz w:val="26"/>
          <w:szCs w:val="26"/>
        </w:rPr>
        <w:t>0</w:t>
      </w:r>
      <w:r w:rsidR="00A6466A" w:rsidRPr="00B51809">
        <w:rPr>
          <w:bCs/>
          <w:sz w:val="26"/>
          <w:szCs w:val="26"/>
        </w:rPr>
        <w:t>7</w:t>
      </w:r>
      <w:r w:rsidR="002264EB" w:rsidRPr="00B51809">
        <w:rPr>
          <w:bCs/>
          <w:sz w:val="26"/>
          <w:szCs w:val="26"/>
        </w:rPr>
        <w:t>.2020</w:t>
      </w:r>
      <w:r w:rsidRPr="00B51809">
        <w:rPr>
          <w:bCs/>
          <w:sz w:val="26"/>
          <w:szCs w:val="26"/>
        </w:rPr>
        <w:t xml:space="preserve"> № </w:t>
      </w:r>
      <w:r w:rsidR="004F742E" w:rsidRPr="00B51809">
        <w:rPr>
          <w:bCs/>
          <w:sz w:val="26"/>
          <w:szCs w:val="26"/>
        </w:rPr>
        <w:t>4</w:t>
      </w:r>
      <w:r w:rsidR="0046634E" w:rsidRPr="00B51809">
        <w:rPr>
          <w:bCs/>
          <w:sz w:val="26"/>
          <w:szCs w:val="26"/>
        </w:rPr>
        <w:t>6</w:t>
      </w:r>
      <w:r w:rsidRPr="00B51809">
        <w:rPr>
          <w:bCs/>
          <w:sz w:val="26"/>
          <w:szCs w:val="26"/>
        </w:rPr>
        <w:t xml:space="preserve">, </w:t>
      </w:r>
      <w:r w:rsidR="0046634E" w:rsidRPr="00B51809">
        <w:rPr>
          <w:bCs/>
          <w:sz w:val="26"/>
          <w:szCs w:val="26"/>
        </w:rPr>
        <w:t>в связи с расположением земельного участка в сани</w:t>
      </w:r>
      <w:r w:rsidR="00B51809">
        <w:rPr>
          <w:bCs/>
          <w:sz w:val="26"/>
          <w:szCs w:val="26"/>
        </w:rPr>
        <w:t>тарно-защитной</w:t>
      </w:r>
      <w:r w:rsidR="0046634E" w:rsidRPr="00B51809">
        <w:rPr>
          <w:bCs/>
          <w:sz w:val="26"/>
          <w:szCs w:val="26"/>
        </w:rPr>
        <w:t xml:space="preserve"> зоне объектов инженерной инфраструктуры от магистрального газопровода</w:t>
      </w:r>
      <w:proofErr w:type="gramEnd"/>
      <w:r w:rsidR="0046634E" w:rsidRPr="00B51809">
        <w:rPr>
          <w:bCs/>
          <w:sz w:val="26"/>
          <w:szCs w:val="26"/>
        </w:rPr>
        <w:t xml:space="preserve"> высокого давления отвод КС Южно-</w:t>
      </w:r>
      <w:proofErr w:type="spellStart"/>
      <w:r w:rsidR="0046634E" w:rsidRPr="00B51809">
        <w:rPr>
          <w:bCs/>
          <w:sz w:val="26"/>
          <w:szCs w:val="26"/>
        </w:rPr>
        <w:t>Балыкская</w:t>
      </w:r>
      <w:proofErr w:type="spellEnd"/>
      <w:r w:rsidR="0046634E" w:rsidRPr="00B51809">
        <w:rPr>
          <w:bCs/>
          <w:sz w:val="26"/>
          <w:szCs w:val="26"/>
        </w:rPr>
        <w:t xml:space="preserve"> - </w:t>
      </w:r>
      <w:proofErr w:type="spellStart"/>
      <w:r w:rsidR="0046634E" w:rsidRPr="00B51809">
        <w:rPr>
          <w:bCs/>
          <w:sz w:val="26"/>
          <w:szCs w:val="26"/>
        </w:rPr>
        <w:t>г</w:t>
      </w:r>
      <w:proofErr w:type="gramStart"/>
      <w:r w:rsidR="0046634E" w:rsidRPr="00B51809">
        <w:rPr>
          <w:bCs/>
          <w:sz w:val="26"/>
          <w:szCs w:val="26"/>
        </w:rPr>
        <w:t>.П</w:t>
      </w:r>
      <w:proofErr w:type="gramEnd"/>
      <w:r w:rsidR="0046634E" w:rsidRPr="00B51809">
        <w:rPr>
          <w:bCs/>
          <w:sz w:val="26"/>
          <w:szCs w:val="26"/>
        </w:rPr>
        <w:t>ыть-Ях</w:t>
      </w:r>
      <w:proofErr w:type="spellEnd"/>
      <w:r w:rsidR="00B51809">
        <w:rPr>
          <w:bCs/>
          <w:sz w:val="26"/>
          <w:szCs w:val="26"/>
        </w:rPr>
        <w:t xml:space="preserve"> </w:t>
      </w:r>
      <w:r w:rsidR="0046634E" w:rsidRPr="00B51809">
        <w:rPr>
          <w:bCs/>
          <w:sz w:val="26"/>
          <w:szCs w:val="26"/>
        </w:rPr>
        <w:t>-</w:t>
      </w:r>
      <w:r w:rsidR="00B51809">
        <w:rPr>
          <w:bCs/>
          <w:sz w:val="26"/>
          <w:szCs w:val="26"/>
        </w:rPr>
        <w:t xml:space="preserve"> </w:t>
      </w:r>
      <w:proofErr w:type="spellStart"/>
      <w:r w:rsidR="0046634E" w:rsidRPr="00B51809">
        <w:rPr>
          <w:bCs/>
          <w:sz w:val="26"/>
          <w:szCs w:val="26"/>
        </w:rPr>
        <w:t>г.Нефтеюганск</w:t>
      </w:r>
      <w:proofErr w:type="spellEnd"/>
      <w:r w:rsidR="0046634E" w:rsidRPr="00B51809">
        <w:rPr>
          <w:bCs/>
          <w:sz w:val="26"/>
          <w:szCs w:val="26"/>
        </w:rPr>
        <w:t xml:space="preserve"> (проектируемый)</w:t>
      </w:r>
      <w:r w:rsidR="00A6466A" w:rsidRPr="00B51809">
        <w:rPr>
          <w:bCs/>
          <w:sz w:val="25"/>
          <w:szCs w:val="25"/>
        </w:rPr>
        <w:t xml:space="preserve">, </w:t>
      </w:r>
      <w:r w:rsidR="00DD2CE5" w:rsidRPr="00B51809">
        <w:rPr>
          <w:bCs/>
          <w:sz w:val="26"/>
          <w:szCs w:val="26"/>
        </w:rPr>
        <w:t>по обраще</w:t>
      </w:r>
      <w:r w:rsidR="00E12E67" w:rsidRPr="00B51809">
        <w:rPr>
          <w:bCs/>
          <w:sz w:val="26"/>
          <w:szCs w:val="26"/>
        </w:rPr>
        <w:t xml:space="preserve">нию </w:t>
      </w:r>
      <w:proofErr w:type="spellStart"/>
      <w:r w:rsidR="0046634E" w:rsidRPr="00B51809">
        <w:rPr>
          <w:bCs/>
          <w:sz w:val="26"/>
          <w:szCs w:val="26"/>
        </w:rPr>
        <w:t>Цы</w:t>
      </w:r>
      <w:r w:rsidR="00390AE7" w:rsidRPr="00B51809">
        <w:rPr>
          <w:bCs/>
          <w:sz w:val="26"/>
          <w:szCs w:val="26"/>
        </w:rPr>
        <w:t>мбаловой</w:t>
      </w:r>
      <w:proofErr w:type="spellEnd"/>
      <w:r w:rsidR="00390AE7" w:rsidRPr="00B51809">
        <w:rPr>
          <w:bCs/>
          <w:sz w:val="26"/>
          <w:szCs w:val="26"/>
        </w:rPr>
        <w:t xml:space="preserve"> Натальи Давидовны</w:t>
      </w:r>
      <w:r w:rsidR="00B51809">
        <w:rPr>
          <w:bCs/>
          <w:sz w:val="26"/>
          <w:szCs w:val="26"/>
        </w:rPr>
        <w:t xml:space="preserve"> </w:t>
      </w:r>
      <w:r w:rsidR="00C034CA" w:rsidRPr="00B51809">
        <w:rPr>
          <w:bCs/>
          <w:sz w:val="26"/>
          <w:szCs w:val="26"/>
        </w:rPr>
        <w:t xml:space="preserve"> </w:t>
      </w:r>
      <w:r w:rsidRPr="00B51809">
        <w:rPr>
          <w:sz w:val="26"/>
          <w:szCs w:val="26"/>
        </w:rPr>
        <w:t>п о с т а н о в л я ю:</w:t>
      </w:r>
    </w:p>
    <w:p w:rsidR="007E1424" w:rsidRPr="00B51809" w:rsidRDefault="007E1424" w:rsidP="00B51809">
      <w:pPr>
        <w:pStyle w:val="a3"/>
        <w:tabs>
          <w:tab w:val="left" w:pos="142"/>
          <w:tab w:val="left" w:pos="1162"/>
        </w:tabs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:rsidR="0046634E" w:rsidRPr="00B51809" w:rsidRDefault="007E1424" w:rsidP="00B51809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B51809">
        <w:rPr>
          <w:sz w:val="26"/>
          <w:szCs w:val="26"/>
        </w:rPr>
        <w:t xml:space="preserve">Отказать </w:t>
      </w:r>
      <w:proofErr w:type="spellStart"/>
      <w:r w:rsidR="0046634E" w:rsidRPr="00B51809">
        <w:rPr>
          <w:bCs/>
          <w:sz w:val="26"/>
          <w:szCs w:val="26"/>
        </w:rPr>
        <w:t>Цымбало</w:t>
      </w:r>
      <w:r w:rsidR="00390AE7" w:rsidRPr="00B51809">
        <w:rPr>
          <w:bCs/>
          <w:sz w:val="26"/>
          <w:szCs w:val="26"/>
        </w:rPr>
        <w:t>вой</w:t>
      </w:r>
      <w:proofErr w:type="spellEnd"/>
      <w:r w:rsidR="00390AE7" w:rsidRPr="00B51809">
        <w:rPr>
          <w:bCs/>
          <w:sz w:val="26"/>
          <w:szCs w:val="26"/>
        </w:rPr>
        <w:t xml:space="preserve"> Наталье Давидовне</w:t>
      </w:r>
      <w:r w:rsidR="0046634E" w:rsidRPr="00B51809">
        <w:rPr>
          <w:bCs/>
          <w:sz w:val="26"/>
          <w:szCs w:val="26"/>
        </w:rPr>
        <w:t xml:space="preserve"> </w:t>
      </w:r>
      <w:r w:rsidRPr="00B51809">
        <w:rPr>
          <w:sz w:val="26"/>
          <w:szCs w:val="26"/>
        </w:rPr>
        <w:t>в</w:t>
      </w:r>
      <w:r w:rsidR="000C3FB1" w:rsidRPr="00B51809">
        <w:rPr>
          <w:sz w:val="26"/>
          <w:szCs w:val="26"/>
        </w:rPr>
        <w:t xml:space="preserve"> предоставлении</w:t>
      </w:r>
      <w:r w:rsidRPr="00B51809">
        <w:rPr>
          <w:sz w:val="26"/>
          <w:szCs w:val="26"/>
        </w:rPr>
        <w:t xml:space="preserve"> разрешени</w:t>
      </w:r>
      <w:r w:rsidR="000C3FB1" w:rsidRPr="00B51809">
        <w:rPr>
          <w:sz w:val="26"/>
          <w:szCs w:val="26"/>
        </w:rPr>
        <w:t>я</w:t>
      </w:r>
      <w:r w:rsidRPr="00B51809">
        <w:rPr>
          <w:sz w:val="26"/>
          <w:szCs w:val="26"/>
        </w:rPr>
        <w:t xml:space="preserve"> </w:t>
      </w:r>
      <w:r w:rsidR="00B51809">
        <w:rPr>
          <w:sz w:val="26"/>
          <w:szCs w:val="26"/>
        </w:rPr>
        <w:br/>
      </w:r>
      <w:r w:rsidRPr="00B51809">
        <w:rPr>
          <w:sz w:val="26"/>
          <w:szCs w:val="26"/>
        </w:rPr>
        <w:t>на условно разрешенный вид использования земельного участка – ведение садоводства (13.2)</w:t>
      </w:r>
      <w:r w:rsidRPr="00B51809">
        <w:rPr>
          <w:b/>
          <w:sz w:val="26"/>
          <w:szCs w:val="26"/>
        </w:rPr>
        <w:t xml:space="preserve"> </w:t>
      </w:r>
      <w:r w:rsidRPr="00B51809">
        <w:rPr>
          <w:sz w:val="26"/>
          <w:szCs w:val="26"/>
        </w:rPr>
        <w:t>в отношении земельного участка с кадастровым номером</w:t>
      </w:r>
      <w:r w:rsidR="004D16B4" w:rsidRPr="00B51809">
        <w:rPr>
          <w:sz w:val="26"/>
          <w:szCs w:val="26"/>
        </w:rPr>
        <w:t xml:space="preserve"> </w:t>
      </w:r>
      <w:r w:rsidR="00390AE7" w:rsidRPr="00B51809">
        <w:rPr>
          <w:rFonts w:eastAsia="TimesNewRomanPSMT"/>
          <w:sz w:val="26"/>
          <w:szCs w:val="26"/>
          <w:lang w:eastAsia="en-US"/>
        </w:rPr>
        <w:t xml:space="preserve">86:08:0020801:13514, площадью 1500 </w:t>
      </w:r>
      <w:proofErr w:type="spellStart"/>
      <w:r w:rsidR="00390AE7" w:rsidRPr="00B51809">
        <w:rPr>
          <w:rFonts w:eastAsia="TimesNewRomanPSMT"/>
          <w:sz w:val="26"/>
          <w:szCs w:val="26"/>
          <w:lang w:eastAsia="en-US"/>
        </w:rPr>
        <w:t>кв</w:t>
      </w:r>
      <w:proofErr w:type="gramStart"/>
      <w:r w:rsidR="00390AE7" w:rsidRPr="00B51809">
        <w:rPr>
          <w:rFonts w:eastAsia="TimesNewRomanPSMT"/>
          <w:sz w:val="26"/>
          <w:szCs w:val="26"/>
          <w:lang w:eastAsia="en-US"/>
        </w:rPr>
        <w:t>.м</w:t>
      </w:r>
      <w:proofErr w:type="spellEnd"/>
      <w:proofErr w:type="gramEnd"/>
      <w:r w:rsidR="00390AE7" w:rsidRPr="00B51809">
        <w:rPr>
          <w:rFonts w:eastAsia="TimesNewRomanPSMT"/>
          <w:sz w:val="26"/>
          <w:szCs w:val="26"/>
          <w:lang w:eastAsia="en-US"/>
        </w:rPr>
        <w:t>, расположенного по адресу: местоположение установлено относительно ориентира, расположенного за пределами участка. Почтовый адрес ориентира: Ханты-Мансийский автономный округ - Югра, Нефтеюганский район, СНТ «Дорожник», участок № 141.</w:t>
      </w:r>
    </w:p>
    <w:p w:rsidR="007E1424" w:rsidRPr="00B51809" w:rsidRDefault="007E1424" w:rsidP="00B51809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B51809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7E1424" w:rsidRPr="00B51809" w:rsidRDefault="007E1424" w:rsidP="00B51809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B51809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B51809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B51809">
        <w:rPr>
          <w:sz w:val="26"/>
          <w:szCs w:val="26"/>
        </w:rPr>
        <w:br/>
        <w:t>района Бородкину О.В.</w:t>
      </w:r>
    </w:p>
    <w:p w:rsidR="007E1424" w:rsidRPr="00B51809" w:rsidRDefault="007E1424" w:rsidP="00B51809">
      <w:pPr>
        <w:rPr>
          <w:sz w:val="26"/>
          <w:szCs w:val="26"/>
        </w:rPr>
      </w:pPr>
    </w:p>
    <w:p w:rsidR="007E1424" w:rsidRPr="00B51809" w:rsidRDefault="007E1424" w:rsidP="00B51809">
      <w:pPr>
        <w:rPr>
          <w:sz w:val="26"/>
          <w:szCs w:val="26"/>
        </w:rPr>
      </w:pPr>
    </w:p>
    <w:p w:rsidR="007E1424" w:rsidRPr="00B51809" w:rsidRDefault="007E1424" w:rsidP="00B51809">
      <w:pPr>
        <w:rPr>
          <w:sz w:val="26"/>
          <w:szCs w:val="26"/>
        </w:rPr>
      </w:pPr>
    </w:p>
    <w:p w:rsidR="00B51809" w:rsidRDefault="00B51809" w:rsidP="008C234E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обязанности</w:t>
      </w:r>
    </w:p>
    <w:p w:rsidR="00B51809" w:rsidRPr="008C234E" w:rsidRDefault="00B51809" w:rsidP="008C234E">
      <w:pPr>
        <w:pStyle w:val="a4"/>
        <w:tabs>
          <w:tab w:val="left" w:pos="6237"/>
          <w:tab w:val="left" w:pos="6379"/>
        </w:tabs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C234E">
        <w:rPr>
          <w:rFonts w:ascii="Times New Roman" w:eastAsia="Times New Roman" w:hAnsi="Times New Roman" w:cs="Times New Roman"/>
          <w:sz w:val="26"/>
          <w:szCs w:val="26"/>
        </w:rPr>
        <w:t>Глав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ы </w:t>
      </w:r>
      <w:r w:rsidRPr="008C234E">
        <w:rPr>
          <w:rFonts w:ascii="Times New Roman" w:eastAsia="Times New Roman" w:hAnsi="Times New Roman" w:cs="Times New Roman"/>
          <w:sz w:val="26"/>
          <w:szCs w:val="26"/>
        </w:rPr>
        <w:t xml:space="preserve">района     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</w:t>
      </w:r>
      <w:r w:rsidRPr="008C234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С.А.Кудашкин</w:t>
      </w:r>
      <w:proofErr w:type="spellEnd"/>
    </w:p>
    <w:p w:rsidR="007E1424" w:rsidRPr="00B51809" w:rsidRDefault="007E1424" w:rsidP="00B51809">
      <w:pPr>
        <w:rPr>
          <w:sz w:val="26"/>
          <w:szCs w:val="26"/>
        </w:rPr>
      </w:pPr>
    </w:p>
    <w:p w:rsidR="00411DCF" w:rsidRPr="00B51809" w:rsidRDefault="00411DCF" w:rsidP="00B51809">
      <w:pPr>
        <w:pStyle w:val="a3"/>
        <w:tabs>
          <w:tab w:val="left" w:pos="142"/>
          <w:tab w:val="left" w:pos="1162"/>
        </w:tabs>
        <w:ind w:left="0" w:firstLine="709"/>
        <w:jc w:val="both"/>
      </w:pPr>
    </w:p>
    <w:sectPr w:rsidR="00411DCF" w:rsidRPr="00B51809" w:rsidSect="00B51809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11F" w:rsidRDefault="00B5511F" w:rsidP="00B51809">
      <w:r>
        <w:separator/>
      </w:r>
    </w:p>
  </w:endnote>
  <w:endnote w:type="continuationSeparator" w:id="0">
    <w:p w:rsidR="00B5511F" w:rsidRDefault="00B5511F" w:rsidP="00B518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11F" w:rsidRDefault="00B5511F" w:rsidP="00B51809">
      <w:r>
        <w:separator/>
      </w:r>
    </w:p>
  </w:footnote>
  <w:footnote w:type="continuationSeparator" w:id="0">
    <w:p w:rsidR="00B5511F" w:rsidRDefault="00B5511F" w:rsidP="00B518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0254223"/>
      <w:docPartObj>
        <w:docPartGallery w:val="Page Numbers (Top of Page)"/>
        <w:docPartUnique/>
      </w:docPartObj>
    </w:sdtPr>
    <w:sdtEndPr/>
    <w:sdtContent>
      <w:p w:rsidR="00B51809" w:rsidRDefault="00B5180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4698">
          <w:rPr>
            <w:noProof/>
          </w:rPr>
          <w:t>2</w:t>
        </w:r>
        <w:r>
          <w:fldChar w:fldCharType="end"/>
        </w:r>
      </w:p>
    </w:sdtContent>
  </w:sdt>
  <w:p w:rsidR="00B51809" w:rsidRDefault="00B5180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>
    <w:nsid w:val="4F7A52DB"/>
    <w:multiLevelType w:val="hybridMultilevel"/>
    <w:tmpl w:val="9ED24E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CAA"/>
    <w:rsid w:val="00002633"/>
    <w:rsid w:val="00002D3E"/>
    <w:rsid w:val="000304D6"/>
    <w:rsid w:val="00091EB9"/>
    <w:rsid w:val="000C3FB1"/>
    <w:rsid w:val="000D7EF5"/>
    <w:rsid w:val="000E5FB0"/>
    <w:rsid w:val="00120B60"/>
    <w:rsid w:val="001605E5"/>
    <w:rsid w:val="00190CB2"/>
    <w:rsid w:val="001A5B3F"/>
    <w:rsid w:val="001B3F2D"/>
    <w:rsid w:val="001E0BDD"/>
    <w:rsid w:val="00200A7D"/>
    <w:rsid w:val="00224108"/>
    <w:rsid w:val="002264EB"/>
    <w:rsid w:val="00250174"/>
    <w:rsid w:val="00253D34"/>
    <w:rsid w:val="00256DF3"/>
    <w:rsid w:val="002702FE"/>
    <w:rsid w:val="002D7148"/>
    <w:rsid w:val="003671BE"/>
    <w:rsid w:val="00386A29"/>
    <w:rsid w:val="00390AE7"/>
    <w:rsid w:val="00397D9A"/>
    <w:rsid w:val="003A20A2"/>
    <w:rsid w:val="00411DCF"/>
    <w:rsid w:val="00425357"/>
    <w:rsid w:val="00461EDF"/>
    <w:rsid w:val="0046634E"/>
    <w:rsid w:val="004763CE"/>
    <w:rsid w:val="00493E82"/>
    <w:rsid w:val="004D16B4"/>
    <w:rsid w:val="004F742E"/>
    <w:rsid w:val="00512E35"/>
    <w:rsid w:val="005500C0"/>
    <w:rsid w:val="005B1A20"/>
    <w:rsid w:val="005C710F"/>
    <w:rsid w:val="005D73C4"/>
    <w:rsid w:val="005F0909"/>
    <w:rsid w:val="00601415"/>
    <w:rsid w:val="00606334"/>
    <w:rsid w:val="00666A14"/>
    <w:rsid w:val="00691AE3"/>
    <w:rsid w:val="00694CC1"/>
    <w:rsid w:val="00730D67"/>
    <w:rsid w:val="00744698"/>
    <w:rsid w:val="00750AA2"/>
    <w:rsid w:val="007E1424"/>
    <w:rsid w:val="007E4350"/>
    <w:rsid w:val="008A7AA3"/>
    <w:rsid w:val="00915CB6"/>
    <w:rsid w:val="009372F2"/>
    <w:rsid w:val="009D70FC"/>
    <w:rsid w:val="009F0E06"/>
    <w:rsid w:val="009F2BC0"/>
    <w:rsid w:val="009F6FFC"/>
    <w:rsid w:val="00A6466A"/>
    <w:rsid w:val="00AB3F2A"/>
    <w:rsid w:val="00B061AB"/>
    <w:rsid w:val="00B37991"/>
    <w:rsid w:val="00B51809"/>
    <w:rsid w:val="00B5511F"/>
    <w:rsid w:val="00C034CA"/>
    <w:rsid w:val="00C339A7"/>
    <w:rsid w:val="00C60359"/>
    <w:rsid w:val="00D457C9"/>
    <w:rsid w:val="00D52E0C"/>
    <w:rsid w:val="00D71FEE"/>
    <w:rsid w:val="00DD2CE5"/>
    <w:rsid w:val="00E12E67"/>
    <w:rsid w:val="00E35926"/>
    <w:rsid w:val="00E42CAA"/>
    <w:rsid w:val="00E518C1"/>
    <w:rsid w:val="00F51F96"/>
    <w:rsid w:val="00F736E0"/>
    <w:rsid w:val="00F75FB9"/>
    <w:rsid w:val="00FA0560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No Spacing"/>
    <w:uiPriority w:val="1"/>
    <w:qFormat/>
    <w:rsid w:val="00B51809"/>
    <w:pPr>
      <w:spacing w:after="0" w:line="240" w:lineRule="auto"/>
    </w:pPr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B518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18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518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18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5180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5180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No Spacing"/>
    <w:uiPriority w:val="1"/>
    <w:qFormat/>
    <w:rsid w:val="00B51809"/>
    <w:pPr>
      <w:spacing w:after="0" w:line="240" w:lineRule="auto"/>
    </w:pPr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B518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18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518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18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5180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5180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Хабибуллина Алина Рустамовна</dc:creator>
  <cp:lastModifiedBy>Сипайлова Ольга Николаевна</cp:lastModifiedBy>
  <cp:revision>2</cp:revision>
  <cp:lastPrinted>2020-08-05T05:51:00Z</cp:lastPrinted>
  <dcterms:created xsi:type="dcterms:W3CDTF">2020-08-07T06:50:00Z</dcterms:created>
  <dcterms:modified xsi:type="dcterms:W3CDTF">2020-08-07T06:50:00Z</dcterms:modified>
</cp:coreProperties>
</file>