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A6" w:rsidRPr="0066307B" w:rsidRDefault="00D64FA6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D64FA6" w:rsidRPr="0066307B" w:rsidRDefault="00D64FA6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27.07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1072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B51FE0" w:rsidRDefault="00B51FE0" w:rsidP="00B51FE0">
      <w:pPr>
        <w:jc w:val="center"/>
        <w:rPr>
          <w:sz w:val="26"/>
          <w:szCs w:val="26"/>
        </w:rPr>
      </w:pPr>
    </w:p>
    <w:p w:rsidR="00B51FE0" w:rsidRDefault="00B51FE0" w:rsidP="00B51FE0">
      <w:pPr>
        <w:jc w:val="center"/>
        <w:rPr>
          <w:sz w:val="26"/>
          <w:szCs w:val="26"/>
        </w:rPr>
      </w:pPr>
    </w:p>
    <w:p w:rsidR="00B51FE0" w:rsidRDefault="00B51FE0" w:rsidP="00B51FE0">
      <w:pPr>
        <w:jc w:val="center"/>
        <w:rPr>
          <w:sz w:val="26"/>
          <w:szCs w:val="26"/>
        </w:rPr>
      </w:pPr>
    </w:p>
    <w:p w:rsidR="00B51FE0" w:rsidRDefault="00B51FE0" w:rsidP="00B51FE0">
      <w:pPr>
        <w:jc w:val="center"/>
        <w:rPr>
          <w:sz w:val="26"/>
          <w:szCs w:val="26"/>
        </w:rPr>
      </w:pPr>
    </w:p>
    <w:p w:rsidR="00B51FE0" w:rsidRDefault="00B51FE0" w:rsidP="00B51FE0">
      <w:pPr>
        <w:jc w:val="center"/>
        <w:rPr>
          <w:sz w:val="26"/>
          <w:szCs w:val="26"/>
        </w:rPr>
      </w:pPr>
    </w:p>
    <w:p w:rsidR="00B51FE0" w:rsidRDefault="00B51FE0" w:rsidP="00B51FE0">
      <w:pPr>
        <w:jc w:val="center"/>
        <w:rPr>
          <w:sz w:val="26"/>
          <w:szCs w:val="26"/>
        </w:rPr>
      </w:pPr>
    </w:p>
    <w:p w:rsidR="00B51FE0" w:rsidRDefault="00B51FE0" w:rsidP="00B51FE0">
      <w:pPr>
        <w:jc w:val="center"/>
        <w:rPr>
          <w:sz w:val="26"/>
          <w:szCs w:val="26"/>
        </w:rPr>
      </w:pPr>
    </w:p>
    <w:p w:rsidR="00B51FE0" w:rsidRDefault="00B51FE0" w:rsidP="00B51FE0">
      <w:pPr>
        <w:jc w:val="center"/>
        <w:rPr>
          <w:sz w:val="26"/>
          <w:szCs w:val="26"/>
        </w:rPr>
      </w:pPr>
    </w:p>
    <w:p w:rsidR="001829EE" w:rsidRPr="00B51FE0" w:rsidRDefault="001829EE" w:rsidP="00B51FE0">
      <w:pPr>
        <w:jc w:val="center"/>
        <w:rPr>
          <w:sz w:val="26"/>
          <w:szCs w:val="26"/>
        </w:rPr>
      </w:pPr>
      <w:r w:rsidRPr="00B51FE0">
        <w:rPr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объекта: «</w:t>
      </w:r>
      <w:r w:rsidR="003810B5" w:rsidRPr="00B51FE0">
        <w:rPr>
          <w:sz w:val="26"/>
          <w:szCs w:val="26"/>
        </w:rPr>
        <w:t>Обустройство куста скважин № 90 Усть-Балыкского лицензионного участка Западно-Уст-Балыкского месторождения</w:t>
      </w:r>
      <w:r w:rsidRPr="00B51FE0">
        <w:rPr>
          <w:sz w:val="26"/>
          <w:szCs w:val="26"/>
        </w:rPr>
        <w:t>»</w:t>
      </w:r>
    </w:p>
    <w:p w:rsidR="00AB417B" w:rsidRDefault="00AB417B" w:rsidP="00B51FE0">
      <w:pPr>
        <w:jc w:val="both"/>
        <w:rPr>
          <w:sz w:val="26"/>
          <w:szCs w:val="26"/>
        </w:rPr>
      </w:pPr>
    </w:p>
    <w:p w:rsidR="00B51FE0" w:rsidRPr="00B51FE0" w:rsidRDefault="00B51FE0" w:rsidP="00B51FE0">
      <w:pPr>
        <w:jc w:val="both"/>
        <w:rPr>
          <w:sz w:val="26"/>
          <w:szCs w:val="26"/>
        </w:rPr>
      </w:pPr>
    </w:p>
    <w:p w:rsidR="00DA20FD" w:rsidRPr="00B51FE0" w:rsidRDefault="00AB417B" w:rsidP="00B51FE0">
      <w:pPr>
        <w:ind w:firstLine="709"/>
        <w:jc w:val="both"/>
        <w:rPr>
          <w:sz w:val="26"/>
          <w:szCs w:val="26"/>
        </w:rPr>
      </w:pPr>
      <w:r w:rsidRPr="00B51FE0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B51FE0">
        <w:rPr>
          <w:sz w:val="26"/>
          <w:szCs w:val="26"/>
        </w:rPr>
        <w:t xml:space="preserve"> </w:t>
      </w:r>
      <w:r w:rsidRPr="00B51FE0">
        <w:rPr>
          <w:sz w:val="26"/>
          <w:szCs w:val="26"/>
        </w:rPr>
        <w:t xml:space="preserve">Федеральным законом от 06.10.2003 № 131-ФЗ </w:t>
      </w:r>
      <w:r w:rsidR="00CC1525" w:rsidRPr="00B51FE0">
        <w:rPr>
          <w:sz w:val="26"/>
          <w:szCs w:val="26"/>
        </w:rPr>
        <w:br/>
      </w:r>
      <w:r w:rsidRPr="00B51FE0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A94CDE" w:rsidRPr="00B51FE0">
        <w:rPr>
          <w:sz w:val="26"/>
          <w:szCs w:val="26"/>
        </w:rPr>
        <w:t>на основании заявления</w:t>
      </w:r>
      <w:r w:rsidR="00DA20FD" w:rsidRPr="00B51FE0">
        <w:rPr>
          <w:sz w:val="26"/>
          <w:szCs w:val="26"/>
        </w:rPr>
        <w:t xml:space="preserve"> </w:t>
      </w:r>
      <w:r w:rsidR="001029E7" w:rsidRPr="00B51FE0">
        <w:rPr>
          <w:sz w:val="26"/>
          <w:szCs w:val="26"/>
        </w:rPr>
        <w:t>общества с ограниченной ответственностью «Научно-исследовательский институт проектирования»</w:t>
      </w:r>
      <w:r w:rsidR="00DA20FD" w:rsidRPr="00B51FE0">
        <w:rPr>
          <w:sz w:val="26"/>
          <w:szCs w:val="26"/>
        </w:rPr>
        <w:t xml:space="preserve"> </w:t>
      </w:r>
      <w:r w:rsidR="00B51FE0">
        <w:rPr>
          <w:sz w:val="26"/>
          <w:szCs w:val="26"/>
        </w:rPr>
        <w:br/>
      </w:r>
      <w:r w:rsidR="00DA20FD" w:rsidRPr="00B51FE0">
        <w:rPr>
          <w:sz w:val="26"/>
          <w:szCs w:val="26"/>
        </w:rPr>
        <w:t xml:space="preserve">(далее </w:t>
      </w:r>
      <w:r w:rsidR="00CC1525" w:rsidRPr="00B51FE0">
        <w:rPr>
          <w:sz w:val="26"/>
          <w:szCs w:val="26"/>
        </w:rPr>
        <w:t>–</w:t>
      </w:r>
      <w:r w:rsidR="001029E7" w:rsidRPr="00B51FE0">
        <w:rPr>
          <w:sz w:val="26"/>
          <w:szCs w:val="26"/>
        </w:rPr>
        <w:t xml:space="preserve"> ООО «НИИпроект»</w:t>
      </w:r>
      <w:r w:rsidR="00DA20FD" w:rsidRPr="00B51FE0">
        <w:rPr>
          <w:sz w:val="26"/>
          <w:szCs w:val="26"/>
        </w:rPr>
        <w:t xml:space="preserve">) от </w:t>
      </w:r>
      <w:r w:rsidR="003810B5" w:rsidRPr="00B51FE0">
        <w:rPr>
          <w:sz w:val="26"/>
          <w:szCs w:val="26"/>
        </w:rPr>
        <w:t>15</w:t>
      </w:r>
      <w:r w:rsidR="00C8003F" w:rsidRPr="00B51FE0">
        <w:rPr>
          <w:sz w:val="26"/>
          <w:szCs w:val="26"/>
        </w:rPr>
        <w:t>.0</w:t>
      </w:r>
      <w:r w:rsidR="003810B5" w:rsidRPr="00B51FE0">
        <w:rPr>
          <w:sz w:val="26"/>
          <w:szCs w:val="26"/>
        </w:rPr>
        <w:t>6</w:t>
      </w:r>
      <w:r w:rsidR="00C8003F" w:rsidRPr="00B51FE0">
        <w:rPr>
          <w:sz w:val="26"/>
          <w:szCs w:val="26"/>
        </w:rPr>
        <w:t>.2020</w:t>
      </w:r>
      <w:r w:rsidR="003810B5" w:rsidRPr="00B51FE0">
        <w:rPr>
          <w:sz w:val="26"/>
          <w:szCs w:val="26"/>
        </w:rPr>
        <w:t xml:space="preserve"> № 1208</w:t>
      </w:r>
      <w:r w:rsidR="00B51FE0">
        <w:rPr>
          <w:sz w:val="26"/>
          <w:szCs w:val="26"/>
        </w:rPr>
        <w:t xml:space="preserve"> </w:t>
      </w:r>
      <w:r w:rsidR="00DA20FD" w:rsidRPr="00B51FE0">
        <w:rPr>
          <w:color w:val="000000" w:themeColor="text1"/>
          <w:sz w:val="26"/>
          <w:szCs w:val="26"/>
        </w:rPr>
        <w:t>п о с т а н о в л я ю:</w:t>
      </w:r>
    </w:p>
    <w:p w:rsidR="00AB417B" w:rsidRPr="00B51FE0" w:rsidRDefault="00AB417B" w:rsidP="00B51FE0">
      <w:pPr>
        <w:ind w:firstLine="709"/>
        <w:jc w:val="both"/>
        <w:rPr>
          <w:sz w:val="26"/>
          <w:szCs w:val="26"/>
        </w:rPr>
      </w:pPr>
    </w:p>
    <w:p w:rsidR="00AB417B" w:rsidRPr="00B51FE0" w:rsidRDefault="00AB417B" w:rsidP="00B51FE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FE0">
        <w:rPr>
          <w:sz w:val="26"/>
          <w:szCs w:val="26"/>
        </w:rPr>
        <w:t>Подготовить проект планировки</w:t>
      </w:r>
      <w:r w:rsidR="00C8003F" w:rsidRPr="00B51FE0">
        <w:rPr>
          <w:sz w:val="26"/>
          <w:szCs w:val="26"/>
        </w:rPr>
        <w:t xml:space="preserve"> и проект межевания </w:t>
      </w:r>
      <w:r w:rsidR="00DA20FD" w:rsidRPr="00B51FE0">
        <w:rPr>
          <w:sz w:val="26"/>
          <w:szCs w:val="26"/>
        </w:rPr>
        <w:t xml:space="preserve">территории </w:t>
      </w:r>
      <w:r w:rsidRPr="00B51FE0">
        <w:rPr>
          <w:sz w:val="26"/>
          <w:szCs w:val="26"/>
        </w:rPr>
        <w:t xml:space="preserve">(далее </w:t>
      </w:r>
      <w:r w:rsidR="000445BB" w:rsidRPr="00B51FE0">
        <w:rPr>
          <w:sz w:val="26"/>
          <w:szCs w:val="26"/>
        </w:rPr>
        <w:t>–</w:t>
      </w:r>
      <w:r w:rsidRPr="00B51FE0">
        <w:rPr>
          <w:sz w:val="26"/>
          <w:szCs w:val="26"/>
        </w:rPr>
        <w:t xml:space="preserve"> Документация) для размещения </w:t>
      </w:r>
      <w:r w:rsidR="00C8003F" w:rsidRPr="00B51FE0">
        <w:rPr>
          <w:sz w:val="26"/>
          <w:szCs w:val="26"/>
        </w:rPr>
        <w:t>объекта: «</w:t>
      </w:r>
      <w:r w:rsidR="003810B5" w:rsidRPr="00B51FE0">
        <w:rPr>
          <w:sz w:val="26"/>
          <w:szCs w:val="26"/>
        </w:rPr>
        <w:t>Обустройство куста скважин № 90</w:t>
      </w:r>
      <w:r w:rsidR="00B51FE0">
        <w:rPr>
          <w:sz w:val="26"/>
          <w:szCs w:val="26"/>
        </w:rPr>
        <w:t xml:space="preserve"> </w:t>
      </w:r>
      <w:r w:rsidR="00B51FE0">
        <w:rPr>
          <w:sz w:val="26"/>
          <w:szCs w:val="26"/>
        </w:rPr>
        <w:br/>
      </w:r>
      <w:r w:rsidR="003810B5" w:rsidRPr="00B51FE0">
        <w:rPr>
          <w:sz w:val="26"/>
          <w:szCs w:val="26"/>
        </w:rPr>
        <w:t>Усть-Балыкского лицензионного участка Западно-Уст-Балыкского месторождения</w:t>
      </w:r>
      <w:r w:rsidR="00DA20FD" w:rsidRPr="00B51FE0">
        <w:rPr>
          <w:sz w:val="26"/>
          <w:szCs w:val="26"/>
        </w:rPr>
        <w:t>»</w:t>
      </w:r>
      <w:r w:rsidR="001F260B" w:rsidRPr="00B51FE0">
        <w:rPr>
          <w:sz w:val="26"/>
          <w:szCs w:val="26"/>
        </w:rPr>
        <w:t xml:space="preserve"> </w:t>
      </w:r>
      <w:r w:rsidRPr="00B51FE0">
        <w:rPr>
          <w:sz w:val="26"/>
          <w:szCs w:val="26"/>
        </w:rPr>
        <w:t>(</w:t>
      </w:r>
      <w:r w:rsidR="001A60FA" w:rsidRPr="00B51FE0">
        <w:rPr>
          <w:sz w:val="26"/>
          <w:szCs w:val="26"/>
        </w:rPr>
        <w:t>п</w:t>
      </w:r>
      <w:r w:rsidRPr="00B51FE0">
        <w:rPr>
          <w:sz w:val="26"/>
          <w:szCs w:val="26"/>
        </w:rPr>
        <w:t xml:space="preserve">риложение № 1). </w:t>
      </w:r>
    </w:p>
    <w:p w:rsidR="00AB417B" w:rsidRPr="00B51FE0" w:rsidRDefault="00AB417B" w:rsidP="00B51FE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FE0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358DD" w:rsidRPr="00B51FE0">
        <w:rPr>
          <w:sz w:val="26"/>
          <w:szCs w:val="26"/>
        </w:rPr>
        <w:t>«</w:t>
      </w:r>
      <w:r w:rsidR="003810B5" w:rsidRPr="00B51FE0">
        <w:rPr>
          <w:sz w:val="26"/>
          <w:szCs w:val="26"/>
        </w:rPr>
        <w:t>Обустройство куста скважин № 90 Усть-Балыкского лицензионного участка Западно-Уст-Балыкского месторождения</w:t>
      </w:r>
      <w:r w:rsidR="00A94CDE" w:rsidRPr="00B51FE0">
        <w:rPr>
          <w:sz w:val="26"/>
          <w:szCs w:val="26"/>
        </w:rPr>
        <w:t>» (</w:t>
      </w:r>
      <w:r w:rsidR="00254176" w:rsidRPr="00B51FE0">
        <w:rPr>
          <w:sz w:val="26"/>
          <w:szCs w:val="26"/>
        </w:rPr>
        <w:t>приложение</w:t>
      </w:r>
      <w:r w:rsidR="001F260B" w:rsidRPr="00B51FE0">
        <w:rPr>
          <w:sz w:val="26"/>
          <w:szCs w:val="26"/>
        </w:rPr>
        <w:t xml:space="preserve"> № 2).</w:t>
      </w:r>
    </w:p>
    <w:p w:rsidR="00AB417B" w:rsidRPr="00B51FE0" w:rsidRDefault="00DA20FD" w:rsidP="00B51FE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FE0">
        <w:rPr>
          <w:sz w:val="26"/>
          <w:szCs w:val="26"/>
        </w:rPr>
        <w:t xml:space="preserve">Рекомендовать </w:t>
      </w:r>
      <w:r w:rsidR="003810B5" w:rsidRPr="00B51FE0">
        <w:rPr>
          <w:sz w:val="26"/>
          <w:szCs w:val="26"/>
        </w:rPr>
        <w:t>ООО «НИИпроект»</w:t>
      </w:r>
      <w:r w:rsidRPr="00B51FE0">
        <w:rPr>
          <w:sz w:val="26"/>
          <w:szCs w:val="26"/>
        </w:rPr>
        <w:t xml:space="preserve"> </w:t>
      </w:r>
      <w:r w:rsidR="00AB417B" w:rsidRPr="00B51FE0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</w:t>
      </w:r>
      <w:r w:rsidR="00B51FE0">
        <w:rPr>
          <w:sz w:val="26"/>
          <w:szCs w:val="26"/>
        </w:rPr>
        <w:br/>
      </w:r>
      <w:r w:rsidR="00AB417B" w:rsidRPr="00B51FE0">
        <w:rPr>
          <w:sz w:val="26"/>
          <w:szCs w:val="26"/>
        </w:rPr>
        <w:t xml:space="preserve">и представить подготовленную Документацию в </w:t>
      </w:r>
      <w:r w:rsidR="001F260B" w:rsidRPr="00B51FE0">
        <w:rPr>
          <w:sz w:val="26"/>
          <w:szCs w:val="26"/>
        </w:rPr>
        <w:t xml:space="preserve">комитет </w:t>
      </w:r>
      <w:r w:rsidR="000445BB" w:rsidRPr="00B51FE0">
        <w:rPr>
          <w:sz w:val="26"/>
          <w:szCs w:val="26"/>
        </w:rPr>
        <w:br/>
      </w:r>
      <w:r w:rsidR="001F260B" w:rsidRPr="00B51FE0">
        <w:rPr>
          <w:sz w:val="26"/>
          <w:szCs w:val="26"/>
        </w:rPr>
        <w:t xml:space="preserve">по </w:t>
      </w:r>
      <w:r w:rsidR="00AB417B" w:rsidRPr="00B51FE0">
        <w:rPr>
          <w:sz w:val="26"/>
          <w:szCs w:val="26"/>
        </w:rPr>
        <w:t>градостроительств</w:t>
      </w:r>
      <w:r w:rsidR="001F260B" w:rsidRPr="00B51FE0">
        <w:rPr>
          <w:sz w:val="26"/>
          <w:szCs w:val="26"/>
        </w:rPr>
        <w:t>у</w:t>
      </w:r>
      <w:r w:rsidR="00AB417B" w:rsidRPr="00B51FE0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B51FE0" w:rsidRDefault="001F260B" w:rsidP="00B51FE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FE0">
        <w:rPr>
          <w:sz w:val="26"/>
          <w:szCs w:val="26"/>
        </w:rPr>
        <w:t xml:space="preserve">Комитету по </w:t>
      </w:r>
      <w:r w:rsidR="00AB417B" w:rsidRPr="00B51FE0">
        <w:rPr>
          <w:sz w:val="26"/>
          <w:szCs w:val="26"/>
        </w:rPr>
        <w:t>градостроительств</w:t>
      </w:r>
      <w:r w:rsidRPr="00B51FE0">
        <w:rPr>
          <w:sz w:val="26"/>
          <w:szCs w:val="26"/>
        </w:rPr>
        <w:t>у</w:t>
      </w:r>
      <w:r w:rsidR="00AB417B" w:rsidRPr="00B51FE0">
        <w:rPr>
          <w:sz w:val="26"/>
          <w:szCs w:val="26"/>
        </w:rPr>
        <w:t xml:space="preserve"> администрации Нефтеюганского района (К</w:t>
      </w:r>
      <w:r w:rsidRPr="00B51FE0">
        <w:rPr>
          <w:sz w:val="26"/>
          <w:szCs w:val="26"/>
        </w:rPr>
        <w:t>рышалович Д</w:t>
      </w:r>
      <w:r w:rsidR="00AB417B" w:rsidRPr="00B51FE0">
        <w:rPr>
          <w:sz w:val="26"/>
          <w:szCs w:val="26"/>
        </w:rPr>
        <w:t>.</w:t>
      </w:r>
      <w:r w:rsidRPr="00B51FE0">
        <w:rPr>
          <w:sz w:val="26"/>
          <w:szCs w:val="26"/>
        </w:rPr>
        <w:t>В</w:t>
      </w:r>
      <w:r w:rsidR="00AB417B" w:rsidRPr="00B51FE0">
        <w:rPr>
          <w:sz w:val="26"/>
          <w:szCs w:val="26"/>
        </w:rPr>
        <w:t>.):</w:t>
      </w:r>
    </w:p>
    <w:p w:rsidR="00AB417B" w:rsidRPr="00B51FE0" w:rsidRDefault="00AB417B" w:rsidP="00B51FE0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FE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B51FE0">
        <w:rPr>
          <w:sz w:val="26"/>
          <w:szCs w:val="26"/>
        </w:rPr>
        <w:br/>
      </w:r>
      <w:r w:rsidRPr="00B51FE0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B51FE0" w:rsidRDefault="00AB417B" w:rsidP="00B51FE0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FE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B51FE0">
        <w:rPr>
          <w:sz w:val="26"/>
          <w:szCs w:val="26"/>
        </w:rPr>
        <w:t>двадцати рабочих дней</w:t>
      </w:r>
      <w:r w:rsidRPr="00B51FE0">
        <w:rPr>
          <w:sz w:val="26"/>
          <w:szCs w:val="26"/>
        </w:rPr>
        <w:t xml:space="preserve"> со дня поступления Документации в </w:t>
      </w:r>
      <w:r w:rsidR="001F260B" w:rsidRPr="00B51FE0">
        <w:rPr>
          <w:sz w:val="26"/>
          <w:szCs w:val="26"/>
        </w:rPr>
        <w:t xml:space="preserve">комитет по </w:t>
      </w:r>
      <w:r w:rsidRPr="00B51FE0">
        <w:rPr>
          <w:sz w:val="26"/>
          <w:szCs w:val="26"/>
        </w:rPr>
        <w:t>градостроительств</w:t>
      </w:r>
      <w:r w:rsidR="001F260B" w:rsidRPr="00B51FE0">
        <w:rPr>
          <w:sz w:val="26"/>
          <w:szCs w:val="26"/>
        </w:rPr>
        <w:t>у</w:t>
      </w:r>
      <w:r w:rsidRPr="00B51FE0">
        <w:rPr>
          <w:sz w:val="26"/>
          <w:szCs w:val="26"/>
        </w:rPr>
        <w:t xml:space="preserve"> администрации района </w:t>
      </w:r>
      <w:r w:rsidR="000445BB" w:rsidRPr="00B51FE0">
        <w:rPr>
          <w:sz w:val="26"/>
          <w:szCs w:val="26"/>
        </w:rPr>
        <w:br/>
      </w:r>
      <w:r w:rsidRPr="00B51FE0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B51FE0" w:rsidRDefault="00AB417B" w:rsidP="00B51FE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FE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B51FE0" w:rsidRDefault="00CC1525" w:rsidP="00B51FE0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FE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51FE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51FE0">
        <w:rPr>
          <w:sz w:val="26"/>
          <w:szCs w:val="26"/>
        </w:rPr>
        <w:br/>
        <w:t>района Бородкину О.В.</w:t>
      </w:r>
    </w:p>
    <w:p w:rsidR="00AB417B" w:rsidRPr="00B51FE0" w:rsidRDefault="00AB417B" w:rsidP="00B51FE0">
      <w:pPr>
        <w:jc w:val="both"/>
        <w:rPr>
          <w:sz w:val="26"/>
          <w:szCs w:val="26"/>
        </w:rPr>
      </w:pPr>
    </w:p>
    <w:p w:rsidR="00CC1525" w:rsidRDefault="00CC1525" w:rsidP="00B51FE0">
      <w:pPr>
        <w:jc w:val="both"/>
        <w:rPr>
          <w:sz w:val="26"/>
          <w:szCs w:val="26"/>
        </w:rPr>
      </w:pPr>
    </w:p>
    <w:p w:rsidR="00B51FE0" w:rsidRPr="00B51FE0" w:rsidRDefault="00B51FE0" w:rsidP="00B51FE0">
      <w:pPr>
        <w:jc w:val="both"/>
        <w:rPr>
          <w:sz w:val="26"/>
          <w:szCs w:val="26"/>
        </w:rPr>
      </w:pPr>
    </w:p>
    <w:p w:rsidR="00B51FE0" w:rsidRDefault="00B51FE0" w:rsidP="00B51FE0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C1525" w:rsidRPr="00B51FE0" w:rsidRDefault="00CC1525" w:rsidP="00B51FE0">
      <w:pPr>
        <w:jc w:val="both"/>
        <w:rPr>
          <w:sz w:val="26"/>
          <w:szCs w:val="26"/>
        </w:rPr>
      </w:pPr>
      <w:r w:rsidRPr="00B51FE0">
        <w:rPr>
          <w:sz w:val="26"/>
          <w:szCs w:val="26"/>
        </w:rPr>
        <w:t>Глав</w:t>
      </w:r>
      <w:r w:rsidR="00B51FE0">
        <w:rPr>
          <w:sz w:val="26"/>
          <w:szCs w:val="26"/>
        </w:rPr>
        <w:t>ы</w:t>
      </w:r>
      <w:r w:rsidRPr="00B51FE0">
        <w:rPr>
          <w:sz w:val="26"/>
          <w:szCs w:val="26"/>
        </w:rPr>
        <w:t xml:space="preserve"> района</w:t>
      </w:r>
      <w:r w:rsidRPr="00B51FE0">
        <w:rPr>
          <w:sz w:val="26"/>
          <w:szCs w:val="26"/>
        </w:rPr>
        <w:tab/>
      </w:r>
      <w:r w:rsidRPr="00B51FE0">
        <w:rPr>
          <w:sz w:val="26"/>
          <w:szCs w:val="26"/>
        </w:rPr>
        <w:tab/>
      </w:r>
      <w:r w:rsidRPr="00B51FE0">
        <w:rPr>
          <w:sz w:val="26"/>
          <w:szCs w:val="26"/>
        </w:rPr>
        <w:tab/>
      </w:r>
      <w:r w:rsidRPr="00B51FE0">
        <w:rPr>
          <w:sz w:val="26"/>
          <w:szCs w:val="26"/>
        </w:rPr>
        <w:tab/>
      </w:r>
      <w:r w:rsidRPr="00B51FE0">
        <w:rPr>
          <w:sz w:val="26"/>
          <w:szCs w:val="26"/>
        </w:rPr>
        <w:tab/>
      </w:r>
      <w:r w:rsidRPr="00B51FE0">
        <w:rPr>
          <w:sz w:val="26"/>
          <w:szCs w:val="26"/>
        </w:rPr>
        <w:tab/>
      </w:r>
      <w:r w:rsidRPr="00B51FE0">
        <w:rPr>
          <w:sz w:val="26"/>
          <w:szCs w:val="26"/>
        </w:rPr>
        <w:tab/>
      </w:r>
      <w:r w:rsidR="00B51FE0">
        <w:rPr>
          <w:sz w:val="26"/>
          <w:szCs w:val="26"/>
        </w:rPr>
        <w:t>С.А.Кудашкин</w:t>
      </w:r>
    </w:p>
    <w:p w:rsidR="005416D3" w:rsidRPr="00B51FE0" w:rsidRDefault="005416D3" w:rsidP="00B51FE0">
      <w:pPr>
        <w:jc w:val="both"/>
        <w:rPr>
          <w:sz w:val="26"/>
          <w:szCs w:val="26"/>
        </w:rPr>
      </w:pPr>
    </w:p>
    <w:p w:rsidR="00CC1525" w:rsidRPr="00B51FE0" w:rsidRDefault="00CC1525" w:rsidP="00B51FE0">
      <w:pPr>
        <w:jc w:val="both"/>
        <w:rPr>
          <w:sz w:val="26"/>
          <w:szCs w:val="26"/>
        </w:rPr>
      </w:pPr>
    </w:p>
    <w:p w:rsidR="00B51FE0" w:rsidRDefault="00B51FE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51FE0" w:rsidRPr="004C2088" w:rsidRDefault="00B51FE0" w:rsidP="00B51FE0">
      <w:pPr>
        <w:tabs>
          <w:tab w:val="left" w:pos="709"/>
        </w:tabs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51FE0" w:rsidRPr="004C2088" w:rsidRDefault="00B51FE0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A20FD" w:rsidRPr="00B51FE0" w:rsidRDefault="00B51FE0" w:rsidP="00D64FA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64FA6">
        <w:rPr>
          <w:sz w:val="26"/>
          <w:szCs w:val="26"/>
        </w:rPr>
        <w:t xml:space="preserve"> 27.07.2020 № 1072-па</w:t>
      </w:r>
    </w:p>
    <w:p w:rsidR="00DA20FD" w:rsidRPr="00B51FE0" w:rsidRDefault="00DA20FD" w:rsidP="00B51FE0">
      <w:pPr>
        <w:jc w:val="both"/>
        <w:rPr>
          <w:sz w:val="26"/>
          <w:szCs w:val="26"/>
        </w:rPr>
      </w:pPr>
    </w:p>
    <w:p w:rsidR="000445BB" w:rsidRPr="00B51FE0" w:rsidRDefault="000445BB" w:rsidP="00B51FE0">
      <w:pPr>
        <w:jc w:val="center"/>
        <w:rPr>
          <w:sz w:val="26"/>
          <w:szCs w:val="26"/>
        </w:rPr>
      </w:pPr>
      <w:r w:rsidRPr="00B51FE0">
        <w:rPr>
          <w:sz w:val="26"/>
          <w:szCs w:val="26"/>
        </w:rPr>
        <w:t xml:space="preserve">СХЕМА </w:t>
      </w:r>
    </w:p>
    <w:p w:rsidR="001F260B" w:rsidRPr="00B51FE0" w:rsidRDefault="005416D3" w:rsidP="00B51FE0">
      <w:pPr>
        <w:jc w:val="center"/>
        <w:rPr>
          <w:sz w:val="26"/>
          <w:szCs w:val="26"/>
        </w:rPr>
      </w:pPr>
      <w:r w:rsidRPr="00B51FE0">
        <w:rPr>
          <w:sz w:val="26"/>
          <w:szCs w:val="26"/>
        </w:rPr>
        <w:t xml:space="preserve">размещения объекта: </w:t>
      </w:r>
      <w:r w:rsidR="002358DD" w:rsidRPr="00B51FE0">
        <w:rPr>
          <w:sz w:val="26"/>
          <w:szCs w:val="26"/>
        </w:rPr>
        <w:t>«</w:t>
      </w:r>
      <w:r w:rsidR="003810B5" w:rsidRPr="00B51FE0">
        <w:rPr>
          <w:sz w:val="26"/>
          <w:szCs w:val="26"/>
        </w:rPr>
        <w:t>Обустройство куста скважин № 90 Усть-Балыкского лицензионного участка Западно-Уст-Балыкского месторождения</w:t>
      </w:r>
      <w:r w:rsidR="002358DD" w:rsidRPr="00B51FE0">
        <w:rPr>
          <w:sz w:val="26"/>
          <w:szCs w:val="26"/>
        </w:rPr>
        <w:t>»</w:t>
      </w:r>
    </w:p>
    <w:p w:rsidR="001829EE" w:rsidRPr="00B51FE0" w:rsidRDefault="001829EE" w:rsidP="00B51FE0">
      <w:pPr>
        <w:jc w:val="center"/>
        <w:rPr>
          <w:sz w:val="26"/>
          <w:szCs w:val="26"/>
        </w:rPr>
      </w:pPr>
    </w:p>
    <w:p w:rsidR="002358DD" w:rsidRPr="00B51FE0" w:rsidRDefault="003810B5" w:rsidP="00B51FE0">
      <w:pPr>
        <w:jc w:val="center"/>
        <w:rPr>
          <w:sz w:val="26"/>
          <w:szCs w:val="26"/>
        </w:rPr>
      </w:pPr>
      <w:r w:rsidRPr="00B51FE0">
        <w:rPr>
          <w:noProof/>
          <w:sz w:val="26"/>
          <w:szCs w:val="26"/>
        </w:rPr>
        <w:drawing>
          <wp:inline distT="0" distB="0" distL="0" distR="0" wp14:anchorId="7E7DE928" wp14:editId="3F669F63">
            <wp:extent cx="6115050" cy="5534025"/>
            <wp:effectExtent l="0" t="0" r="0" b="9525"/>
            <wp:docPr id="1" name="Рисунок 1" descr="\\srv-dell-0004\Обмен ДГиЗ\ОПГД 2019\1. База ПП и ПМ\ООО НИИпроект\Обустройство куста скважин № 90 Усть-Балыквского лицензионного участка Западно-Усть-Балыкского месторождения\о подготовке\с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НИИпроект\Обустройство куста скважин № 90 Усть-Балыквского лицензионного участка Западно-Усть-Балыкского месторождения\о подготовке\сх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DD" w:rsidRPr="00B51FE0" w:rsidRDefault="002358DD" w:rsidP="00B51FE0">
      <w:pPr>
        <w:jc w:val="center"/>
        <w:rPr>
          <w:sz w:val="26"/>
          <w:szCs w:val="26"/>
        </w:rPr>
      </w:pPr>
    </w:p>
    <w:p w:rsidR="00DA20FD" w:rsidRPr="00B51FE0" w:rsidRDefault="00DA20FD" w:rsidP="00B51FE0">
      <w:pPr>
        <w:jc w:val="right"/>
        <w:rPr>
          <w:sz w:val="26"/>
          <w:szCs w:val="26"/>
        </w:rPr>
      </w:pPr>
    </w:p>
    <w:p w:rsidR="002358DD" w:rsidRPr="00B51FE0" w:rsidRDefault="002358DD" w:rsidP="00B51FE0">
      <w:pPr>
        <w:jc w:val="right"/>
        <w:rPr>
          <w:sz w:val="26"/>
          <w:szCs w:val="26"/>
        </w:rPr>
      </w:pPr>
    </w:p>
    <w:p w:rsidR="001829EE" w:rsidRPr="00B51FE0" w:rsidRDefault="001829EE" w:rsidP="00B51FE0">
      <w:pPr>
        <w:jc w:val="right"/>
        <w:rPr>
          <w:sz w:val="26"/>
          <w:szCs w:val="26"/>
        </w:rPr>
      </w:pPr>
    </w:p>
    <w:p w:rsidR="001829EE" w:rsidRPr="00B51FE0" w:rsidRDefault="001829EE" w:rsidP="00B51FE0">
      <w:pPr>
        <w:jc w:val="right"/>
        <w:rPr>
          <w:sz w:val="26"/>
          <w:szCs w:val="26"/>
        </w:rPr>
      </w:pPr>
    </w:p>
    <w:p w:rsidR="003810B5" w:rsidRPr="00B51FE0" w:rsidRDefault="003810B5" w:rsidP="00B51FE0">
      <w:pPr>
        <w:jc w:val="right"/>
        <w:rPr>
          <w:sz w:val="26"/>
          <w:szCs w:val="26"/>
        </w:rPr>
      </w:pPr>
    </w:p>
    <w:p w:rsidR="003810B5" w:rsidRPr="00B51FE0" w:rsidRDefault="003810B5" w:rsidP="00B51FE0">
      <w:pPr>
        <w:jc w:val="right"/>
        <w:rPr>
          <w:sz w:val="26"/>
          <w:szCs w:val="26"/>
        </w:rPr>
      </w:pPr>
    </w:p>
    <w:p w:rsidR="003810B5" w:rsidRDefault="003810B5" w:rsidP="00B51FE0">
      <w:pPr>
        <w:jc w:val="right"/>
        <w:rPr>
          <w:sz w:val="26"/>
          <w:szCs w:val="26"/>
        </w:rPr>
      </w:pPr>
    </w:p>
    <w:p w:rsidR="00D64FA6" w:rsidRDefault="00D64FA6" w:rsidP="00B51FE0">
      <w:pPr>
        <w:jc w:val="right"/>
        <w:rPr>
          <w:sz w:val="26"/>
          <w:szCs w:val="26"/>
        </w:rPr>
      </w:pPr>
    </w:p>
    <w:p w:rsidR="00D64FA6" w:rsidRPr="00B51FE0" w:rsidRDefault="00D64FA6" w:rsidP="00B51FE0">
      <w:pPr>
        <w:jc w:val="right"/>
        <w:rPr>
          <w:sz w:val="26"/>
          <w:szCs w:val="26"/>
        </w:rPr>
      </w:pPr>
    </w:p>
    <w:p w:rsidR="00B51FE0" w:rsidRPr="004C2088" w:rsidRDefault="00B51FE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B51FE0" w:rsidRPr="004C2088" w:rsidRDefault="00B51FE0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64FA6" w:rsidRPr="00B51FE0" w:rsidRDefault="00D64FA6" w:rsidP="00D64FA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27.07.2020 № 1072-па</w:t>
      </w:r>
    </w:p>
    <w:p w:rsidR="00A86079" w:rsidRPr="00B51FE0" w:rsidRDefault="00A86079" w:rsidP="00B51FE0">
      <w:pPr>
        <w:rPr>
          <w:sz w:val="26"/>
          <w:szCs w:val="26"/>
        </w:rPr>
      </w:pPr>
    </w:p>
    <w:p w:rsidR="000445BB" w:rsidRPr="00B51FE0" w:rsidRDefault="000445BB" w:rsidP="00B51FE0">
      <w:pPr>
        <w:ind w:firstLine="5656"/>
        <w:rPr>
          <w:sz w:val="26"/>
          <w:szCs w:val="26"/>
        </w:rPr>
      </w:pPr>
    </w:p>
    <w:p w:rsidR="00DB44DB" w:rsidRPr="00B51FE0" w:rsidRDefault="00DB44DB" w:rsidP="00B51FE0">
      <w:pPr>
        <w:jc w:val="right"/>
        <w:rPr>
          <w:sz w:val="26"/>
          <w:szCs w:val="26"/>
        </w:rPr>
      </w:pPr>
    </w:p>
    <w:p w:rsidR="00254176" w:rsidRPr="00B51FE0" w:rsidRDefault="00C8003F" w:rsidP="00B51FE0">
      <w:pPr>
        <w:jc w:val="center"/>
        <w:rPr>
          <w:sz w:val="26"/>
          <w:szCs w:val="26"/>
        </w:rPr>
      </w:pPr>
      <w:r w:rsidRPr="00B51FE0">
        <w:rPr>
          <w:sz w:val="26"/>
          <w:szCs w:val="26"/>
        </w:rPr>
        <w:t>Задание</w:t>
      </w:r>
    </w:p>
    <w:p w:rsidR="00254176" w:rsidRPr="00B51FE0" w:rsidRDefault="00C8003F" w:rsidP="00B51FE0">
      <w:pPr>
        <w:jc w:val="center"/>
        <w:rPr>
          <w:bCs/>
          <w:sz w:val="26"/>
          <w:szCs w:val="26"/>
        </w:rPr>
      </w:pPr>
      <w:r w:rsidRPr="00B51FE0">
        <w:rPr>
          <w:bCs/>
          <w:sz w:val="26"/>
          <w:szCs w:val="26"/>
        </w:rPr>
        <w:t>на разработку документации по планировке территории</w:t>
      </w:r>
    </w:p>
    <w:p w:rsidR="000445BB" w:rsidRPr="00B51FE0" w:rsidRDefault="00254176" w:rsidP="00B51FE0">
      <w:pPr>
        <w:jc w:val="center"/>
        <w:rPr>
          <w:b/>
          <w:sz w:val="26"/>
          <w:szCs w:val="26"/>
          <w:u w:val="single"/>
        </w:rPr>
      </w:pPr>
      <w:r w:rsidRPr="00B51FE0">
        <w:rPr>
          <w:b/>
          <w:sz w:val="26"/>
          <w:szCs w:val="26"/>
          <w:u w:val="single"/>
        </w:rPr>
        <w:t>«</w:t>
      </w:r>
      <w:r w:rsidR="003810B5" w:rsidRPr="00B51FE0">
        <w:rPr>
          <w:sz w:val="26"/>
          <w:szCs w:val="26"/>
          <w:u w:val="single"/>
        </w:rPr>
        <w:t>Обустройство куста скважин № 90 Усть-Балыкского лицензионного участка Западно-Уст-Балыкского месторождения</w:t>
      </w:r>
      <w:r w:rsidR="002358DD" w:rsidRPr="00B51FE0">
        <w:rPr>
          <w:b/>
          <w:sz w:val="26"/>
          <w:szCs w:val="26"/>
          <w:u w:val="single"/>
        </w:rPr>
        <w:t>»</w:t>
      </w:r>
    </w:p>
    <w:p w:rsidR="001829EE" w:rsidRPr="00B51FE0" w:rsidRDefault="001829EE" w:rsidP="00B51FE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1"/>
        <w:gridCol w:w="5833"/>
      </w:tblGrid>
      <w:tr w:rsidR="003810B5" w:rsidRPr="00B51FE0" w:rsidTr="001A0772">
        <w:trPr>
          <w:trHeight w:val="333"/>
        </w:trPr>
        <w:tc>
          <w:tcPr>
            <w:tcW w:w="0" w:type="auto"/>
            <w:vAlign w:val="center"/>
          </w:tcPr>
          <w:p w:rsidR="003810B5" w:rsidRPr="00B51FE0" w:rsidRDefault="003810B5" w:rsidP="00B51FE0">
            <w:pPr>
              <w:pStyle w:val="25"/>
              <w:tabs>
                <w:tab w:val="left" w:pos="42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7"/>
            <w:bookmarkStart w:id="1" w:name="OLE_LINK8"/>
            <w:r w:rsidRPr="00B51FE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3810B5" w:rsidRPr="00B51FE0" w:rsidRDefault="003810B5" w:rsidP="00B51FE0">
            <w:pPr>
              <w:jc w:val="center"/>
            </w:pPr>
            <w:r w:rsidRPr="00B51FE0">
              <w:t>Содержание</w:t>
            </w:r>
          </w:p>
        </w:tc>
      </w:tr>
      <w:tr w:rsidR="003810B5" w:rsidRPr="00B51FE0" w:rsidTr="001A0772">
        <w:tc>
          <w:tcPr>
            <w:tcW w:w="0" w:type="auto"/>
            <w:vAlign w:val="center"/>
          </w:tcPr>
          <w:p w:rsidR="003810B5" w:rsidRPr="00B51FE0" w:rsidRDefault="003810B5" w:rsidP="00B51FE0">
            <w:pPr>
              <w:pStyle w:val="25"/>
              <w:numPr>
                <w:ilvl w:val="0"/>
                <w:numId w:val="26"/>
              </w:numPr>
              <w:tabs>
                <w:tab w:val="left" w:pos="42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810B5" w:rsidRPr="00B51FE0" w:rsidRDefault="003810B5" w:rsidP="00B51FE0">
            <w:r w:rsidRPr="00B51FE0">
              <w:t>Проект планировки территории. Проект межевания территории</w:t>
            </w:r>
          </w:p>
        </w:tc>
      </w:tr>
      <w:tr w:rsidR="003810B5" w:rsidRPr="00B51FE0" w:rsidTr="001A0772">
        <w:tc>
          <w:tcPr>
            <w:tcW w:w="0" w:type="auto"/>
            <w:vAlign w:val="center"/>
          </w:tcPr>
          <w:p w:rsidR="003810B5" w:rsidRPr="00B51FE0" w:rsidRDefault="003810B5" w:rsidP="00B51FE0">
            <w:pPr>
              <w:pStyle w:val="25"/>
              <w:numPr>
                <w:ilvl w:val="0"/>
                <w:numId w:val="26"/>
              </w:numPr>
              <w:tabs>
                <w:tab w:val="left" w:pos="420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810B5" w:rsidRPr="00B51FE0" w:rsidRDefault="003810B5" w:rsidP="00B51FE0">
            <w:pPr>
              <w:rPr>
                <w:color w:val="000000"/>
              </w:rPr>
            </w:pPr>
            <w:r w:rsidRPr="00B51FE0">
              <w:rPr>
                <w:color w:val="000000"/>
              </w:rPr>
              <w:t>ПАО «НК «Роснефть», 115035, г. Москва, Софийская набережная, 26/1</w:t>
            </w:r>
          </w:p>
          <w:p w:rsidR="003810B5" w:rsidRPr="00B51FE0" w:rsidRDefault="003810B5" w:rsidP="00B51FE0">
            <w:pPr>
              <w:rPr>
                <w:color w:val="000000"/>
              </w:rPr>
            </w:pPr>
            <w:r w:rsidRPr="00B51FE0">
              <w:rPr>
                <w:color w:val="000000"/>
              </w:rPr>
              <w:t>ИНН: 7706107510 КПП: 770601001</w:t>
            </w:r>
          </w:p>
        </w:tc>
      </w:tr>
      <w:tr w:rsidR="003810B5" w:rsidRPr="00B51FE0" w:rsidTr="001A0772">
        <w:tc>
          <w:tcPr>
            <w:tcW w:w="0" w:type="auto"/>
            <w:vAlign w:val="center"/>
          </w:tcPr>
          <w:p w:rsidR="003810B5" w:rsidRPr="00B51FE0" w:rsidRDefault="003810B5" w:rsidP="00B51FE0">
            <w:pPr>
              <w:pStyle w:val="25"/>
              <w:numPr>
                <w:ilvl w:val="0"/>
                <w:numId w:val="26"/>
              </w:numPr>
              <w:tabs>
                <w:tab w:val="left" w:pos="42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810B5" w:rsidRPr="00B51FE0" w:rsidRDefault="003810B5" w:rsidP="00B51FE0">
            <w:pPr>
              <w:rPr>
                <w:color w:val="000000"/>
              </w:rPr>
            </w:pPr>
            <w:r w:rsidRPr="00B51FE0">
              <w:rPr>
                <w:color w:val="000000"/>
              </w:rPr>
              <w:t>За счет собственных средств ПАО «НК «Роснефть»</w:t>
            </w:r>
          </w:p>
        </w:tc>
      </w:tr>
      <w:tr w:rsidR="003810B5" w:rsidRPr="00B51FE0" w:rsidTr="001A0772">
        <w:tc>
          <w:tcPr>
            <w:tcW w:w="0" w:type="auto"/>
            <w:vAlign w:val="center"/>
          </w:tcPr>
          <w:p w:rsidR="003810B5" w:rsidRPr="00B51FE0" w:rsidRDefault="003810B5" w:rsidP="00B51FE0">
            <w:pPr>
              <w:pStyle w:val="25"/>
              <w:numPr>
                <w:ilvl w:val="0"/>
                <w:numId w:val="26"/>
              </w:numPr>
              <w:tabs>
                <w:tab w:val="left" w:pos="42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3810B5" w:rsidRPr="00B51FE0" w:rsidRDefault="003810B5" w:rsidP="00B51FE0">
            <w:pPr>
              <w:tabs>
                <w:tab w:val="right" w:pos="9922"/>
              </w:tabs>
              <w:jc w:val="both"/>
            </w:pPr>
            <w:r w:rsidRPr="00B51FE0">
              <w:t xml:space="preserve">Полное наименование объекта «Обустройство куста скважин №90 Усть-Балыкского лицензионного участка Западно-Уст-Балыкского месторождения». </w:t>
            </w:r>
            <w:r w:rsidRPr="00B51FE0">
              <w:rPr>
                <w:color w:val="000000"/>
              </w:rPr>
              <w:t>Приложение №1 Вид и наименование планируемого к размещению объекта капитального строительства, его основные характеристики</w:t>
            </w:r>
          </w:p>
        </w:tc>
      </w:tr>
      <w:tr w:rsidR="003810B5" w:rsidRPr="00B51FE0" w:rsidTr="001A0772">
        <w:tc>
          <w:tcPr>
            <w:tcW w:w="0" w:type="auto"/>
            <w:vAlign w:val="center"/>
          </w:tcPr>
          <w:p w:rsidR="003810B5" w:rsidRPr="00B51FE0" w:rsidRDefault="003810B5" w:rsidP="00B51FE0">
            <w:pPr>
              <w:pStyle w:val="25"/>
              <w:numPr>
                <w:ilvl w:val="0"/>
                <w:numId w:val="26"/>
              </w:numPr>
              <w:tabs>
                <w:tab w:val="left" w:pos="42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0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810B5" w:rsidRPr="00B51FE0" w:rsidRDefault="003810B5" w:rsidP="00B51FE0">
            <w:r w:rsidRPr="00B51FE0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3810B5" w:rsidRPr="00B51FE0" w:rsidTr="001A0772">
        <w:tc>
          <w:tcPr>
            <w:tcW w:w="0" w:type="auto"/>
            <w:vAlign w:val="center"/>
          </w:tcPr>
          <w:p w:rsidR="003810B5" w:rsidRPr="00B51FE0" w:rsidRDefault="003810B5" w:rsidP="00B51FE0">
            <w:pPr>
              <w:pStyle w:val="25"/>
              <w:numPr>
                <w:ilvl w:val="0"/>
                <w:numId w:val="26"/>
              </w:numPr>
              <w:tabs>
                <w:tab w:val="left" w:pos="42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810B5" w:rsidRPr="00B51FE0" w:rsidRDefault="003810B5" w:rsidP="00B51FE0">
            <w:r w:rsidRPr="00B51FE0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 в том числе:</w:t>
            </w:r>
          </w:p>
          <w:p w:rsidR="003810B5" w:rsidRPr="00B51FE0" w:rsidRDefault="003810B5" w:rsidP="00B51FE0">
            <w:r w:rsidRPr="00B51FE0">
              <w:t>- Проект планировки территории и проект межевания территории. Основная часть;</w:t>
            </w:r>
          </w:p>
          <w:p w:rsidR="003810B5" w:rsidRPr="00B51FE0" w:rsidRDefault="003810B5" w:rsidP="00B51FE0">
            <w:pPr>
              <w:jc w:val="both"/>
            </w:pPr>
            <w:r w:rsidRPr="00B51FE0">
              <w:t>- Проект планировки территории и проект межевания территории. Материалы по обоснованию</w:t>
            </w:r>
            <w:r w:rsidRPr="00B51FE0">
              <w:rPr>
                <w:rFonts w:eastAsia="Calibri"/>
                <w:lang w:eastAsia="en-US"/>
              </w:rPr>
              <w:t>.</w:t>
            </w:r>
          </w:p>
        </w:tc>
      </w:tr>
    </w:tbl>
    <w:p w:rsidR="00A33C9A" w:rsidRPr="00B51FE0" w:rsidRDefault="00A33C9A" w:rsidP="00B51FE0">
      <w:pPr>
        <w:jc w:val="right"/>
      </w:pPr>
    </w:p>
    <w:p w:rsidR="00A33C9A" w:rsidRPr="00B51FE0" w:rsidRDefault="00A33C9A" w:rsidP="00B51FE0">
      <w:pPr>
        <w:jc w:val="right"/>
      </w:pPr>
    </w:p>
    <w:p w:rsidR="000B503A" w:rsidRPr="00B51FE0" w:rsidRDefault="000B503A" w:rsidP="00B51FE0">
      <w:pPr>
        <w:jc w:val="right"/>
      </w:pPr>
    </w:p>
    <w:p w:rsidR="00D336ED" w:rsidRPr="00B51FE0" w:rsidRDefault="00D336ED" w:rsidP="00B51FE0">
      <w:pPr>
        <w:jc w:val="right"/>
      </w:pPr>
    </w:p>
    <w:p w:rsidR="00D336ED" w:rsidRPr="00B51FE0" w:rsidRDefault="00D336ED" w:rsidP="00B51FE0">
      <w:pPr>
        <w:jc w:val="right"/>
      </w:pPr>
    </w:p>
    <w:bookmarkEnd w:id="0"/>
    <w:bookmarkEnd w:id="1"/>
    <w:p w:rsidR="00610A67" w:rsidRDefault="00610A6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810B5" w:rsidRPr="00B51FE0" w:rsidRDefault="003810B5" w:rsidP="00B51FE0">
      <w:pPr>
        <w:ind w:left="6237"/>
        <w:rPr>
          <w:sz w:val="26"/>
          <w:szCs w:val="26"/>
        </w:rPr>
      </w:pPr>
      <w:r w:rsidRPr="00B51FE0">
        <w:rPr>
          <w:sz w:val="26"/>
          <w:szCs w:val="26"/>
        </w:rPr>
        <w:t>Приложение №</w:t>
      </w:r>
      <w:r w:rsidR="00B51FE0" w:rsidRPr="00B51FE0">
        <w:rPr>
          <w:sz w:val="26"/>
          <w:szCs w:val="26"/>
        </w:rPr>
        <w:t xml:space="preserve"> </w:t>
      </w:r>
      <w:r w:rsidRPr="00B51FE0">
        <w:rPr>
          <w:sz w:val="26"/>
          <w:szCs w:val="26"/>
        </w:rPr>
        <w:t>1</w:t>
      </w:r>
    </w:p>
    <w:p w:rsidR="003810B5" w:rsidRPr="00B51FE0" w:rsidRDefault="003810B5" w:rsidP="00B51FE0">
      <w:pPr>
        <w:ind w:left="6237"/>
        <w:rPr>
          <w:sz w:val="26"/>
          <w:szCs w:val="26"/>
        </w:rPr>
      </w:pPr>
      <w:r w:rsidRPr="00B51FE0">
        <w:rPr>
          <w:sz w:val="26"/>
          <w:szCs w:val="26"/>
        </w:rPr>
        <w:t>к заданию</w:t>
      </w:r>
    </w:p>
    <w:p w:rsidR="003810B5" w:rsidRPr="00B51FE0" w:rsidRDefault="003810B5" w:rsidP="00B51FE0">
      <w:pPr>
        <w:ind w:left="6237"/>
        <w:rPr>
          <w:sz w:val="26"/>
          <w:szCs w:val="26"/>
        </w:rPr>
      </w:pPr>
      <w:r w:rsidRPr="00B51FE0">
        <w:rPr>
          <w:sz w:val="26"/>
          <w:szCs w:val="26"/>
        </w:rPr>
        <w:t>на разработку документации</w:t>
      </w:r>
    </w:p>
    <w:p w:rsidR="003810B5" w:rsidRPr="00B51FE0" w:rsidRDefault="003810B5" w:rsidP="00B51FE0">
      <w:pPr>
        <w:ind w:left="6237"/>
        <w:rPr>
          <w:sz w:val="26"/>
          <w:szCs w:val="26"/>
        </w:rPr>
      </w:pPr>
      <w:r w:rsidRPr="00B51FE0">
        <w:rPr>
          <w:sz w:val="26"/>
          <w:szCs w:val="26"/>
        </w:rPr>
        <w:t>по планировке территории</w:t>
      </w:r>
    </w:p>
    <w:p w:rsidR="003810B5" w:rsidRDefault="003810B5" w:rsidP="00B51FE0">
      <w:pPr>
        <w:pStyle w:val="ae"/>
        <w:tabs>
          <w:tab w:val="clear" w:pos="4677"/>
          <w:tab w:val="clear" w:pos="9355"/>
          <w:tab w:val="right" w:pos="2358"/>
        </w:tabs>
        <w:jc w:val="center"/>
        <w:rPr>
          <w:b/>
        </w:rPr>
      </w:pPr>
    </w:p>
    <w:p w:rsidR="00B51FE0" w:rsidRPr="00B51FE0" w:rsidRDefault="00B51FE0" w:rsidP="00B51FE0">
      <w:pPr>
        <w:pStyle w:val="ae"/>
        <w:tabs>
          <w:tab w:val="clear" w:pos="4677"/>
          <w:tab w:val="clear" w:pos="9355"/>
          <w:tab w:val="right" w:pos="2358"/>
        </w:tabs>
        <w:jc w:val="center"/>
        <w:rPr>
          <w:b/>
        </w:rPr>
      </w:pPr>
    </w:p>
    <w:p w:rsidR="00B51FE0" w:rsidRPr="00B51FE0" w:rsidRDefault="003810B5" w:rsidP="00B51FE0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B51FE0">
        <w:rPr>
          <w:sz w:val="26"/>
          <w:szCs w:val="26"/>
        </w:rPr>
        <w:t xml:space="preserve">Основные технические характеристики планируемых воздушный </w:t>
      </w:r>
    </w:p>
    <w:p w:rsidR="003810B5" w:rsidRPr="00B51FE0" w:rsidRDefault="003810B5" w:rsidP="00B51FE0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B51FE0">
        <w:rPr>
          <w:sz w:val="26"/>
          <w:szCs w:val="26"/>
        </w:rPr>
        <w:t>линий электропередачи (ВЛ)</w:t>
      </w:r>
    </w:p>
    <w:p w:rsidR="00B51FE0" w:rsidRPr="00B51FE0" w:rsidRDefault="00B51FE0" w:rsidP="00B51FE0">
      <w:pPr>
        <w:tabs>
          <w:tab w:val="left" w:pos="1701"/>
        </w:tabs>
        <w:autoSpaceDE w:val="0"/>
        <w:autoSpaceDN w:val="0"/>
        <w:adjustRightInd w:val="0"/>
        <w:jc w:val="center"/>
      </w:pPr>
    </w:p>
    <w:tbl>
      <w:tblPr>
        <w:tblW w:w="10908" w:type="dxa"/>
        <w:tblInd w:w="-109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1"/>
        <w:gridCol w:w="1513"/>
        <w:gridCol w:w="1122"/>
        <w:gridCol w:w="2917"/>
        <w:gridCol w:w="1340"/>
        <w:gridCol w:w="1835"/>
      </w:tblGrid>
      <w:tr w:rsidR="003810B5" w:rsidRPr="00B51FE0" w:rsidTr="00B51FE0">
        <w:trPr>
          <w:cantSplit/>
          <w:trHeight w:val="39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Напряжение,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Протяженность, км</w:t>
            </w:r>
          </w:p>
        </w:tc>
      </w:tr>
      <w:tr w:rsidR="003810B5" w:rsidRPr="00B51FE0" w:rsidTr="00B51FE0">
        <w:trPr>
          <w:cantSplit/>
          <w:trHeight w:val="79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rPr>
                <w:color w:val="000000" w:themeColor="text1"/>
              </w:rPr>
              <w:t>ВЛ 35 кВ на ПС 35/6 кВ в районе куста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  <w:rPr>
                <w:iCs/>
              </w:rPr>
            </w:pPr>
            <w:r w:rsidRPr="00B51FE0">
              <w:rPr>
                <w:iCs/>
              </w:rPr>
              <w:t>АС-120-19 мм</w:t>
            </w:r>
            <w:r w:rsidRPr="00B51FE0">
              <w:rPr>
                <w:i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  <w:rPr>
                <w:rFonts w:eastAsia="Calibri"/>
                <w:lang w:eastAsia="en-US"/>
              </w:rPr>
            </w:pPr>
            <w:r w:rsidRPr="00B51FE0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  <w:rPr>
                <w:iCs/>
              </w:rPr>
            </w:pPr>
            <w:r w:rsidRPr="00B51FE0">
              <w:rPr>
                <w:iCs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  <w:rPr>
                <w:iCs/>
              </w:rPr>
            </w:pPr>
            <w:r w:rsidRPr="00B51FE0">
              <w:rPr>
                <w:iCs/>
              </w:rPr>
              <w:t>29,012</w:t>
            </w:r>
          </w:p>
        </w:tc>
      </w:tr>
    </w:tbl>
    <w:p w:rsidR="00B51FE0" w:rsidRDefault="00B51FE0" w:rsidP="00B51FE0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</w:pPr>
    </w:p>
    <w:p w:rsidR="003810B5" w:rsidRPr="00B51FE0" w:rsidRDefault="003810B5" w:rsidP="00B51FE0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B51FE0">
        <w:rPr>
          <w:sz w:val="26"/>
          <w:szCs w:val="26"/>
        </w:rPr>
        <w:t>Основные технические характеристики планируемых трубопроводов</w:t>
      </w:r>
    </w:p>
    <w:p w:rsidR="00B51FE0" w:rsidRPr="00B51FE0" w:rsidRDefault="00B51FE0" w:rsidP="00B51FE0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</w:pPr>
    </w:p>
    <w:tbl>
      <w:tblPr>
        <w:tblW w:w="10908" w:type="dxa"/>
        <w:tblInd w:w="-109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228"/>
        <w:gridCol w:w="1346"/>
        <w:gridCol w:w="1790"/>
        <w:gridCol w:w="1753"/>
        <w:gridCol w:w="2779"/>
      </w:tblGrid>
      <w:tr w:rsidR="003810B5" w:rsidRPr="00B51FE0" w:rsidTr="00B51FE0">
        <w:trPr>
          <w:cantSplit/>
          <w:trHeight w:val="27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 xml:space="preserve">Наименование </w:t>
            </w:r>
            <w:r w:rsidRPr="00B51FE0">
              <w:rPr>
                <w:spacing w:val="1"/>
              </w:rPr>
              <w:t>трубопровода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Диаметр трубо-провода,</w:t>
            </w:r>
          </w:p>
          <w:p w:rsidR="003810B5" w:rsidRPr="00B51FE0" w:rsidRDefault="003810B5" w:rsidP="00B51FE0">
            <w:pPr>
              <w:keepNext/>
              <w:jc w:val="center"/>
            </w:pPr>
            <w:r w:rsidRPr="00B51FE0">
              <w:t>толщина стенки, мм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 xml:space="preserve">Давление (избыточ-ное), </w:t>
            </w:r>
            <w:r w:rsidRPr="00B51FE0">
              <w:rPr>
                <w:spacing w:val="-3"/>
              </w:rPr>
              <w:t>МПа, в начале/ конце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Проектная мощность</w:t>
            </w:r>
            <w:r w:rsidR="00B51FE0" w:rsidRPr="00B51FE0">
              <w:t xml:space="preserve"> </w:t>
            </w:r>
            <w:r w:rsidRPr="00B51FE0">
              <w:t>трубопровода по жидкости/ по газу, м³/сут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Протяжённость</w:t>
            </w:r>
            <w:r w:rsidR="00B51FE0" w:rsidRPr="00B51FE0">
              <w:t xml:space="preserve"> </w:t>
            </w:r>
            <w:r w:rsidRPr="00B51FE0">
              <w:t>трубопровода,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t>Материал изготовления</w:t>
            </w:r>
          </w:p>
        </w:tc>
      </w:tr>
      <w:tr w:rsidR="003810B5" w:rsidRPr="00B51FE0" w:rsidTr="00B51FE0">
        <w:trPr>
          <w:cantSplit/>
          <w:trHeight w:val="446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0B5" w:rsidRPr="00B51FE0" w:rsidRDefault="003810B5" w:rsidP="00B51FE0">
            <w:pPr>
              <w:jc w:val="center"/>
            </w:pPr>
            <w:r w:rsidRPr="00B51FE0">
              <w:t>Нефтегазосборные сети к.90 -</w:t>
            </w:r>
            <w:r w:rsidR="00B51FE0" w:rsidRPr="00B51FE0">
              <w:t xml:space="preserve"> </w:t>
            </w:r>
            <w:r w:rsidRPr="00B51FE0">
              <w:t>т.вр.к.90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  <w:rPr>
                <w:color w:val="000000"/>
                <w:lang w:eastAsia="en-US"/>
              </w:rPr>
            </w:pPr>
            <w:r w:rsidRPr="00B51FE0">
              <w:rPr>
                <w:color w:val="000000"/>
                <w:lang w:eastAsia="en-US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  <w:rPr>
                <w:color w:val="000000"/>
                <w:lang w:eastAsia="en-US"/>
              </w:rPr>
            </w:pPr>
            <w:r w:rsidRPr="00B51FE0">
              <w:rPr>
                <w:color w:val="000000"/>
                <w:lang w:val="en-US" w:eastAsia="en-US"/>
              </w:rPr>
              <w:t>3</w:t>
            </w:r>
            <w:r w:rsidRPr="00B51FE0">
              <w:rPr>
                <w:color w:val="000000"/>
                <w:lang w:eastAsia="en-US"/>
              </w:rPr>
              <w:t>,</w:t>
            </w:r>
            <w:r w:rsidRPr="00B51FE0">
              <w:rPr>
                <w:color w:val="000000"/>
                <w:lang w:val="en-US" w:eastAsia="en-US"/>
              </w:rPr>
              <w:t>8</w:t>
            </w:r>
            <w:r w:rsidRPr="00B51FE0">
              <w:rPr>
                <w:color w:val="000000"/>
                <w:lang w:eastAsia="en-US"/>
              </w:rPr>
              <w:t>0/1,</w:t>
            </w:r>
            <w:r w:rsidRPr="00B51FE0">
              <w:rPr>
                <w:color w:val="000000"/>
                <w:lang w:val="en-US" w:eastAsia="en-US"/>
              </w:rPr>
              <w:t>8</w:t>
            </w:r>
            <w:r w:rsidRPr="00B51FE0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jc w:val="center"/>
              <w:rPr>
                <w:lang w:val="en-US" w:eastAsia="en-US"/>
              </w:rPr>
            </w:pPr>
            <w:r w:rsidRPr="00B51FE0">
              <w:rPr>
                <w:lang w:eastAsia="en-US"/>
              </w:rPr>
              <w:t>641,86/8969,36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16386,3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rPr>
                <w:rFonts w:eastAsia="Calibri"/>
                <w:szCs w:val="22"/>
                <w:lang w:eastAsia="en-US"/>
              </w:rPr>
              <w:t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температурой эксплуатации +60°С.</w:t>
            </w:r>
          </w:p>
        </w:tc>
      </w:tr>
      <w:tr w:rsidR="003810B5" w:rsidRPr="00B51FE0" w:rsidTr="00B51FE0">
        <w:trPr>
          <w:cantSplit/>
          <w:trHeight w:val="390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0B5" w:rsidRPr="00B51FE0" w:rsidRDefault="003810B5" w:rsidP="00B51FE0">
            <w:pPr>
              <w:jc w:val="center"/>
            </w:pPr>
            <w:r w:rsidRPr="00B51FE0">
              <w:t>Высоконапорный водовод т.вр.к.90 - к.90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  <w:rPr>
                <w:color w:val="000000"/>
                <w:lang w:eastAsia="en-US"/>
              </w:rPr>
            </w:pPr>
            <w:r w:rsidRPr="00B51FE0">
              <w:rPr>
                <w:color w:val="000000"/>
                <w:lang w:eastAsia="en-US"/>
              </w:rPr>
              <w:t>114х12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  <w:rPr>
                <w:color w:val="000000"/>
                <w:lang w:eastAsia="en-US"/>
              </w:rPr>
            </w:pPr>
            <w:r w:rsidRPr="00B51FE0">
              <w:rPr>
                <w:color w:val="000000"/>
                <w:lang w:eastAsia="en-US"/>
              </w:rPr>
              <w:t>21,28/21,05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jc w:val="center"/>
              <w:rPr>
                <w:color w:val="000000"/>
                <w:lang w:eastAsia="en-US"/>
              </w:rPr>
            </w:pPr>
            <w:r w:rsidRPr="00B51FE0">
              <w:rPr>
                <w:color w:val="000000"/>
                <w:lang w:eastAsia="en-US"/>
              </w:rPr>
              <w:t>589,30/-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jc w:val="center"/>
              <w:rPr>
                <w:rFonts w:eastAsia="Calibri"/>
                <w:lang w:eastAsia="en-US"/>
              </w:rPr>
            </w:pPr>
            <w:r w:rsidRPr="00B51FE0">
              <w:rPr>
                <w:rFonts w:eastAsia="Calibri"/>
                <w:lang w:eastAsia="en-US"/>
              </w:rPr>
              <w:t>2621,1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B5" w:rsidRPr="00B51FE0" w:rsidRDefault="003810B5" w:rsidP="00B51FE0">
            <w:pPr>
              <w:keepNext/>
              <w:jc w:val="center"/>
            </w:pPr>
            <w:r w:rsidRPr="00B51FE0">
              <w:rPr>
                <w:rFonts w:eastAsia="Calibri"/>
                <w:szCs w:val="22"/>
                <w:lang w:eastAsia="en-US"/>
              </w:rPr>
              <w:t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температурой эксплуатации +60°С.</w:t>
            </w:r>
          </w:p>
        </w:tc>
      </w:tr>
    </w:tbl>
    <w:p w:rsidR="003810B5" w:rsidRPr="00B51FE0" w:rsidRDefault="003810B5" w:rsidP="00B51FE0">
      <w:pPr>
        <w:jc w:val="center"/>
        <w:rPr>
          <w:highlight w:val="yellow"/>
        </w:rPr>
      </w:pPr>
    </w:p>
    <w:p w:rsidR="003810B5" w:rsidRPr="00B51FE0" w:rsidRDefault="003810B5" w:rsidP="00B51FE0">
      <w:pPr>
        <w:jc w:val="center"/>
        <w:rPr>
          <w:sz w:val="26"/>
          <w:szCs w:val="26"/>
        </w:rPr>
      </w:pPr>
      <w:r w:rsidRPr="00B51FE0">
        <w:rPr>
          <w:sz w:val="26"/>
          <w:szCs w:val="26"/>
        </w:rPr>
        <w:t>Основные технические характеристики планируемых</w:t>
      </w:r>
    </w:p>
    <w:tbl>
      <w:tblPr>
        <w:tblpPr w:leftFromText="180" w:rightFromText="180" w:vertAnchor="text" w:horzAnchor="margin" w:tblpXSpec="center" w:tblpY="733"/>
        <w:tblW w:w="102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7"/>
        <w:gridCol w:w="1480"/>
        <w:gridCol w:w="1690"/>
        <w:gridCol w:w="1254"/>
        <w:gridCol w:w="1276"/>
        <w:gridCol w:w="1559"/>
      </w:tblGrid>
      <w:tr w:rsidR="00A60011" w:rsidRPr="00B51FE0" w:rsidTr="00B51FE0">
        <w:trPr>
          <w:cantSplit/>
          <w:trHeight w:val="45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Техническая категория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Ширина земляного полотна, 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Ширина проезжей части,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Протяженность,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Количество углов поворота</w:t>
            </w:r>
          </w:p>
        </w:tc>
      </w:tr>
      <w:tr w:rsidR="00A60011" w:rsidRPr="00B51FE0" w:rsidTr="00B51FE0">
        <w:trPr>
          <w:cantSplit/>
          <w:trHeight w:val="65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011" w:rsidRPr="00B51FE0" w:rsidRDefault="00A60011" w:rsidP="00B51FE0">
            <w:pPr>
              <w:jc w:val="center"/>
            </w:pPr>
            <w:r w:rsidRPr="00B51FE0">
              <w:t>Подъезд к УЗА №2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val="en-US" w:eastAsia="en-US"/>
              </w:rPr>
              <w:t>IV</w:t>
            </w:r>
            <w:r w:rsidRPr="00B51FE0">
              <w:rPr>
                <w:lang w:eastAsia="en-US"/>
              </w:rPr>
              <w:t>-в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9,5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478,45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-</w:t>
            </w:r>
          </w:p>
        </w:tc>
      </w:tr>
      <w:tr w:rsidR="00A60011" w:rsidRPr="00B51FE0" w:rsidTr="00B51FE0">
        <w:trPr>
          <w:cantSplit/>
          <w:trHeight w:val="65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011" w:rsidRPr="00B51FE0" w:rsidRDefault="00A60011" w:rsidP="00B51FE0">
            <w:pPr>
              <w:jc w:val="center"/>
            </w:pPr>
            <w:r w:rsidRPr="00B51FE0">
              <w:t>Подъезд к ПС 35/6 кВ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val="en-US" w:eastAsia="en-US"/>
              </w:rPr>
              <w:t>IV</w:t>
            </w:r>
            <w:r w:rsidRPr="00B51FE0">
              <w:rPr>
                <w:lang w:eastAsia="en-US"/>
              </w:rPr>
              <w:t>-в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9,5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188,99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-</w:t>
            </w:r>
          </w:p>
        </w:tc>
      </w:tr>
      <w:tr w:rsidR="00A60011" w:rsidRPr="00B51FE0" w:rsidTr="00B51FE0">
        <w:trPr>
          <w:cantSplit/>
          <w:trHeight w:val="65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011" w:rsidRPr="00B51FE0" w:rsidRDefault="00A60011" w:rsidP="00B51FE0">
            <w:pPr>
              <w:jc w:val="center"/>
            </w:pPr>
            <w:r w:rsidRPr="00B51FE0">
              <w:t>Подъезд к кусту скважин № 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val="en-US" w:eastAsia="en-US"/>
              </w:rPr>
              <w:t>IV</w:t>
            </w:r>
            <w:r w:rsidRPr="00B51FE0">
              <w:rPr>
                <w:lang w:eastAsia="en-US"/>
              </w:rPr>
              <w:t>-в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9,5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1959,29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11" w:rsidRPr="00B51FE0" w:rsidRDefault="00A60011" w:rsidP="00B51FE0">
            <w:pPr>
              <w:keepNext/>
              <w:jc w:val="center"/>
              <w:rPr>
                <w:lang w:eastAsia="en-US"/>
              </w:rPr>
            </w:pPr>
            <w:r w:rsidRPr="00B51FE0">
              <w:rPr>
                <w:lang w:eastAsia="en-US"/>
              </w:rPr>
              <w:t>3</w:t>
            </w:r>
          </w:p>
        </w:tc>
      </w:tr>
    </w:tbl>
    <w:p w:rsidR="003810B5" w:rsidRPr="00B51FE0" w:rsidRDefault="003810B5" w:rsidP="00B51FE0">
      <w:pPr>
        <w:jc w:val="center"/>
        <w:rPr>
          <w:sz w:val="26"/>
          <w:szCs w:val="26"/>
        </w:rPr>
      </w:pPr>
      <w:r w:rsidRPr="00B51FE0">
        <w:rPr>
          <w:sz w:val="26"/>
          <w:szCs w:val="26"/>
        </w:rPr>
        <w:t xml:space="preserve">автомобильных дорог </w:t>
      </w:r>
    </w:p>
    <w:p w:rsidR="00B51FE0" w:rsidRDefault="00B51FE0" w:rsidP="00B51FE0">
      <w:pPr>
        <w:jc w:val="center"/>
      </w:pPr>
    </w:p>
    <w:p w:rsidR="00B51FE0" w:rsidRPr="00B51FE0" w:rsidRDefault="00B51FE0" w:rsidP="00B51FE0">
      <w:pPr>
        <w:jc w:val="center"/>
      </w:pPr>
    </w:p>
    <w:p w:rsidR="003810B5" w:rsidRPr="00B51FE0" w:rsidRDefault="003810B5" w:rsidP="00B51FE0">
      <w:pPr>
        <w:pStyle w:val="21"/>
        <w:tabs>
          <w:tab w:val="left" w:pos="851"/>
        </w:tabs>
        <w:spacing w:after="0"/>
        <w:ind w:left="0"/>
        <w:contextualSpacing w:val="0"/>
        <w:jc w:val="center"/>
      </w:pPr>
    </w:p>
    <w:p w:rsidR="003810B5" w:rsidRPr="00B51FE0" w:rsidRDefault="003810B5" w:rsidP="00B51FE0">
      <w:pPr>
        <w:jc w:val="right"/>
      </w:pPr>
    </w:p>
    <w:sectPr w:rsidR="003810B5" w:rsidRPr="00B51FE0" w:rsidSect="00B51FE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45" w:rsidRDefault="00C41A45" w:rsidP="00177C90">
      <w:r>
        <w:separator/>
      </w:r>
    </w:p>
  </w:endnote>
  <w:endnote w:type="continuationSeparator" w:id="0">
    <w:p w:rsidR="00C41A45" w:rsidRDefault="00C41A4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45" w:rsidRDefault="00C41A45" w:rsidP="00177C90">
      <w:r>
        <w:separator/>
      </w:r>
    </w:p>
  </w:footnote>
  <w:footnote w:type="continuationSeparator" w:id="0">
    <w:p w:rsidR="00C41A45" w:rsidRDefault="00C41A4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CD098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CD098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FD2FB3">
      <w:rPr>
        <w:rStyle w:val="af2"/>
        <w:noProof/>
      </w:rPr>
      <w:t>4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3FE9"/>
    <w:rsid w:val="000A3297"/>
    <w:rsid w:val="000A76CA"/>
    <w:rsid w:val="000B503A"/>
    <w:rsid w:val="000E0221"/>
    <w:rsid w:val="000E0B38"/>
    <w:rsid w:val="000F3FFA"/>
    <w:rsid w:val="001029E7"/>
    <w:rsid w:val="001052D9"/>
    <w:rsid w:val="00113F60"/>
    <w:rsid w:val="00117345"/>
    <w:rsid w:val="001179FA"/>
    <w:rsid w:val="001240B9"/>
    <w:rsid w:val="0013111A"/>
    <w:rsid w:val="00154283"/>
    <w:rsid w:val="00177C90"/>
    <w:rsid w:val="001829EE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34E9D"/>
    <w:rsid w:val="00360E1D"/>
    <w:rsid w:val="00365E48"/>
    <w:rsid w:val="003810B5"/>
    <w:rsid w:val="003B682E"/>
    <w:rsid w:val="003C725B"/>
    <w:rsid w:val="003E74DA"/>
    <w:rsid w:val="004120EE"/>
    <w:rsid w:val="00454EEB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0E8C"/>
    <w:rsid w:val="004E4244"/>
    <w:rsid w:val="004F4105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C302E"/>
    <w:rsid w:val="005C390A"/>
    <w:rsid w:val="005C47CB"/>
    <w:rsid w:val="005E075E"/>
    <w:rsid w:val="005E3437"/>
    <w:rsid w:val="005E655C"/>
    <w:rsid w:val="00602C48"/>
    <w:rsid w:val="00610A67"/>
    <w:rsid w:val="006156EB"/>
    <w:rsid w:val="00616975"/>
    <w:rsid w:val="006241D1"/>
    <w:rsid w:val="006441DD"/>
    <w:rsid w:val="006532A0"/>
    <w:rsid w:val="00663007"/>
    <w:rsid w:val="00666A02"/>
    <w:rsid w:val="0067280F"/>
    <w:rsid w:val="00684AB0"/>
    <w:rsid w:val="00692714"/>
    <w:rsid w:val="00697529"/>
    <w:rsid w:val="006A3B2D"/>
    <w:rsid w:val="006A652A"/>
    <w:rsid w:val="006B0B6E"/>
    <w:rsid w:val="006B106D"/>
    <w:rsid w:val="006B10EB"/>
    <w:rsid w:val="006B67FD"/>
    <w:rsid w:val="006C045F"/>
    <w:rsid w:val="006C0AF7"/>
    <w:rsid w:val="006D2FF1"/>
    <w:rsid w:val="006D53CE"/>
    <w:rsid w:val="006E1591"/>
    <w:rsid w:val="006E6477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B523C"/>
    <w:rsid w:val="007D6C17"/>
    <w:rsid w:val="007E7B50"/>
    <w:rsid w:val="007F126D"/>
    <w:rsid w:val="00812424"/>
    <w:rsid w:val="0081326E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5764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534A3"/>
    <w:rsid w:val="00A5451A"/>
    <w:rsid w:val="00A60011"/>
    <w:rsid w:val="00A632DD"/>
    <w:rsid w:val="00A86079"/>
    <w:rsid w:val="00A94CDE"/>
    <w:rsid w:val="00AA30D8"/>
    <w:rsid w:val="00AB080E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1FE0"/>
    <w:rsid w:val="00B53429"/>
    <w:rsid w:val="00B55335"/>
    <w:rsid w:val="00B6598B"/>
    <w:rsid w:val="00B67B29"/>
    <w:rsid w:val="00B75DB5"/>
    <w:rsid w:val="00B770AD"/>
    <w:rsid w:val="00B8266F"/>
    <w:rsid w:val="00B84CA1"/>
    <w:rsid w:val="00B945E5"/>
    <w:rsid w:val="00BA0869"/>
    <w:rsid w:val="00BE7079"/>
    <w:rsid w:val="00C066D8"/>
    <w:rsid w:val="00C10BEC"/>
    <w:rsid w:val="00C15246"/>
    <w:rsid w:val="00C22034"/>
    <w:rsid w:val="00C34509"/>
    <w:rsid w:val="00C41A45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D33284"/>
    <w:rsid w:val="00D336ED"/>
    <w:rsid w:val="00D355A6"/>
    <w:rsid w:val="00D42E5D"/>
    <w:rsid w:val="00D5289B"/>
    <w:rsid w:val="00D64FA6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15D98"/>
    <w:rsid w:val="00E24EB1"/>
    <w:rsid w:val="00E32756"/>
    <w:rsid w:val="00E35961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1E60"/>
    <w:rsid w:val="00F74AB0"/>
    <w:rsid w:val="00F915F4"/>
    <w:rsid w:val="00FA05B7"/>
    <w:rsid w:val="00FA1C2C"/>
    <w:rsid w:val="00FB12BA"/>
    <w:rsid w:val="00FB6774"/>
    <w:rsid w:val="00FC1AA6"/>
    <w:rsid w:val="00FC2910"/>
    <w:rsid w:val="00FC57B7"/>
    <w:rsid w:val="00FD0ED0"/>
    <w:rsid w:val="00FD2FB3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E441-C3FA-4108-9B3C-AF595C3A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2019-02-28T04:39:00Z</cp:lastPrinted>
  <dcterms:created xsi:type="dcterms:W3CDTF">2020-07-28T06:55:00Z</dcterms:created>
  <dcterms:modified xsi:type="dcterms:W3CDTF">2020-07-28T06:55:00Z</dcterms:modified>
</cp:coreProperties>
</file>