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5C" w:rsidRPr="00DD365C" w:rsidRDefault="00DD365C" w:rsidP="00DD365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5C" w:rsidRPr="00DD365C" w:rsidRDefault="00DD365C" w:rsidP="00DD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365C" w:rsidRPr="00DD365C" w:rsidRDefault="00DD365C" w:rsidP="00DD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D365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D365C" w:rsidRPr="00DD365C" w:rsidRDefault="00DD365C" w:rsidP="00DD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D365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D365C" w:rsidRPr="00DD365C" w:rsidRDefault="00DD365C" w:rsidP="00DD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D365C" w:rsidRPr="00DD365C" w:rsidRDefault="00DD365C" w:rsidP="00DD3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D365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D365C" w:rsidRPr="00DD365C" w:rsidRDefault="00DD365C" w:rsidP="00DD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365C" w:rsidRPr="00DD365C" w:rsidTr="00162F5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D365C" w:rsidRPr="00DD365C" w:rsidRDefault="00DD365C" w:rsidP="00DD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DD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DD365C" w:rsidRPr="00DD365C" w:rsidRDefault="00DD365C" w:rsidP="00DD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D3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D36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864</w:t>
            </w:r>
            <w:r w:rsidRPr="00DD36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D365C" w:rsidRPr="00DD365C" w:rsidTr="00162F5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D365C" w:rsidRPr="00DD365C" w:rsidRDefault="00DD365C" w:rsidP="00DD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D365C" w:rsidRPr="00DD365C" w:rsidRDefault="00DD365C" w:rsidP="00DD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D365C" w:rsidRPr="00DD365C" w:rsidRDefault="00DD365C" w:rsidP="00DD3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74647" w:rsidRDefault="00DD365C" w:rsidP="00C7464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DD365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C74647" w:rsidRDefault="00C74647" w:rsidP="00C7464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C74647" w:rsidRDefault="00C74647" w:rsidP="00C7464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9F2829" w:rsidRDefault="009F2829" w:rsidP="00C746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О подготовке проекта о внесении изменений в Правила землепользования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>и застройки межселенной территории Нефтеюганского района</w:t>
      </w:r>
    </w:p>
    <w:p w:rsidR="00C74647" w:rsidRDefault="00C74647" w:rsidP="00C7464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C74647" w:rsidRPr="00C74647" w:rsidRDefault="00C74647" w:rsidP="00C7464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9F2829" w:rsidRDefault="009F2829" w:rsidP="00C7464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>В соответствии со стать</w:t>
      </w:r>
      <w:r w:rsidR="00C74647">
        <w:rPr>
          <w:rFonts w:ascii="Times New Roman" w:hAnsi="Times New Roman" w:cs="Times New Roman"/>
          <w:sz w:val="26"/>
          <w:szCs w:val="24"/>
        </w:rPr>
        <w:t>ями</w:t>
      </w:r>
      <w:r w:rsidRPr="00C74647">
        <w:rPr>
          <w:rFonts w:ascii="Times New Roman" w:hAnsi="Times New Roman" w:cs="Times New Roman"/>
          <w:sz w:val="26"/>
          <w:szCs w:val="24"/>
        </w:rPr>
        <w:t xml:space="preserve">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учитывая заключение комиссии по подготовке проекта правил землепользования и застройки межселенной территории Нефтеюганского района (письмо департамента градостроительства и землепользования администрации Нефтеюганского </w:t>
      </w:r>
      <w:r w:rsidR="00D97AD8" w:rsidRPr="00C74647">
        <w:rPr>
          <w:rFonts w:ascii="Times New Roman" w:hAnsi="Times New Roman" w:cs="Times New Roman"/>
          <w:sz w:val="26"/>
          <w:szCs w:val="24"/>
        </w:rPr>
        <w:t xml:space="preserve">района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="00D97AD8" w:rsidRPr="00C74647">
        <w:rPr>
          <w:rFonts w:ascii="Times New Roman" w:hAnsi="Times New Roman" w:cs="Times New Roman"/>
          <w:sz w:val="26"/>
          <w:szCs w:val="24"/>
        </w:rPr>
        <w:t>от 18.04.2019 №</w:t>
      </w:r>
      <w:r w:rsidR="00C445F7" w:rsidRPr="00C74647">
        <w:rPr>
          <w:rFonts w:ascii="Times New Roman" w:hAnsi="Times New Roman" w:cs="Times New Roman"/>
          <w:sz w:val="26"/>
          <w:szCs w:val="24"/>
        </w:rPr>
        <w:t xml:space="preserve"> </w:t>
      </w:r>
      <w:r w:rsidR="00D97AD8" w:rsidRPr="00C74647">
        <w:rPr>
          <w:rFonts w:ascii="Times New Roman" w:hAnsi="Times New Roman" w:cs="Times New Roman"/>
          <w:sz w:val="26"/>
          <w:szCs w:val="24"/>
        </w:rPr>
        <w:t>15-исх-3726</w:t>
      </w:r>
      <w:r w:rsidRPr="00C74647">
        <w:rPr>
          <w:rFonts w:ascii="Times New Roman" w:hAnsi="Times New Roman" w:cs="Times New Roman"/>
          <w:sz w:val="26"/>
          <w:szCs w:val="24"/>
        </w:rPr>
        <w:t xml:space="preserve">), </w:t>
      </w:r>
      <w:r w:rsidR="00C74647">
        <w:rPr>
          <w:rFonts w:ascii="Times New Roman" w:hAnsi="Times New Roman" w:cs="Times New Roman"/>
          <w:sz w:val="26"/>
          <w:szCs w:val="24"/>
        </w:rPr>
        <w:t xml:space="preserve"> </w:t>
      </w:r>
      <w:r w:rsidRPr="00C74647">
        <w:rPr>
          <w:rFonts w:ascii="Times New Roman" w:hAnsi="Times New Roman" w:cs="Times New Roman"/>
          <w:sz w:val="26"/>
          <w:szCs w:val="24"/>
        </w:rPr>
        <w:t>п о с т а н о в л я ю</w:t>
      </w:r>
    </w:p>
    <w:p w:rsidR="00C74647" w:rsidRPr="00C74647" w:rsidRDefault="00C74647" w:rsidP="00C7464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F2829" w:rsidRPr="00C74647" w:rsidRDefault="009F2829" w:rsidP="00C74647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Подготовить проект о внесении изменений в Правила землепользования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>и застройки межселенной территории Нефтеюганского района, утвержденные решением Думы Нефтеюганского района от 25.09.2013 № 405 «</w:t>
      </w:r>
      <w:r w:rsidRPr="00C74647">
        <w:rPr>
          <w:rFonts w:ascii="Times New Roman" w:hAnsi="Times New Roman" w:cs="Times New Roman"/>
          <w:iCs/>
          <w:sz w:val="26"/>
          <w:szCs w:val="24"/>
        </w:rPr>
        <w:t>Об утверждении Правил землепользования и застройки межселенной территории Нефтеюганского района».</w:t>
      </w:r>
    </w:p>
    <w:p w:rsidR="009F2829" w:rsidRPr="00C74647" w:rsidRDefault="009F2829" w:rsidP="00C74647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iCs/>
          <w:sz w:val="26"/>
          <w:szCs w:val="24"/>
        </w:rPr>
        <w:t>Утвердить Порядок и сроки проведения работ</w:t>
      </w:r>
      <w:r w:rsidR="00221410" w:rsidRPr="00C74647">
        <w:rPr>
          <w:rFonts w:ascii="Times New Roman" w:hAnsi="Times New Roman" w:cs="Times New Roman"/>
          <w:iCs/>
          <w:sz w:val="26"/>
          <w:szCs w:val="24"/>
        </w:rPr>
        <w:t xml:space="preserve"> </w:t>
      </w:r>
      <w:r w:rsidRPr="00C74647">
        <w:rPr>
          <w:rFonts w:ascii="Times New Roman" w:hAnsi="Times New Roman" w:cs="Times New Roman"/>
          <w:iCs/>
          <w:sz w:val="26"/>
          <w:szCs w:val="24"/>
        </w:rPr>
        <w:t xml:space="preserve">по подготовке </w:t>
      </w:r>
      <w:r w:rsidRPr="00C74647">
        <w:rPr>
          <w:rFonts w:ascii="Times New Roman" w:hAnsi="Times New Roman" w:cs="Times New Roman"/>
          <w:sz w:val="26"/>
          <w:szCs w:val="24"/>
        </w:rPr>
        <w:t xml:space="preserve">проекта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 xml:space="preserve">о внесении изменений в Правила землепользования и застройки межселенной территории Нефтеюганского района </w:t>
      </w:r>
      <w:r w:rsidR="00221410" w:rsidRPr="00C74647">
        <w:rPr>
          <w:rFonts w:ascii="Times New Roman" w:hAnsi="Times New Roman" w:cs="Times New Roman"/>
          <w:iCs/>
          <w:sz w:val="26"/>
          <w:szCs w:val="24"/>
        </w:rPr>
        <w:t xml:space="preserve">(далее – Порядок) </w:t>
      </w:r>
      <w:r w:rsidR="00C74647" w:rsidRPr="00C74647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  <w:r w:rsidRPr="00C74647">
        <w:rPr>
          <w:rFonts w:ascii="Times New Roman" w:hAnsi="Times New Roman" w:cs="Times New Roman"/>
          <w:sz w:val="26"/>
          <w:szCs w:val="24"/>
        </w:rPr>
        <w:t>.</w:t>
      </w:r>
    </w:p>
    <w:p w:rsidR="009F2829" w:rsidRPr="00C74647" w:rsidRDefault="009F2829" w:rsidP="00C74647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Комиссии по подготовке проекта правил землепользования и застройки межселенной территории Нефтеюганского района (далее – Комиссия), созданной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 xml:space="preserve">в соответствии с постановлением администрации Нефтеюганского района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>от 07.03.2017 №</w:t>
      </w:r>
      <w:r w:rsidR="00C74647">
        <w:rPr>
          <w:rFonts w:ascii="Times New Roman" w:hAnsi="Times New Roman" w:cs="Times New Roman"/>
          <w:sz w:val="26"/>
          <w:szCs w:val="24"/>
        </w:rPr>
        <w:t xml:space="preserve"> </w:t>
      </w:r>
      <w:r w:rsidRPr="00C74647">
        <w:rPr>
          <w:rFonts w:ascii="Times New Roman" w:hAnsi="Times New Roman" w:cs="Times New Roman"/>
          <w:sz w:val="26"/>
          <w:szCs w:val="24"/>
        </w:rPr>
        <w:t>351-па «О составе и порядке деятельности комиссии по подготовке проекта правил землепользования и застройки межселенных территории Нефтеюганского района»:</w:t>
      </w:r>
    </w:p>
    <w:p w:rsidR="009F2829" w:rsidRPr="00C74647" w:rsidRDefault="009F2829" w:rsidP="00C74647">
      <w:pPr>
        <w:pStyle w:val="a3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Организовать работу по подготовке, проверке и согласованию проекта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>о внесении изменений в Правила землепользования и застройки межселенной территории Нефтеюганского района.</w:t>
      </w:r>
    </w:p>
    <w:p w:rsidR="009F2829" w:rsidRPr="00C74647" w:rsidRDefault="009F2829" w:rsidP="00C74647">
      <w:pPr>
        <w:pStyle w:val="a3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Организовать учет предложений от физических и юридических лиц </w:t>
      </w:r>
      <w:r w:rsidR="00C74647">
        <w:rPr>
          <w:rFonts w:ascii="Times New Roman" w:hAnsi="Times New Roman" w:cs="Times New Roman"/>
          <w:sz w:val="26"/>
          <w:szCs w:val="24"/>
        </w:rPr>
        <w:br/>
      </w:r>
      <w:r w:rsidRPr="00C74647">
        <w:rPr>
          <w:rFonts w:ascii="Times New Roman" w:hAnsi="Times New Roman" w:cs="Times New Roman"/>
          <w:sz w:val="26"/>
          <w:szCs w:val="24"/>
        </w:rPr>
        <w:t xml:space="preserve">о порядке, сроках подготовки и содержании </w:t>
      </w:r>
      <w:r w:rsidR="002C2A67" w:rsidRPr="00C74647">
        <w:rPr>
          <w:rFonts w:ascii="Times New Roman" w:hAnsi="Times New Roman" w:cs="Times New Roman"/>
          <w:sz w:val="26"/>
          <w:szCs w:val="24"/>
        </w:rPr>
        <w:t>Порядка.</w:t>
      </w:r>
    </w:p>
    <w:p w:rsidR="009F2829" w:rsidRPr="00C74647" w:rsidRDefault="009F2829" w:rsidP="00C74647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F2829" w:rsidRPr="00C74647" w:rsidRDefault="00C74647" w:rsidP="00C74647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C74647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74647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9F2829" w:rsidRPr="00C74647" w:rsidRDefault="009F2829" w:rsidP="00C7464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9F2829" w:rsidRPr="00C74647" w:rsidRDefault="009F2829" w:rsidP="00C7464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9F2829" w:rsidRPr="00C74647" w:rsidRDefault="009F2829" w:rsidP="00C7464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C74647" w:rsidRPr="006E07F5" w:rsidRDefault="00C7464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F2829" w:rsidRPr="00C74647" w:rsidRDefault="009F2829" w:rsidP="00C74647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4"/>
        </w:rPr>
      </w:pPr>
    </w:p>
    <w:p w:rsidR="00C74647" w:rsidRPr="004C2088" w:rsidRDefault="009F2829" w:rsidP="00C746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C74647">
        <w:rPr>
          <w:rFonts w:ascii="Times New Roman" w:hAnsi="Times New Roman" w:cs="Times New Roman"/>
          <w:sz w:val="26"/>
          <w:szCs w:val="24"/>
        </w:rPr>
        <w:br w:type="page"/>
      </w:r>
      <w:r w:rsidR="00C74647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C74647" w:rsidRPr="004C2088" w:rsidRDefault="00C74647" w:rsidP="00C746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74647" w:rsidRPr="004C2088" w:rsidRDefault="00C74647" w:rsidP="00C746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D365C">
        <w:rPr>
          <w:rFonts w:ascii="Times New Roman" w:hAnsi="Times New Roman"/>
          <w:sz w:val="26"/>
          <w:szCs w:val="26"/>
        </w:rPr>
        <w:t xml:space="preserve"> 19.04.2019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D365C">
        <w:rPr>
          <w:rFonts w:ascii="Times New Roman" w:hAnsi="Times New Roman"/>
          <w:sz w:val="26"/>
          <w:szCs w:val="26"/>
        </w:rPr>
        <w:t xml:space="preserve"> 864-па</w:t>
      </w:r>
    </w:p>
    <w:p w:rsidR="009F2829" w:rsidRPr="00C74647" w:rsidRDefault="009F2829" w:rsidP="00C74647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6"/>
          <w:szCs w:val="24"/>
        </w:rPr>
      </w:pPr>
    </w:p>
    <w:p w:rsidR="009F2829" w:rsidRPr="00C74647" w:rsidRDefault="009F2829" w:rsidP="00C7464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F2829" w:rsidRPr="00C74647" w:rsidRDefault="009F2829" w:rsidP="00C7464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Порядок и сроки проведения работ по подготовке проекта </w:t>
      </w:r>
    </w:p>
    <w:p w:rsidR="009F2829" w:rsidRPr="00C74647" w:rsidRDefault="009F2829" w:rsidP="00C7464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 xml:space="preserve">о внесении изменений в Правил землепользования и застройки </w:t>
      </w:r>
    </w:p>
    <w:p w:rsidR="009F2829" w:rsidRPr="00C74647" w:rsidRDefault="009F2829" w:rsidP="00C7464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4"/>
        </w:rPr>
      </w:pPr>
      <w:r w:rsidRPr="00C74647">
        <w:rPr>
          <w:rFonts w:ascii="Times New Roman" w:hAnsi="Times New Roman" w:cs="Times New Roman"/>
          <w:sz w:val="26"/>
          <w:szCs w:val="24"/>
        </w:rPr>
        <w:t>межселенной территории Нефтеюганского района</w:t>
      </w:r>
    </w:p>
    <w:p w:rsidR="009F2829" w:rsidRPr="00C74647" w:rsidRDefault="009F2829" w:rsidP="00C74647">
      <w:pPr>
        <w:pStyle w:val="a3"/>
        <w:tabs>
          <w:tab w:val="left" w:pos="142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45"/>
        <w:gridCol w:w="4600"/>
        <w:gridCol w:w="2090"/>
        <w:gridCol w:w="2299"/>
      </w:tblGrid>
      <w:tr w:rsidR="009F2829" w:rsidRPr="00C74647" w:rsidTr="00C74647">
        <w:trPr>
          <w:tblHeader/>
        </w:trPr>
        <w:tc>
          <w:tcPr>
            <w:tcW w:w="645" w:type="dxa"/>
            <w:vAlign w:val="center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2829" w:rsidRPr="00C74647" w:rsidRDefault="009F282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00" w:type="dxa"/>
            <w:vAlign w:val="center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090" w:type="dxa"/>
            <w:vAlign w:val="center"/>
          </w:tcPr>
          <w:p w:rsid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проведения работ</w:t>
            </w:r>
          </w:p>
        </w:tc>
        <w:tc>
          <w:tcPr>
            <w:tcW w:w="2299" w:type="dxa"/>
            <w:vAlign w:val="center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F2829" w:rsidRPr="00C74647" w:rsidTr="00C74647">
        <w:tc>
          <w:tcPr>
            <w:tcW w:w="645" w:type="dxa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F01449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Думы Нефтеюганского района о внесении изменений в Правила землепользования </w:t>
            </w:r>
            <w:r w:rsidR="00C74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межселенной территории Нефтеюганского района </w:t>
            </w:r>
          </w:p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(далее – Правила)</w:t>
            </w:r>
          </w:p>
        </w:tc>
        <w:tc>
          <w:tcPr>
            <w:tcW w:w="2090" w:type="dxa"/>
          </w:tcPr>
          <w:p w:rsidR="009F2829" w:rsidRPr="00C74647" w:rsidRDefault="0088343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299" w:type="dxa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84A69" w:rsidRPr="00C74647" w:rsidTr="00C74647">
        <w:tc>
          <w:tcPr>
            <w:tcW w:w="645" w:type="dxa"/>
          </w:tcPr>
          <w:p w:rsidR="00784A69" w:rsidRPr="00C74647" w:rsidRDefault="00784A6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784A69" w:rsidRDefault="00A20E7B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пакета документов </w:t>
            </w:r>
            <w:r w:rsidR="00C74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для подготовки работ по проведению открытого конкурса на право заключения муниципального контракта</w:t>
            </w:r>
            <w:r w:rsidR="00BC153B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по описанию </w:t>
            </w:r>
            <w:r w:rsidR="00BC153B" w:rsidRPr="00C74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сведений о границах территориальных зон</w:t>
            </w:r>
            <w:r w:rsidR="00C74647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449" w:rsidRPr="00C74647" w:rsidRDefault="00F0144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84A69" w:rsidRPr="00C74647" w:rsidRDefault="00A20E7B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784A69" w:rsidRPr="00C7464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99" w:type="dxa"/>
          </w:tcPr>
          <w:p w:rsidR="00784A69" w:rsidRPr="00C74647" w:rsidRDefault="00784A6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9F2829" w:rsidRPr="00C74647" w:rsidTr="00C74647">
        <w:tc>
          <w:tcPr>
            <w:tcW w:w="645" w:type="dxa"/>
          </w:tcPr>
          <w:p w:rsidR="009F2829" w:rsidRPr="00C74647" w:rsidRDefault="00784A6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0" w:type="dxa"/>
          </w:tcPr>
          <w:p w:rsidR="009F2829" w:rsidRDefault="00CB7A60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Думы Нефтеюганского района о внесении изменений в Правила</w:t>
            </w:r>
          </w:p>
          <w:p w:rsidR="00F01449" w:rsidRPr="00C74647" w:rsidRDefault="00F0144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F2829" w:rsidRPr="00C74647" w:rsidRDefault="0088343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2299" w:type="dxa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F2829" w:rsidRPr="00C74647" w:rsidTr="00C74647">
        <w:tc>
          <w:tcPr>
            <w:tcW w:w="645" w:type="dxa"/>
          </w:tcPr>
          <w:p w:rsidR="009F2829" w:rsidRPr="00C74647" w:rsidRDefault="00784A6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0" w:type="dxa"/>
          </w:tcPr>
          <w:p w:rsidR="009F2829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решения Думы Нефтеюганского района о внесении изменений в Правила по результатам согласования </w:t>
            </w:r>
            <w:r w:rsidR="00C74647">
              <w:rPr>
                <w:rFonts w:ascii="Times New Roman" w:hAnsi="Times New Roman" w:cs="Times New Roman"/>
                <w:sz w:val="24"/>
                <w:szCs w:val="24"/>
              </w:rPr>
              <w:t xml:space="preserve">с Комиссией </w:t>
            </w:r>
            <w:r w:rsidR="00C74647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</w:t>
            </w:r>
          </w:p>
          <w:p w:rsidR="00F01449" w:rsidRPr="00C74647" w:rsidRDefault="00F0144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9F2829" w:rsidRPr="00C74647" w:rsidRDefault="0088343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2299" w:type="dxa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F2829" w:rsidRPr="00C74647" w:rsidTr="00C74647">
        <w:tc>
          <w:tcPr>
            <w:tcW w:w="645" w:type="dxa"/>
          </w:tcPr>
          <w:p w:rsidR="009F2829" w:rsidRPr="00C74647" w:rsidRDefault="00784A6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0" w:type="dxa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постановления </w:t>
            </w:r>
            <w:r w:rsidR="00C74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  <w:r w:rsidR="00220F74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0F74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4D0510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Думы Нефтеюганского района о внесении изменений в Правила землепользования </w:t>
            </w:r>
            <w:r w:rsidR="00167F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0510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межселенной территории Нефтеюганского района в порядке, установленном </w:t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090" w:type="dxa"/>
          </w:tcPr>
          <w:p w:rsidR="009F2829" w:rsidRPr="00C74647" w:rsidRDefault="00883437" w:rsidP="00C74647">
            <w:pPr>
              <w:pStyle w:val="a3"/>
              <w:tabs>
                <w:tab w:val="left" w:pos="18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2299" w:type="dxa"/>
          </w:tcPr>
          <w:p w:rsidR="009F2829" w:rsidRPr="00C74647" w:rsidRDefault="00C7464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784A69" w:rsidRPr="00C74647" w:rsidTr="00C74647">
        <w:tc>
          <w:tcPr>
            <w:tcW w:w="645" w:type="dxa"/>
          </w:tcPr>
          <w:p w:rsidR="00784A69" w:rsidRPr="00C74647" w:rsidRDefault="00784A69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0" w:type="dxa"/>
          </w:tcPr>
          <w:p w:rsidR="00784A69" w:rsidRPr="00C74647" w:rsidRDefault="00784A6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на выполнение работ по описанию </w:t>
            </w:r>
            <w:r w:rsidR="00A53485" w:rsidRPr="00C74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сведений о границах территориальных зон</w:t>
            </w:r>
          </w:p>
        </w:tc>
        <w:tc>
          <w:tcPr>
            <w:tcW w:w="2090" w:type="dxa"/>
          </w:tcPr>
          <w:p w:rsidR="00784A69" w:rsidRPr="00C74647" w:rsidRDefault="00784A69" w:rsidP="00C74647">
            <w:pPr>
              <w:pStyle w:val="a3"/>
              <w:tabs>
                <w:tab w:val="left" w:pos="18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12.06.2019</w:t>
            </w:r>
          </w:p>
        </w:tc>
        <w:tc>
          <w:tcPr>
            <w:tcW w:w="2299" w:type="dxa"/>
          </w:tcPr>
          <w:p w:rsidR="00784A69" w:rsidRPr="00C74647" w:rsidRDefault="00784A6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A53485" w:rsidRPr="00C74647" w:rsidTr="00C74647">
        <w:tc>
          <w:tcPr>
            <w:tcW w:w="645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</w:p>
        </w:tc>
        <w:tc>
          <w:tcPr>
            <w:tcW w:w="2090" w:type="dxa"/>
          </w:tcPr>
          <w:p w:rsidR="00A53485" w:rsidRPr="00C74647" w:rsidRDefault="00A53485" w:rsidP="00C74647">
            <w:pPr>
              <w:pStyle w:val="a3"/>
              <w:tabs>
                <w:tab w:val="left" w:pos="18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12.07.2019</w:t>
            </w:r>
          </w:p>
        </w:tc>
        <w:tc>
          <w:tcPr>
            <w:tcW w:w="2299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</w:tr>
      <w:tr w:rsidR="009F2829" w:rsidRPr="00C74647" w:rsidTr="00C74647">
        <w:tc>
          <w:tcPr>
            <w:tcW w:w="645" w:type="dxa"/>
          </w:tcPr>
          <w:p w:rsidR="009F2829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0" w:type="dxa"/>
          </w:tcPr>
          <w:p w:rsidR="009F2829" w:rsidRPr="00C74647" w:rsidRDefault="009F2829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  <w:r w:rsidR="00EE7EDD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7EDD"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Думы Нефтеюганского района о внесении изменений в Правила землепользования </w:t>
            </w:r>
            <w:r w:rsidR="00CE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7EDD" w:rsidRPr="00C74647">
              <w:rPr>
                <w:rFonts w:ascii="Times New Roman" w:hAnsi="Times New Roman" w:cs="Times New Roman"/>
                <w:sz w:val="24"/>
                <w:szCs w:val="24"/>
              </w:rPr>
              <w:t>и застройки межселенной территории Нефтеюганского района</w:t>
            </w:r>
          </w:p>
        </w:tc>
        <w:tc>
          <w:tcPr>
            <w:tcW w:w="2090" w:type="dxa"/>
          </w:tcPr>
          <w:p w:rsidR="009F2829" w:rsidRPr="00C74647" w:rsidRDefault="00883437" w:rsidP="00C74647">
            <w:pPr>
              <w:pStyle w:val="a3"/>
              <w:tabs>
                <w:tab w:val="left" w:pos="18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2299" w:type="dxa"/>
          </w:tcPr>
          <w:p w:rsidR="009F2829" w:rsidRPr="00C74647" w:rsidRDefault="00C7464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2829" w:rsidRPr="00C74647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A53485" w:rsidRPr="00C74647" w:rsidTr="00C74647">
        <w:tc>
          <w:tcPr>
            <w:tcW w:w="645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решения Думы Нефтеюганского о внесении изменений </w:t>
            </w:r>
            <w:r w:rsidR="00CE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в Правила с учетом результатов публичных слушаний</w:t>
            </w:r>
          </w:p>
        </w:tc>
        <w:tc>
          <w:tcPr>
            <w:tcW w:w="2090" w:type="dxa"/>
          </w:tcPr>
          <w:p w:rsidR="00A53485" w:rsidRPr="00C74647" w:rsidRDefault="00EE7EDD" w:rsidP="00C74647">
            <w:pPr>
              <w:pStyle w:val="a3"/>
              <w:tabs>
                <w:tab w:val="left" w:pos="18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A53485" w:rsidRPr="00C7464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299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53485" w:rsidRPr="00C74647" w:rsidTr="00C74647">
        <w:tc>
          <w:tcPr>
            <w:tcW w:w="645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направлении </w:t>
            </w:r>
            <w:r w:rsidR="00CE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 внесении изменений в Правила в Думу Нефтеюганского района </w:t>
            </w:r>
            <w:r w:rsidR="00CE0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или об отклонении проекта о внесении изменений в правила и направлении его на доработку</w:t>
            </w:r>
          </w:p>
        </w:tc>
        <w:tc>
          <w:tcPr>
            <w:tcW w:w="209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10.08.2019</w:t>
            </w:r>
          </w:p>
        </w:tc>
        <w:tc>
          <w:tcPr>
            <w:tcW w:w="2299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Глава Нефтеюганского района</w:t>
            </w:r>
          </w:p>
        </w:tc>
      </w:tr>
      <w:tr w:rsidR="00A53485" w:rsidRPr="00C74647" w:rsidTr="00C74647">
        <w:tc>
          <w:tcPr>
            <w:tcW w:w="645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внесении изменений в Правила, после утверждения Думой Нефтеюганского района 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09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299" w:type="dxa"/>
          </w:tcPr>
          <w:p w:rsidR="00A53485" w:rsidRPr="00C74647" w:rsidRDefault="00C7464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485" w:rsidRPr="00C74647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A53485" w:rsidRPr="00C74647" w:rsidTr="00C74647">
        <w:tc>
          <w:tcPr>
            <w:tcW w:w="645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Размещение решения Думы Нефтеюганского района о внесении изменений в Правила в ФГИС ТП</w:t>
            </w:r>
          </w:p>
        </w:tc>
        <w:tc>
          <w:tcPr>
            <w:tcW w:w="209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</w:p>
        </w:tc>
        <w:tc>
          <w:tcPr>
            <w:tcW w:w="2299" w:type="dxa"/>
          </w:tcPr>
          <w:p w:rsidR="00A53485" w:rsidRPr="00C74647" w:rsidRDefault="00C74647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3485" w:rsidRPr="00C74647">
              <w:rPr>
                <w:rFonts w:ascii="Times New Roman" w:hAnsi="Times New Roman" w:cs="Times New Roman"/>
                <w:sz w:val="24"/>
                <w:szCs w:val="24"/>
              </w:rPr>
              <w:t>епартамент градостроительства и землепользования администрации Нефтеюганского района</w:t>
            </w:r>
          </w:p>
        </w:tc>
      </w:tr>
      <w:tr w:rsidR="00A53485" w:rsidRPr="00C74647" w:rsidTr="00C74647">
        <w:tc>
          <w:tcPr>
            <w:tcW w:w="645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840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Думы Нефтеюганского района о внесении изменений в Правила в Управление Федеральной службы государственной регистрации, кадастра и картографии </w:t>
            </w:r>
            <w:r w:rsidR="007067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по Ханты-Мансийскому автономному округу - Югре, в порядке, предусмотренном действующим законодательством Российской Федерации</w:t>
            </w:r>
          </w:p>
        </w:tc>
        <w:tc>
          <w:tcPr>
            <w:tcW w:w="2090" w:type="dxa"/>
          </w:tcPr>
          <w:p w:rsidR="00A53485" w:rsidRPr="00C74647" w:rsidRDefault="00A53485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2299" w:type="dxa"/>
          </w:tcPr>
          <w:p w:rsidR="00A53485" w:rsidRPr="00C74647" w:rsidRDefault="00333434" w:rsidP="00C74647">
            <w:pPr>
              <w:pStyle w:val="a3"/>
              <w:tabs>
                <w:tab w:val="left" w:pos="142"/>
                <w:tab w:val="left" w:pos="709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47">
              <w:rPr>
                <w:rFonts w:ascii="Times New Roman" w:hAnsi="Times New Roman" w:cs="Times New Roman"/>
                <w:sz w:val="24"/>
                <w:szCs w:val="24"/>
              </w:rPr>
              <w:t>Дума Нефтеюганского района</w:t>
            </w:r>
          </w:p>
        </w:tc>
      </w:tr>
    </w:tbl>
    <w:p w:rsidR="009F2829" w:rsidRPr="00C74647" w:rsidRDefault="009F2829" w:rsidP="00C74647">
      <w:pPr>
        <w:pStyle w:val="a3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9D0" w:rsidRPr="00C74647" w:rsidRDefault="00BA39D0" w:rsidP="00C74647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A39D0" w:rsidRPr="00C74647" w:rsidSect="00C746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49" w:rsidRDefault="001E6049" w:rsidP="00C74647">
      <w:pPr>
        <w:spacing w:after="0" w:line="240" w:lineRule="auto"/>
      </w:pPr>
      <w:r>
        <w:separator/>
      </w:r>
    </w:p>
  </w:endnote>
  <w:endnote w:type="continuationSeparator" w:id="0">
    <w:p w:rsidR="001E6049" w:rsidRDefault="001E6049" w:rsidP="00C7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49" w:rsidRDefault="001E6049" w:rsidP="00C74647">
      <w:pPr>
        <w:spacing w:after="0" w:line="240" w:lineRule="auto"/>
      </w:pPr>
      <w:r>
        <w:separator/>
      </w:r>
    </w:p>
  </w:footnote>
  <w:footnote w:type="continuationSeparator" w:id="0">
    <w:p w:rsidR="001E6049" w:rsidRDefault="001E6049" w:rsidP="00C7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359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4647" w:rsidRPr="00C74647" w:rsidRDefault="00C74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6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6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46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B8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746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4647" w:rsidRDefault="00C746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7076"/>
    <w:multiLevelType w:val="multilevel"/>
    <w:tmpl w:val="E6F27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EE"/>
    <w:rsid w:val="00167FB3"/>
    <w:rsid w:val="001A4057"/>
    <w:rsid w:val="001E6049"/>
    <w:rsid w:val="00220F74"/>
    <w:rsid w:val="00221410"/>
    <w:rsid w:val="002C08EE"/>
    <w:rsid w:val="002C2A67"/>
    <w:rsid w:val="00333434"/>
    <w:rsid w:val="004D0510"/>
    <w:rsid w:val="005D1A6E"/>
    <w:rsid w:val="007067BD"/>
    <w:rsid w:val="00784A69"/>
    <w:rsid w:val="00883437"/>
    <w:rsid w:val="008F139E"/>
    <w:rsid w:val="009F2829"/>
    <w:rsid w:val="00A01C82"/>
    <w:rsid w:val="00A02DF9"/>
    <w:rsid w:val="00A20E7B"/>
    <w:rsid w:val="00A53485"/>
    <w:rsid w:val="00BA39D0"/>
    <w:rsid w:val="00BA77A7"/>
    <w:rsid w:val="00BC153B"/>
    <w:rsid w:val="00C445F7"/>
    <w:rsid w:val="00C74647"/>
    <w:rsid w:val="00CB7A60"/>
    <w:rsid w:val="00CE038D"/>
    <w:rsid w:val="00D97AD8"/>
    <w:rsid w:val="00DD365C"/>
    <w:rsid w:val="00EB4B84"/>
    <w:rsid w:val="00EE7EDD"/>
    <w:rsid w:val="00F01449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4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647"/>
  </w:style>
  <w:style w:type="paragraph" w:styleId="a7">
    <w:name w:val="footer"/>
    <w:basedOn w:val="a"/>
    <w:link w:val="a8"/>
    <w:uiPriority w:val="99"/>
    <w:unhideWhenUsed/>
    <w:rsid w:val="00C74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647"/>
  </w:style>
  <w:style w:type="paragraph" w:styleId="a9">
    <w:name w:val="Balloon Text"/>
    <w:basedOn w:val="a"/>
    <w:link w:val="aa"/>
    <w:uiPriority w:val="99"/>
    <w:semiHidden/>
    <w:unhideWhenUsed/>
    <w:rsid w:val="00DD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9"/>
    <w:pPr>
      <w:ind w:left="720"/>
      <w:contextualSpacing/>
    </w:pPr>
  </w:style>
  <w:style w:type="table" w:styleId="a4">
    <w:name w:val="Table Grid"/>
    <w:basedOn w:val="a1"/>
    <w:uiPriority w:val="59"/>
    <w:rsid w:val="009F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4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647"/>
  </w:style>
  <w:style w:type="paragraph" w:styleId="a7">
    <w:name w:val="footer"/>
    <w:basedOn w:val="a"/>
    <w:link w:val="a8"/>
    <w:uiPriority w:val="99"/>
    <w:unhideWhenUsed/>
    <w:rsid w:val="00C74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647"/>
  </w:style>
  <w:style w:type="paragraph" w:styleId="a9">
    <w:name w:val="Balloon Text"/>
    <w:basedOn w:val="a"/>
    <w:link w:val="aa"/>
    <w:uiPriority w:val="99"/>
    <w:semiHidden/>
    <w:unhideWhenUsed/>
    <w:rsid w:val="00DD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Лукашева Лариса Александровна</cp:lastModifiedBy>
  <cp:revision>2</cp:revision>
  <dcterms:created xsi:type="dcterms:W3CDTF">2019-04-22T06:58:00Z</dcterms:created>
  <dcterms:modified xsi:type="dcterms:W3CDTF">2019-04-22T06:58:00Z</dcterms:modified>
</cp:coreProperties>
</file>