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3A" w:rsidRPr="0026613A" w:rsidRDefault="0026613A" w:rsidP="0026613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3A" w:rsidRPr="0026613A" w:rsidRDefault="0026613A" w:rsidP="002661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13A" w:rsidRPr="0026613A" w:rsidRDefault="0026613A" w:rsidP="0026613A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26613A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26613A" w:rsidRPr="0026613A" w:rsidRDefault="0026613A" w:rsidP="0026613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26613A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26613A" w:rsidRPr="0026613A" w:rsidRDefault="0026613A" w:rsidP="002661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6613A" w:rsidRPr="0026613A" w:rsidRDefault="0026613A" w:rsidP="0026613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26613A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26613A" w:rsidRPr="0026613A" w:rsidRDefault="0026613A" w:rsidP="0026613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613A" w:rsidRPr="0026613A" w:rsidTr="004910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6613A" w:rsidRPr="0026613A" w:rsidRDefault="0026613A" w:rsidP="0026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26613A">
              <w:rPr>
                <w:rFonts w:ascii="Times New Roman" w:hAnsi="Times New Roman" w:cs="Times New Roman"/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26613A" w:rsidRPr="0026613A" w:rsidRDefault="0026613A" w:rsidP="002661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661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661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599-па-нпа</w:t>
            </w:r>
          </w:p>
        </w:tc>
      </w:tr>
      <w:tr w:rsidR="0026613A" w:rsidRPr="0026613A" w:rsidTr="004910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6613A" w:rsidRPr="0026613A" w:rsidRDefault="0026613A" w:rsidP="0026613A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26613A" w:rsidRPr="0026613A" w:rsidRDefault="0026613A" w:rsidP="0026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26613A" w:rsidRPr="0026613A" w:rsidRDefault="0026613A" w:rsidP="002661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6613A" w:rsidRPr="0026613A" w:rsidRDefault="0026613A" w:rsidP="0026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1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661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6613A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26613A" w:rsidRPr="0026613A" w:rsidRDefault="0026613A" w:rsidP="002661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505EF" w:rsidRPr="002A53AF" w:rsidRDefault="007A07A7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</w:t>
      </w:r>
    </w:p>
    <w:p w:rsidR="00A505EF" w:rsidRPr="002A53AF" w:rsidRDefault="003F6435" w:rsidP="002A53A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>района от 26.12.2017 № 2448-па-нпа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 «Об оплате труда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работников бюджетного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учреждени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я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«Редакция газеты «Югорское обозрение</w:t>
      </w:r>
      <w:r w:rsidR="00A505EF" w:rsidRPr="002A53AF">
        <w:rPr>
          <w:rFonts w:ascii="Times New Roman" w:hAnsi="Times New Roman" w:cs="Times New Roman"/>
          <w:sz w:val="26"/>
          <w:szCs w:val="26"/>
        </w:rPr>
        <w:t>»</w:t>
      </w:r>
      <w:r w:rsidRPr="002A53AF">
        <w:rPr>
          <w:rFonts w:ascii="Times New Roman" w:hAnsi="Times New Roman" w:cs="Times New Roman"/>
          <w:sz w:val="26"/>
          <w:szCs w:val="26"/>
        </w:rPr>
        <w:t xml:space="preserve">,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подведомственного департаменту культуры и спорта Нефтеюганского района»</w:t>
      </w:r>
    </w:p>
    <w:p w:rsidR="00013F9B" w:rsidRDefault="00013F9B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E68C3" w:rsidRPr="002A53AF" w:rsidRDefault="00AE68C3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B7FBB" w:rsidRPr="003D55C8" w:rsidRDefault="003D55C8" w:rsidP="003D55C8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55C8">
        <w:rPr>
          <w:rFonts w:ascii="Times New Roman" w:hAnsi="Times New Roman" w:cs="Times New Roman"/>
          <w:sz w:val="26"/>
          <w:szCs w:val="26"/>
        </w:rPr>
        <w:t>В соответствии со статьями 130, 134, 144, 145 Трудового коде</w:t>
      </w:r>
      <w:r w:rsidR="00C656A0">
        <w:rPr>
          <w:rFonts w:ascii="Times New Roman" w:hAnsi="Times New Roman" w:cs="Times New Roman"/>
          <w:sz w:val="26"/>
          <w:szCs w:val="26"/>
        </w:rPr>
        <w:t>кса Российской Федерации, статье</w:t>
      </w:r>
      <w:r w:rsidRPr="003D55C8">
        <w:rPr>
          <w:rFonts w:ascii="Times New Roman" w:hAnsi="Times New Roman" w:cs="Times New Roman"/>
          <w:sz w:val="26"/>
          <w:szCs w:val="26"/>
        </w:rPr>
        <w:t xml:space="preserve">й 86 Бюджетного кодекса Российской Федерации, Уставом муниципального образования Нефтеюганский район, постановлением администрации Нефтеюганского района от 23.01.2019 № 84-па «Об индексации заработной платы работников муниципальных учреждений Нефтеюганского района», </w:t>
      </w:r>
      <w:r w:rsidR="008F00F3" w:rsidRPr="0017087C">
        <w:rPr>
          <w:rFonts w:ascii="Times New Roman" w:hAnsi="Times New Roman"/>
          <w:spacing w:val="-4"/>
          <w:sz w:val="26"/>
          <w:szCs w:val="26"/>
        </w:rPr>
        <w:t>с учетом мнения первичной профсоюзной организации администрации Нефтеюганского района,</w:t>
      </w:r>
      <w:r w:rsidR="008547E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D55C8">
        <w:rPr>
          <w:rFonts w:ascii="Times New Roman" w:hAnsi="Times New Roman" w:cs="Times New Roman"/>
          <w:sz w:val="26"/>
          <w:szCs w:val="26"/>
        </w:rPr>
        <w:t>в целях повышения реального содержания заработной платы в связи с ростом потребительских</w:t>
      </w:r>
      <w:proofErr w:type="gramEnd"/>
      <w:r w:rsidRPr="003D55C8">
        <w:rPr>
          <w:rFonts w:ascii="Times New Roman" w:hAnsi="Times New Roman" w:cs="Times New Roman"/>
          <w:sz w:val="26"/>
          <w:szCs w:val="26"/>
        </w:rPr>
        <w:t xml:space="preserve">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государственной статистики</w:t>
      </w:r>
      <w:r w:rsidR="00AE68C3">
        <w:rPr>
          <w:rFonts w:ascii="Times New Roman" w:hAnsi="Times New Roman" w:cs="Times New Roman"/>
          <w:sz w:val="26"/>
          <w:szCs w:val="26"/>
        </w:rPr>
        <w:t xml:space="preserve">, </w:t>
      </w:r>
      <w:r w:rsidR="00AB7FBB" w:rsidRPr="003D55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AB7FBB" w:rsidRPr="003D55C8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="00AB7FBB" w:rsidRPr="003D55C8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74EF2" w:rsidRPr="002A53A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74EF2" w:rsidRPr="00AE68C3" w:rsidRDefault="00C76B4E" w:rsidP="00AE68C3">
      <w:pPr>
        <w:numPr>
          <w:ilvl w:val="0"/>
          <w:numId w:val="59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E68C3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AB7FBB" w:rsidRPr="00AE68C3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к </w:t>
      </w:r>
      <w:r w:rsidRPr="00AE68C3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AB7FBB" w:rsidRPr="00AE68C3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Pr="00AE68C3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3F6435" w:rsidRPr="00AE68C3">
        <w:rPr>
          <w:rFonts w:ascii="Times New Roman" w:hAnsi="Times New Roman" w:cs="Times New Roman"/>
          <w:sz w:val="26"/>
          <w:szCs w:val="26"/>
        </w:rPr>
        <w:t>26.12.2017 № 2448-па-нпа «Об оплате труда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района»</w:t>
      </w:r>
      <w:r w:rsidRPr="00AE68C3">
        <w:rPr>
          <w:rFonts w:ascii="Times New Roman" w:hAnsi="Times New Roman" w:cs="Times New Roman"/>
          <w:color w:val="0D0D0D"/>
          <w:sz w:val="26"/>
          <w:szCs w:val="26"/>
        </w:rPr>
        <w:t xml:space="preserve"> следующие изменения:</w:t>
      </w:r>
    </w:p>
    <w:p w:rsidR="005A3D3D" w:rsidRPr="00AE68C3" w:rsidRDefault="008F00F3" w:rsidP="00AE68C3">
      <w:pPr>
        <w:pStyle w:val="af"/>
        <w:numPr>
          <w:ilvl w:val="1"/>
          <w:numId w:val="59"/>
        </w:numPr>
        <w:tabs>
          <w:tab w:val="left" w:pos="1190"/>
        </w:tabs>
        <w:spacing w:line="0" w:lineRule="atLeast"/>
        <w:ind w:left="0" w:firstLine="709"/>
        <w:jc w:val="both"/>
        <w:rPr>
          <w:color w:val="FF0000"/>
          <w:sz w:val="26"/>
          <w:szCs w:val="26"/>
        </w:rPr>
      </w:pPr>
      <w:r w:rsidRPr="00AE68C3">
        <w:rPr>
          <w:sz w:val="26"/>
          <w:szCs w:val="26"/>
        </w:rPr>
        <w:t>Таблицы 1</w:t>
      </w:r>
      <w:r w:rsidR="00AE68C3">
        <w:rPr>
          <w:sz w:val="26"/>
          <w:szCs w:val="26"/>
        </w:rPr>
        <w:t>-</w:t>
      </w:r>
      <w:r w:rsidRPr="00AE68C3">
        <w:rPr>
          <w:sz w:val="26"/>
          <w:szCs w:val="26"/>
        </w:rPr>
        <w:t xml:space="preserve">3 </w:t>
      </w:r>
      <w:r w:rsidR="00AB2E30" w:rsidRPr="00AE68C3">
        <w:rPr>
          <w:color w:val="000000" w:themeColor="text1"/>
          <w:sz w:val="26"/>
          <w:szCs w:val="26"/>
        </w:rPr>
        <w:t>пункта 2</w:t>
      </w:r>
      <w:r w:rsidR="008547E4" w:rsidRPr="00AE68C3">
        <w:rPr>
          <w:color w:val="FF0000"/>
          <w:sz w:val="26"/>
          <w:szCs w:val="26"/>
        </w:rPr>
        <w:t xml:space="preserve"> </w:t>
      </w:r>
      <w:r w:rsidRPr="00AE68C3">
        <w:rPr>
          <w:sz w:val="26"/>
          <w:szCs w:val="26"/>
        </w:rPr>
        <w:t>раздела 2 изложить в следующей редакции:</w:t>
      </w:r>
    </w:p>
    <w:p w:rsidR="007067CF" w:rsidRDefault="007067CF" w:rsidP="00575992">
      <w:pPr>
        <w:pStyle w:val="af"/>
        <w:autoSpaceDE w:val="0"/>
        <w:autoSpaceDN w:val="0"/>
        <w:adjustRightInd w:val="0"/>
        <w:ind w:left="1429"/>
        <w:jc w:val="right"/>
        <w:outlineLvl w:val="0"/>
        <w:rPr>
          <w:rFonts w:eastAsia="Calibri"/>
          <w:bCs/>
          <w:color w:val="0D0D0D" w:themeColor="text1" w:themeTint="F2"/>
          <w:sz w:val="26"/>
          <w:szCs w:val="26"/>
          <w:lang w:eastAsia="en-US"/>
        </w:rPr>
      </w:pPr>
    </w:p>
    <w:p w:rsidR="00575992" w:rsidRPr="00575992" w:rsidRDefault="00B3739E" w:rsidP="00575992">
      <w:pPr>
        <w:pStyle w:val="af"/>
        <w:autoSpaceDE w:val="0"/>
        <w:autoSpaceDN w:val="0"/>
        <w:adjustRightInd w:val="0"/>
        <w:ind w:left="1429"/>
        <w:jc w:val="right"/>
        <w:outlineLvl w:val="0"/>
        <w:rPr>
          <w:rFonts w:eastAsia="Calibri"/>
          <w:bCs/>
          <w:color w:val="0D0D0D" w:themeColor="text1" w:themeTint="F2"/>
          <w:sz w:val="26"/>
          <w:szCs w:val="26"/>
          <w:lang w:eastAsia="en-US"/>
        </w:rPr>
      </w:pPr>
      <w:r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>«</w:t>
      </w:r>
      <w:r w:rsidR="00575992" w:rsidRPr="00575992">
        <w:rPr>
          <w:rFonts w:eastAsia="Calibri"/>
          <w:bCs/>
          <w:color w:val="0D0D0D" w:themeColor="text1" w:themeTint="F2"/>
          <w:sz w:val="26"/>
          <w:szCs w:val="26"/>
          <w:lang w:eastAsia="en-US"/>
        </w:rPr>
        <w:t>Таблица 1</w:t>
      </w:r>
    </w:p>
    <w:p w:rsidR="006F0135" w:rsidRDefault="00575992" w:rsidP="006F0135">
      <w:pPr>
        <w:pStyle w:val="af"/>
        <w:widowControl w:val="0"/>
        <w:autoSpaceDE w:val="0"/>
        <w:autoSpaceDN w:val="0"/>
        <w:adjustRightInd w:val="0"/>
        <w:ind w:left="0"/>
        <w:jc w:val="center"/>
        <w:rPr>
          <w:color w:val="0D0D0D" w:themeColor="text1" w:themeTint="F2"/>
        </w:rPr>
      </w:pPr>
      <w:r w:rsidRPr="00575992">
        <w:rPr>
          <w:color w:val="0D0D0D" w:themeColor="text1" w:themeTint="F2"/>
        </w:rPr>
        <w:t xml:space="preserve">Профессиональные квалификационные группы общеотраслевых профессий  </w:t>
      </w:r>
    </w:p>
    <w:p w:rsidR="00575992" w:rsidRPr="00575992" w:rsidRDefault="00575992" w:rsidP="006F0135">
      <w:pPr>
        <w:pStyle w:val="af"/>
        <w:widowControl w:val="0"/>
        <w:autoSpaceDE w:val="0"/>
        <w:autoSpaceDN w:val="0"/>
        <w:adjustRightInd w:val="0"/>
        <w:ind w:left="0"/>
        <w:jc w:val="center"/>
        <w:rPr>
          <w:color w:val="0D0D0D" w:themeColor="text1" w:themeTint="F2"/>
        </w:rPr>
      </w:pPr>
      <w:r w:rsidRPr="00575992">
        <w:rPr>
          <w:color w:val="0D0D0D" w:themeColor="text1" w:themeTint="F2"/>
        </w:rPr>
        <w:t>рабочих и размеры окладов (должностных окладов)</w:t>
      </w:r>
    </w:p>
    <w:p w:rsidR="00575992" w:rsidRPr="00575992" w:rsidRDefault="00575992" w:rsidP="00CD0F5C">
      <w:pPr>
        <w:pStyle w:val="af"/>
        <w:widowControl w:val="0"/>
        <w:autoSpaceDE w:val="0"/>
        <w:autoSpaceDN w:val="0"/>
        <w:adjustRightInd w:val="0"/>
        <w:ind w:left="1429"/>
        <w:jc w:val="center"/>
        <w:rPr>
          <w:color w:val="0D0D0D" w:themeColor="text1" w:themeTint="F2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5280"/>
        <w:gridCol w:w="1959"/>
      </w:tblGrid>
      <w:tr w:rsidR="00575992" w:rsidRPr="00575992" w:rsidTr="003D55C8"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Профессии рабочих, отнесенные </w:t>
            </w: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к квалификационным уровням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Размер оклада (должностной оклад)</w:t>
            </w:r>
          </w:p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руб.</w:t>
            </w:r>
          </w:p>
        </w:tc>
      </w:tr>
      <w:tr w:rsidR="00575992" w:rsidRPr="00575992" w:rsidTr="003D55C8">
        <w:trPr>
          <w:trHeight w:val="198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«Общеотраслевые профессии рабочих первого уровня»</w:t>
            </w:r>
          </w:p>
        </w:tc>
      </w:tr>
      <w:tr w:rsidR="00575992" w:rsidRPr="00575992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квалификационный уровень       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A101B0" w:rsidP="00513F9E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4 1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</w:tr>
    </w:tbl>
    <w:p w:rsidR="00575992" w:rsidRPr="00575992" w:rsidRDefault="00575992" w:rsidP="00575992">
      <w:pPr>
        <w:pStyle w:val="af"/>
        <w:widowControl w:val="0"/>
        <w:autoSpaceDE w:val="0"/>
        <w:autoSpaceDN w:val="0"/>
        <w:adjustRightInd w:val="0"/>
        <w:ind w:left="1429"/>
        <w:jc w:val="right"/>
        <w:rPr>
          <w:color w:val="0D0D0D" w:themeColor="text1" w:themeTint="F2"/>
          <w:sz w:val="26"/>
          <w:szCs w:val="26"/>
        </w:rPr>
      </w:pPr>
      <w:r w:rsidRPr="00575992">
        <w:rPr>
          <w:color w:val="0D0D0D" w:themeColor="text1" w:themeTint="F2"/>
          <w:sz w:val="26"/>
          <w:szCs w:val="26"/>
        </w:rPr>
        <w:t>Таблица 2</w:t>
      </w:r>
    </w:p>
    <w:p w:rsidR="00575992" w:rsidRPr="00AE68C3" w:rsidRDefault="00575992" w:rsidP="006F0135">
      <w:pPr>
        <w:pStyle w:val="af"/>
        <w:widowControl w:val="0"/>
        <w:autoSpaceDE w:val="0"/>
        <w:autoSpaceDN w:val="0"/>
        <w:adjustRightInd w:val="0"/>
        <w:ind w:left="0"/>
        <w:jc w:val="center"/>
        <w:rPr>
          <w:color w:val="0D0D0D" w:themeColor="text1" w:themeTint="F2"/>
        </w:rPr>
      </w:pPr>
      <w:r w:rsidRPr="00AE68C3">
        <w:rPr>
          <w:color w:val="0D0D0D" w:themeColor="text1" w:themeTint="F2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:rsidR="00575992" w:rsidRPr="00854FF8" w:rsidRDefault="00575992" w:rsidP="00575992">
      <w:pPr>
        <w:pStyle w:val="af"/>
        <w:widowControl w:val="0"/>
        <w:autoSpaceDE w:val="0"/>
        <w:autoSpaceDN w:val="0"/>
        <w:adjustRightInd w:val="0"/>
        <w:ind w:left="1429"/>
        <w:jc w:val="both"/>
        <w:rPr>
          <w:color w:val="0D0D0D" w:themeColor="text1" w:themeTint="F2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5280"/>
        <w:gridCol w:w="1959"/>
      </w:tblGrid>
      <w:tr w:rsidR="00575992" w:rsidRPr="00955401" w:rsidTr="007067CF"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575992" w:rsidP="007067CF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CF" w:rsidRDefault="00575992" w:rsidP="007067CF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Должности, отнесенные</w:t>
            </w:r>
          </w:p>
          <w:p w:rsidR="00575992" w:rsidRPr="00575992" w:rsidRDefault="00575992" w:rsidP="007067CF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575992" w:rsidP="007067CF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Размер оклада (должностной оклад)</w:t>
            </w:r>
          </w:p>
          <w:p w:rsidR="00575992" w:rsidRPr="00575992" w:rsidRDefault="00575992" w:rsidP="007067CF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руб.</w:t>
            </w:r>
          </w:p>
        </w:tc>
      </w:tr>
      <w:tr w:rsidR="00575992" w:rsidRPr="00955401" w:rsidTr="003D55C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575992" w:rsidRPr="00955401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квалификационный уровень       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Технический редактор          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A101B0" w:rsidP="00513F9E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209</w:t>
            </w:r>
          </w:p>
        </w:tc>
      </w:tr>
      <w:tr w:rsidR="00575992" w:rsidRPr="00955401" w:rsidTr="003D55C8">
        <w:trPr>
          <w:trHeight w:val="4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 квалификационный уровень          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Редактор бюро проверки                 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A101B0" w:rsidP="00513F9E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330</w:t>
            </w:r>
          </w:p>
        </w:tc>
      </w:tr>
      <w:tr w:rsidR="00575992" w:rsidRPr="00955401" w:rsidTr="003D55C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«Должности работников печатных средств массовой информации третьего уровня»</w:t>
            </w:r>
          </w:p>
        </w:tc>
      </w:tr>
      <w:tr w:rsidR="00575992" w:rsidRPr="00955401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квалификационный уровень       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Выпускающий (редактор по выпуску), корреспондент, фотокорреспондент         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A101B0" w:rsidP="00513F9E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199</w:t>
            </w:r>
          </w:p>
        </w:tc>
      </w:tr>
      <w:tr w:rsidR="00575992" w:rsidRPr="00955401" w:rsidTr="007067CF">
        <w:trPr>
          <w:trHeight w:val="488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квалификационный уровень       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Старший корреспондент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A101B0" w:rsidP="00513F9E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296</w:t>
            </w:r>
          </w:p>
        </w:tc>
      </w:tr>
      <w:tr w:rsidR="00575992" w:rsidRPr="00955401" w:rsidTr="003D55C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«Должности работников печатных средств массовой информации четвертого уровня»</w:t>
            </w:r>
          </w:p>
        </w:tc>
      </w:tr>
      <w:tr w:rsidR="00575992" w:rsidRPr="00955401" w:rsidTr="003D55C8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 квалификационный уровень        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92" w:rsidRPr="00575992" w:rsidRDefault="00575992" w:rsidP="003D55C8">
            <w:pPr>
              <w:pStyle w:val="ConsPlusCel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Главный редактор                         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92" w:rsidRPr="00575992" w:rsidRDefault="00A101B0" w:rsidP="00513F9E">
            <w:pPr>
              <w:pStyle w:val="ConsPlusCel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16 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296</w:t>
            </w:r>
          </w:p>
        </w:tc>
      </w:tr>
    </w:tbl>
    <w:p w:rsidR="00575992" w:rsidRDefault="00575992" w:rsidP="00575992">
      <w:pPr>
        <w:pStyle w:val="ConsPlusNormal"/>
        <w:ind w:left="1429" w:firstLine="0"/>
        <w:jc w:val="center"/>
        <w:rPr>
          <w:rFonts w:ascii="Times New Roman" w:hAnsi="Times New Roman" w:cs="Times New Roman"/>
          <w:strike/>
          <w:color w:val="FF0000"/>
          <w:sz w:val="26"/>
          <w:szCs w:val="26"/>
        </w:rPr>
      </w:pPr>
    </w:p>
    <w:p w:rsidR="00575992" w:rsidRPr="00955401" w:rsidRDefault="00575992" w:rsidP="00575992">
      <w:pPr>
        <w:pStyle w:val="ConsPlusNormal"/>
        <w:ind w:left="1429" w:firstLine="0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554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Таблица 3</w:t>
      </w:r>
    </w:p>
    <w:p w:rsidR="00575992" w:rsidRPr="00AE68C3" w:rsidRDefault="00575992" w:rsidP="006F0135">
      <w:pPr>
        <w:pStyle w:val="af"/>
        <w:shd w:val="clear" w:color="auto" w:fill="FFFFFF"/>
        <w:ind w:left="0"/>
        <w:jc w:val="center"/>
        <w:rPr>
          <w:color w:val="0D0D0D" w:themeColor="text1" w:themeTint="F2"/>
        </w:rPr>
      </w:pPr>
      <w:r w:rsidRPr="00AE68C3">
        <w:rPr>
          <w:color w:val="0D0D0D" w:themeColor="text1" w:themeTint="F2"/>
        </w:rPr>
        <w:t>Размеры окладов (должностных окладов) по должностям</w:t>
      </w:r>
      <w:r w:rsidR="00AE68C3">
        <w:rPr>
          <w:color w:val="0D0D0D" w:themeColor="text1" w:themeTint="F2"/>
        </w:rPr>
        <w:t xml:space="preserve"> </w:t>
      </w:r>
      <w:r w:rsidRPr="00AE68C3">
        <w:rPr>
          <w:color w:val="0D0D0D" w:themeColor="text1" w:themeTint="F2"/>
        </w:rPr>
        <w:t xml:space="preserve">руководителей, специалистов </w:t>
      </w:r>
      <w:r w:rsidR="00AE68C3">
        <w:rPr>
          <w:color w:val="0D0D0D" w:themeColor="text1" w:themeTint="F2"/>
        </w:rPr>
        <w:br/>
      </w:r>
      <w:r w:rsidRPr="00AE68C3">
        <w:rPr>
          <w:color w:val="0D0D0D" w:themeColor="text1" w:themeTint="F2"/>
        </w:rPr>
        <w:t>и служащих, не включенные в профессиональные</w:t>
      </w:r>
      <w:r w:rsidR="00AE68C3">
        <w:rPr>
          <w:color w:val="0D0D0D" w:themeColor="text1" w:themeTint="F2"/>
        </w:rPr>
        <w:t xml:space="preserve"> </w:t>
      </w:r>
      <w:r w:rsidRPr="00AE68C3">
        <w:rPr>
          <w:color w:val="0D0D0D" w:themeColor="text1" w:themeTint="F2"/>
        </w:rPr>
        <w:t>квалификационные группы</w:t>
      </w:r>
    </w:p>
    <w:p w:rsidR="00575992" w:rsidRPr="00854FF8" w:rsidRDefault="00575992" w:rsidP="00575992">
      <w:pPr>
        <w:pStyle w:val="af"/>
        <w:shd w:val="clear" w:color="auto" w:fill="FFFFFF"/>
        <w:ind w:left="1429"/>
        <w:rPr>
          <w:color w:val="0D0D0D" w:themeColor="text1" w:themeTint="F2"/>
          <w:sz w:val="16"/>
          <w:szCs w:val="1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575992" w:rsidRPr="00955401" w:rsidTr="00854FF8">
        <w:trPr>
          <w:trHeight w:val="111"/>
        </w:trPr>
        <w:tc>
          <w:tcPr>
            <w:tcW w:w="5954" w:type="dxa"/>
            <w:vAlign w:val="center"/>
          </w:tcPr>
          <w:p w:rsidR="00854FF8" w:rsidRDefault="00575992" w:rsidP="00854F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Должности, не </w:t>
            </w:r>
            <w:r w:rsidRPr="0057599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отнесенные </w:t>
            </w:r>
          </w:p>
          <w:p w:rsidR="00575992" w:rsidRPr="00575992" w:rsidRDefault="00575992" w:rsidP="00854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3685" w:type="dxa"/>
            <w:vAlign w:val="center"/>
          </w:tcPr>
          <w:p w:rsidR="00575992" w:rsidRPr="00575992" w:rsidRDefault="00575992" w:rsidP="00854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Размер должностного оклада (руб.)</w:t>
            </w:r>
          </w:p>
        </w:tc>
      </w:tr>
      <w:tr w:rsidR="00575992" w:rsidRPr="00955401" w:rsidTr="00854FF8">
        <w:trPr>
          <w:trHeight w:val="66"/>
        </w:trPr>
        <w:tc>
          <w:tcPr>
            <w:tcW w:w="5954" w:type="dxa"/>
            <w:vAlign w:val="center"/>
          </w:tcPr>
          <w:p w:rsidR="00575992" w:rsidRPr="00575992" w:rsidRDefault="00575992" w:rsidP="00854F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главного редактора</w:t>
            </w:r>
          </w:p>
        </w:tc>
        <w:tc>
          <w:tcPr>
            <w:tcW w:w="3685" w:type="dxa"/>
          </w:tcPr>
          <w:p w:rsidR="00575992" w:rsidRPr="00575992" w:rsidRDefault="00A101B0" w:rsidP="00854F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12 0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72</w:t>
            </w:r>
          </w:p>
        </w:tc>
      </w:tr>
    </w:tbl>
    <w:p w:rsidR="00575992" w:rsidRDefault="008F00F3" w:rsidP="00B373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AE68C3">
        <w:rPr>
          <w:rFonts w:ascii="Times New Roman" w:hAnsi="Times New Roman" w:cs="Times New Roman"/>
          <w:sz w:val="26"/>
          <w:szCs w:val="26"/>
        </w:rPr>
        <w:t>.</w:t>
      </w:r>
    </w:p>
    <w:p w:rsidR="00F41DF2" w:rsidRPr="007067CF" w:rsidRDefault="00AB2E30" w:rsidP="007067CF">
      <w:pPr>
        <w:pStyle w:val="af"/>
        <w:numPr>
          <w:ilvl w:val="1"/>
          <w:numId w:val="59"/>
        </w:numPr>
        <w:tabs>
          <w:tab w:val="left" w:pos="1190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7067CF">
        <w:rPr>
          <w:sz w:val="26"/>
          <w:szCs w:val="26"/>
        </w:rPr>
        <w:t>Пункт</w:t>
      </w:r>
      <w:r w:rsidR="000F3BF0" w:rsidRPr="007067CF">
        <w:rPr>
          <w:sz w:val="26"/>
          <w:szCs w:val="26"/>
        </w:rPr>
        <w:t>ы</w:t>
      </w:r>
      <w:r w:rsidRPr="007067CF">
        <w:rPr>
          <w:sz w:val="26"/>
          <w:szCs w:val="26"/>
        </w:rPr>
        <w:t xml:space="preserve"> </w:t>
      </w:r>
      <w:r w:rsidR="000F3BF0" w:rsidRPr="007067CF">
        <w:rPr>
          <w:sz w:val="26"/>
          <w:szCs w:val="26"/>
        </w:rPr>
        <w:t xml:space="preserve">3.5, </w:t>
      </w:r>
      <w:r w:rsidRPr="007067CF">
        <w:rPr>
          <w:sz w:val="26"/>
          <w:szCs w:val="26"/>
        </w:rPr>
        <w:t>3.6 р</w:t>
      </w:r>
      <w:r w:rsidR="00F41DF2" w:rsidRPr="007067CF">
        <w:rPr>
          <w:sz w:val="26"/>
          <w:szCs w:val="26"/>
        </w:rPr>
        <w:t>аздел</w:t>
      </w:r>
      <w:r w:rsidRPr="007067CF">
        <w:rPr>
          <w:sz w:val="26"/>
          <w:szCs w:val="26"/>
        </w:rPr>
        <w:t>а</w:t>
      </w:r>
      <w:r w:rsidR="00F41DF2" w:rsidRPr="007067CF">
        <w:rPr>
          <w:sz w:val="26"/>
          <w:szCs w:val="26"/>
        </w:rPr>
        <w:t xml:space="preserve"> 3</w:t>
      </w:r>
      <w:r w:rsidR="008547E4" w:rsidRPr="007067CF">
        <w:rPr>
          <w:sz w:val="26"/>
          <w:szCs w:val="26"/>
        </w:rPr>
        <w:t xml:space="preserve"> </w:t>
      </w:r>
      <w:r w:rsidR="008F00F3" w:rsidRPr="007067CF">
        <w:rPr>
          <w:sz w:val="26"/>
          <w:szCs w:val="26"/>
        </w:rPr>
        <w:t>признать утратившим</w:t>
      </w:r>
      <w:r w:rsidR="000F3BF0" w:rsidRPr="007067CF">
        <w:rPr>
          <w:sz w:val="26"/>
          <w:szCs w:val="26"/>
        </w:rPr>
        <w:t>и</w:t>
      </w:r>
      <w:r w:rsidR="008F00F3" w:rsidRPr="007067CF">
        <w:rPr>
          <w:sz w:val="26"/>
          <w:szCs w:val="26"/>
        </w:rPr>
        <w:t xml:space="preserve"> силу</w:t>
      </w:r>
      <w:r w:rsidR="007067CF">
        <w:rPr>
          <w:sz w:val="26"/>
          <w:szCs w:val="26"/>
        </w:rPr>
        <w:t>.</w:t>
      </w:r>
    </w:p>
    <w:p w:rsidR="00731696" w:rsidRPr="007067CF" w:rsidRDefault="00C26FB0" w:rsidP="007067CF">
      <w:pPr>
        <w:pStyle w:val="af"/>
        <w:numPr>
          <w:ilvl w:val="1"/>
          <w:numId w:val="59"/>
        </w:numPr>
        <w:tabs>
          <w:tab w:val="left" w:pos="1190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7067CF">
        <w:rPr>
          <w:sz w:val="26"/>
          <w:szCs w:val="26"/>
        </w:rPr>
        <w:t>Абзац третий п</w:t>
      </w:r>
      <w:r w:rsidR="00731696" w:rsidRPr="007067CF">
        <w:rPr>
          <w:sz w:val="26"/>
          <w:szCs w:val="26"/>
        </w:rPr>
        <w:t>ункт</w:t>
      </w:r>
      <w:r w:rsidRPr="007067CF">
        <w:rPr>
          <w:sz w:val="26"/>
          <w:szCs w:val="26"/>
        </w:rPr>
        <w:t>а</w:t>
      </w:r>
      <w:r w:rsidR="008547E4" w:rsidRPr="007067CF">
        <w:rPr>
          <w:sz w:val="26"/>
          <w:szCs w:val="26"/>
        </w:rPr>
        <w:t xml:space="preserve"> </w:t>
      </w:r>
      <w:r w:rsidR="00731696" w:rsidRPr="0017087C">
        <w:rPr>
          <w:sz w:val="26"/>
          <w:szCs w:val="26"/>
        </w:rPr>
        <w:t>4.3</w:t>
      </w:r>
      <w:r w:rsidR="008F00F3" w:rsidRPr="0017087C">
        <w:rPr>
          <w:sz w:val="26"/>
          <w:szCs w:val="26"/>
        </w:rPr>
        <w:t xml:space="preserve"> раздела 4</w:t>
      </w:r>
      <w:r w:rsidR="008547E4">
        <w:rPr>
          <w:sz w:val="26"/>
          <w:szCs w:val="26"/>
        </w:rPr>
        <w:t xml:space="preserve"> </w:t>
      </w:r>
      <w:r w:rsidR="00731696" w:rsidRPr="007067CF">
        <w:rPr>
          <w:sz w:val="26"/>
          <w:szCs w:val="26"/>
        </w:rPr>
        <w:t xml:space="preserve">изложить в </w:t>
      </w:r>
      <w:r w:rsidR="00C54345" w:rsidRPr="007067CF">
        <w:rPr>
          <w:sz w:val="26"/>
          <w:szCs w:val="26"/>
        </w:rPr>
        <w:t>следующей</w:t>
      </w:r>
      <w:r w:rsidR="00731696" w:rsidRPr="007067CF">
        <w:rPr>
          <w:sz w:val="26"/>
          <w:szCs w:val="26"/>
        </w:rPr>
        <w:t xml:space="preserve"> редакции:</w:t>
      </w:r>
    </w:p>
    <w:p w:rsidR="00731696" w:rsidRPr="00440614" w:rsidRDefault="00004B76" w:rsidP="00440614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A53AF"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="0073169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</w:t>
      </w:r>
      <w:r w:rsidR="00731696"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ыплата за выполнение особо важных мероприятий, заданий, поручений выплачивается на основании приказа руководителя учреждения</w:t>
      </w:r>
      <w:r w:rsidR="00731696" w:rsidRPr="002A53AF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</w:r>
      <w:r w:rsidR="00731696" w:rsidRPr="002A53AF">
        <w:rPr>
          <w:rFonts w:ascii="Times New Roman" w:hAnsi="Times New Roman" w:cs="Times New Roman"/>
          <w:color w:val="0D0D0D"/>
          <w:sz w:val="26"/>
          <w:szCs w:val="26"/>
        </w:rPr>
        <w:t>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</w:t>
      </w:r>
      <w:proofErr w:type="gramStart"/>
      <w:r>
        <w:rPr>
          <w:rFonts w:ascii="Times New Roman" w:hAnsi="Times New Roman" w:cs="Times New Roman"/>
          <w:color w:val="0D0D0D"/>
          <w:sz w:val="26"/>
          <w:szCs w:val="26"/>
        </w:rPr>
        <w:t>.»</w:t>
      </w:r>
      <w:r w:rsidR="007067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75992" w:rsidRPr="007067CF" w:rsidRDefault="00B65A07" w:rsidP="007067CF">
      <w:pPr>
        <w:pStyle w:val="af"/>
        <w:numPr>
          <w:ilvl w:val="1"/>
          <w:numId w:val="59"/>
        </w:numPr>
        <w:tabs>
          <w:tab w:val="left" w:pos="1190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17087C">
        <w:rPr>
          <w:sz w:val="26"/>
          <w:szCs w:val="26"/>
        </w:rPr>
        <w:t>Т</w:t>
      </w:r>
      <w:r w:rsidR="00575992" w:rsidRPr="0017087C">
        <w:rPr>
          <w:sz w:val="26"/>
          <w:szCs w:val="26"/>
        </w:rPr>
        <w:t>аблицу</w:t>
      </w:r>
      <w:r w:rsidR="008547E4">
        <w:rPr>
          <w:sz w:val="26"/>
          <w:szCs w:val="26"/>
        </w:rPr>
        <w:t xml:space="preserve"> </w:t>
      </w:r>
      <w:r w:rsidR="00AB2E30" w:rsidRPr="007067CF">
        <w:rPr>
          <w:sz w:val="26"/>
          <w:szCs w:val="26"/>
        </w:rPr>
        <w:t>7</w:t>
      </w:r>
      <w:r w:rsidR="008547E4" w:rsidRPr="007067CF">
        <w:rPr>
          <w:sz w:val="26"/>
          <w:szCs w:val="26"/>
        </w:rPr>
        <w:t xml:space="preserve"> </w:t>
      </w:r>
      <w:r w:rsidR="00AB2E30" w:rsidRPr="007067CF">
        <w:rPr>
          <w:sz w:val="26"/>
          <w:szCs w:val="26"/>
        </w:rPr>
        <w:t>пункта 5.2</w:t>
      </w:r>
      <w:r w:rsidR="008547E4" w:rsidRPr="007067CF">
        <w:rPr>
          <w:sz w:val="26"/>
          <w:szCs w:val="26"/>
        </w:rPr>
        <w:t xml:space="preserve"> </w:t>
      </w:r>
      <w:r w:rsidR="008F00F3" w:rsidRPr="0017087C">
        <w:rPr>
          <w:sz w:val="26"/>
          <w:szCs w:val="26"/>
        </w:rPr>
        <w:t>раздела 5</w:t>
      </w:r>
      <w:r w:rsidR="00854FF8">
        <w:rPr>
          <w:sz w:val="26"/>
          <w:szCs w:val="26"/>
        </w:rPr>
        <w:t xml:space="preserve"> </w:t>
      </w:r>
      <w:r w:rsidR="00575992" w:rsidRPr="007067CF">
        <w:rPr>
          <w:sz w:val="26"/>
          <w:szCs w:val="26"/>
        </w:rPr>
        <w:t>изложить в следующей редакции:</w:t>
      </w:r>
    </w:p>
    <w:p w:rsidR="007067CF" w:rsidRDefault="007067CF" w:rsidP="007067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</w:pPr>
    </w:p>
    <w:p w:rsidR="00575992" w:rsidRPr="007067CF" w:rsidRDefault="00B3739E" w:rsidP="007067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</w:pPr>
      <w:r w:rsidRPr="007067CF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«</w:t>
      </w:r>
      <w:r w:rsidR="00575992" w:rsidRPr="007067CF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Т</w:t>
      </w:r>
      <w:r w:rsidR="007067CF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а</w:t>
      </w:r>
      <w:r w:rsidR="00575992" w:rsidRPr="007067CF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en-US"/>
        </w:rPr>
        <w:t>блица 7</w:t>
      </w:r>
    </w:p>
    <w:p w:rsidR="00575992" w:rsidRDefault="00575992" w:rsidP="0070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57599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Размеры </w:t>
      </w:r>
      <w:r w:rsidRPr="005759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должностных окладов руководителя</w:t>
      </w:r>
      <w:r w:rsidR="00854FF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5759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учреждения и его заместителей</w:t>
      </w:r>
    </w:p>
    <w:p w:rsidR="00854FF8" w:rsidRPr="00854FF8" w:rsidRDefault="00854FF8" w:rsidP="0070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5257"/>
      </w:tblGrid>
      <w:tr w:rsidR="00575992" w:rsidRPr="00575992" w:rsidTr="003D55C8">
        <w:tc>
          <w:tcPr>
            <w:tcW w:w="4382" w:type="dxa"/>
            <w:shd w:val="clear" w:color="auto" w:fill="auto"/>
          </w:tcPr>
          <w:p w:rsidR="00575992" w:rsidRPr="00575992" w:rsidRDefault="00575992" w:rsidP="00706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Диапазон штатной численности учреждения, единиц</w:t>
            </w:r>
          </w:p>
        </w:tc>
        <w:tc>
          <w:tcPr>
            <w:tcW w:w="5257" w:type="dxa"/>
            <w:shd w:val="clear" w:color="auto" w:fill="auto"/>
          </w:tcPr>
          <w:p w:rsidR="00575992" w:rsidRPr="00575992" w:rsidRDefault="00575992" w:rsidP="00706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Размеры окладов (должностных окладов) руководителя учреждения, рублей</w:t>
            </w:r>
          </w:p>
        </w:tc>
      </w:tr>
      <w:tr w:rsidR="00575992" w:rsidRPr="00575992" w:rsidTr="007067CF">
        <w:trPr>
          <w:trHeight w:val="70"/>
        </w:trPr>
        <w:tc>
          <w:tcPr>
            <w:tcW w:w="4382" w:type="dxa"/>
            <w:shd w:val="clear" w:color="auto" w:fill="auto"/>
          </w:tcPr>
          <w:p w:rsidR="00575992" w:rsidRPr="00575992" w:rsidRDefault="00575992" w:rsidP="00706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29 и менее</w:t>
            </w:r>
          </w:p>
        </w:tc>
        <w:tc>
          <w:tcPr>
            <w:tcW w:w="5257" w:type="dxa"/>
            <w:shd w:val="clear" w:color="auto" w:fill="auto"/>
          </w:tcPr>
          <w:p w:rsidR="00575992" w:rsidRPr="00575992" w:rsidRDefault="00575992" w:rsidP="00706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5992" w:rsidRPr="00575992" w:rsidTr="003D55C8">
        <w:tc>
          <w:tcPr>
            <w:tcW w:w="4382" w:type="dxa"/>
            <w:shd w:val="clear" w:color="auto" w:fill="auto"/>
          </w:tcPr>
          <w:p w:rsidR="00575992" w:rsidRPr="00575992" w:rsidRDefault="00575992" w:rsidP="00706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Руководитель</w:t>
            </w:r>
          </w:p>
        </w:tc>
        <w:tc>
          <w:tcPr>
            <w:tcW w:w="5257" w:type="dxa"/>
            <w:shd w:val="clear" w:color="auto" w:fill="auto"/>
          </w:tcPr>
          <w:p w:rsidR="00575992" w:rsidRPr="00575992" w:rsidRDefault="00A101B0" w:rsidP="00706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16 29</w:t>
            </w:r>
            <w:r w:rsidR="00513F9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575992" w:rsidRPr="00575992" w:rsidTr="003D55C8">
        <w:tc>
          <w:tcPr>
            <w:tcW w:w="4382" w:type="dxa"/>
            <w:shd w:val="clear" w:color="auto" w:fill="auto"/>
          </w:tcPr>
          <w:p w:rsidR="00575992" w:rsidRPr="00575992" w:rsidRDefault="00575992" w:rsidP="007067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59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5257" w:type="dxa"/>
            <w:shd w:val="clear" w:color="auto" w:fill="auto"/>
          </w:tcPr>
          <w:p w:rsidR="00575992" w:rsidRPr="00575992" w:rsidRDefault="00513F9E" w:rsidP="007067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12 0</w:t>
            </w:r>
            <w:r w:rsidR="00A101B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</w:tbl>
    <w:p w:rsidR="003572A0" w:rsidRPr="0017087C" w:rsidRDefault="008F00F3" w:rsidP="00706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»</w:t>
      </w:r>
      <w:r w:rsidR="007067CF">
        <w:rPr>
          <w:rFonts w:ascii="Times New Roman" w:hAnsi="Times New Roman" w:cs="Times New Roman"/>
          <w:bCs/>
          <w:sz w:val="26"/>
          <w:szCs w:val="26"/>
        </w:rPr>
        <w:t>.</w:t>
      </w:r>
    </w:p>
    <w:p w:rsidR="003572A0" w:rsidRPr="009C43BA" w:rsidRDefault="008F00F3" w:rsidP="00854FF8">
      <w:pPr>
        <w:pStyle w:val="af"/>
        <w:numPr>
          <w:ilvl w:val="1"/>
          <w:numId w:val="59"/>
        </w:numPr>
        <w:tabs>
          <w:tab w:val="left" w:pos="1190"/>
        </w:tabs>
        <w:spacing w:line="0" w:lineRule="atLeast"/>
        <w:ind w:left="0" w:firstLine="709"/>
        <w:jc w:val="both"/>
        <w:rPr>
          <w:sz w:val="26"/>
          <w:szCs w:val="26"/>
        </w:rPr>
      </w:pPr>
      <w:r w:rsidRPr="0017087C">
        <w:rPr>
          <w:sz w:val="26"/>
          <w:szCs w:val="26"/>
        </w:rPr>
        <w:t>Д</w:t>
      </w:r>
      <w:r w:rsidR="003572A0">
        <w:rPr>
          <w:sz w:val="26"/>
          <w:szCs w:val="26"/>
        </w:rPr>
        <w:t>ополнить разделом 8 следующего содержания</w:t>
      </w:r>
      <w:r w:rsidR="003572A0" w:rsidRPr="009C43BA">
        <w:rPr>
          <w:sz w:val="26"/>
          <w:szCs w:val="26"/>
        </w:rPr>
        <w:t>:</w:t>
      </w:r>
    </w:p>
    <w:p w:rsidR="003572A0" w:rsidRPr="009C43BA" w:rsidRDefault="003572A0" w:rsidP="00854FF8">
      <w:pPr>
        <w:pStyle w:val="af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«Раздел 8. Порядок индексации заработной платы</w:t>
      </w:r>
    </w:p>
    <w:p w:rsidR="003572A0" w:rsidRPr="009C43BA" w:rsidRDefault="003572A0" w:rsidP="00854FF8">
      <w:pPr>
        <w:pStyle w:val="af"/>
        <w:tabs>
          <w:tab w:val="left" w:pos="1372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C43BA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9C43BA">
        <w:rPr>
          <w:sz w:val="26"/>
          <w:szCs w:val="26"/>
        </w:rPr>
        <w:t>. Индексац</w:t>
      </w:r>
      <w:r w:rsidR="00202B6E">
        <w:rPr>
          <w:sz w:val="26"/>
          <w:szCs w:val="26"/>
        </w:rPr>
        <w:t xml:space="preserve">ия заработной платы работников </w:t>
      </w:r>
      <w:r w:rsidR="00202B6E" w:rsidRPr="0017087C">
        <w:rPr>
          <w:sz w:val="26"/>
          <w:szCs w:val="26"/>
        </w:rPr>
        <w:t>у</w:t>
      </w:r>
      <w:r w:rsidRPr="009C43BA">
        <w:rPr>
          <w:sz w:val="26"/>
          <w:szCs w:val="26"/>
        </w:rPr>
        <w:t xml:space="preserve">чреждения осуществляется </w:t>
      </w:r>
      <w:r w:rsidR="00854FF8">
        <w:rPr>
          <w:sz w:val="26"/>
          <w:szCs w:val="26"/>
        </w:rPr>
        <w:br/>
      </w:r>
      <w:r w:rsidRPr="009C43BA">
        <w:rPr>
          <w:sz w:val="26"/>
          <w:szCs w:val="26"/>
        </w:rPr>
        <w:t>в целях повышения реального содержания заработной платы в связи с ростом потребительских цен на товары и услуги.</w:t>
      </w:r>
    </w:p>
    <w:p w:rsidR="003572A0" w:rsidRPr="009C43BA" w:rsidRDefault="003572A0" w:rsidP="00854FF8">
      <w:pPr>
        <w:pStyle w:val="af"/>
        <w:tabs>
          <w:tab w:val="left" w:pos="1372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C43B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C43BA">
        <w:rPr>
          <w:sz w:val="26"/>
          <w:szCs w:val="26"/>
        </w:rPr>
        <w:t xml:space="preserve">. Основанием для осуществления индексации заработной платы работников </w:t>
      </w:r>
      <w:r w:rsidR="00202B6E" w:rsidRPr="0017087C">
        <w:rPr>
          <w:sz w:val="26"/>
          <w:szCs w:val="26"/>
        </w:rPr>
        <w:t>у</w:t>
      </w:r>
      <w:r w:rsidR="00202B6E" w:rsidRPr="009C43BA">
        <w:rPr>
          <w:sz w:val="26"/>
          <w:szCs w:val="26"/>
        </w:rPr>
        <w:t xml:space="preserve">чреждения </w:t>
      </w:r>
      <w:r w:rsidRPr="009C43BA">
        <w:rPr>
          <w:sz w:val="26"/>
          <w:szCs w:val="26"/>
        </w:rPr>
        <w:t>является фактический рост индекса потребительских цен в Российской Федерации на основании данных Федеральной службы государственной статистики.</w:t>
      </w:r>
    </w:p>
    <w:p w:rsidR="003572A0" w:rsidRPr="009C43BA" w:rsidRDefault="003572A0" w:rsidP="00854FF8">
      <w:pPr>
        <w:pStyle w:val="af"/>
        <w:tabs>
          <w:tab w:val="left" w:pos="1372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C43BA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C43BA">
        <w:rPr>
          <w:sz w:val="26"/>
          <w:szCs w:val="26"/>
        </w:rPr>
        <w:t xml:space="preserve">. Индексация заработной платы производится путем повышения должностных окладов работников </w:t>
      </w:r>
      <w:r w:rsidR="00202B6E" w:rsidRPr="0017087C">
        <w:rPr>
          <w:sz w:val="26"/>
          <w:szCs w:val="26"/>
        </w:rPr>
        <w:t>у</w:t>
      </w:r>
      <w:r w:rsidR="00202B6E" w:rsidRPr="009C43BA">
        <w:rPr>
          <w:sz w:val="26"/>
          <w:szCs w:val="26"/>
        </w:rPr>
        <w:t xml:space="preserve">чреждения </w:t>
      </w:r>
      <w:r w:rsidRPr="009C43BA">
        <w:rPr>
          <w:sz w:val="26"/>
          <w:szCs w:val="26"/>
        </w:rPr>
        <w:t xml:space="preserve">на коэффициент индексации. </w:t>
      </w:r>
      <w:r w:rsidR="00854FF8">
        <w:rPr>
          <w:sz w:val="26"/>
          <w:szCs w:val="26"/>
        </w:rPr>
        <w:br/>
      </w:r>
      <w:r w:rsidRPr="009C43BA">
        <w:rPr>
          <w:sz w:val="26"/>
          <w:szCs w:val="26"/>
        </w:rPr>
        <w:t>При повышении должностного оклада его размер подлежит округлению до целого рубля в сторону увеличения.</w:t>
      </w:r>
    </w:p>
    <w:p w:rsidR="003572A0" w:rsidRPr="009C43BA" w:rsidRDefault="003572A0" w:rsidP="00854FF8">
      <w:pPr>
        <w:pStyle w:val="af"/>
        <w:tabs>
          <w:tab w:val="left" w:pos="1372"/>
        </w:tabs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C43BA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9C43BA">
        <w:rPr>
          <w:sz w:val="26"/>
          <w:szCs w:val="26"/>
        </w:rPr>
        <w:t xml:space="preserve">.  Индексация заработной платы работников </w:t>
      </w:r>
      <w:r w:rsidR="00202B6E" w:rsidRPr="0017087C">
        <w:rPr>
          <w:sz w:val="26"/>
          <w:szCs w:val="26"/>
        </w:rPr>
        <w:t>у</w:t>
      </w:r>
      <w:r w:rsidR="00202B6E" w:rsidRPr="009C43BA">
        <w:rPr>
          <w:sz w:val="26"/>
          <w:szCs w:val="26"/>
        </w:rPr>
        <w:t xml:space="preserve">чреждения </w:t>
      </w:r>
      <w:r w:rsidRPr="009C43BA">
        <w:rPr>
          <w:sz w:val="26"/>
          <w:szCs w:val="26"/>
        </w:rPr>
        <w:t>проводится не реже одного раза в год на основании постановления администрации Нефтеюганского района путем внесения измене</w:t>
      </w:r>
      <w:r w:rsidR="00202B6E">
        <w:rPr>
          <w:sz w:val="26"/>
          <w:szCs w:val="26"/>
        </w:rPr>
        <w:t>ния в настоящее постановление</w:t>
      </w:r>
      <w:proofErr w:type="gramStart"/>
      <w:r w:rsidR="00202B6E">
        <w:rPr>
          <w:sz w:val="26"/>
          <w:szCs w:val="26"/>
        </w:rPr>
        <w:t>.»</w:t>
      </w:r>
      <w:r w:rsidR="00202B6E" w:rsidRPr="0017087C">
        <w:rPr>
          <w:sz w:val="26"/>
          <w:szCs w:val="26"/>
        </w:rPr>
        <w:t>.</w:t>
      </w:r>
      <w:proofErr w:type="gramEnd"/>
    </w:p>
    <w:p w:rsidR="00C5529B" w:rsidRPr="00D4026F" w:rsidRDefault="00C5529B" w:rsidP="00854FF8">
      <w:pPr>
        <w:numPr>
          <w:ilvl w:val="0"/>
          <w:numId w:val="59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C5529B" w:rsidRPr="00D4026F" w:rsidRDefault="00C5529B" w:rsidP="00854FF8">
      <w:pPr>
        <w:numPr>
          <w:ilvl w:val="0"/>
          <w:numId w:val="59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4026F">
        <w:rPr>
          <w:rFonts w:ascii="Times New Roman" w:hAnsi="Times New Roman" w:cs="Times New Roman"/>
          <w:color w:val="0D0D0D"/>
          <w:sz w:val="26"/>
          <w:szCs w:val="26"/>
        </w:rPr>
        <w:t>Настоящее постановление вступает в силу после официального опубликования</w:t>
      </w:r>
      <w:r w:rsidR="00854FF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202B6E" w:rsidRPr="00854FF8">
        <w:rPr>
          <w:rFonts w:ascii="Times New Roman" w:hAnsi="Times New Roman" w:cs="Times New Roman"/>
          <w:color w:val="0D0D0D"/>
          <w:sz w:val="26"/>
          <w:szCs w:val="26"/>
        </w:rPr>
        <w:t>и</w:t>
      </w:r>
      <w:r w:rsidR="00854FF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распространяет</w:t>
      </w:r>
      <w:r w:rsidR="00854FF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B138BA">
        <w:rPr>
          <w:rFonts w:ascii="Times New Roman" w:hAnsi="Times New Roman" w:cs="Times New Roman"/>
          <w:color w:val="0D0D0D"/>
          <w:sz w:val="26"/>
          <w:szCs w:val="26"/>
        </w:rPr>
        <w:t>свое действие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на правоотношения, возникшие </w:t>
      </w:r>
      <w:r w:rsidR="00854FF8">
        <w:rPr>
          <w:rFonts w:ascii="Times New Roman" w:hAnsi="Times New Roman" w:cs="Times New Roman"/>
          <w:color w:val="0D0D0D"/>
          <w:sz w:val="26"/>
          <w:szCs w:val="26"/>
        </w:rPr>
        <w:br/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с 01.01.201</w:t>
      </w:r>
      <w:r>
        <w:rPr>
          <w:rFonts w:ascii="Times New Roman" w:hAnsi="Times New Roman" w:cs="Times New Roman"/>
          <w:color w:val="0D0D0D"/>
          <w:sz w:val="26"/>
          <w:szCs w:val="26"/>
        </w:rPr>
        <w:t>9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C5529B" w:rsidRPr="00D4026F" w:rsidRDefault="00854FF8" w:rsidP="00854FF8">
      <w:pPr>
        <w:numPr>
          <w:ilvl w:val="0"/>
          <w:numId w:val="59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proofErr w:type="gramStart"/>
      <w:r w:rsidRPr="00854FF8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854FF8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374EF2" w:rsidRDefault="00374EF2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A53AF" w:rsidRDefault="002A53AF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2A53AF" w:rsidRPr="00D4026F" w:rsidRDefault="002A53AF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854FF8" w:rsidRDefault="00854FF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854FF8" w:rsidRPr="00F35822" w:rsidRDefault="00854FF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9128AB" w:rsidRPr="00013F9B" w:rsidRDefault="009128AB" w:rsidP="00B15821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9128AB" w:rsidRPr="00013F9B" w:rsidSect="0026613A">
      <w:headerReference w:type="default" r:id="rId10"/>
      <w:type w:val="nextColumn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31" w:rsidRDefault="008C1F31">
      <w:r>
        <w:separator/>
      </w:r>
    </w:p>
  </w:endnote>
  <w:endnote w:type="continuationSeparator" w:id="0">
    <w:p w:rsidR="008C1F31" w:rsidRDefault="008C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31" w:rsidRDefault="008C1F31">
      <w:r>
        <w:separator/>
      </w:r>
    </w:p>
  </w:footnote>
  <w:footnote w:type="continuationSeparator" w:id="0">
    <w:p w:rsidR="008C1F31" w:rsidRDefault="008C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70" w:rsidRDefault="003D2A74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24770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6F2BDB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FC5198"/>
    <w:multiLevelType w:val="multilevel"/>
    <w:tmpl w:val="A63CE2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25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BF0067F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34"/>
  </w:num>
  <w:num w:numId="5">
    <w:abstractNumId w:val="38"/>
  </w:num>
  <w:num w:numId="6">
    <w:abstractNumId w:val="29"/>
  </w:num>
  <w:num w:numId="7">
    <w:abstractNumId w:val="52"/>
  </w:num>
  <w:num w:numId="8">
    <w:abstractNumId w:val="54"/>
  </w:num>
  <w:num w:numId="9">
    <w:abstractNumId w:val="58"/>
  </w:num>
  <w:num w:numId="10">
    <w:abstractNumId w:val="6"/>
  </w:num>
  <w:num w:numId="11">
    <w:abstractNumId w:val="14"/>
  </w:num>
  <w:num w:numId="12">
    <w:abstractNumId w:val="4"/>
  </w:num>
  <w:num w:numId="13">
    <w:abstractNumId w:val="48"/>
  </w:num>
  <w:num w:numId="14">
    <w:abstractNumId w:val="27"/>
  </w:num>
  <w:num w:numId="15">
    <w:abstractNumId w:val="16"/>
  </w:num>
  <w:num w:numId="16">
    <w:abstractNumId w:val="8"/>
  </w:num>
  <w:num w:numId="17">
    <w:abstractNumId w:val="7"/>
  </w:num>
  <w:num w:numId="18">
    <w:abstractNumId w:val="36"/>
  </w:num>
  <w:num w:numId="19">
    <w:abstractNumId w:val="28"/>
  </w:num>
  <w:num w:numId="20">
    <w:abstractNumId w:val="17"/>
  </w:num>
  <w:num w:numId="21">
    <w:abstractNumId w:val="3"/>
  </w:num>
  <w:num w:numId="22">
    <w:abstractNumId w:val="53"/>
  </w:num>
  <w:num w:numId="23">
    <w:abstractNumId w:val="51"/>
  </w:num>
  <w:num w:numId="24">
    <w:abstractNumId w:val="35"/>
  </w:num>
  <w:num w:numId="25">
    <w:abstractNumId w:val="43"/>
  </w:num>
  <w:num w:numId="26">
    <w:abstractNumId w:val="55"/>
  </w:num>
  <w:num w:numId="27">
    <w:abstractNumId w:val="49"/>
  </w:num>
  <w:num w:numId="28">
    <w:abstractNumId w:val="19"/>
  </w:num>
  <w:num w:numId="29">
    <w:abstractNumId w:val="26"/>
  </w:num>
  <w:num w:numId="30">
    <w:abstractNumId w:val="1"/>
  </w:num>
  <w:num w:numId="31">
    <w:abstractNumId w:val="39"/>
  </w:num>
  <w:num w:numId="32">
    <w:abstractNumId w:val="21"/>
  </w:num>
  <w:num w:numId="33">
    <w:abstractNumId w:val="37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6"/>
  </w:num>
  <w:num w:numId="38">
    <w:abstractNumId w:val="18"/>
  </w:num>
  <w:num w:numId="39">
    <w:abstractNumId w:val="45"/>
  </w:num>
  <w:num w:numId="40">
    <w:abstractNumId w:val="47"/>
  </w:num>
  <w:num w:numId="41">
    <w:abstractNumId w:val="9"/>
  </w:num>
  <w:num w:numId="42">
    <w:abstractNumId w:val="2"/>
  </w:num>
  <w:num w:numId="43">
    <w:abstractNumId w:val="56"/>
  </w:num>
  <w:num w:numId="44">
    <w:abstractNumId w:val="25"/>
  </w:num>
  <w:num w:numId="45">
    <w:abstractNumId w:val="30"/>
  </w:num>
  <w:num w:numId="46">
    <w:abstractNumId w:val="40"/>
  </w:num>
  <w:num w:numId="47">
    <w:abstractNumId w:val="23"/>
  </w:num>
  <w:num w:numId="48">
    <w:abstractNumId w:val="33"/>
  </w:num>
  <w:num w:numId="49">
    <w:abstractNumId w:val="50"/>
  </w:num>
  <w:num w:numId="50">
    <w:abstractNumId w:val="15"/>
  </w:num>
  <w:num w:numId="51">
    <w:abstractNumId w:val="13"/>
  </w:num>
  <w:num w:numId="52">
    <w:abstractNumId w:val="12"/>
  </w:num>
  <w:num w:numId="53">
    <w:abstractNumId w:val="22"/>
  </w:num>
  <w:num w:numId="54">
    <w:abstractNumId w:val="57"/>
  </w:num>
  <w:num w:numId="55">
    <w:abstractNumId w:val="44"/>
  </w:num>
  <w:num w:numId="56">
    <w:abstractNumId w:val="10"/>
  </w:num>
  <w:num w:numId="57">
    <w:abstractNumId w:val="41"/>
  </w:num>
  <w:num w:numId="58">
    <w:abstractNumId w:val="32"/>
  </w:num>
  <w:num w:numId="59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0E5F"/>
    <w:rsid w:val="0000163F"/>
    <w:rsid w:val="00004B76"/>
    <w:rsid w:val="000129E1"/>
    <w:rsid w:val="00013F9B"/>
    <w:rsid w:val="000157BB"/>
    <w:rsid w:val="00015C9E"/>
    <w:rsid w:val="00020241"/>
    <w:rsid w:val="00022894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996"/>
    <w:rsid w:val="00051E5B"/>
    <w:rsid w:val="00052B3D"/>
    <w:rsid w:val="000535C9"/>
    <w:rsid w:val="00053745"/>
    <w:rsid w:val="00053F0F"/>
    <w:rsid w:val="00063CDA"/>
    <w:rsid w:val="00064F44"/>
    <w:rsid w:val="00066A16"/>
    <w:rsid w:val="000726F1"/>
    <w:rsid w:val="00073F29"/>
    <w:rsid w:val="000749FD"/>
    <w:rsid w:val="00075167"/>
    <w:rsid w:val="00075748"/>
    <w:rsid w:val="000771A2"/>
    <w:rsid w:val="00084537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3BF0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3031C"/>
    <w:rsid w:val="00132647"/>
    <w:rsid w:val="00133036"/>
    <w:rsid w:val="00134E8A"/>
    <w:rsid w:val="001351E0"/>
    <w:rsid w:val="00136C20"/>
    <w:rsid w:val="00136C47"/>
    <w:rsid w:val="001376DE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087C"/>
    <w:rsid w:val="00171964"/>
    <w:rsid w:val="00171BC9"/>
    <w:rsid w:val="00172C2B"/>
    <w:rsid w:val="00174A1E"/>
    <w:rsid w:val="0017770E"/>
    <w:rsid w:val="00184191"/>
    <w:rsid w:val="001913F5"/>
    <w:rsid w:val="00191517"/>
    <w:rsid w:val="0019718A"/>
    <w:rsid w:val="001A0885"/>
    <w:rsid w:val="001A095C"/>
    <w:rsid w:val="001A176D"/>
    <w:rsid w:val="001A4158"/>
    <w:rsid w:val="001A5ED2"/>
    <w:rsid w:val="001B05A6"/>
    <w:rsid w:val="001B2122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C7BD9"/>
    <w:rsid w:val="001D074B"/>
    <w:rsid w:val="001D14C4"/>
    <w:rsid w:val="001D1E15"/>
    <w:rsid w:val="001D5BDC"/>
    <w:rsid w:val="001D5F0D"/>
    <w:rsid w:val="001E1352"/>
    <w:rsid w:val="001E249D"/>
    <w:rsid w:val="001E4647"/>
    <w:rsid w:val="001F23D6"/>
    <w:rsid w:val="001F6D1B"/>
    <w:rsid w:val="001F79B5"/>
    <w:rsid w:val="00200314"/>
    <w:rsid w:val="00202B6E"/>
    <w:rsid w:val="00205B0F"/>
    <w:rsid w:val="00205D71"/>
    <w:rsid w:val="002079F4"/>
    <w:rsid w:val="00210BD4"/>
    <w:rsid w:val="00211FE7"/>
    <w:rsid w:val="00212B51"/>
    <w:rsid w:val="0022117B"/>
    <w:rsid w:val="0022193A"/>
    <w:rsid w:val="002220FA"/>
    <w:rsid w:val="0022332D"/>
    <w:rsid w:val="002263B4"/>
    <w:rsid w:val="00230192"/>
    <w:rsid w:val="00231EBB"/>
    <w:rsid w:val="00232D5F"/>
    <w:rsid w:val="00232DE2"/>
    <w:rsid w:val="00233A19"/>
    <w:rsid w:val="002374DD"/>
    <w:rsid w:val="00237635"/>
    <w:rsid w:val="00241B16"/>
    <w:rsid w:val="00250B7C"/>
    <w:rsid w:val="00253539"/>
    <w:rsid w:val="00255460"/>
    <w:rsid w:val="00255BE4"/>
    <w:rsid w:val="002564A1"/>
    <w:rsid w:val="0025698B"/>
    <w:rsid w:val="002609EE"/>
    <w:rsid w:val="00262CD4"/>
    <w:rsid w:val="0026613A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0847"/>
    <w:rsid w:val="00286B78"/>
    <w:rsid w:val="00291553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5306"/>
    <w:rsid w:val="002B564A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4D95"/>
    <w:rsid w:val="002F51BB"/>
    <w:rsid w:val="002F6EAD"/>
    <w:rsid w:val="00300131"/>
    <w:rsid w:val="0030172F"/>
    <w:rsid w:val="00301F96"/>
    <w:rsid w:val="0030303A"/>
    <w:rsid w:val="00306D84"/>
    <w:rsid w:val="003145BE"/>
    <w:rsid w:val="003212EA"/>
    <w:rsid w:val="003233C1"/>
    <w:rsid w:val="00323779"/>
    <w:rsid w:val="00324420"/>
    <w:rsid w:val="00324BEA"/>
    <w:rsid w:val="00327224"/>
    <w:rsid w:val="00336069"/>
    <w:rsid w:val="003371AE"/>
    <w:rsid w:val="00341C48"/>
    <w:rsid w:val="003474C9"/>
    <w:rsid w:val="00347D09"/>
    <w:rsid w:val="003501C3"/>
    <w:rsid w:val="00350FD1"/>
    <w:rsid w:val="00351A2B"/>
    <w:rsid w:val="00352BDD"/>
    <w:rsid w:val="00352E71"/>
    <w:rsid w:val="00355221"/>
    <w:rsid w:val="003572A0"/>
    <w:rsid w:val="003605B0"/>
    <w:rsid w:val="00362FD5"/>
    <w:rsid w:val="003667E6"/>
    <w:rsid w:val="0037153F"/>
    <w:rsid w:val="00374EF2"/>
    <w:rsid w:val="00375E98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C64C4"/>
    <w:rsid w:val="003D0362"/>
    <w:rsid w:val="003D2A74"/>
    <w:rsid w:val="003D2D47"/>
    <w:rsid w:val="003D533F"/>
    <w:rsid w:val="003D55C8"/>
    <w:rsid w:val="003D66B0"/>
    <w:rsid w:val="003D707B"/>
    <w:rsid w:val="003D7C8C"/>
    <w:rsid w:val="003D7FA7"/>
    <w:rsid w:val="003E1504"/>
    <w:rsid w:val="003E6A36"/>
    <w:rsid w:val="003F18C2"/>
    <w:rsid w:val="003F23D6"/>
    <w:rsid w:val="003F4F87"/>
    <w:rsid w:val="003F564C"/>
    <w:rsid w:val="003F6435"/>
    <w:rsid w:val="00400E42"/>
    <w:rsid w:val="00401DAC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27FE0"/>
    <w:rsid w:val="00430D11"/>
    <w:rsid w:val="004317C6"/>
    <w:rsid w:val="0043421F"/>
    <w:rsid w:val="004354F4"/>
    <w:rsid w:val="00437259"/>
    <w:rsid w:val="00440614"/>
    <w:rsid w:val="00443A99"/>
    <w:rsid w:val="004452A5"/>
    <w:rsid w:val="004459C1"/>
    <w:rsid w:val="004471C2"/>
    <w:rsid w:val="00447C72"/>
    <w:rsid w:val="004500BE"/>
    <w:rsid w:val="00450B2F"/>
    <w:rsid w:val="00451A7A"/>
    <w:rsid w:val="004532DC"/>
    <w:rsid w:val="004540B2"/>
    <w:rsid w:val="004541EC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5E49"/>
    <w:rsid w:val="0047770E"/>
    <w:rsid w:val="004800FA"/>
    <w:rsid w:val="00480258"/>
    <w:rsid w:val="0048203F"/>
    <w:rsid w:val="00482D3F"/>
    <w:rsid w:val="00484F3D"/>
    <w:rsid w:val="0049730D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4915"/>
    <w:rsid w:val="005079CC"/>
    <w:rsid w:val="00510F25"/>
    <w:rsid w:val="0051383F"/>
    <w:rsid w:val="00513C6C"/>
    <w:rsid w:val="00513D1D"/>
    <w:rsid w:val="00513F9E"/>
    <w:rsid w:val="00515278"/>
    <w:rsid w:val="005170DA"/>
    <w:rsid w:val="005218A1"/>
    <w:rsid w:val="00524729"/>
    <w:rsid w:val="005252D4"/>
    <w:rsid w:val="00526858"/>
    <w:rsid w:val="00526D5F"/>
    <w:rsid w:val="00527186"/>
    <w:rsid w:val="005333AC"/>
    <w:rsid w:val="00534CC0"/>
    <w:rsid w:val="00535193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3049"/>
    <w:rsid w:val="00554209"/>
    <w:rsid w:val="0055515B"/>
    <w:rsid w:val="0056078A"/>
    <w:rsid w:val="005632DB"/>
    <w:rsid w:val="0056536F"/>
    <w:rsid w:val="00566DC6"/>
    <w:rsid w:val="0057151D"/>
    <w:rsid w:val="00572701"/>
    <w:rsid w:val="005728CB"/>
    <w:rsid w:val="00573C2F"/>
    <w:rsid w:val="00573F08"/>
    <w:rsid w:val="00575992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3D3D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44F9"/>
    <w:rsid w:val="006052E9"/>
    <w:rsid w:val="00605BBE"/>
    <w:rsid w:val="006064BA"/>
    <w:rsid w:val="00611553"/>
    <w:rsid w:val="00611BED"/>
    <w:rsid w:val="00613482"/>
    <w:rsid w:val="00614425"/>
    <w:rsid w:val="00616389"/>
    <w:rsid w:val="006165BE"/>
    <w:rsid w:val="006170E1"/>
    <w:rsid w:val="00621245"/>
    <w:rsid w:val="00624770"/>
    <w:rsid w:val="00626AA5"/>
    <w:rsid w:val="00630340"/>
    <w:rsid w:val="00630FB7"/>
    <w:rsid w:val="006343D7"/>
    <w:rsid w:val="006351E1"/>
    <w:rsid w:val="00635ADF"/>
    <w:rsid w:val="006362EF"/>
    <w:rsid w:val="00637966"/>
    <w:rsid w:val="00640553"/>
    <w:rsid w:val="00643108"/>
    <w:rsid w:val="00643CFC"/>
    <w:rsid w:val="00651CE8"/>
    <w:rsid w:val="0065234C"/>
    <w:rsid w:val="006539E1"/>
    <w:rsid w:val="006561A9"/>
    <w:rsid w:val="00656494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4970"/>
    <w:rsid w:val="006D60AB"/>
    <w:rsid w:val="006E0A21"/>
    <w:rsid w:val="006E2713"/>
    <w:rsid w:val="006E3052"/>
    <w:rsid w:val="006E342C"/>
    <w:rsid w:val="006E3504"/>
    <w:rsid w:val="006E3DFB"/>
    <w:rsid w:val="006F0135"/>
    <w:rsid w:val="006F1507"/>
    <w:rsid w:val="006F1FBC"/>
    <w:rsid w:val="006F2BDB"/>
    <w:rsid w:val="006F4FA2"/>
    <w:rsid w:val="006F72BD"/>
    <w:rsid w:val="007067CF"/>
    <w:rsid w:val="00710A87"/>
    <w:rsid w:val="00712DE1"/>
    <w:rsid w:val="00715443"/>
    <w:rsid w:val="00716872"/>
    <w:rsid w:val="00716BCD"/>
    <w:rsid w:val="00721ABA"/>
    <w:rsid w:val="0072419C"/>
    <w:rsid w:val="00724B8F"/>
    <w:rsid w:val="00724BF1"/>
    <w:rsid w:val="00725A3A"/>
    <w:rsid w:val="00726D9B"/>
    <w:rsid w:val="00727161"/>
    <w:rsid w:val="00731696"/>
    <w:rsid w:val="00731EC1"/>
    <w:rsid w:val="00732244"/>
    <w:rsid w:val="007362D3"/>
    <w:rsid w:val="00737114"/>
    <w:rsid w:val="00737926"/>
    <w:rsid w:val="00743FC1"/>
    <w:rsid w:val="00745B8A"/>
    <w:rsid w:val="007561A9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7996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3E79"/>
    <w:rsid w:val="007E532F"/>
    <w:rsid w:val="007F1328"/>
    <w:rsid w:val="007F46E5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08B2"/>
    <w:rsid w:val="008547E4"/>
    <w:rsid w:val="00854FF8"/>
    <w:rsid w:val="00855782"/>
    <w:rsid w:val="00860CCE"/>
    <w:rsid w:val="00864E59"/>
    <w:rsid w:val="00866957"/>
    <w:rsid w:val="008669D8"/>
    <w:rsid w:val="00866AA2"/>
    <w:rsid w:val="008726B2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68AE"/>
    <w:rsid w:val="008A0A74"/>
    <w:rsid w:val="008A2817"/>
    <w:rsid w:val="008A2E3F"/>
    <w:rsid w:val="008A5FAB"/>
    <w:rsid w:val="008B4960"/>
    <w:rsid w:val="008B6DBC"/>
    <w:rsid w:val="008B7730"/>
    <w:rsid w:val="008B7A59"/>
    <w:rsid w:val="008C0378"/>
    <w:rsid w:val="008C08C0"/>
    <w:rsid w:val="008C09F0"/>
    <w:rsid w:val="008C1F31"/>
    <w:rsid w:val="008C21A0"/>
    <w:rsid w:val="008C29AB"/>
    <w:rsid w:val="008C2CC4"/>
    <w:rsid w:val="008C48C4"/>
    <w:rsid w:val="008C4A30"/>
    <w:rsid w:val="008C5923"/>
    <w:rsid w:val="008C6DA2"/>
    <w:rsid w:val="008D394C"/>
    <w:rsid w:val="008D3AB1"/>
    <w:rsid w:val="008D4169"/>
    <w:rsid w:val="008D4F4E"/>
    <w:rsid w:val="008D65ED"/>
    <w:rsid w:val="008D71DF"/>
    <w:rsid w:val="008D7B34"/>
    <w:rsid w:val="008E08B2"/>
    <w:rsid w:val="008E213B"/>
    <w:rsid w:val="008E2347"/>
    <w:rsid w:val="008E4A75"/>
    <w:rsid w:val="008E549C"/>
    <w:rsid w:val="008E559D"/>
    <w:rsid w:val="008F00F3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152D"/>
    <w:rsid w:val="009128AB"/>
    <w:rsid w:val="00914473"/>
    <w:rsid w:val="00914740"/>
    <w:rsid w:val="00916EA3"/>
    <w:rsid w:val="0092169B"/>
    <w:rsid w:val="00924604"/>
    <w:rsid w:val="0092696F"/>
    <w:rsid w:val="00930B99"/>
    <w:rsid w:val="00932A15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798"/>
    <w:rsid w:val="0096084B"/>
    <w:rsid w:val="009634C6"/>
    <w:rsid w:val="0096477C"/>
    <w:rsid w:val="0096530F"/>
    <w:rsid w:val="00965A44"/>
    <w:rsid w:val="00972D9A"/>
    <w:rsid w:val="009736FC"/>
    <w:rsid w:val="00975996"/>
    <w:rsid w:val="00977FED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43BA"/>
    <w:rsid w:val="009C63C2"/>
    <w:rsid w:val="009C6A57"/>
    <w:rsid w:val="009C6F2A"/>
    <w:rsid w:val="009C7B76"/>
    <w:rsid w:val="009D3E9F"/>
    <w:rsid w:val="009D722B"/>
    <w:rsid w:val="009D7B99"/>
    <w:rsid w:val="009E3505"/>
    <w:rsid w:val="009E61C7"/>
    <w:rsid w:val="009F06F9"/>
    <w:rsid w:val="009F3D1E"/>
    <w:rsid w:val="00A00154"/>
    <w:rsid w:val="00A0151F"/>
    <w:rsid w:val="00A03127"/>
    <w:rsid w:val="00A068D3"/>
    <w:rsid w:val="00A101B0"/>
    <w:rsid w:val="00A1744D"/>
    <w:rsid w:val="00A259F1"/>
    <w:rsid w:val="00A319AF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1D5C"/>
    <w:rsid w:val="00A62291"/>
    <w:rsid w:val="00A62696"/>
    <w:rsid w:val="00A66518"/>
    <w:rsid w:val="00A66EF7"/>
    <w:rsid w:val="00A70AF3"/>
    <w:rsid w:val="00A71362"/>
    <w:rsid w:val="00A743DB"/>
    <w:rsid w:val="00A76BF2"/>
    <w:rsid w:val="00A77D06"/>
    <w:rsid w:val="00A85E1C"/>
    <w:rsid w:val="00A86523"/>
    <w:rsid w:val="00A871C2"/>
    <w:rsid w:val="00A877F5"/>
    <w:rsid w:val="00A9189C"/>
    <w:rsid w:val="00A94AD5"/>
    <w:rsid w:val="00A94C6C"/>
    <w:rsid w:val="00A9513B"/>
    <w:rsid w:val="00A957D4"/>
    <w:rsid w:val="00A9603E"/>
    <w:rsid w:val="00A976CA"/>
    <w:rsid w:val="00A97C94"/>
    <w:rsid w:val="00AA1668"/>
    <w:rsid w:val="00AB1EC7"/>
    <w:rsid w:val="00AB2C31"/>
    <w:rsid w:val="00AB2E30"/>
    <w:rsid w:val="00AB424C"/>
    <w:rsid w:val="00AB57A4"/>
    <w:rsid w:val="00AB6159"/>
    <w:rsid w:val="00AB6B5A"/>
    <w:rsid w:val="00AB7CD4"/>
    <w:rsid w:val="00AB7FBB"/>
    <w:rsid w:val="00AC36ED"/>
    <w:rsid w:val="00AC4FDC"/>
    <w:rsid w:val="00AC71E9"/>
    <w:rsid w:val="00AC72F6"/>
    <w:rsid w:val="00AD3ED5"/>
    <w:rsid w:val="00AD774B"/>
    <w:rsid w:val="00AE235A"/>
    <w:rsid w:val="00AE457C"/>
    <w:rsid w:val="00AE68C3"/>
    <w:rsid w:val="00AE698D"/>
    <w:rsid w:val="00AE7B02"/>
    <w:rsid w:val="00AF16D2"/>
    <w:rsid w:val="00AF4747"/>
    <w:rsid w:val="00AF4DC7"/>
    <w:rsid w:val="00AF5714"/>
    <w:rsid w:val="00AF62DB"/>
    <w:rsid w:val="00B01EE7"/>
    <w:rsid w:val="00B03709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3739E"/>
    <w:rsid w:val="00B4263C"/>
    <w:rsid w:val="00B42F5D"/>
    <w:rsid w:val="00B507B0"/>
    <w:rsid w:val="00B50BF1"/>
    <w:rsid w:val="00B52689"/>
    <w:rsid w:val="00B578BA"/>
    <w:rsid w:val="00B611F8"/>
    <w:rsid w:val="00B62ECA"/>
    <w:rsid w:val="00B65A07"/>
    <w:rsid w:val="00B666B7"/>
    <w:rsid w:val="00B67A2E"/>
    <w:rsid w:val="00B72339"/>
    <w:rsid w:val="00B73E20"/>
    <w:rsid w:val="00B744FE"/>
    <w:rsid w:val="00B77424"/>
    <w:rsid w:val="00B802A7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E5"/>
    <w:rsid w:val="00C01C02"/>
    <w:rsid w:val="00C0394F"/>
    <w:rsid w:val="00C04330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26FB0"/>
    <w:rsid w:val="00C31C43"/>
    <w:rsid w:val="00C33049"/>
    <w:rsid w:val="00C332C7"/>
    <w:rsid w:val="00C335A5"/>
    <w:rsid w:val="00C34B42"/>
    <w:rsid w:val="00C45A60"/>
    <w:rsid w:val="00C45E50"/>
    <w:rsid w:val="00C46735"/>
    <w:rsid w:val="00C46B2A"/>
    <w:rsid w:val="00C52D77"/>
    <w:rsid w:val="00C53FDC"/>
    <w:rsid w:val="00C54252"/>
    <w:rsid w:val="00C54345"/>
    <w:rsid w:val="00C5529B"/>
    <w:rsid w:val="00C56C86"/>
    <w:rsid w:val="00C61CAB"/>
    <w:rsid w:val="00C62480"/>
    <w:rsid w:val="00C63D29"/>
    <w:rsid w:val="00C646B5"/>
    <w:rsid w:val="00C65488"/>
    <w:rsid w:val="00C656A0"/>
    <w:rsid w:val="00C67CC3"/>
    <w:rsid w:val="00C71A59"/>
    <w:rsid w:val="00C739C8"/>
    <w:rsid w:val="00C74265"/>
    <w:rsid w:val="00C74CFD"/>
    <w:rsid w:val="00C76B4E"/>
    <w:rsid w:val="00C77300"/>
    <w:rsid w:val="00C808C8"/>
    <w:rsid w:val="00C81756"/>
    <w:rsid w:val="00C82621"/>
    <w:rsid w:val="00C84733"/>
    <w:rsid w:val="00C871A3"/>
    <w:rsid w:val="00C87D69"/>
    <w:rsid w:val="00C91707"/>
    <w:rsid w:val="00C91BF8"/>
    <w:rsid w:val="00CA0927"/>
    <w:rsid w:val="00CA09BD"/>
    <w:rsid w:val="00CA2DC4"/>
    <w:rsid w:val="00CA4694"/>
    <w:rsid w:val="00CA53EB"/>
    <w:rsid w:val="00CB0A97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0F5C"/>
    <w:rsid w:val="00CD2D6B"/>
    <w:rsid w:val="00CD4300"/>
    <w:rsid w:val="00CD499F"/>
    <w:rsid w:val="00CD5F68"/>
    <w:rsid w:val="00CD672C"/>
    <w:rsid w:val="00CE2DE8"/>
    <w:rsid w:val="00CE4872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2180"/>
    <w:rsid w:val="00D229D4"/>
    <w:rsid w:val="00D23055"/>
    <w:rsid w:val="00D25C02"/>
    <w:rsid w:val="00D26298"/>
    <w:rsid w:val="00D265F1"/>
    <w:rsid w:val="00D31C5F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4651"/>
    <w:rsid w:val="00D66E8B"/>
    <w:rsid w:val="00D66F77"/>
    <w:rsid w:val="00D67B1C"/>
    <w:rsid w:val="00D7356B"/>
    <w:rsid w:val="00D75A9B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DB1"/>
    <w:rsid w:val="00DD6C5D"/>
    <w:rsid w:val="00DE25B1"/>
    <w:rsid w:val="00DE59CE"/>
    <w:rsid w:val="00DE5AFB"/>
    <w:rsid w:val="00DF0C29"/>
    <w:rsid w:val="00DF135A"/>
    <w:rsid w:val="00DF2093"/>
    <w:rsid w:val="00DF2D4A"/>
    <w:rsid w:val="00DF7CC4"/>
    <w:rsid w:val="00E03E21"/>
    <w:rsid w:val="00E05032"/>
    <w:rsid w:val="00E07A92"/>
    <w:rsid w:val="00E11A5C"/>
    <w:rsid w:val="00E1371A"/>
    <w:rsid w:val="00E16F3B"/>
    <w:rsid w:val="00E20298"/>
    <w:rsid w:val="00E20F27"/>
    <w:rsid w:val="00E22B57"/>
    <w:rsid w:val="00E24D79"/>
    <w:rsid w:val="00E24DFD"/>
    <w:rsid w:val="00E250A5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1AB7"/>
    <w:rsid w:val="00EA226C"/>
    <w:rsid w:val="00EA60F9"/>
    <w:rsid w:val="00EA6189"/>
    <w:rsid w:val="00EA67F7"/>
    <w:rsid w:val="00EA6AC3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0A2"/>
    <w:rsid w:val="00ED670E"/>
    <w:rsid w:val="00EE3EB0"/>
    <w:rsid w:val="00EF5293"/>
    <w:rsid w:val="00EF7071"/>
    <w:rsid w:val="00F00106"/>
    <w:rsid w:val="00F00F17"/>
    <w:rsid w:val="00F031A6"/>
    <w:rsid w:val="00F04067"/>
    <w:rsid w:val="00F04CDD"/>
    <w:rsid w:val="00F05197"/>
    <w:rsid w:val="00F11BC3"/>
    <w:rsid w:val="00F12CA5"/>
    <w:rsid w:val="00F148EA"/>
    <w:rsid w:val="00F15166"/>
    <w:rsid w:val="00F15FB2"/>
    <w:rsid w:val="00F16A4D"/>
    <w:rsid w:val="00F176D3"/>
    <w:rsid w:val="00F208F8"/>
    <w:rsid w:val="00F25E26"/>
    <w:rsid w:val="00F30CC3"/>
    <w:rsid w:val="00F31EBB"/>
    <w:rsid w:val="00F3221D"/>
    <w:rsid w:val="00F32B71"/>
    <w:rsid w:val="00F36877"/>
    <w:rsid w:val="00F376B8"/>
    <w:rsid w:val="00F41DF2"/>
    <w:rsid w:val="00F4218B"/>
    <w:rsid w:val="00F45BE3"/>
    <w:rsid w:val="00F460F6"/>
    <w:rsid w:val="00F47C6C"/>
    <w:rsid w:val="00F55BC3"/>
    <w:rsid w:val="00F567F5"/>
    <w:rsid w:val="00F6318B"/>
    <w:rsid w:val="00F72F84"/>
    <w:rsid w:val="00F75344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334A"/>
    <w:rsid w:val="00FA54CC"/>
    <w:rsid w:val="00FB2FF2"/>
    <w:rsid w:val="00FB3532"/>
    <w:rsid w:val="00FB3D10"/>
    <w:rsid w:val="00FB4583"/>
    <w:rsid w:val="00FB592E"/>
    <w:rsid w:val="00FB5E36"/>
    <w:rsid w:val="00FB6450"/>
    <w:rsid w:val="00FC50E4"/>
    <w:rsid w:val="00FC6313"/>
    <w:rsid w:val="00FC7C62"/>
    <w:rsid w:val="00FD0004"/>
    <w:rsid w:val="00FD3A59"/>
    <w:rsid w:val="00FE20C1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47CEAA1-B78E-4858-A9A1-4D36F664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5308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2019-02-11T04:55:00Z</cp:lastPrinted>
  <dcterms:created xsi:type="dcterms:W3CDTF">2019-03-20T04:55:00Z</dcterms:created>
  <dcterms:modified xsi:type="dcterms:W3CDTF">2019-03-20T04:55:00Z</dcterms:modified>
</cp:coreProperties>
</file>