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50" w:rsidRPr="00DE1650" w:rsidRDefault="00DE1650" w:rsidP="00DE165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50" w:rsidRPr="00DE1650" w:rsidRDefault="00DE1650" w:rsidP="00DE1650">
      <w:pPr>
        <w:jc w:val="center"/>
        <w:rPr>
          <w:b/>
          <w:sz w:val="20"/>
          <w:szCs w:val="20"/>
        </w:rPr>
      </w:pPr>
    </w:p>
    <w:p w:rsidR="00DE1650" w:rsidRPr="00DE1650" w:rsidRDefault="00DE1650" w:rsidP="00DE1650">
      <w:pPr>
        <w:jc w:val="center"/>
        <w:rPr>
          <w:b/>
          <w:sz w:val="42"/>
          <w:szCs w:val="42"/>
        </w:rPr>
      </w:pPr>
      <w:r w:rsidRPr="00DE1650">
        <w:rPr>
          <w:b/>
          <w:sz w:val="42"/>
          <w:szCs w:val="42"/>
        </w:rPr>
        <w:t xml:space="preserve">АДМИНИСТРАЦИЯ  </w:t>
      </w:r>
    </w:p>
    <w:p w:rsidR="00DE1650" w:rsidRPr="00DE1650" w:rsidRDefault="00DE1650" w:rsidP="00DE1650">
      <w:pPr>
        <w:jc w:val="center"/>
        <w:rPr>
          <w:b/>
          <w:sz w:val="19"/>
          <w:szCs w:val="42"/>
        </w:rPr>
      </w:pPr>
      <w:r w:rsidRPr="00DE1650">
        <w:rPr>
          <w:b/>
          <w:sz w:val="42"/>
          <w:szCs w:val="42"/>
        </w:rPr>
        <w:t>НЕФТЕЮГАНСКОГО  РАЙОНА</w:t>
      </w:r>
    </w:p>
    <w:p w:rsidR="00DE1650" w:rsidRPr="00DE1650" w:rsidRDefault="00DE1650" w:rsidP="00DE1650">
      <w:pPr>
        <w:jc w:val="center"/>
        <w:rPr>
          <w:b/>
          <w:sz w:val="32"/>
        </w:rPr>
      </w:pPr>
    </w:p>
    <w:p w:rsidR="00DE1650" w:rsidRPr="00DE1650" w:rsidRDefault="00DE1650" w:rsidP="00DE1650">
      <w:pPr>
        <w:jc w:val="center"/>
        <w:rPr>
          <w:b/>
          <w:caps/>
          <w:sz w:val="36"/>
          <w:szCs w:val="38"/>
        </w:rPr>
      </w:pPr>
      <w:r w:rsidRPr="00DE1650">
        <w:rPr>
          <w:b/>
          <w:caps/>
          <w:sz w:val="36"/>
          <w:szCs w:val="38"/>
        </w:rPr>
        <w:t>постановление</w:t>
      </w:r>
    </w:p>
    <w:p w:rsidR="00DE1650" w:rsidRPr="00DE1650" w:rsidRDefault="00DE1650" w:rsidP="00DE165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1650" w:rsidRPr="00DE1650" w:rsidTr="008B5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E1650" w:rsidRPr="00DE1650" w:rsidRDefault="00DE1650" w:rsidP="00DE16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DE1650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DE1650" w:rsidRPr="00DE1650" w:rsidRDefault="00DE1650" w:rsidP="00DE1650">
            <w:pPr>
              <w:jc w:val="right"/>
              <w:rPr>
                <w:sz w:val="26"/>
                <w:szCs w:val="26"/>
                <w:u w:val="single"/>
              </w:rPr>
            </w:pPr>
            <w:r w:rsidRPr="00DE1650">
              <w:rPr>
                <w:sz w:val="26"/>
                <w:szCs w:val="26"/>
              </w:rPr>
              <w:t>№</w:t>
            </w:r>
            <w:r w:rsidRPr="00DE165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667</w:t>
            </w:r>
            <w:r w:rsidRPr="00DE1650">
              <w:rPr>
                <w:sz w:val="26"/>
                <w:szCs w:val="26"/>
                <w:u w:val="single"/>
              </w:rPr>
              <w:t>-па</w:t>
            </w:r>
          </w:p>
        </w:tc>
      </w:tr>
      <w:tr w:rsidR="00DE1650" w:rsidRPr="00DE1650" w:rsidTr="008B5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E1650" w:rsidRPr="00DE1650" w:rsidRDefault="00DE1650" w:rsidP="00DE1650">
            <w:pPr>
              <w:rPr>
                <w:sz w:val="4"/>
              </w:rPr>
            </w:pPr>
          </w:p>
          <w:p w:rsidR="00DE1650" w:rsidRPr="00DE1650" w:rsidRDefault="00DE1650" w:rsidP="00DE165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E1650" w:rsidRPr="00DE1650" w:rsidRDefault="00DE1650" w:rsidP="00DE1650">
            <w:pPr>
              <w:jc w:val="right"/>
              <w:rPr>
                <w:sz w:val="20"/>
              </w:rPr>
            </w:pPr>
          </w:p>
        </w:tc>
      </w:tr>
    </w:tbl>
    <w:p w:rsidR="00DE1650" w:rsidRPr="00DE1650" w:rsidRDefault="00DE1650" w:rsidP="00DE1650">
      <w:pPr>
        <w:jc w:val="center"/>
      </w:pPr>
      <w:r w:rsidRPr="00DE1650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8879D9" w:rsidRDefault="009F1D25" w:rsidP="00180AA7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210CC7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10EE6" w:rsidRPr="00510EE6">
        <w:rPr>
          <w:sz w:val="26"/>
          <w:szCs w:val="26"/>
        </w:rPr>
        <w:t>«</w:t>
      </w:r>
      <w:r w:rsidR="00F22599">
        <w:rPr>
          <w:sz w:val="26"/>
          <w:szCs w:val="26"/>
        </w:rPr>
        <w:t>Ликвидация воздушных линий</w:t>
      </w:r>
      <w:r w:rsidR="00510EE6" w:rsidRPr="00510EE6">
        <w:rPr>
          <w:sz w:val="26"/>
          <w:szCs w:val="26"/>
        </w:rPr>
        <w:t>»</w:t>
      </w:r>
      <w:r w:rsidR="00BF35DD">
        <w:rPr>
          <w:sz w:val="26"/>
          <w:szCs w:val="26"/>
        </w:rPr>
        <w:t>,</w:t>
      </w:r>
      <w:r w:rsidR="00BF35DD" w:rsidRPr="00BF35DD">
        <w:t xml:space="preserve"> </w:t>
      </w:r>
      <w:r w:rsidR="00BF35DD" w:rsidRPr="00BF35DD">
        <w:rPr>
          <w:sz w:val="26"/>
          <w:szCs w:val="26"/>
        </w:rPr>
        <w:t xml:space="preserve">расположенного </w:t>
      </w:r>
      <w:r w:rsidR="00210CC7">
        <w:rPr>
          <w:sz w:val="26"/>
          <w:szCs w:val="26"/>
        </w:rPr>
        <w:br/>
      </w:r>
      <w:r w:rsidR="00BF35DD" w:rsidRPr="00BF35DD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Сентябрьский</w:t>
      </w:r>
    </w:p>
    <w:p w:rsidR="00510EE6" w:rsidRDefault="00510EE6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210CC7" w:rsidRDefault="00210CC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FD7E06" w:rsidRPr="00FD7E06" w:rsidRDefault="00BB3421" w:rsidP="00AA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EE12F1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FD7E06" w:rsidRPr="00FD7E06">
        <w:rPr>
          <w:sz w:val="26"/>
          <w:szCs w:val="26"/>
        </w:rPr>
        <w:t xml:space="preserve">на основании заявлений публичного акционерного общества «Нефтяная компания «Роснефть» (далее </w:t>
      </w:r>
      <w:r w:rsidR="00EE12F1">
        <w:rPr>
          <w:sz w:val="26"/>
          <w:szCs w:val="26"/>
        </w:rPr>
        <w:t>–</w:t>
      </w:r>
      <w:r w:rsidR="00FD7E06" w:rsidRPr="00FD7E06">
        <w:rPr>
          <w:sz w:val="26"/>
          <w:szCs w:val="26"/>
        </w:rPr>
        <w:t xml:space="preserve"> ПАО «НК «Роснефть») </w:t>
      </w:r>
      <w:r w:rsidR="00EE12F1">
        <w:rPr>
          <w:sz w:val="26"/>
          <w:szCs w:val="26"/>
        </w:rPr>
        <w:br/>
      </w:r>
      <w:r w:rsidR="00FD7E06" w:rsidRPr="00FD7E06">
        <w:rPr>
          <w:sz w:val="26"/>
          <w:szCs w:val="26"/>
        </w:rPr>
        <w:t xml:space="preserve">от </w:t>
      </w:r>
      <w:r w:rsidR="00FD7E06">
        <w:rPr>
          <w:sz w:val="26"/>
          <w:szCs w:val="26"/>
        </w:rPr>
        <w:t>13.11</w:t>
      </w:r>
      <w:r w:rsidR="00FD7E06" w:rsidRPr="00FD7E06">
        <w:rPr>
          <w:sz w:val="26"/>
          <w:szCs w:val="26"/>
        </w:rPr>
        <w:t xml:space="preserve">.2019 № </w:t>
      </w:r>
      <w:r w:rsidR="00FD7E06">
        <w:rPr>
          <w:sz w:val="26"/>
          <w:szCs w:val="26"/>
        </w:rPr>
        <w:t>03/06-04-1732</w:t>
      </w:r>
      <w:r w:rsidR="00FD7E06" w:rsidRPr="00FD7E06">
        <w:rPr>
          <w:sz w:val="26"/>
          <w:szCs w:val="26"/>
        </w:rPr>
        <w:t xml:space="preserve"> </w:t>
      </w:r>
      <w:r w:rsidR="00EE12F1">
        <w:rPr>
          <w:sz w:val="26"/>
          <w:szCs w:val="26"/>
        </w:rPr>
        <w:t xml:space="preserve"> </w:t>
      </w:r>
      <w:r w:rsidR="00FD7E06" w:rsidRPr="00FD7E06">
        <w:rPr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80AA7" w:rsidRDefault="005529DF" w:rsidP="00882D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межевания территории (далее </w:t>
      </w:r>
      <w:r w:rsidR="00C84171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</w:t>
      </w:r>
      <w:r w:rsidR="00C84171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="00F22599" w:rsidRPr="00F22599">
        <w:rPr>
          <w:sz w:val="26"/>
          <w:szCs w:val="26"/>
        </w:rPr>
        <w:t xml:space="preserve">«Ликвидация воздушных линий», расположенного </w:t>
      </w:r>
      <w:r w:rsidR="00C84171">
        <w:rPr>
          <w:sz w:val="26"/>
          <w:szCs w:val="26"/>
        </w:rPr>
        <w:br/>
      </w:r>
      <w:r w:rsidR="00F22599" w:rsidRPr="00F22599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Сентябрьский</w:t>
      </w:r>
      <w:r w:rsidR="00180AA7" w:rsidRPr="00180AA7">
        <w:rPr>
          <w:sz w:val="26"/>
          <w:szCs w:val="26"/>
        </w:rPr>
        <w:t xml:space="preserve"> 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882D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разработку </w:t>
      </w:r>
      <w:r w:rsidRPr="00BB39F9">
        <w:rPr>
          <w:sz w:val="26"/>
          <w:szCs w:val="26"/>
        </w:rPr>
        <w:t xml:space="preserve">документации по </w:t>
      </w:r>
      <w:r w:rsidR="00BB39F9" w:rsidRPr="00BB39F9">
        <w:rPr>
          <w:sz w:val="26"/>
          <w:szCs w:val="26"/>
        </w:rPr>
        <w:t>меж</w:t>
      </w:r>
      <w:r w:rsidR="004725E5" w:rsidRPr="00BB39F9">
        <w:rPr>
          <w:sz w:val="26"/>
          <w:szCs w:val="26"/>
        </w:rPr>
        <w:t>еванию</w:t>
      </w:r>
      <w:r w:rsidRPr="00E50FE6">
        <w:rPr>
          <w:sz w:val="26"/>
          <w:szCs w:val="26"/>
        </w:rPr>
        <w:t xml:space="preserve">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F22599" w:rsidRPr="00510EE6">
        <w:rPr>
          <w:sz w:val="26"/>
          <w:szCs w:val="26"/>
        </w:rPr>
        <w:t>«</w:t>
      </w:r>
      <w:r w:rsidR="00F22599">
        <w:rPr>
          <w:sz w:val="26"/>
          <w:szCs w:val="26"/>
        </w:rPr>
        <w:t>Ликвидация воздушных линий</w:t>
      </w:r>
      <w:r w:rsidR="00F22599" w:rsidRPr="00510EE6">
        <w:rPr>
          <w:sz w:val="26"/>
          <w:szCs w:val="26"/>
        </w:rPr>
        <w:t>»</w:t>
      </w:r>
      <w:r w:rsidR="00F22599">
        <w:rPr>
          <w:sz w:val="26"/>
          <w:szCs w:val="26"/>
        </w:rPr>
        <w:t>,</w:t>
      </w:r>
      <w:r w:rsidR="00F22599" w:rsidRPr="00BF35DD">
        <w:t xml:space="preserve"> </w:t>
      </w:r>
      <w:r w:rsidR="00F22599" w:rsidRPr="00BF35DD">
        <w:rPr>
          <w:sz w:val="26"/>
          <w:szCs w:val="26"/>
        </w:rPr>
        <w:t xml:space="preserve">расположенного </w:t>
      </w:r>
      <w:r w:rsidR="00C84171">
        <w:rPr>
          <w:sz w:val="26"/>
          <w:szCs w:val="26"/>
        </w:rPr>
        <w:br/>
      </w:r>
      <w:r w:rsidR="00F22599" w:rsidRPr="00BF35DD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Сентябрьский</w:t>
      </w:r>
      <w:r w:rsidR="00F2259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BB39F9" w:rsidRDefault="001C1D1A" w:rsidP="00882D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6659E6" w:rsidRPr="00BB39F9">
        <w:rPr>
          <w:sz w:val="26"/>
          <w:szCs w:val="26"/>
        </w:rPr>
        <w:t>ПАО «НК «Роснефть»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F22599">
        <w:rPr>
          <w:sz w:val="26"/>
          <w:szCs w:val="26"/>
        </w:rPr>
        <w:t>:</w:t>
      </w:r>
      <w:r w:rsidR="008E2DF5">
        <w:rPr>
          <w:sz w:val="26"/>
          <w:szCs w:val="26"/>
        </w:rPr>
        <w:t xml:space="preserve"> </w:t>
      </w:r>
    </w:p>
    <w:p w:rsidR="00F22599" w:rsidRDefault="00F22599" w:rsidP="00882DCC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22599">
        <w:rPr>
          <w:sz w:val="26"/>
          <w:szCs w:val="26"/>
        </w:rPr>
        <w:t xml:space="preserve">Подготовку проекта </w:t>
      </w:r>
      <w:r w:rsidR="004725E5">
        <w:rPr>
          <w:sz w:val="26"/>
          <w:szCs w:val="26"/>
        </w:rPr>
        <w:t>межевания</w:t>
      </w:r>
      <w:r w:rsidRPr="00F22599">
        <w:rPr>
          <w:sz w:val="26"/>
          <w:szCs w:val="26"/>
        </w:rPr>
        <w:t xml:space="preserve"> территории для размещения объекта, указанного в пункте 1 настоящего постановления.</w:t>
      </w:r>
    </w:p>
    <w:p w:rsidR="00F22599" w:rsidRDefault="00F22599" w:rsidP="00882DCC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22599">
        <w:rPr>
          <w:sz w:val="26"/>
          <w:szCs w:val="26"/>
        </w:rPr>
        <w:t>Согласовать Документацию с главой сельского поселения Сентябрьский.</w:t>
      </w:r>
    </w:p>
    <w:p w:rsidR="00ED3FA8" w:rsidRPr="00432ED2" w:rsidRDefault="00F22599" w:rsidP="00882DCC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22599">
        <w:rPr>
          <w:sz w:val="26"/>
          <w:szCs w:val="26"/>
        </w:rPr>
        <w:t xml:space="preserve">Представить Документацию в </w:t>
      </w:r>
      <w:r w:rsidR="00432ED2">
        <w:rPr>
          <w:sz w:val="26"/>
          <w:szCs w:val="26"/>
        </w:rPr>
        <w:t xml:space="preserve">комитет по </w:t>
      </w:r>
      <w:r w:rsidRPr="00F22599">
        <w:rPr>
          <w:sz w:val="26"/>
          <w:szCs w:val="26"/>
        </w:rPr>
        <w:t>градостроительств</w:t>
      </w:r>
      <w:r w:rsidR="00432ED2">
        <w:rPr>
          <w:sz w:val="26"/>
          <w:szCs w:val="26"/>
        </w:rPr>
        <w:t>у</w:t>
      </w:r>
      <w:r w:rsidRPr="00F22599">
        <w:rPr>
          <w:sz w:val="26"/>
          <w:szCs w:val="26"/>
        </w:rPr>
        <w:t xml:space="preserve"> </w:t>
      </w:r>
      <w:r w:rsidR="00432ED2">
        <w:rPr>
          <w:sz w:val="26"/>
          <w:szCs w:val="26"/>
        </w:rPr>
        <w:t>администрации Нефтеюганского района на проверку.</w:t>
      </w:r>
    </w:p>
    <w:p w:rsidR="00825552" w:rsidRDefault="006E04B8" w:rsidP="00882D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432ED2" w:rsidRDefault="00432ED2" w:rsidP="00C84171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32ED2">
        <w:rPr>
          <w:sz w:val="26"/>
          <w:szCs w:val="26"/>
        </w:rPr>
        <w:t>Направить уведомление о принятом решении главе сельского поселения Сентябрьский.</w:t>
      </w:r>
    </w:p>
    <w:p w:rsidR="00056A61" w:rsidRPr="00825552" w:rsidRDefault="00056A61" w:rsidP="00C84171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84171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84171" w:rsidRDefault="00E4334B" w:rsidP="00C84171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8417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84171">
        <w:rPr>
          <w:sz w:val="26"/>
          <w:szCs w:val="26"/>
        </w:rPr>
        <w:t xml:space="preserve">течение </w:t>
      </w:r>
      <w:r w:rsidR="00432ED2" w:rsidRPr="00C84171">
        <w:rPr>
          <w:sz w:val="26"/>
          <w:szCs w:val="26"/>
        </w:rPr>
        <w:t>двадцати рабочих</w:t>
      </w:r>
      <w:r w:rsidR="00F41DFD" w:rsidRPr="00C84171">
        <w:rPr>
          <w:sz w:val="26"/>
          <w:szCs w:val="26"/>
        </w:rPr>
        <w:t xml:space="preserve"> дней с</w:t>
      </w:r>
      <w:r w:rsidRPr="00C84171">
        <w:rPr>
          <w:sz w:val="26"/>
          <w:szCs w:val="26"/>
        </w:rPr>
        <w:t>о дня</w:t>
      </w:r>
      <w:r w:rsidR="00F41DFD" w:rsidRPr="00C84171">
        <w:rPr>
          <w:sz w:val="26"/>
          <w:szCs w:val="26"/>
        </w:rPr>
        <w:t xml:space="preserve"> поступления Документации </w:t>
      </w:r>
      <w:r w:rsidRPr="00C84171">
        <w:rPr>
          <w:sz w:val="26"/>
          <w:szCs w:val="26"/>
        </w:rPr>
        <w:t xml:space="preserve">в </w:t>
      </w:r>
      <w:r w:rsidR="006E04B8" w:rsidRPr="00C84171">
        <w:rPr>
          <w:sz w:val="26"/>
          <w:szCs w:val="26"/>
        </w:rPr>
        <w:t>комитет</w:t>
      </w:r>
      <w:r w:rsidRPr="00C84171">
        <w:rPr>
          <w:sz w:val="26"/>
          <w:szCs w:val="26"/>
        </w:rPr>
        <w:t xml:space="preserve"> </w:t>
      </w:r>
      <w:r w:rsidR="00432ED2" w:rsidRPr="00C84171">
        <w:rPr>
          <w:sz w:val="26"/>
          <w:szCs w:val="26"/>
        </w:rPr>
        <w:t xml:space="preserve">по </w:t>
      </w:r>
      <w:r w:rsidRPr="00C84171">
        <w:rPr>
          <w:sz w:val="26"/>
          <w:szCs w:val="26"/>
        </w:rPr>
        <w:t>градостроительств</w:t>
      </w:r>
      <w:r w:rsidR="00432ED2" w:rsidRPr="00C84171">
        <w:rPr>
          <w:sz w:val="26"/>
          <w:szCs w:val="26"/>
        </w:rPr>
        <w:t>у</w:t>
      </w:r>
      <w:r w:rsidRPr="00C84171">
        <w:rPr>
          <w:sz w:val="26"/>
          <w:szCs w:val="26"/>
        </w:rPr>
        <w:t xml:space="preserve"> </w:t>
      </w:r>
      <w:r w:rsidR="00616975" w:rsidRPr="00C84171">
        <w:rPr>
          <w:sz w:val="26"/>
          <w:szCs w:val="26"/>
        </w:rPr>
        <w:t>администрации</w:t>
      </w:r>
      <w:r w:rsidRPr="00C84171">
        <w:rPr>
          <w:sz w:val="26"/>
          <w:szCs w:val="26"/>
        </w:rPr>
        <w:t xml:space="preserve"> района </w:t>
      </w:r>
      <w:r w:rsidR="001F613B">
        <w:rPr>
          <w:sz w:val="26"/>
          <w:szCs w:val="26"/>
        </w:rPr>
        <w:br/>
      </w:r>
      <w:r w:rsidRPr="00C8417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882DCC" w:rsidRDefault="009A16AE" w:rsidP="00882D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82DC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882DCC">
        <w:rPr>
          <w:sz w:val="26"/>
          <w:szCs w:val="26"/>
        </w:rPr>
        <w:t xml:space="preserve"> </w:t>
      </w:r>
      <w:r w:rsidRPr="00882DC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882DCC" w:rsidRDefault="00882DCC" w:rsidP="00882DC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82DC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82DC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82DCC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82DCC" w:rsidRPr="000C331B" w:rsidRDefault="00882DCC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882DCC" w:rsidRPr="000C331B" w:rsidRDefault="00882DCC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180AA7" w:rsidRDefault="00180AA7" w:rsidP="00F22599">
      <w:pPr>
        <w:jc w:val="both"/>
        <w:rPr>
          <w:sz w:val="26"/>
          <w:szCs w:val="26"/>
        </w:rPr>
      </w:pPr>
    </w:p>
    <w:p w:rsidR="00510EE6" w:rsidRDefault="00510EE6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32ED2" w:rsidRDefault="00432ED2" w:rsidP="00C9741B">
      <w:pPr>
        <w:jc w:val="right"/>
        <w:rPr>
          <w:sz w:val="26"/>
          <w:szCs w:val="26"/>
        </w:rPr>
      </w:pPr>
    </w:p>
    <w:p w:rsidR="0041397B" w:rsidRPr="00604942" w:rsidRDefault="0041397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1397B" w:rsidRPr="00604942" w:rsidRDefault="0041397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1397B" w:rsidRPr="00604942" w:rsidRDefault="0041397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1397B" w:rsidRPr="00604942" w:rsidRDefault="0041397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E1650">
        <w:rPr>
          <w:sz w:val="26"/>
          <w:szCs w:val="26"/>
        </w:rPr>
        <w:t>23.12.2019</w:t>
      </w:r>
      <w:r>
        <w:rPr>
          <w:sz w:val="26"/>
          <w:szCs w:val="26"/>
        </w:rPr>
        <w:t xml:space="preserve"> №</w:t>
      </w:r>
      <w:r w:rsidR="00DE1650">
        <w:rPr>
          <w:sz w:val="26"/>
          <w:szCs w:val="26"/>
        </w:rPr>
        <w:t xml:space="preserve"> 2667-па</w:t>
      </w:r>
    </w:p>
    <w:p w:rsidR="00BC7E75" w:rsidRDefault="00BC7E75" w:rsidP="00432ED2">
      <w:pPr>
        <w:jc w:val="center"/>
        <w:rPr>
          <w:sz w:val="26"/>
          <w:szCs w:val="26"/>
        </w:rPr>
      </w:pPr>
    </w:p>
    <w:p w:rsidR="0041397B" w:rsidRDefault="0041397B" w:rsidP="00432ED2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C69FD" w:rsidRDefault="0036048F" w:rsidP="00432ED2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432ED2" w:rsidRPr="00432ED2">
        <w:rPr>
          <w:sz w:val="26"/>
          <w:szCs w:val="26"/>
        </w:rPr>
        <w:t xml:space="preserve">«Ликвидация воздушных линий», расположенного </w:t>
      </w:r>
      <w:r w:rsidR="0041397B">
        <w:rPr>
          <w:sz w:val="26"/>
          <w:szCs w:val="26"/>
        </w:rPr>
        <w:br/>
      </w:r>
      <w:r w:rsidR="00432ED2" w:rsidRPr="00432ED2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Сентябрьский</w:t>
      </w:r>
    </w:p>
    <w:p w:rsidR="004C69FD" w:rsidRDefault="00BC7E75" w:rsidP="008E0D20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003F9A8" wp14:editId="738D7593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6122670" cy="7667625"/>
            <wp:effectExtent l="0" t="0" r="0" b="9525"/>
            <wp:wrapNone/>
            <wp:docPr id="2" name="Рисунок 2" descr="\\srv-dell-0004\Обмен ДГиЗ\ОПГД 2019\Хуснутдинова\Проект планировки проект межевания Линейки\Корикова\Ликвидаация воздушных линий\Нефтеюганский Обзорная схема проектируемого объекта ш.5037д Ликвидация воздушных линий электропередач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Хуснутдинова\Проект планировки проект межевания Линейки\Корикова\Ликвидаация воздушных линий\Нефтеюганский Обзорная схема проектируемого объекта ш.5037д Ликвидация воздушных линий электропередач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5E5" w:rsidRDefault="004725E5" w:rsidP="00E75044">
      <w:pPr>
        <w:jc w:val="right"/>
        <w:rPr>
          <w:sz w:val="26"/>
          <w:szCs w:val="26"/>
        </w:rPr>
      </w:pPr>
    </w:p>
    <w:p w:rsidR="00BB39F9" w:rsidRDefault="00BB39F9" w:rsidP="008E0D20">
      <w:pPr>
        <w:jc w:val="right"/>
        <w:rPr>
          <w:sz w:val="26"/>
          <w:szCs w:val="26"/>
        </w:rPr>
      </w:pPr>
    </w:p>
    <w:p w:rsidR="00BC7E75" w:rsidRDefault="00BC7E7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5C62" w:rsidRPr="00604942" w:rsidRDefault="00F15C62" w:rsidP="00F15C6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F15C62" w:rsidRPr="00604942" w:rsidRDefault="00F15C62" w:rsidP="00F15C6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15C62" w:rsidRPr="00604942" w:rsidRDefault="00F15C62" w:rsidP="00F15C6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15C62" w:rsidRPr="00604942" w:rsidRDefault="00F15C62" w:rsidP="00F15C6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E1650">
        <w:rPr>
          <w:sz w:val="26"/>
          <w:szCs w:val="26"/>
        </w:rPr>
        <w:t>23.12.2019</w:t>
      </w:r>
      <w:r>
        <w:rPr>
          <w:sz w:val="26"/>
          <w:szCs w:val="26"/>
        </w:rPr>
        <w:t xml:space="preserve"> №</w:t>
      </w:r>
      <w:r w:rsidR="00DE1650">
        <w:rPr>
          <w:sz w:val="26"/>
          <w:szCs w:val="26"/>
        </w:rPr>
        <w:t xml:space="preserve"> 2667-па</w:t>
      </w:r>
    </w:p>
    <w:p w:rsidR="00D44518" w:rsidRDefault="00D44518" w:rsidP="006E04B8">
      <w:pPr>
        <w:jc w:val="right"/>
        <w:rPr>
          <w:sz w:val="26"/>
          <w:szCs w:val="26"/>
        </w:rPr>
      </w:pPr>
    </w:p>
    <w:p w:rsidR="0057003A" w:rsidRDefault="0057003A" w:rsidP="004725E5">
      <w:pPr>
        <w:pStyle w:val="a8"/>
        <w:tabs>
          <w:tab w:val="left" w:pos="708"/>
        </w:tabs>
        <w:spacing w:before="200" w:line="0" w:lineRule="atLeast"/>
        <w:jc w:val="center"/>
        <w:rPr>
          <w:sz w:val="26"/>
          <w:szCs w:val="26"/>
        </w:rPr>
      </w:pPr>
    </w:p>
    <w:p w:rsidR="004725E5" w:rsidRPr="00F15C62" w:rsidRDefault="004725E5" w:rsidP="004725E5">
      <w:pPr>
        <w:pStyle w:val="a8"/>
        <w:tabs>
          <w:tab w:val="left" w:pos="708"/>
        </w:tabs>
        <w:spacing w:before="200" w:line="0" w:lineRule="atLeast"/>
        <w:jc w:val="center"/>
        <w:rPr>
          <w:sz w:val="26"/>
          <w:szCs w:val="26"/>
        </w:rPr>
      </w:pPr>
      <w:r w:rsidRPr="00F15C62">
        <w:rPr>
          <w:sz w:val="26"/>
          <w:szCs w:val="26"/>
        </w:rPr>
        <w:t xml:space="preserve">ЗАДАНИЕ </w:t>
      </w:r>
    </w:p>
    <w:p w:rsidR="00F15C62" w:rsidRDefault="004725E5" w:rsidP="00BB39F9">
      <w:pPr>
        <w:spacing w:line="0" w:lineRule="atLeast"/>
        <w:jc w:val="center"/>
        <w:rPr>
          <w:bCs/>
          <w:color w:val="000000" w:themeColor="text1"/>
          <w:sz w:val="26"/>
          <w:szCs w:val="26"/>
        </w:rPr>
      </w:pPr>
      <w:r w:rsidRPr="00F15C62">
        <w:rPr>
          <w:bCs/>
          <w:sz w:val="26"/>
          <w:szCs w:val="26"/>
        </w:rPr>
        <w:t xml:space="preserve">на разработку документации по </w:t>
      </w:r>
      <w:r w:rsidR="008E2DF5" w:rsidRPr="00F15C62">
        <w:rPr>
          <w:bCs/>
          <w:color w:val="000000" w:themeColor="text1"/>
          <w:sz w:val="26"/>
          <w:szCs w:val="26"/>
        </w:rPr>
        <w:t xml:space="preserve">планировке межселенной территории </w:t>
      </w:r>
    </w:p>
    <w:p w:rsidR="00F15C62" w:rsidRDefault="008E2DF5" w:rsidP="00BB39F9">
      <w:pPr>
        <w:spacing w:line="0" w:lineRule="atLeast"/>
        <w:jc w:val="center"/>
        <w:rPr>
          <w:bCs/>
          <w:color w:val="000000" w:themeColor="text1"/>
          <w:sz w:val="26"/>
          <w:szCs w:val="26"/>
        </w:rPr>
      </w:pPr>
      <w:r w:rsidRPr="00F15C62">
        <w:rPr>
          <w:bCs/>
          <w:color w:val="000000" w:themeColor="text1"/>
          <w:sz w:val="26"/>
          <w:szCs w:val="26"/>
        </w:rPr>
        <w:t xml:space="preserve">для размещения объекта: «Ликвидация воздушных линий», расположенного </w:t>
      </w:r>
    </w:p>
    <w:p w:rsidR="004725E5" w:rsidRPr="00F15C62" w:rsidRDefault="008E2DF5" w:rsidP="00BB39F9">
      <w:pPr>
        <w:spacing w:line="0" w:lineRule="atLeast"/>
        <w:jc w:val="center"/>
        <w:rPr>
          <w:bCs/>
          <w:color w:val="000000" w:themeColor="text1"/>
          <w:sz w:val="26"/>
          <w:szCs w:val="26"/>
        </w:rPr>
      </w:pPr>
      <w:r w:rsidRPr="00F15C62">
        <w:rPr>
          <w:bCs/>
          <w:color w:val="000000" w:themeColor="text1"/>
          <w:sz w:val="26"/>
          <w:szCs w:val="26"/>
        </w:rPr>
        <w:t>на межселенной территории Нефтеюганского района и на территории муниципального образования Сентябрьский</w:t>
      </w:r>
    </w:p>
    <w:p w:rsidR="00BB39F9" w:rsidRPr="00BB39F9" w:rsidRDefault="00BB39F9" w:rsidP="00BB39F9">
      <w:pPr>
        <w:spacing w:line="0" w:lineRule="atLeast"/>
        <w:jc w:val="center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830"/>
      </w:tblGrid>
      <w:tr w:rsidR="004725E5" w:rsidTr="00451EE2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tabs>
                <w:tab w:val="left" w:pos="225"/>
              </w:tabs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tabs>
                <w:tab w:val="left" w:pos="225"/>
              </w:tabs>
              <w:ind w:firstLine="3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</w:tr>
      <w:tr w:rsidR="004725E5" w:rsidTr="0045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numPr>
                <w:ilvl w:val="0"/>
                <w:numId w:val="8"/>
              </w:numPr>
              <w:tabs>
                <w:tab w:val="left" w:pos="225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>Проект межевания территории</w:t>
            </w:r>
            <w:r w:rsidR="00854092">
              <w:rPr>
                <w:lang w:eastAsia="en-US"/>
              </w:rPr>
              <w:t>.</w:t>
            </w:r>
          </w:p>
        </w:tc>
      </w:tr>
      <w:tr w:rsidR="004725E5" w:rsidTr="0045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numPr>
                <w:ilvl w:val="0"/>
                <w:numId w:val="8"/>
              </w:numPr>
              <w:tabs>
                <w:tab w:val="left" w:pos="225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BB39F9" w:rsidP="00451EE2">
            <w:pPr>
              <w:tabs>
                <w:tab w:val="left" w:pos="225"/>
              </w:tabs>
              <w:rPr>
                <w:lang w:eastAsia="en-US"/>
              </w:rPr>
            </w:pPr>
            <w:r w:rsidRPr="00BB39F9">
              <w:rPr>
                <w:lang w:eastAsia="en-US"/>
              </w:rPr>
              <w:t xml:space="preserve">Публичное акционерное общество </w:t>
            </w:r>
            <w:r w:rsidR="004725E5" w:rsidRPr="00BB39F9">
              <w:rPr>
                <w:lang w:eastAsia="en-US"/>
              </w:rPr>
              <w:t xml:space="preserve"> «</w:t>
            </w:r>
            <w:r w:rsidRPr="00BB39F9">
              <w:rPr>
                <w:sz w:val="26"/>
                <w:szCs w:val="26"/>
              </w:rPr>
              <w:t>Нефтяная компания «Роснефть</w:t>
            </w:r>
            <w:r w:rsidR="004725E5" w:rsidRPr="00BB39F9">
              <w:rPr>
                <w:lang w:eastAsia="en-US"/>
              </w:rPr>
              <w:t>»;</w:t>
            </w:r>
            <w:r w:rsidR="008E2DF5">
              <w:rPr>
                <w:lang w:eastAsia="en-US"/>
              </w:rPr>
              <w:t xml:space="preserve"> </w:t>
            </w:r>
            <w:r w:rsidR="004725E5">
              <w:rPr>
                <w:lang w:eastAsia="en-US"/>
              </w:rPr>
              <w:t>ОГРН 10586028193538;</w:t>
            </w:r>
          </w:p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дата внесения в Единый государственный реестр юридических лиц записи о создании юридического лица </w:t>
            </w:r>
            <w:r w:rsidR="00EF301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26.05.2005;</w:t>
            </w:r>
          </w:p>
          <w:p w:rsidR="00EF3018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>место нахождение и адрес: Ханты-Мансийский автономный округ</w:t>
            </w:r>
            <w:r w:rsidR="00EF301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Югра, город Нефтеюганск, </w:t>
            </w:r>
          </w:p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>улица Ленина, дом 26</w:t>
            </w:r>
            <w:r w:rsidR="00854092">
              <w:rPr>
                <w:lang w:eastAsia="en-US"/>
              </w:rPr>
              <w:t>.</w:t>
            </w:r>
          </w:p>
          <w:p w:rsidR="004725E5" w:rsidRDefault="004725E5" w:rsidP="0085409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полномочия представителя заявителя: доверенность  от 01.02.2019</w:t>
            </w:r>
            <w:r w:rsidR="00854092">
              <w:rPr>
                <w:lang w:eastAsia="en-US"/>
              </w:rPr>
              <w:t xml:space="preserve"> № 11-72/32.</w:t>
            </w:r>
          </w:p>
        </w:tc>
      </w:tr>
      <w:tr w:rsidR="004725E5" w:rsidTr="0045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numPr>
                <w:ilvl w:val="0"/>
                <w:numId w:val="8"/>
              </w:numPr>
              <w:tabs>
                <w:tab w:val="left" w:pos="225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За счет собственных средств </w:t>
            </w:r>
            <w:r w:rsidR="00BB39F9">
              <w:rPr>
                <w:lang w:eastAsia="en-US"/>
              </w:rPr>
              <w:t xml:space="preserve">ПАО </w:t>
            </w:r>
            <w:r w:rsidR="00BB39F9" w:rsidRPr="00FD7E06">
              <w:rPr>
                <w:sz w:val="26"/>
                <w:szCs w:val="26"/>
              </w:rPr>
              <w:t>«НК «Роснефть»</w:t>
            </w:r>
            <w:r w:rsidR="00854092">
              <w:rPr>
                <w:sz w:val="26"/>
                <w:szCs w:val="26"/>
              </w:rPr>
              <w:t>.</w:t>
            </w:r>
          </w:p>
        </w:tc>
      </w:tr>
      <w:tr w:rsidR="004725E5" w:rsidTr="0045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numPr>
                <w:ilvl w:val="0"/>
                <w:numId w:val="8"/>
              </w:numPr>
              <w:tabs>
                <w:tab w:val="left" w:pos="225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5" w:rsidRPr="009940FF" w:rsidRDefault="004725E5" w:rsidP="00451EE2">
            <w:pPr>
              <w:tabs>
                <w:tab w:val="left" w:pos="225"/>
                <w:tab w:val="right" w:pos="9922"/>
              </w:tabs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Полное наименование объекта: «Ликвидация воздушных линий». </w:t>
            </w:r>
            <w:r w:rsidR="00F17652">
              <w:rPr>
                <w:lang w:eastAsia="en-US"/>
              </w:rPr>
              <w:t>Основные характеристики представлены в приложении  к настоящему заданию.</w:t>
            </w:r>
          </w:p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</w:p>
        </w:tc>
      </w:tr>
      <w:tr w:rsidR="004725E5" w:rsidTr="0045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numPr>
                <w:ilvl w:val="0"/>
                <w:numId w:val="8"/>
              </w:numPr>
              <w:tabs>
                <w:tab w:val="left" w:pos="225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EE4091">
              <w:rPr>
                <w:lang w:eastAsia="en-US"/>
              </w:rPr>
              <w:t>.</w:t>
            </w:r>
          </w:p>
        </w:tc>
      </w:tr>
      <w:tr w:rsidR="004725E5" w:rsidTr="00451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pStyle w:val="20"/>
              <w:numPr>
                <w:ilvl w:val="0"/>
                <w:numId w:val="8"/>
              </w:numPr>
              <w:tabs>
                <w:tab w:val="left" w:pos="225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Состав документации по межеванию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Документацию по межеванию территории выполнить в соответствии со статьей 43 Градостроительного Кодекса Российской Федерации </w:t>
            </w:r>
          </w:p>
          <w:p w:rsidR="0057003A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ind w:hanging="16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Проект межевания территории </w:t>
            </w:r>
            <w:r>
              <w:rPr>
                <w:lang w:eastAsia="en-US"/>
              </w:rPr>
              <w:t xml:space="preserve">должен состоять </w:t>
            </w:r>
          </w:p>
          <w:p w:rsidR="0057003A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основной части, которая подлежит утверждению, 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 материалов по обоснованию этого проекта.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0" w:name="dst1405"/>
            <w:bookmarkEnd w:id="0"/>
            <w:r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1" w:name="dst1406"/>
            <w:bookmarkEnd w:id="1"/>
            <w:r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2" w:name="dst2868"/>
            <w:bookmarkEnd w:id="2"/>
            <w:r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B4D9D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3" w:name="dst2869"/>
            <w:bookmarkEnd w:id="3"/>
            <w:r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</w:t>
            </w:r>
          </w:p>
          <w:p w:rsidR="00DB4D9D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системе координат, используемой для ведения Единого государственного реестра недвижимости. Координаты характерных точек границ территории, 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B4D9D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4" w:name="dst1409"/>
            <w:bookmarkEnd w:id="4"/>
            <w:r>
              <w:rPr>
                <w:rFonts w:eastAsia="Calibri"/>
                <w:lang w:eastAsia="en-US"/>
              </w:rPr>
      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статьи 43 Градостроительного кодекса Российской Федерации;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5" w:name="dst1410"/>
            <w:bookmarkEnd w:id="5"/>
            <w:r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hanging="16"/>
              <w:rPr>
                <w:rFonts w:eastAsia="Calibri"/>
                <w:lang w:eastAsia="en-US"/>
              </w:rPr>
            </w:pPr>
            <w:bookmarkStart w:id="6" w:name="dst1411"/>
            <w:bookmarkEnd w:id="6"/>
            <w:r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4725E5" w:rsidRDefault="004725E5" w:rsidP="00451EE2">
            <w:pPr>
              <w:shd w:val="clear" w:color="auto" w:fill="FFFFFF"/>
              <w:tabs>
                <w:tab w:val="left" w:pos="225"/>
              </w:tabs>
              <w:ind w:firstLine="131"/>
              <w:rPr>
                <w:rFonts w:eastAsia="Calibri"/>
                <w:lang w:eastAsia="en-US"/>
              </w:rPr>
            </w:pPr>
            <w:bookmarkStart w:id="7" w:name="dst2870"/>
            <w:bookmarkEnd w:id="7"/>
            <w:r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725E5" w:rsidRDefault="004725E5" w:rsidP="00451EE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4725E5" w:rsidRDefault="004725E5" w:rsidP="00451EE2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4725E5" w:rsidRDefault="004725E5" w:rsidP="00451EE2">
            <w:pPr>
              <w:tabs>
                <w:tab w:val="left" w:pos="225"/>
              </w:tabs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80AA7" w:rsidRDefault="00180AA7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Default="00795DB1" w:rsidP="006E04B8">
      <w:pPr>
        <w:jc w:val="right"/>
        <w:rPr>
          <w:sz w:val="26"/>
          <w:szCs w:val="26"/>
        </w:rPr>
      </w:pPr>
    </w:p>
    <w:p w:rsidR="00795DB1" w:rsidRPr="00CE6B74" w:rsidRDefault="00795DB1" w:rsidP="00795DB1">
      <w:pPr>
        <w:ind w:left="5103" w:right="-144"/>
      </w:pPr>
      <w:bookmarkStart w:id="8" w:name="OLE_LINK7"/>
      <w:bookmarkStart w:id="9" w:name="OLE_LINK8"/>
      <w:r w:rsidRPr="00CE6B74">
        <w:t xml:space="preserve">Приложение </w:t>
      </w:r>
    </w:p>
    <w:bookmarkEnd w:id="8"/>
    <w:bookmarkEnd w:id="9"/>
    <w:p w:rsidR="00795DB1" w:rsidRPr="00CE6B74" w:rsidRDefault="00795DB1" w:rsidP="00795DB1">
      <w:pPr>
        <w:ind w:left="5103" w:right="-144"/>
      </w:pPr>
      <w:r w:rsidRPr="00CE6B74">
        <w:t>к заданию</w:t>
      </w:r>
      <w:r>
        <w:t xml:space="preserve"> </w:t>
      </w:r>
      <w:r w:rsidRPr="00CE6B74">
        <w:t>на разработку документации</w:t>
      </w:r>
    </w:p>
    <w:p w:rsidR="00795DB1" w:rsidRPr="00CE6B74" w:rsidRDefault="00795DB1" w:rsidP="00795DB1">
      <w:pPr>
        <w:ind w:left="5103" w:right="-144"/>
      </w:pPr>
      <w:r w:rsidRPr="00CE6B74">
        <w:t>по планировке территории</w:t>
      </w:r>
    </w:p>
    <w:p w:rsidR="00795DB1" w:rsidRDefault="00795DB1" w:rsidP="00795DB1">
      <w:pPr>
        <w:pStyle w:val="a8"/>
        <w:tabs>
          <w:tab w:val="clear" w:pos="4677"/>
          <w:tab w:val="clear" w:pos="9355"/>
          <w:tab w:val="right" w:pos="2358"/>
        </w:tabs>
        <w:ind w:right="-249"/>
        <w:rPr>
          <w:b/>
        </w:rPr>
      </w:pPr>
    </w:p>
    <w:p w:rsidR="00A05271" w:rsidRPr="00B1195B" w:rsidRDefault="00A05271" w:rsidP="00795DB1">
      <w:pPr>
        <w:pStyle w:val="a8"/>
        <w:tabs>
          <w:tab w:val="clear" w:pos="4677"/>
          <w:tab w:val="clear" w:pos="9355"/>
          <w:tab w:val="right" w:pos="2358"/>
        </w:tabs>
        <w:ind w:right="-249"/>
        <w:rPr>
          <w:b/>
        </w:rPr>
      </w:pPr>
    </w:p>
    <w:p w:rsidR="00A05271" w:rsidRDefault="00A05271" w:rsidP="00A05271">
      <w:pPr>
        <w:spacing w:after="120"/>
        <w:jc w:val="center"/>
        <w:rPr>
          <w:b/>
        </w:rPr>
      </w:pPr>
    </w:p>
    <w:p w:rsidR="00795DB1" w:rsidRPr="00B1195B" w:rsidRDefault="00795DB1" w:rsidP="00A05271">
      <w:pPr>
        <w:spacing w:after="120"/>
        <w:jc w:val="center"/>
        <w:rPr>
          <w:b/>
        </w:rPr>
      </w:pPr>
      <w:r w:rsidRPr="00B1195B">
        <w:rPr>
          <w:b/>
        </w:rPr>
        <w:t xml:space="preserve">Основные технические характеристики </w:t>
      </w:r>
      <w:r>
        <w:rPr>
          <w:b/>
        </w:rPr>
        <w:t>ликвидируемых</w:t>
      </w:r>
      <w:r w:rsidRPr="00B1195B">
        <w:rPr>
          <w:b/>
        </w:rPr>
        <w:t xml:space="preserve"> воздушный линий электропередачи (ВЛ)</w:t>
      </w:r>
    </w:p>
    <w:tbl>
      <w:tblPr>
        <w:tblW w:w="506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71"/>
        <w:gridCol w:w="40"/>
        <w:gridCol w:w="319"/>
        <w:gridCol w:w="3939"/>
        <w:gridCol w:w="295"/>
        <w:gridCol w:w="78"/>
        <w:gridCol w:w="921"/>
        <w:gridCol w:w="379"/>
        <w:gridCol w:w="3041"/>
        <w:gridCol w:w="299"/>
      </w:tblGrid>
      <w:tr w:rsidR="00795DB1" w:rsidRPr="00867805" w:rsidTr="007D2E6B">
        <w:trPr>
          <w:gridAfter w:val="1"/>
          <w:wAfter w:w="150" w:type="pct"/>
          <w:cantSplit/>
          <w:trHeight w:val="1111"/>
        </w:trPr>
        <w:tc>
          <w:tcPr>
            <w:tcW w:w="35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№№ п/п</w:t>
            </w:r>
          </w:p>
        </w:tc>
        <w:tc>
          <w:tcPr>
            <w:tcW w:w="2283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691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Величина показателя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03"/>
        </w:trPr>
        <w:tc>
          <w:tcPr>
            <w:tcW w:w="485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b/>
                <w:i/>
              </w:rPr>
            </w:pPr>
            <w:r w:rsidRPr="00867805">
              <w:rPr>
                <w:b/>
                <w:i/>
              </w:rPr>
              <w:t>ВЛ-6кВ, инв.№ 030913, Ефремовское мр КНС-1Е, к-4019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44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1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772,44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361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b/>
                <w:i/>
              </w:rPr>
            </w:pPr>
            <w:r w:rsidRPr="00867805">
              <w:rPr>
                <w:b/>
                <w:i/>
              </w:rPr>
              <w:t>ВЛ-6кВ, инв.№030987, Мамонтовское м/р , уз.уч.-ДНС-296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2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742,31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421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b/>
                <w:i/>
              </w:rPr>
            </w:pPr>
            <w:r w:rsidRPr="00867805">
              <w:rPr>
                <w:b/>
                <w:i/>
              </w:rPr>
              <w:t>ВЛ-6кВ, инв.№031130, Мамонтовское месторождение район куста №890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3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2625,86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инв.№031040/В, ПС № 274, опора 62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4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3826,12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инв.№030628, ДНС-3 Правдинского м/р. ВЛ-6 кВ ф. 028-17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351,29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инв.№0303386 от ЗРУ 6кВ-КНС-2 до оп.66 к.30, 24 (ЮБ) Южно-Балыкское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4152,56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985C5F" w:rsidRDefault="00795DB1" w:rsidP="00A05271">
            <w:pPr>
              <w:spacing w:after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030499, от ПС-324 оп№1 до оп.№6 ЗРУ КНС - 1СБ, от ПС-324 оп.№1 до оп.№6 Подпорной Средне-Балыкское.№</w:t>
            </w:r>
            <w:r w:rsidRPr="00985C5F">
              <w:rPr>
                <w:rFonts w:eastAsia="Calibri"/>
                <w:b/>
                <w:i/>
                <w:lang w:eastAsia="en-US"/>
              </w:rPr>
              <w:t xml:space="preserve">1, </w:t>
            </w:r>
            <w:r>
              <w:rPr>
                <w:rFonts w:eastAsia="Calibri"/>
                <w:b/>
                <w:i/>
                <w:lang w:eastAsia="en-US"/>
              </w:rPr>
              <w:t>№2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210,21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инв.№100304817, РФ, ХМА-ЮГРА, Нефтеюганский р-он МсБЭО Майское.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3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3705,41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485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инв.№ОС_11608, Нефтеюганский р-н,МсБЭО</w:t>
            </w:r>
          </w:p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Средне-Балыкское</w:t>
            </w:r>
            <w:r w:rsidR="00136E74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867805">
              <w:rPr>
                <w:rFonts w:eastAsia="Calibri"/>
                <w:b/>
                <w:i/>
                <w:lang w:eastAsia="en-US"/>
              </w:rPr>
              <w:t>(Южная часть)</w:t>
            </w:r>
          </w:p>
        </w:tc>
      </w:tr>
      <w:tr w:rsidR="00795DB1" w:rsidRPr="00867805" w:rsidTr="007D2E6B">
        <w:trPr>
          <w:gridAfter w:val="1"/>
          <w:wAfter w:w="150" w:type="pct"/>
          <w:cantSplit/>
          <w:trHeight w:val="155"/>
        </w:trPr>
        <w:tc>
          <w:tcPr>
            <w:tcW w:w="33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right="-51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2042,64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264"/>
          <w:jc w:val="center"/>
        </w:trPr>
        <w:tc>
          <w:tcPr>
            <w:tcW w:w="4855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030495, от ЗРУ-6 кВ. КНС-1а оп.№1 до оп.№29  Южно-Балыкское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1654,33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030442, РЭС №2  Юг Мало-Балыкское мр БЭО N4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565,52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030390, РЭС №2  Юг Мало-Балыкское мр БЭО N4</w:t>
            </w:r>
          </w:p>
        </w:tc>
      </w:tr>
      <w:tr w:rsidR="00795DB1" w:rsidRPr="00867805" w:rsidTr="00136E74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187,69</w:t>
            </w:r>
          </w:p>
        </w:tc>
      </w:tr>
      <w:tr w:rsidR="00795DB1" w:rsidRPr="00867805" w:rsidTr="00136E74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030547, РЭС №2  Юг Мало-Балыкское мр БЭО N4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965,14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030551, РЭС №2  Юг Мало-Балыкское мр БЭО N4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497,27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030510, РЭС №2  Юг Мало-Балыкское мр БЭО N4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1483,01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инв.№030459, РЭС №2 Юг Мало-Балыкского м/р БЭО №4;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234,68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030458, РЭС №2  Петелинское мр БЭО N4, №1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3889,73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 030393, РЭС №2  Петелинское мр БЭО N4, №2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3829,68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инв.№030337, Солкинское месторождение куст 86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1005,23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299"/>
          <w:jc w:val="center"/>
        </w:trPr>
        <w:tc>
          <w:tcPr>
            <w:tcW w:w="485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b/>
                <w:i/>
                <w:lang w:eastAsia="en-US"/>
              </w:rPr>
            </w:pPr>
            <w:r w:rsidRPr="00867805">
              <w:rPr>
                <w:rFonts w:eastAsia="Calibri"/>
                <w:b/>
                <w:i/>
                <w:lang w:eastAsia="en-US"/>
              </w:rPr>
              <w:t>ВЛ-6кВ, инв.№030338/А, Солкинское месторождение куст 89, скв.932</w:t>
            </w:r>
          </w:p>
        </w:tc>
      </w:tr>
      <w:tr w:rsidR="00795DB1" w:rsidRPr="00867805" w:rsidTr="007D2E6B">
        <w:tblPrEx>
          <w:jc w:val="center"/>
        </w:tblPrEx>
        <w:trPr>
          <w:gridBefore w:val="1"/>
          <w:wBefore w:w="145" w:type="pct"/>
          <w:cantSplit/>
          <w:trHeight w:val="155"/>
          <w:jc w:val="center"/>
        </w:trPr>
        <w:tc>
          <w:tcPr>
            <w:tcW w:w="36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809EE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052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 w:right="-5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Протяженность ВЛ 6кВ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DB1" w:rsidRPr="00867805" w:rsidRDefault="00795DB1" w:rsidP="00A05271">
            <w:pPr>
              <w:spacing w:after="120"/>
              <w:ind w:left="1"/>
              <w:jc w:val="center"/>
              <w:rPr>
                <w:rFonts w:eastAsia="Calibri"/>
                <w:lang w:eastAsia="en-US"/>
              </w:rPr>
            </w:pPr>
            <w:r w:rsidRPr="00867805">
              <w:rPr>
                <w:rFonts w:eastAsia="Calibri"/>
                <w:lang w:eastAsia="en-US"/>
              </w:rPr>
              <w:t>1005,23</w:t>
            </w:r>
          </w:p>
        </w:tc>
      </w:tr>
    </w:tbl>
    <w:p w:rsidR="00795DB1" w:rsidRPr="00B1195B" w:rsidRDefault="00795DB1" w:rsidP="00A05271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795DB1" w:rsidRDefault="00795DB1" w:rsidP="00A05271">
      <w:pPr>
        <w:spacing w:after="120"/>
        <w:jc w:val="right"/>
        <w:rPr>
          <w:sz w:val="26"/>
          <w:szCs w:val="26"/>
        </w:rPr>
      </w:pPr>
    </w:p>
    <w:sectPr w:rsidR="00795DB1" w:rsidSect="00882DCC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DD" w:rsidRDefault="00C82DDD">
      <w:r>
        <w:separator/>
      </w:r>
    </w:p>
  </w:endnote>
  <w:endnote w:type="continuationSeparator" w:id="0">
    <w:p w:rsidR="00C82DDD" w:rsidRDefault="00C8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DD" w:rsidRDefault="00C82DDD">
      <w:r>
        <w:separator/>
      </w:r>
    </w:p>
  </w:footnote>
  <w:footnote w:type="continuationSeparator" w:id="0">
    <w:p w:rsidR="00C82DDD" w:rsidRDefault="00C8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264262"/>
      <w:docPartObj>
        <w:docPartGallery w:val="Page Numbers (Top of Page)"/>
        <w:docPartUnique/>
      </w:docPartObj>
    </w:sdtPr>
    <w:sdtEndPr/>
    <w:sdtContent>
      <w:p w:rsidR="00882DCC" w:rsidRDefault="00882D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22">
          <w:rPr>
            <w:noProof/>
          </w:rPr>
          <w:t>4</w:t>
        </w:r>
        <w:r>
          <w:fldChar w:fldCharType="end"/>
        </w:r>
      </w:p>
    </w:sdtContent>
  </w:sdt>
  <w:p w:rsidR="00882DCC" w:rsidRDefault="00882D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99" w:rsidRPr="00855659" w:rsidRDefault="00F22599">
    <w:pPr>
      <w:pStyle w:val="a8"/>
      <w:rPr>
        <w:sz w:val="16"/>
        <w:szCs w:val="16"/>
      </w:rPr>
    </w:pPr>
  </w:p>
  <w:p w:rsidR="00F22599" w:rsidRDefault="00F22599"/>
  <w:p w:rsidR="00F22599" w:rsidRDefault="00F22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0785F54"/>
    <w:multiLevelType w:val="hybridMultilevel"/>
    <w:tmpl w:val="B2B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36E74"/>
    <w:rsid w:val="00154283"/>
    <w:rsid w:val="00154A08"/>
    <w:rsid w:val="00176746"/>
    <w:rsid w:val="00177E44"/>
    <w:rsid w:val="00180AA7"/>
    <w:rsid w:val="00180DC7"/>
    <w:rsid w:val="00192B64"/>
    <w:rsid w:val="001A4ADC"/>
    <w:rsid w:val="001C1D1A"/>
    <w:rsid w:val="001C2015"/>
    <w:rsid w:val="001F613B"/>
    <w:rsid w:val="0020010B"/>
    <w:rsid w:val="002065A9"/>
    <w:rsid w:val="00210788"/>
    <w:rsid w:val="00210CC7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397B"/>
    <w:rsid w:val="00432ED2"/>
    <w:rsid w:val="00451EE2"/>
    <w:rsid w:val="00456419"/>
    <w:rsid w:val="0046389E"/>
    <w:rsid w:val="004725E5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7003A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9E6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251B2"/>
    <w:rsid w:val="00734394"/>
    <w:rsid w:val="00737D7C"/>
    <w:rsid w:val="00752FDD"/>
    <w:rsid w:val="00754D78"/>
    <w:rsid w:val="00761A7B"/>
    <w:rsid w:val="00763796"/>
    <w:rsid w:val="007656B4"/>
    <w:rsid w:val="00771C57"/>
    <w:rsid w:val="00777EAC"/>
    <w:rsid w:val="0078113B"/>
    <w:rsid w:val="00795DB1"/>
    <w:rsid w:val="007D210C"/>
    <w:rsid w:val="007D2E6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092"/>
    <w:rsid w:val="0085433F"/>
    <w:rsid w:val="00861C2D"/>
    <w:rsid w:val="008665A3"/>
    <w:rsid w:val="00882DCC"/>
    <w:rsid w:val="008871A6"/>
    <w:rsid w:val="008879D9"/>
    <w:rsid w:val="008A7400"/>
    <w:rsid w:val="008C5BD0"/>
    <w:rsid w:val="008D2617"/>
    <w:rsid w:val="008E0D20"/>
    <w:rsid w:val="008E2DF5"/>
    <w:rsid w:val="008F08A9"/>
    <w:rsid w:val="008F0C3C"/>
    <w:rsid w:val="008F2843"/>
    <w:rsid w:val="008F6AFF"/>
    <w:rsid w:val="00907316"/>
    <w:rsid w:val="00907672"/>
    <w:rsid w:val="00925D67"/>
    <w:rsid w:val="00927303"/>
    <w:rsid w:val="00976820"/>
    <w:rsid w:val="009874A2"/>
    <w:rsid w:val="009940FF"/>
    <w:rsid w:val="009A122B"/>
    <w:rsid w:val="009A16AE"/>
    <w:rsid w:val="009A712D"/>
    <w:rsid w:val="009B087D"/>
    <w:rsid w:val="009C1522"/>
    <w:rsid w:val="009C1C2A"/>
    <w:rsid w:val="009C6AAF"/>
    <w:rsid w:val="009D2616"/>
    <w:rsid w:val="009E265C"/>
    <w:rsid w:val="009E36EE"/>
    <w:rsid w:val="009E656E"/>
    <w:rsid w:val="009F1D25"/>
    <w:rsid w:val="009F51B1"/>
    <w:rsid w:val="00A0524C"/>
    <w:rsid w:val="00A05271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81E0B"/>
    <w:rsid w:val="00AA30D8"/>
    <w:rsid w:val="00AA7BC4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B39F9"/>
    <w:rsid w:val="00BC5019"/>
    <w:rsid w:val="00BC7E75"/>
    <w:rsid w:val="00BD7E26"/>
    <w:rsid w:val="00BE7079"/>
    <w:rsid w:val="00BF35DD"/>
    <w:rsid w:val="00BF7CA7"/>
    <w:rsid w:val="00C160D8"/>
    <w:rsid w:val="00C22034"/>
    <w:rsid w:val="00C43504"/>
    <w:rsid w:val="00C73FE9"/>
    <w:rsid w:val="00C760E1"/>
    <w:rsid w:val="00C82DDD"/>
    <w:rsid w:val="00C82F67"/>
    <w:rsid w:val="00C839E8"/>
    <w:rsid w:val="00C84171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B4D9D"/>
    <w:rsid w:val="00DC6FAB"/>
    <w:rsid w:val="00DD268B"/>
    <w:rsid w:val="00DE1650"/>
    <w:rsid w:val="00DF66BF"/>
    <w:rsid w:val="00E03719"/>
    <w:rsid w:val="00E15D98"/>
    <w:rsid w:val="00E22A5B"/>
    <w:rsid w:val="00E2340E"/>
    <w:rsid w:val="00E4334B"/>
    <w:rsid w:val="00E50FE6"/>
    <w:rsid w:val="00E57DAF"/>
    <w:rsid w:val="00E731C9"/>
    <w:rsid w:val="00E75044"/>
    <w:rsid w:val="00E85C89"/>
    <w:rsid w:val="00E92E68"/>
    <w:rsid w:val="00E976C1"/>
    <w:rsid w:val="00E97F33"/>
    <w:rsid w:val="00EB427C"/>
    <w:rsid w:val="00EC0235"/>
    <w:rsid w:val="00ED0465"/>
    <w:rsid w:val="00ED3FA8"/>
    <w:rsid w:val="00EE12F1"/>
    <w:rsid w:val="00EE4091"/>
    <w:rsid w:val="00EF3018"/>
    <w:rsid w:val="00EF69C3"/>
    <w:rsid w:val="00F056AA"/>
    <w:rsid w:val="00F07081"/>
    <w:rsid w:val="00F15C62"/>
    <w:rsid w:val="00F163B1"/>
    <w:rsid w:val="00F17652"/>
    <w:rsid w:val="00F22599"/>
    <w:rsid w:val="00F31680"/>
    <w:rsid w:val="00F41DFD"/>
    <w:rsid w:val="00F9728D"/>
    <w:rsid w:val="00FA0DF7"/>
    <w:rsid w:val="00FC2910"/>
    <w:rsid w:val="00FC57B7"/>
    <w:rsid w:val="00FD0ED0"/>
    <w:rsid w:val="00FD1F56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43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43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6B33-082D-457E-A957-754BA477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2019-12-20T05:30:00Z</cp:lastPrinted>
  <dcterms:created xsi:type="dcterms:W3CDTF">2019-12-23T13:37:00Z</dcterms:created>
  <dcterms:modified xsi:type="dcterms:W3CDTF">2019-12-23T13:37:00Z</dcterms:modified>
</cp:coreProperties>
</file>