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3C" w:rsidRPr="00C8053C" w:rsidRDefault="00C8053C" w:rsidP="00C8053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53C" w:rsidRPr="00C8053C" w:rsidRDefault="00C8053C" w:rsidP="00C8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053C" w:rsidRPr="00C8053C" w:rsidRDefault="00C8053C" w:rsidP="00C8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C8053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C8053C" w:rsidRPr="00C8053C" w:rsidRDefault="00C8053C" w:rsidP="00C8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C8053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C8053C" w:rsidRPr="00C8053C" w:rsidRDefault="00C8053C" w:rsidP="00C8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8053C" w:rsidRPr="00C8053C" w:rsidRDefault="00C8053C" w:rsidP="00C8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C8053C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C8053C" w:rsidRPr="00C8053C" w:rsidRDefault="00C8053C" w:rsidP="00C805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8053C" w:rsidRPr="00C8053C" w:rsidTr="00895B0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8053C" w:rsidRPr="00C8053C" w:rsidRDefault="00C8053C" w:rsidP="00C8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Pr="00C805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.12.2019</w:t>
            </w:r>
          </w:p>
        </w:tc>
        <w:tc>
          <w:tcPr>
            <w:tcW w:w="6595" w:type="dxa"/>
            <w:vMerge w:val="restart"/>
          </w:tcPr>
          <w:p w:rsidR="00C8053C" w:rsidRPr="00C8053C" w:rsidRDefault="00C8053C" w:rsidP="00C8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C805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C8053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549</w:t>
            </w:r>
            <w:r w:rsidRPr="00C8053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C8053C" w:rsidRPr="00C8053C" w:rsidTr="00895B0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8053C" w:rsidRPr="00C8053C" w:rsidRDefault="00C8053C" w:rsidP="00C8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C8053C" w:rsidRPr="00C8053C" w:rsidRDefault="00C8053C" w:rsidP="00C8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C8053C" w:rsidRPr="00C8053C" w:rsidRDefault="00C8053C" w:rsidP="00C8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D56A39" w:rsidRPr="009342DA" w:rsidRDefault="00C8053C" w:rsidP="009342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8053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8053C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C8053C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D56A39" w:rsidRPr="009342DA" w:rsidRDefault="00D56A39" w:rsidP="00934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6A39" w:rsidRPr="009342DA" w:rsidRDefault="00D56A39" w:rsidP="00934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5151" w:rsidRPr="009342DA" w:rsidRDefault="008D4A0A" w:rsidP="009342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42DA">
        <w:rPr>
          <w:rFonts w:ascii="Times New Roman" w:hAnsi="Times New Roman" w:cs="Times New Roman"/>
          <w:sz w:val="26"/>
          <w:szCs w:val="26"/>
        </w:rPr>
        <w:t xml:space="preserve">О признании утратившим силу постановления администрации </w:t>
      </w:r>
      <w:r w:rsidR="00596762">
        <w:rPr>
          <w:rFonts w:ascii="Times New Roman" w:hAnsi="Times New Roman" w:cs="Times New Roman"/>
          <w:sz w:val="26"/>
          <w:szCs w:val="26"/>
        </w:rPr>
        <w:br/>
      </w:r>
      <w:r w:rsidRPr="009342DA">
        <w:rPr>
          <w:rFonts w:ascii="Times New Roman" w:hAnsi="Times New Roman" w:cs="Times New Roman"/>
          <w:sz w:val="26"/>
          <w:szCs w:val="26"/>
        </w:rPr>
        <w:t xml:space="preserve">Нефтеюганского района от </w:t>
      </w:r>
      <w:r w:rsidR="003C17DA" w:rsidRPr="009342DA">
        <w:rPr>
          <w:rFonts w:ascii="Times New Roman" w:hAnsi="Times New Roman" w:cs="Times New Roman"/>
          <w:sz w:val="26"/>
          <w:szCs w:val="26"/>
        </w:rPr>
        <w:t>29.12.2016</w:t>
      </w:r>
      <w:r w:rsidRPr="009342DA">
        <w:rPr>
          <w:rFonts w:ascii="Times New Roman" w:hAnsi="Times New Roman" w:cs="Times New Roman"/>
          <w:sz w:val="26"/>
          <w:szCs w:val="26"/>
        </w:rPr>
        <w:t xml:space="preserve"> № </w:t>
      </w:r>
      <w:r w:rsidR="00C85151" w:rsidRPr="009342DA">
        <w:rPr>
          <w:rFonts w:ascii="Times New Roman" w:hAnsi="Times New Roman" w:cs="Times New Roman"/>
          <w:sz w:val="26"/>
          <w:szCs w:val="26"/>
        </w:rPr>
        <w:t>25</w:t>
      </w:r>
      <w:r w:rsidR="003C17DA" w:rsidRPr="009342DA">
        <w:rPr>
          <w:rFonts w:ascii="Times New Roman" w:hAnsi="Times New Roman" w:cs="Times New Roman"/>
          <w:sz w:val="26"/>
          <w:szCs w:val="26"/>
        </w:rPr>
        <w:t>22</w:t>
      </w:r>
      <w:r w:rsidR="00C85151" w:rsidRPr="009342DA">
        <w:rPr>
          <w:rFonts w:ascii="Times New Roman" w:hAnsi="Times New Roman" w:cs="Times New Roman"/>
          <w:sz w:val="26"/>
          <w:szCs w:val="26"/>
        </w:rPr>
        <w:t>-па</w:t>
      </w:r>
      <w:r w:rsidRPr="009342DA">
        <w:rPr>
          <w:rFonts w:ascii="Times New Roman" w:hAnsi="Times New Roman" w:cs="Times New Roman"/>
          <w:sz w:val="26"/>
          <w:szCs w:val="26"/>
        </w:rPr>
        <w:t xml:space="preserve"> </w:t>
      </w:r>
      <w:r w:rsidR="00BE3A8A" w:rsidRPr="009342DA">
        <w:rPr>
          <w:rFonts w:ascii="Times New Roman" w:hAnsi="Times New Roman" w:cs="Times New Roman"/>
          <w:sz w:val="26"/>
          <w:szCs w:val="26"/>
        </w:rPr>
        <w:t>«</w:t>
      </w:r>
      <w:r w:rsidR="003C17DA" w:rsidRPr="009342DA">
        <w:rPr>
          <w:rFonts w:ascii="Times New Roman" w:hAnsi="Times New Roman" w:cs="Times New Roman"/>
          <w:sz w:val="26"/>
          <w:szCs w:val="26"/>
        </w:rPr>
        <w:t xml:space="preserve">Об утверждении методики прогнозирования поступлений доходов в бюджет Нефтеюганского района, </w:t>
      </w:r>
      <w:r w:rsidR="00596762">
        <w:rPr>
          <w:rFonts w:ascii="Times New Roman" w:hAnsi="Times New Roman" w:cs="Times New Roman"/>
          <w:sz w:val="26"/>
          <w:szCs w:val="26"/>
        </w:rPr>
        <w:br/>
      </w:r>
      <w:r w:rsidR="003C17DA" w:rsidRPr="009342DA">
        <w:rPr>
          <w:rFonts w:ascii="Times New Roman" w:hAnsi="Times New Roman" w:cs="Times New Roman"/>
          <w:sz w:val="26"/>
          <w:szCs w:val="26"/>
        </w:rPr>
        <w:t xml:space="preserve">главным администратором которых является департамент строительства </w:t>
      </w:r>
      <w:r w:rsidR="00596762">
        <w:rPr>
          <w:rFonts w:ascii="Times New Roman" w:hAnsi="Times New Roman" w:cs="Times New Roman"/>
          <w:sz w:val="26"/>
          <w:szCs w:val="26"/>
        </w:rPr>
        <w:br/>
      </w:r>
      <w:r w:rsidR="003C17DA" w:rsidRPr="009342DA">
        <w:rPr>
          <w:rFonts w:ascii="Times New Roman" w:hAnsi="Times New Roman" w:cs="Times New Roman"/>
          <w:sz w:val="26"/>
          <w:szCs w:val="26"/>
        </w:rPr>
        <w:t>и жилищно-коммунального комплекса Нефтеюганского района</w:t>
      </w:r>
      <w:r w:rsidR="00C85151" w:rsidRPr="009342DA">
        <w:rPr>
          <w:rFonts w:ascii="Times New Roman" w:hAnsi="Times New Roman" w:cs="Times New Roman"/>
          <w:sz w:val="26"/>
          <w:szCs w:val="26"/>
        </w:rPr>
        <w:t>»</w:t>
      </w:r>
    </w:p>
    <w:p w:rsidR="00C85151" w:rsidRDefault="00C85151" w:rsidP="00934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42DA" w:rsidRPr="009342DA" w:rsidRDefault="009342DA" w:rsidP="00934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6A39" w:rsidRDefault="000607AC" w:rsidP="00934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2DA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8D4A0A" w:rsidRPr="009342DA">
        <w:rPr>
          <w:rFonts w:ascii="Times New Roman" w:hAnsi="Times New Roman" w:cs="Times New Roman"/>
          <w:sz w:val="26"/>
          <w:szCs w:val="26"/>
        </w:rPr>
        <w:t>с Федеральным законом от 06.10.2003 № 131-ФЗ «Об общих принципах организации местного самоуправления в Российской Федерации»,</w:t>
      </w:r>
      <w:r w:rsidR="00EC4EA9" w:rsidRPr="009342DA">
        <w:rPr>
          <w:rFonts w:ascii="Times New Roman" w:hAnsi="Times New Roman" w:cs="Times New Roman"/>
          <w:sz w:val="26"/>
        </w:rPr>
        <w:t xml:space="preserve"> </w:t>
      </w:r>
      <w:r w:rsidR="00596762">
        <w:rPr>
          <w:rFonts w:ascii="Times New Roman" w:hAnsi="Times New Roman" w:cs="Times New Roman"/>
          <w:sz w:val="26"/>
        </w:rPr>
        <w:br/>
      </w:r>
      <w:r w:rsidR="005C7B5D" w:rsidRPr="009342DA">
        <w:rPr>
          <w:rFonts w:ascii="Times New Roman" w:hAnsi="Times New Roman" w:cs="Times New Roman"/>
          <w:sz w:val="26"/>
          <w:szCs w:val="26"/>
        </w:rPr>
        <w:t>статьёй</w:t>
      </w:r>
      <w:r w:rsidR="003C17DA" w:rsidRPr="009342DA">
        <w:rPr>
          <w:rFonts w:ascii="Times New Roman" w:hAnsi="Times New Roman" w:cs="Times New Roman"/>
          <w:sz w:val="26"/>
          <w:szCs w:val="26"/>
        </w:rPr>
        <w:t xml:space="preserve"> 160.1 Бюджетного кодекса Российской Федерации,</w:t>
      </w:r>
      <w:r w:rsidR="003C17DA" w:rsidRPr="009342DA">
        <w:rPr>
          <w:rFonts w:ascii="Times New Roman" w:hAnsi="Times New Roman" w:cs="Times New Roman"/>
          <w:sz w:val="26"/>
        </w:rPr>
        <w:t xml:space="preserve"> </w:t>
      </w:r>
      <w:r w:rsidR="00EC4EA9" w:rsidRPr="009342DA">
        <w:rPr>
          <w:rFonts w:ascii="Times New Roman" w:hAnsi="Times New Roman" w:cs="Times New Roman"/>
          <w:sz w:val="26"/>
          <w:szCs w:val="26"/>
        </w:rPr>
        <w:t>Уставом муниципального образования Нефтеюганский район</w:t>
      </w:r>
      <w:r w:rsidR="00596762">
        <w:rPr>
          <w:rFonts w:ascii="Times New Roman" w:hAnsi="Times New Roman" w:cs="Times New Roman"/>
          <w:sz w:val="26"/>
          <w:szCs w:val="26"/>
        </w:rPr>
        <w:t xml:space="preserve"> </w:t>
      </w:r>
      <w:r w:rsidR="00DD7190" w:rsidRPr="009342D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56A39" w:rsidRPr="009342D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D56A39" w:rsidRPr="009342DA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9342DA" w:rsidRPr="009342DA" w:rsidRDefault="009342DA" w:rsidP="00934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4A0A" w:rsidRPr="00596762" w:rsidRDefault="008D4A0A" w:rsidP="0059676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762">
        <w:rPr>
          <w:rFonts w:ascii="Times New Roman" w:hAnsi="Times New Roman" w:cs="Times New Roman"/>
          <w:sz w:val="26"/>
          <w:szCs w:val="26"/>
        </w:rPr>
        <w:t>Признать утратившим силу постановлени</w:t>
      </w:r>
      <w:r w:rsidR="005539B4" w:rsidRPr="00596762">
        <w:rPr>
          <w:rFonts w:ascii="Times New Roman" w:hAnsi="Times New Roman" w:cs="Times New Roman"/>
          <w:sz w:val="26"/>
          <w:szCs w:val="26"/>
        </w:rPr>
        <w:t>е</w:t>
      </w:r>
      <w:r w:rsidRPr="00596762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</w:t>
      </w:r>
      <w:r w:rsidR="00C85151" w:rsidRPr="00596762">
        <w:rPr>
          <w:rFonts w:ascii="Times New Roman" w:hAnsi="Times New Roman" w:cs="Times New Roman"/>
          <w:sz w:val="26"/>
          <w:szCs w:val="26"/>
        </w:rPr>
        <w:t xml:space="preserve">от </w:t>
      </w:r>
      <w:r w:rsidR="003C17DA" w:rsidRPr="00596762">
        <w:rPr>
          <w:rFonts w:ascii="Times New Roman" w:hAnsi="Times New Roman" w:cs="Times New Roman"/>
          <w:sz w:val="26"/>
          <w:szCs w:val="26"/>
        </w:rPr>
        <w:t>29.12.2016 № 2522-па «Об утверждении методики прогнозирования поступлений доходов в бюджет Нефтеюганского района, главным администратором которых является департамент строительства и жилищно-коммунального комплекса Нефтеюганского района</w:t>
      </w:r>
      <w:r w:rsidR="005539B4" w:rsidRPr="00596762">
        <w:rPr>
          <w:rFonts w:ascii="Times New Roman" w:hAnsi="Times New Roman" w:cs="Times New Roman"/>
          <w:sz w:val="26"/>
          <w:szCs w:val="26"/>
        </w:rPr>
        <w:t>».</w:t>
      </w:r>
    </w:p>
    <w:p w:rsidR="00AF5707" w:rsidRPr="00596762" w:rsidRDefault="00AF5707" w:rsidP="0059676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762">
        <w:rPr>
          <w:rFonts w:ascii="Times New Roman" w:hAnsi="Times New Roman" w:cs="Times New Roman"/>
          <w:sz w:val="26"/>
          <w:szCs w:val="26"/>
        </w:rPr>
        <w:t>На</w:t>
      </w:r>
      <w:r w:rsidR="00C85151" w:rsidRPr="00596762">
        <w:rPr>
          <w:rFonts w:ascii="Times New Roman" w:hAnsi="Times New Roman" w:cs="Times New Roman"/>
          <w:sz w:val="26"/>
          <w:szCs w:val="26"/>
        </w:rPr>
        <w:t xml:space="preserve">стоящее постановление подлежит </w:t>
      </w:r>
      <w:r w:rsidRPr="00596762">
        <w:rPr>
          <w:rFonts w:ascii="Times New Roman" w:hAnsi="Times New Roman" w:cs="Times New Roman"/>
          <w:sz w:val="26"/>
          <w:szCs w:val="26"/>
        </w:rPr>
        <w:t>размещению на официальном сайте органов местного самоуправления Нефтеюганского района.</w:t>
      </w:r>
    </w:p>
    <w:p w:rsidR="00D56A39" w:rsidRPr="00596762" w:rsidRDefault="00D56A39" w:rsidP="0059676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9676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96762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Кошакова В.С.</w:t>
      </w:r>
    </w:p>
    <w:p w:rsidR="00D56A39" w:rsidRDefault="00D56A39" w:rsidP="00934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6762" w:rsidRPr="009342DA" w:rsidRDefault="00596762" w:rsidP="00934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0BC9" w:rsidRPr="009342DA" w:rsidRDefault="00C80BC9" w:rsidP="00934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6762" w:rsidRPr="006E07F5" w:rsidRDefault="00596762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D56A39" w:rsidRPr="009342DA" w:rsidRDefault="00D56A39" w:rsidP="009342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6A39" w:rsidRPr="009342DA" w:rsidRDefault="00D56A39" w:rsidP="009342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32A8" w:rsidRPr="009342DA" w:rsidRDefault="00E932A8" w:rsidP="009342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5CEF" w:rsidRPr="009342DA" w:rsidRDefault="00055CEF" w:rsidP="009342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5CEF" w:rsidRPr="009342DA" w:rsidRDefault="00D627B1" w:rsidP="009342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42DA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055CEF" w:rsidRPr="009342DA" w:rsidSect="009342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6D4"/>
    <w:multiLevelType w:val="hybridMultilevel"/>
    <w:tmpl w:val="323A435E"/>
    <w:lvl w:ilvl="0" w:tplc="9BDE351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8E6883"/>
    <w:multiLevelType w:val="hybridMultilevel"/>
    <w:tmpl w:val="D7D82008"/>
    <w:lvl w:ilvl="0" w:tplc="F50EC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460A7"/>
    <w:multiLevelType w:val="hybridMultilevel"/>
    <w:tmpl w:val="90FA5812"/>
    <w:lvl w:ilvl="0" w:tplc="3CE6A7B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4B1229"/>
    <w:multiLevelType w:val="hybridMultilevel"/>
    <w:tmpl w:val="E01AD5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492073B"/>
    <w:multiLevelType w:val="hybridMultilevel"/>
    <w:tmpl w:val="FA2C0556"/>
    <w:lvl w:ilvl="0" w:tplc="47389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25C5E"/>
    <w:multiLevelType w:val="hybridMultilevel"/>
    <w:tmpl w:val="12269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6E"/>
    <w:rsid w:val="00052381"/>
    <w:rsid w:val="00055CEF"/>
    <w:rsid w:val="000607AC"/>
    <w:rsid w:val="0009683B"/>
    <w:rsid w:val="001B21C5"/>
    <w:rsid w:val="00210007"/>
    <w:rsid w:val="003C17DA"/>
    <w:rsid w:val="0040568A"/>
    <w:rsid w:val="004713B7"/>
    <w:rsid w:val="00474885"/>
    <w:rsid w:val="005539B4"/>
    <w:rsid w:val="00596762"/>
    <w:rsid w:val="005C7B5D"/>
    <w:rsid w:val="005D7BD9"/>
    <w:rsid w:val="007A499B"/>
    <w:rsid w:val="007C646E"/>
    <w:rsid w:val="008D4A0A"/>
    <w:rsid w:val="009342DA"/>
    <w:rsid w:val="00A5560C"/>
    <w:rsid w:val="00AE0F6C"/>
    <w:rsid w:val="00AF5707"/>
    <w:rsid w:val="00BE3A8A"/>
    <w:rsid w:val="00BE62CC"/>
    <w:rsid w:val="00C8053C"/>
    <w:rsid w:val="00C80BC9"/>
    <w:rsid w:val="00C85151"/>
    <w:rsid w:val="00C91DF7"/>
    <w:rsid w:val="00CE3126"/>
    <w:rsid w:val="00D51071"/>
    <w:rsid w:val="00D56A39"/>
    <w:rsid w:val="00D627B1"/>
    <w:rsid w:val="00DD7190"/>
    <w:rsid w:val="00E66D54"/>
    <w:rsid w:val="00E84408"/>
    <w:rsid w:val="00E932A8"/>
    <w:rsid w:val="00EA69BD"/>
    <w:rsid w:val="00EB0F81"/>
    <w:rsid w:val="00EC0DC4"/>
    <w:rsid w:val="00EC4EA9"/>
    <w:rsid w:val="00F610B0"/>
    <w:rsid w:val="00F7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4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5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44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8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44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48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D54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semiHidden/>
    <w:rsid w:val="00C8053C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4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5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44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8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44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48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D54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semiHidden/>
    <w:rsid w:val="00C8053C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3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Василевская Марина Борисовна</dc:creator>
  <cp:lastModifiedBy>Лукашева Лариса Александровна</cp:lastModifiedBy>
  <cp:revision>2</cp:revision>
  <cp:lastPrinted>2019-05-21T06:23:00Z</cp:lastPrinted>
  <dcterms:created xsi:type="dcterms:W3CDTF">2019-12-13T10:58:00Z</dcterms:created>
  <dcterms:modified xsi:type="dcterms:W3CDTF">2019-12-13T10:58:00Z</dcterms:modified>
</cp:coreProperties>
</file>