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056" w:rsidRPr="000F5056" w:rsidRDefault="000F5056" w:rsidP="000F5056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056" w:rsidRPr="000F5056" w:rsidRDefault="000F5056" w:rsidP="000F5056">
      <w:pPr>
        <w:jc w:val="center"/>
        <w:rPr>
          <w:b/>
          <w:sz w:val="20"/>
          <w:szCs w:val="20"/>
        </w:rPr>
      </w:pPr>
    </w:p>
    <w:p w:rsidR="000F5056" w:rsidRPr="000F5056" w:rsidRDefault="000F5056" w:rsidP="000F5056">
      <w:pPr>
        <w:jc w:val="center"/>
        <w:rPr>
          <w:b/>
          <w:sz w:val="42"/>
          <w:szCs w:val="42"/>
        </w:rPr>
      </w:pPr>
      <w:r w:rsidRPr="000F5056">
        <w:rPr>
          <w:b/>
          <w:sz w:val="42"/>
          <w:szCs w:val="42"/>
        </w:rPr>
        <w:t xml:space="preserve">АДМИНИСТРАЦИЯ  </w:t>
      </w:r>
    </w:p>
    <w:p w:rsidR="000F5056" w:rsidRPr="000F5056" w:rsidRDefault="000F5056" w:rsidP="000F5056">
      <w:pPr>
        <w:jc w:val="center"/>
        <w:rPr>
          <w:b/>
          <w:sz w:val="19"/>
          <w:szCs w:val="42"/>
        </w:rPr>
      </w:pPr>
      <w:r w:rsidRPr="000F5056">
        <w:rPr>
          <w:b/>
          <w:sz w:val="42"/>
          <w:szCs w:val="42"/>
        </w:rPr>
        <w:t>НЕФТЕЮГАНСКОГО  РАЙОНА</w:t>
      </w:r>
    </w:p>
    <w:p w:rsidR="000F5056" w:rsidRPr="000F5056" w:rsidRDefault="000F5056" w:rsidP="000F5056">
      <w:pPr>
        <w:jc w:val="center"/>
        <w:rPr>
          <w:b/>
          <w:sz w:val="32"/>
        </w:rPr>
      </w:pPr>
    </w:p>
    <w:p w:rsidR="000F5056" w:rsidRPr="000F5056" w:rsidRDefault="000F5056" w:rsidP="000F5056">
      <w:pPr>
        <w:jc w:val="center"/>
        <w:rPr>
          <w:b/>
          <w:caps/>
          <w:sz w:val="36"/>
          <w:szCs w:val="38"/>
        </w:rPr>
      </w:pPr>
      <w:r w:rsidRPr="000F5056">
        <w:rPr>
          <w:b/>
          <w:caps/>
          <w:sz w:val="36"/>
          <w:szCs w:val="38"/>
        </w:rPr>
        <w:t>постановление</w:t>
      </w:r>
    </w:p>
    <w:p w:rsidR="000F5056" w:rsidRPr="000F5056" w:rsidRDefault="000F5056" w:rsidP="000F5056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F5056" w:rsidRPr="000F5056" w:rsidTr="00536F8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0F5056" w:rsidRPr="000F5056" w:rsidRDefault="000F5056" w:rsidP="000F50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0F5056">
              <w:rPr>
                <w:sz w:val="26"/>
                <w:szCs w:val="26"/>
              </w:rPr>
              <w:t>.12.2019</w:t>
            </w:r>
          </w:p>
        </w:tc>
        <w:tc>
          <w:tcPr>
            <w:tcW w:w="6595" w:type="dxa"/>
            <w:vMerge w:val="restart"/>
          </w:tcPr>
          <w:p w:rsidR="000F5056" w:rsidRPr="000F5056" w:rsidRDefault="000F5056" w:rsidP="000F5056">
            <w:pPr>
              <w:jc w:val="right"/>
              <w:rPr>
                <w:sz w:val="26"/>
                <w:szCs w:val="26"/>
                <w:u w:val="single"/>
              </w:rPr>
            </w:pPr>
            <w:r w:rsidRPr="000F5056">
              <w:rPr>
                <w:sz w:val="26"/>
                <w:szCs w:val="26"/>
              </w:rPr>
              <w:t>№</w:t>
            </w:r>
            <w:r w:rsidRPr="000F5056">
              <w:rPr>
                <w:sz w:val="26"/>
                <w:szCs w:val="26"/>
                <w:u w:val="single"/>
              </w:rPr>
              <w:t xml:space="preserve"> 2</w:t>
            </w:r>
            <w:r>
              <w:rPr>
                <w:sz w:val="26"/>
                <w:szCs w:val="26"/>
                <w:u w:val="single"/>
              </w:rPr>
              <w:t>537</w:t>
            </w:r>
            <w:r w:rsidRPr="000F5056">
              <w:rPr>
                <w:sz w:val="26"/>
                <w:szCs w:val="26"/>
                <w:u w:val="single"/>
              </w:rPr>
              <w:t>-па</w:t>
            </w:r>
          </w:p>
        </w:tc>
      </w:tr>
      <w:tr w:rsidR="000F5056" w:rsidRPr="000F5056" w:rsidTr="00536F8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0F5056" w:rsidRPr="000F5056" w:rsidRDefault="000F5056" w:rsidP="000F5056">
            <w:pPr>
              <w:rPr>
                <w:sz w:val="4"/>
              </w:rPr>
            </w:pPr>
          </w:p>
          <w:p w:rsidR="000F5056" w:rsidRPr="000F5056" w:rsidRDefault="000F5056" w:rsidP="000F5056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0F5056" w:rsidRPr="000F5056" w:rsidRDefault="000F5056" w:rsidP="000F5056">
            <w:pPr>
              <w:jc w:val="right"/>
              <w:rPr>
                <w:sz w:val="20"/>
              </w:rPr>
            </w:pPr>
          </w:p>
        </w:tc>
      </w:tr>
    </w:tbl>
    <w:p w:rsidR="00FF5706" w:rsidRPr="00991BB8" w:rsidRDefault="000F5056" w:rsidP="00991BB8">
      <w:pPr>
        <w:jc w:val="center"/>
        <w:rPr>
          <w:sz w:val="26"/>
          <w:szCs w:val="26"/>
        </w:rPr>
      </w:pPr>
      <w:proofErr w:type="spellStart"/>
      <w:r w:rsidRPr="000F5056">
        <w:t>г</w:t>
      </w:r>
      <w:proofErr w:type="gramStart"/>
      <w:r w:rsidRPr="000F5056">
        <w:t>.Н</w:t>
      </w:r>
      <w:proofErr w:type="gramEnd"/>
      <w:r w:rsidRPr="000F5056">
        <w:t>ефтеюганск</w:t>
      </w:r>
      <w:proofErr w:type="spellEnd"/>
    </w:p>
    <w:p w:rsidR="00991BB8" w:rsidRDefault="00991BB8" w:rsidP="00991BB8">
      <w:pPr>
        <w:jc w:val="center"/>
        <w:rPr>
          <w:sz w:val="26"/>
          <w:szCs w:val="26"/>
        </w:rPr>
      </w:pPr>
    </w:p>
    <w:p w:rsidR="00991BB8" w:rsidRDefault="00991BB8" w:rsidP="00991BB8">
      <w:pPr>
        <w:jc w:val="center"/>
        <w:rPr>
          <w:sz w:val="26"/>
          <w:szCs w:val="26"/>
        </w:rPr>
      </w:pPr>
    </w:p>
    <w:p w:rsidR="008A7AA3" w:rsidRPr="00991BB8" w:rsidRDefault="008A7AA3" w:rsidP="00991BB8">
      <w:pPr>
        <w:jc w:val="center"/>
        <w:rPr>
          <w:sz w:val="26"/>
          <w:szCs w:val="26"/>
        </w:rPr>
      </w:pPr>
      <w:r w:rsidRPr="00991BB8"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991BB8">
        <w:rPr>
          <w:sz w:val="26"/>
          <w:szCs w:val="26"/>
        </w:rPr>
        <w:br/>
      </w:r>
      <w:r w:rsidRPr="00991BB8">
        <w:rPr>
          <w:sz w:val="26"/>
          <w:szCs w:val="26"/>
        </w:rPr>
        <w:t>на межселенной территории Нефтеюганского района</w:t>
      </w:r>
    </w:p>
    <w:p w:rsidR="008A7AA3" w:rsidRPr="00991BB8" w:rsidRDefault="008A7AA3" w:rsidP="00991BB8">
      <w:pPr>
        <w:rPr>
          <w:sz w:val="26"/>
          <w:szCs w:val="26"/>
        </w:rPr>
      </w:pPr>
    </w:p>
    <w:p w:rsidR="008A7AA3" w:rsidRPr="00991BB8" w:rsidRDefault="008A7AA3" w:rsidP="00991BB8">
      <w:pPr>
        <w:rPr>
          <w:sz w:val="26"/>
          <w:szCs w:val="26"/>
        </w:rPr>
      </w:pPr>
    </w:p>
    <w:p w:rsidR="00461EDF" w:rsidRDefault="00461EDF" w:rsidP="00991BB8">
      <w:pPr>
        <w:pStyle w:val="a3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proofErr w:type="gramStart"/>
      <w:r w:rsidRPr="00991BB8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решением Думы Нефтеюганского района от</w:t>
      </w:r>
      <w:r w:rsidRPr="00991BB8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Pr="00991BB8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991BB8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991BB8">
        <w:rPr>
          <w:sz w:val="26"/>
          <w:szCs w:val="26"/>
        </w:rPr>
        <w:br/>
      </w:r>
      <w:r w:rsidRPr="00991BB8">
        <w:rPr>
          <w:sz w:val="26"/>
          <w:szCs w:val="26"/>
        </w:rPr>
        <w:t xml:space="preserve">на межселенной территории Нефтеюганского района», </w:t>
      </w:r>
      <w:r w:rsidRPr="00991BB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от 29.11.2019) и заключение </w:t>
      </w:r>
      <w:r w:rsidR="00991BB8">
        <w:rPr>
          <w:bCs/>
          <w:sz w:val="26"/>
          <w:szCs w:val="26"/>
        </w:rPr>
        <w:br/>
      </w:r>
      <w:r w:rsidRPr="00991BB8">
        <w:rPr>
          <w:bCs/>
          <w:sz w:val="26"/>
          <w:szCs w:val="26"/>
        </w:rPr>
        <w:t xml:space="preserve">о результатах публичных слушаний от 28.11.2019 № 202, в связи с обращением Петрова Николая Алексеевича, Хусаиновой </w:t>
      </w:r>
      <w:proofErr w:type="spellStart"/>
      <w:r w:rsidRPr="00991BB8">
        <w:rPr>
          <w:bCs/>
          <w:sz w:val="26"/>
          <w:szCs w:val="26"/>
        </w:rPr>
        <w:t>Забиры</w:t>
      </w:r>
      <w:proofErr w:type="spellEnd"/>
      <w:r w:rsidRPr="00991BB8">
        <w:rPr>
          <w:bCs/>
          <w:sz w:val="26"/>
          <w:szCs w:val="26"/>
        </w:rPr>
        <w:t xml:space="preserve"> </w:t>
      </w:r>
      <w:proofErr w:type="spellStart"/>
      <w:r w:rsidRPr="00991BB8">
        <w:rPr>
          <w:bCs/>
          <w:sz w:val="26"/>
          <w:szCs w:val="26"/>
        </w:rPr>
        <w:t>Минибаевны</w:t>
      </w:r>
      <w:proofErr w:type="spellEnd"/>
      <w:r w:rsidR="00991BB8">
        <w:rPr>
          <w:bCs/>
          <w:sz w:val="26"/>
          <w:szCs w:val="26"/>
        </w:rPr>
        <w:t xml:space="preserve"> </w:t>
      </w:r>
      <w:r w:rsidRPr="00991BB8">
        <w:rPr>
          <w:bCs/>
          <w:sz w:val="26"/>
          <w:szCs w:val="26"/>
        </w:rPr>
        <w:t xml:space="preserve"> </w:t>
      </w:r>
      <w:proofErr w:type="gramStart"/>
      <w:r w:rsidRPr="00991BB8">
        <w:rPr>
          <w:sz w:val="26"/>
          <w:szCs w:val="26"/>
        </w:rPr>
        <w:t>п</w:t>
      </w:r>
      <w:proofErr w:type="gramEnd"/>
      <w:r w:rsidRPr="00991BB8">
        <w:rPr>
          <w:sz w:val="26"/>
          <w:szCs w:val="26"/>
        </w:rPr>
        <w:t xml:space="preserve"> о с т а н </w:t>
      </w:r>
      <w:proofErr w:type="gramStart"/>
      <w:r w:rsidRPr="00991BB8">
        <w:rPr>
          <w:sz w:val="26"/>
          <w:szCs w:val="26"/>
        </w:rPr>
        <w:t>о</w:t>
      </w:r>
      <w:proofErr w:type="gramEnd"/>
      <w:r w:rsidRPr="00991BB8">
        <w:rPr>
          <w:sz w:val="26"/>
          <w:szCs w:val="26"/>
        </w:rPr>
        <w:t xml:space="preserve"> в л я ю:</w:t>
      </w:r>
    </w:p>
    <w:p w:rsidR="00991BB8" w:rsidRPr="00991BB8" w:rsidRDefault="00991BB8" w:rsidP="00991BB8">
      <w:pPr>
        <w:pStyle w:val="a3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461EDF" w:rsidRPr="00991BB8" w:rsidRDefault="00461EDF" w:rsidP="00991BB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91BB8">
        <w:rPr>
          <w:sz w:val="26"/>
          <w:szCs w:val="26"/>
        </w:rPr>
        <w:t xml:space="preserve">Предоставить разрешение на условно разрешенный вид использования земельного участка – ведение садоводства (13.2) в отношении земельных участков </w:t>
      </w:r>
      <w:r w:rsidRPr="00991BB8">
        <w:rPr>
          <w:sz w:val="26"/>
          <w:szCs w:val="26"/>
        </w:rPr>
        <w:br/>
        <w:t>с кадастровыми номерами:</w:t>
      </w:r>
    </w:p>
    <w:p w:rsidR="00461EDF" w:rsidRPr="00991BB8" w:rsidRDefault="00461EDF" w:rsidP="00991BB8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91BB8">
        <w:rPr>
          <w:sz w:val="26"/>
          <w:szCs w:val="26"/>
        </w:rPr>
        <w:t xml:space="preserve">86:08:0020801:9027, площадью 1046 </w:t>
      </w:r>
      <w:proofErr w:type="spellStart"/>
      <w:r w:rsidRPr="00991BB8">
        <w:rPr>
          <w:sz w:val="26"/>
          <w:szCs w:val="26"/>
        </w:rPr>
        <w:t>кв</w:t>
      </w:r>
      <w:proofErr w:type="gramStart"/>
      <w:r w:rsidRPr="00991BB8">
        <w:rPr>
          <w:sz w:val="26"/>
          <w:szCs w:val="26"/>
        </w:rPr>
        <w:t>.м</w:t>
      </w:r>
      <w:proofErr w:type="spellEnd"/>
      <w:proofErr w:type="gramEnd"/>
      <w:r w:rsidRPr="00991BB8">
        <w:rPr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в границах участка. Почтовый адрес ориентира: </w:t>
      </w:r>
      <w:r w:rsidRPr="00991BB8">
        <w:rPr>
          <w:rFonts w:hint="eastAsia"/>
          <w:sz w:val="26"/>
          <w:szCs w:val="26"/>
        </w:rPr>
        <w:t>Ханты</w:t>
      </w:r>
      <w:r w:rsidRPr="00991BB8">
        <w:rPr>
          <w:sz w:val="26"/>
          <w:szCs w:val="26"/>
        </w:rPr>
        <w:t>-</w:t>
      </w:r>
      <w:r w:rsidRPr="00991BB8">
        <w:rPr>
          <w:rFonts w:hint="eastAsia"/>
          <w:sz w:val="26"/>
          <w:szCs w:val="26"/>
        </w:rPr>
        <w:t>Мансийский</w:t>
      </w:r>
      <w:r w:rsidRPr="00991BB8">
        <w:rPr>
          <w:sz w:val="26"/>
          <w:szCs w:val="26"/>
        </w:rPr>
        <w:t xml:space="preserve"> </w:t>
      </w:r>
      <w:r w:rsidRPr="00991BB8">
        <w:rPr>
          <w:rFonts w:hint="eastAsia"/>
          <w:sz w:val="26"/>
          <w:szCs w:val="26"/>
        </w:rPr>
        <w:t>автономный</w:t>
      </w:r>
      <w:r w:rsidRPr="00991BB8">
        <w:rPr>
          <w:sz w:val="26"/>
          <w:szCs w:val="26"/>
        </w:rPr>
        <w:t xml:space="preserve"> </w:t>
      </w:r>
      <w:r w:rsidRPr="00991BB8">
        <w:rPr>
          <w:rFonts w:hint="eastAsia"/>
          <w:sz w:val="26"/>
          <w:szCs w:val="26"/>
        </w:rPr>
        <w:t>округ</w:t>
      </w:r>
      <w:r w:rsidRPr="00991BB8">
        <w:rPr>
          <w:sz w:val="26"/>
          <w:szCs w:val="26"/>
        </w:rPr>
        <w:t xml:space="preserve"> </w:t>
      </w:r>
      <w:r w:rsidRPr="00991BB8">
        <w:rPr>
          <w:rFonts w:hint="eastAsia"/>
          <w:sz w:val="26"/>
          <w:szCs w:val="26"/>
        </w:rPr>
        <w:t>–</w:t>
      </w:r>
      <w:r w:rsidRPr="00991BB8">
        <w:rPr>
          <w:sz w:val="26"/>
          <w:szCs w:val="26"/>
        </w:rPr>
        <w:t xml:space="preserve"> </w:t>
      </w:r>
      <w:r w:rsidRPr="00991BB8">
        <w:rPr>
          <w:rFonts w:hint="eastAsia"/>
          <w:sz w:val="26"/>
          <w:szCs w:val="26"/>
        </w:rPr>
        <w:t>Югра</w:t>
      </w:r>
      <w:r w:rsidRPr="00991BB8">
        <w:rPr>
          <w:sz w:val="26"/>
          <w:szCs w:val="26"/>
        </w:rPr>
        <w:t xml:space="preserve">, р-н </w:t>
      </w:r>
      <w:r w:rsidRPr="00991BB8">
        <w:rPr>
          <w:rFonts w:hint="eastAsia"/>
          <w:sz w:val="26"/>
          <w:szCs w:val="26"/>
        </w:rPr>
        <w:t>Нефтеюганский</w:t>
      </w:r>
      <w:r w:rsidRPr="00991BB8">
        <w:rPr>
          <w:sz w:val="26"/>
          <w:szCs w:val="26"/>
        </w:rPr>
        <w:t>;</w:t>
      </w:r>
    </w:p>
    <w:p w:rsidR="00461EDF" w:rsidRPr="00991BB8" w:rsidRDefault="00461EDF" w:rsidP="00991BB8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91BB8">
        <w:rPr>
          <w:sz w:val="26"/>
          <w:szCs w:val="26"/>
        </w:rPr>
        <w:t xml:space="preserve">86:08:0020801:12762, площадью 937 </w:t>
      </w:r>
      <w:proofErr w:type="spellStart"/>
      <w:r w:rsidRPr="00991BB8">
        <w:rPr>
          <w:sz w:val="26"/>
          <w:szCs w:val="26"/>
        </w:rPr>
        <w:t>кв</w:t>
      </w:r>
      <w:proofErr w:type="gramStart"/>
      <w:r w:rsidRPr="00991BB8">
        <w:rPr>
          <w:sz w:val="26"/>
          <w:szCs w:val="26"/>
        </w:rPr>
        <w:t>.м</w:t>
      </w:r>
      <w:proofErr w:type="spellEnd"/>
      <w:proofErr w:type="gramEnd"/>
      <w:r w:rsidRPr="00991BB8">
        <w:rPr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за пределами участка. Почтовый адрес ориентира: </w:t>
      </w:r>
      <w:r w:rsidRPr="00991BB8">
        <w:rPr>
          <w:rFonts w:hint="eastAsia"/>
          <w:sz w:val="26"/>
          <w:szCs w:val="26"/>
        </w:rPr>
        <w:t>Ханты</w:t>
      </w:r>
      <w:r w:rsidRPr="00991BB8">
        <w:rPr>
          <w:sz w:val="26"/>
          <w:szCs w:val="26"/>
        </w:rPr>
        <w:t>-</w:t>
      </w:r>
      <w:r w:rsidRPr="00991BB8">
        <w:rPr>
          <w:rFonts w:hint="eastAsia"/>
          <w:sz w:val="26"/>
          <w:szCs w:val="26"/>
        </w:rPr>
        <w:t>Мансийский</w:t>
      </w:r>
      <w:r w:rsidRPr="00991BB8">
        <w:rPr>
          <w:sz w:val="26"/>
          <w:szCs w:val="26"/>
        </w:rPr>
        <w:t xml:space="preserve"> </w:t>
      </w:r>
      <w:r w:rsidRPr="00991BB8">
        <w:rPr>
          <w:rFonts w:hint="eastAsia"/>
          <w:sz w:val="26"/>
          <w:szCs w:val="26"/>
        </w:rPr>
        <w:t>автономный</w:t>
      </w:r>
      <w:r w:rsidRPr="00991BB8">
        <w:rPr>
          <w:sz w:val="26"/>
          <w:szCs w:val="26"/>
        </w:rPr>
        <w:t xml:space="preserve"> </w:t>
      </w:r>
      <w:r w:rsidRPr="00991BB8">
        <w:rPr>
          <w:rFonts w:hint="eastAsia"/>
          <w:sz w:val="26"/>
          <w:szCs w:val="26"/>
        </w:rPr>
        <w:t>округ</w:t>
      </w:r>
      <w:r w:rsidRPr="00991BB8">
        <w:rPr>
          <w:sz w:val="26"/>
          <w:szCs w:val="26"/>
        </w:rPr>
        <w:t xml:space="preserve"> </w:t>
      </w:r>
      <w:r w:rsidRPr="00991BB8">
        <w:rPr>
          <w:rFonts w:hint="eastAsia"/>
          <w:sz w:val="26"/>
          <w:szCs w:val="26"/>
        </w:rPr>
        <w:t>–</w:t>
      </w:r>
      <w:r w:rsidRPr="00991BB8">
        <w:rPr>
          <w:sz w:val="26"/>
          <w:szCs w:val="26"/>
        </w:rPr>
        <w:t xml:space="preserve"> </w:t>
      </w:r>
      <w:r w:rsidRPr="00991BB8">
        <w:rPr>
          <w:rFonts w:hint="eastAsia"/>
          <w:sz w:val="26"/>
          <w:szCs w:val="26"/>
        </w:rPr>
        <w:t>Югра</w:t>
      </w:r>
      <w:r w:rsidRPr="00991BB8">
        <w:rPr>
          <w:sz w:val="26"/>
          <w:szCs w:val="26"/>
        </w:rPr>
        <w:t xml:space="preserve">, </w:t>
      </w:r>
      <w:r w:rsidRPr="00991BB8">
        <w:rPr>
          <w:rFonts w:hint="eastAsia"/>
          <w:sz w:val="26"/>
          <w:szCs w:val="26"/>
        </w:rPr>
        <w:t>Нефтеюганский</w:t>
      </w:r>
      <w:r w:rsidRPr="00991BB8">
        <w:rPr>
          <w:sz w:val="26"/>
          <w:szCs w:val="26"/>
        </w:rPr>
        <w:t xml:space="preserve"> район, в районе КНС-7 Усть-Балыкского месторождения нефти, </w:t>
      </w:r>
      <w:r w:rsidR="00991BB8">
        <w:rPr>
          <w:sz w:val="26"/>
          <w:szCs w:val="26"/>
        </w:rPr>
        <w:br/>
      </w:r>
      <w:r w:rsidRPr="00991BB8">
        <w:rPr>
          <w:sz w:val="26"/>
          <w:szCs w:val="26"/>
        </w:rPr>
        <w:t>СНТ «Рассвет», участок № 19.</w:t>
      </w:r>
    </w:p>
    <w:p w:rsidR="00461EDF" w:rsidRPr="00991BB8" w:rsidRDefault="00461EDF" w:rsidP="00991BB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91BB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61EDF" w:rsidRPr="00991BB8" w:rsidRDefault="00991BB8" w:rsidP="00991BB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991BB8">
        <w:rPr>
          <w:sz w:val="26"/>
          <w:szCs w:val="26"/>
        </w:rPr>
        <w:t>Контроль за</w:t>
      </w:r>
      <w:proofErr w:type="gramEnd"/>
      <w:r w:rsidRPr="00991BB8">
        <w:rPr>
          <w:sz w:val="26"/>
          <w:szCs w:val="26"/>
        </w:rPr>
        <w:t xml:space="preserve"> выполнением постановления возложить на директора </w:t>
      </w:r>
      <w:r w:rsidRPr="00991BB8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991BB8">
        <w:rPr>
          <w:sz w:val="26"/>
          <w:szCs w:val="26"/>
        </w:rPr>
        <w:br/>
        <w:t>района Бородкину О.В.</w:t>
      </w:r>
    </w:p>
    <w:p w:rsidR="00461EDF" w:rsidRPr="00991BB8" w:rsidRDefault="00461EDF" w:rsidP="00991BB8">
      <w:pPr>
        <w:rPr>
          <w:sz w:val="26"/>
          <w:szCs w:val="26"/>
        </w:rPr>
      </w:pPr>
    </w:p>
    <w:p w:rsidR="00461EDF" w:rsidRDefault="00461EDF" w:rsidP="00991BB8">
      <w:pPr>
        <w:rPr>
          <w:sz w:val="26"/>
          <w:szCs w:val="26"/>
        </w:rPr>
      </w:pPr>
    </w:p>
    <w:p w:rsidR="00991BB8" w:rsidRPr="00991BB8" w:rsidRDefault="00991BB8" w:rsidP="00991BB8">
      <w:pPr>
        <w:rPr>
          <w:sz w:val="26"/>
          <w:szCs w:val="26"/>
        </w:rPr>
      </w:pPr>
    </w:p>
    <w:p w:rsidR="00991BB8" w:rsidRPr="004110EB" w:rsidRDefault="00991BB8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4110EB">
        <w:rPr>
          <w:sz w:val="26"/>
          <w:szCs w:val="26"/>
        </w:rPr>
        <w:t>Г.В.Лапковская</w:t>
      </w:r>
      <w:proofErr w:type="spellEnd"/>
    </w:p>
    <w:p w:rsidR="00461EDF" w:rsidRPr="00991BB8" w:rsidRDefault="00461EDF" w:rsidP="00991BB8">
      <w:pPr>
        <w:jc w:val="both"/>
        <w:rPr>
          <w:sz w:val="26"/>
          <w:szCs w:val="26"/>
        </w:rPr>
      </w:pPr>
    </w:p>
    <w:p w:rsidR="00411DCF" w:rsidRPr="00991BB8" w:rsidRDefault="00411DCF" w:rsidP="00991BB8">
      <w:pPr>
        <w:jc w:val="center"/>
      </w:pPr>
    </w:p>
    <w:sectPr w:rsidR="00411DCF" w:rsidRPr="00991BB8" w:rsidSect="00991BB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125" w:rsidRDefault="008B1125" w:rsidP="00991BB8">
      <w:r>
        <w:separator/>
      </w:r>
    </w:p>
  </w:endnote>
  <w:endnote w:type="continuationSeparator" w:id="0">
    <w:p w:rsidR="008B1125" w:rsidRDefault="008B1125" w:rsidP="00991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125" w:rsidRDefault="008B1125" w:rsidP="00991BB8">
      <w:r>
        <w:separator/>
      </w:r>
    </w:p>
  </w:footnote>
  <w:footnote w:type="continuationSeparator" w:id="0">
    <w:p w:rsidR="008B1125" w:rsidRDefault="008B1125" w:rsidP="00991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3953650"/>
      <w:docPartObj>
        <w:docPartGallery w:val="Page Numbers (Top of Page)"/>
        <w:docPartUnique/>
      </w:docPartObj>
    </w:sdtPr>
    <w:sdtEndPr/>
    <w:sdtContent>
      <w:p w:rsidR="00991BB8" w:rsidRDefault="00991BB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056">
          <w:rPr>
            <w:noProof/>
          </w:rPr>
          <w:t>2</w:t>
        </w:r>
        <w:r>
          <w:fldChar w:fldCharType="end"/>
        </w:r>
      </w:p>
    </w:sdtContent>
  </w:sdt>
  <w:p w:rsidR="00991BB8" w:rsidRDefault="00991BB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AA"/>
    <w:rsid w:val="00002633"/>
    <w:rsid w:val="000E5FB0"/>
    <w:rsid w:val="000F5056"/>
    <w:rsid w:val="00256DF3"/>
    <w:rsid w:val="00386A29"/>
    <w:rsid w:val="00411DCF"/>
    <w:rsid w:val="00425357"/>
    <w:rsid w:val="00461EDF"/>
    <w:rsid w:val="005C710F"/>
    <w:rsid w:val="00601415"/>
    <w:rsid w:val="00606334"/>
    <w:rsid w:val="00730D67"/>
    <w:rsid w:val="007C6BE3"/>
    <w:rsid w:val="00897918"/>
    <w:rsid w:val="008A7AA3"/>
    <w:rsid w:val="008B1125"/>
    <w:rsid w:val="00991BB8"/>
    <w:rsid w:val="009A16F8"/>
    <w:rsid w:val="009D70FC"/>
    <w:rsid w:val="009F0E06"/>
    <w:rsid w:val="00D71FEE"/>
    <w:rsid w:val="00E42CAA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91B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91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91B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91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F50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50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91B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91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91B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91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F50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50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Алина Рустамовна</dc:creator>
  <cp:lastModifiedBy>Лукашева Лариса Александровна</cp:lastModifiedBy>
  <cp:revision>3</cp:revision>
  <dcterms:created xsi:type="dcterms:W3CDTF">2019-12-12T07:36:00Z</dcterms:created>
  <dcterms:modified xsi:type="dcterms:W3CDTF">2019-12-12T07:36:00Z</dcterms:modified>
</cp:coreProperties>
</file>