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3F" w:rsidRPr="00CC203F" w:rsidRDefault="00CC203F" w:rsidP="00CC20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3F" w:rsidRPr="00CC203F" w:rsidRDefault="00CC203F" w:rsidP="00CC203F">
      <w:pPr>
        <w:jc w:val="center"/>
        <w:rPr>
          <w:b/>
          <w:sz w:val="20"/>
          <w:szCs w:val="20"/>
        </w:rPr>
      </w:pPr>
    </w:p>
    <w:p w:rsidR="00CC203F" w:rsidRPr="00CC203F" w:rsidRDefault="00CC203F" w:rsidP="00CC203F">
      <w:pPr>
        <w:jc w:val="center"/>
        <w:rPr>
          <w:b/>
          <w:sz w:val="42"/>
          <w:szCs w:val="42"/>
        </w:rPr>
      </w:pPr>
      <w:r w:rsidRPr="00CC203F">
        <w:rPr>
          <w:b/>
          <w:sz w:val="42"/>
          <w:szCs w:val="42"/>
        </w:rPr>
        <w:t xml:space="preserve">АДМИНИСТРАЦИЯ  </w:t>
      </w:r>
    </w:p>
    <w:p w:rsidR="00CC203F" w:rsidRPr="00CC203F" w:rsidRDefault="00CC203F" w:rsidP="00CC203F">
      <w:pPr>
        <w:jc w:val="center"/>
        <w:rPr>
          <w:b/>
          <w:sz w:val="19"/>
          <w:szCs w:val="42"/>
        </w:rPr>
      </w:pPr>
      <w:r w:rsidRPr="00CC203F">
        <w:rPr>
          <w:b/>
          <w:sz w:val="42"/>
          <w:szCs w:val="42"/>
        </w:rPr>
        <w:t>НЕФТЕЮГАНСКОГО  РАЙОНА</w:t>
      </w:r>
    </w:p>
    <w:p w:rsidR="00CC203F" w:rsidRPr="00CC203F" w:rsidRDefault="00CC203F" w:rsidP="00CC203F">
      <w:pPr>
        <w:jc w:val="center"/>
        <w:rPr>
          <w:b/>
          <w:sz w:val="32"/>
        </w:rPr>
      </w:pPr>
    </w:p>
    <w:p w:rsidR="00CC203F" w:rsidRPr="00CC203F" w:rsidRDefault="00CC203F" w:rsidP="00CC203F">
      <w:pPr>
        <w:jc w:val="center"/>
        <w:rPr>
          <w:b/>
          <w:caps/>
          <w:sz w:val="36"/>
          <w:szCs w:val="38"/>
        </w:rPr>
      </w:pPr>
      <w:r w:rsidRPr="00CC203F">
        <w:rPr>
          <w:b/>
          <w:caps/>
          <w:sz w:val="36"/>
          <w:szCs w:val="38"/>
        </w:rPr>
        <w:t>постановление</w:t>
      </w:r>
    </w:p>
    <w:p w:rsidR="00CC203F" w:rsidRPr="00CC203F" w:rsidRDefault="00CC203F" w:rsidP="00CC203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203F" w:rsidRPr="00CC203F" w:rsidTr="003932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203F" w:rsidRPr="00CC203F" w:rsidRDefault="00CC203F" w:rsidP="00CC203F">
            <w:pPr>
              <w:jc w:val="center"/>
              <w:rPr>
                <w:sz w:val="26"/>
                <w:szCs w:val="26"/>
              </w:rPr>
            </w:pPr>
            <w:r w:rsidRPr="00CC203F">
              <w:rPr>
                <w:sz w:val="26"/>
                <w:szCs w:val="26"/>
              </w:rPr>
              <w:t>08.07.2019</w:t>
            </w:r>
          </w:p>
        </w:tc>
        <w:tc>
          <w:tcPr>
            <w:tcW w:w="6595" w:type="dxa"/>
            <w:vMerge w:val="restart"/>
          </w:tcPr>
          <w:p w:rsidR="00CC203F" w:rsidRPr="00CC203F" w:rsidRDefault="00CC203F" w:rsidP="00CC203F">
            <w:pPr>
              <w:jc w:val="right"/>
              <w:rPr>
                <w:sz w:val="26"/>
                <w:szCs w:val="26"/>
                <w:u w:val="single"/>
              </w:rPr>
            </w:pPr>
            <w:r w:rsidRPr="00CC203F">
              <w:rPr>
                <w:sz w:val="26"/>
                <w:szCs w:val="26"/>
              </w:rPr>
              <w:t>№</w:t>
            </w:r>
            <w:r w:rsidRPr="00CC203F">
              <w:rPr>
                <w:sz w:val="26"/>
                <w:szCs w:val="26"/>
                <w:u w:val="single"/>
              </w:rPr>
              <w:t xml:space="preserve"> 143</w:t>
            </w:r>
            <w:r>
              <w:rPr>
                <w:sz w:val="26"/>
                <w:szCs w:val="26"/>
                <w:u w:val="single"/>
              </w:rPr>
              <w:t>8</w:t>
            </w:r>
            <w:r w:rsidRPr="00CC203F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203F" w:rsidRPr="00CC203F" w:rsidTr="00393294">
        <w:trPr>
          <w:cantSplit/>
          <w:trHeight w:val="232"/>
        </w:trPr>
        <w:tc>
          <w:tcPr>
            <w:tcW w:w="3119" w:type="dxa"/>
          </w:tcPr>
          <w:p w:rsidR="00CC203F" w:rsidRPr="00CC203F" w:rsidRDefault="00CC203F" w:rsidP="00CC203F">
            <w:pPr>
              <w:rPr>
                <w:sz w:val="4"/>
              </w:rPr>
            </w:pPr>
          </w:p>
          <w:p w:rsidR="00CC203F" w:rsidRPr="00CC203F" w:rsidRDefault="00CC203F" w:rsidP="00CC203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203F" w:rsidRPr="00CC203F" w:rsidRDefault="00CC203F" w:rsidP="00CC203F">
            <w:pPr>
              <w:jc w:val="right"/>
              <w:rPr>
                <w:sz w:val="20"/>
              </w:rPr>
            </w:pPr>
          </w:p>
        </w:tc>
      </w:tr>
    </w:tbl>
    <w:p w:rsidR="00CC203F" w:rsidRPr="00CC203F" w:rsidRDefault="00CC203F" w:rsidP="00CC203F">
      <w:pPr>
        <w:jc w:val="center"/>
      </w:pPr>
      <w:r w:rsidRPr="00CC203F">
        <w:t>г.Нефтеюганск</w:t>
      </w:r>
    </w:p>
    <w:p w:rsidR="00CC203F" w:rsidRPr="00CC203F" w:rsidRDefault="00CC203F" w:rsidP="00CC203F">
      <w:pPr>
        <w:ind w:right="-1"/>
        <w:jc w:val="center"/>
      </w:pPr>
    </w:p>
    <w:p w:rsidR="00F31680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D04106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1912A2">
        <w:rPr>
          <w:sz w:val="26"/>
          <w:szCs w:val="26"/>
        </w:rPr>
        <w:t xml:space="preserve">Обустройство </w:t>
      </w:r>
      <w:r w:rsidR="00C226F6">
        <w:rPr>
          <w:sz w:val="26"/>
          <w:szCs w:val="26"/>
        </w:rPr>
        <w:t xml:space="preserve">Ваделыпского месторождения. </w:t>
      </w:r>
      <w:r w:rsidR="00D04106">
        <w:rPr>
          <w:sz w:val="26"/>
          <w:szCs w:val="26"/>
        </w:rPr>
        <w:br/>
        <w:t>Куст скважин №48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D04106" w:rsidRDefault="00D04106" w:rsidP="00050AF7">
      <w:pPr>
        <w:rPr>
          <w:sz w:val="26"/>
          <w:szCs w:val="26"/>
        </w:rPr>
      </w:pPr>
    </w:p>
    <w:p w:rsidR="009B087D" w:rsidRPr="00683455" w:rsidRDefault="00BB3421" w:rsidP="00D04106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D04106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D04106">
        <w:rPr>
          <w:sz w:val="26"/>
          <w:szCs w:val="26"/>
        </w:rPr>
        <w:t>к</w:t>
      </w:r>
      <w:r w:rsidR="001912A2">
        <w:rPr>
          <w:sz w:val="26"/>
          <w:szCs w:val="26"/>
        </w:rPr>
        <w:t xml:space="preserve">омпании «Салым Петролеум Девелопмент Н.В.»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912A2">
        <w:rPr>
          <w:sz w:val="26"/>
          <w:szCs w:val="26"/>
        </w:rPr>
        <w:t>2</w:t>
      </w:r>
      <w:r w:rsidR="00C226F6">
        <w:rPr>
          <w:sz w:val="26"/>
          <w:szCs w:val="26"/>
        </w:rPr>
        <w:t>9</w:t>
      </w:r>
      <w:r w:rsidR="001912A2">
        <w:rPr>
          <w:sz w:val="26"/>
          <w:szCs w:val="26"/>
        </w:rPr>
        <w:t>.0</w:t>
      </w:r>
      <w:r w:rsidR="00C226F6">
        <w:rPr>
          <w:sz w:val="26"/>
          <w:szCs w:val="26"/>
        </w:rPr>
        <w:t>5</w:t>
      </w:r>
      <w:r w:rsidR="001912A2">
        <w:rPr>
          <w:sz w:val="26"/>
          <w:szCs w:val="26"/>
        </w:rPr>
        <w:t>.2019</w:t>
      </w:r>
      <w:r w:rsidR="00683455" w:rsidRPr="005529DF">
        <w:rPr>
          <w:sz w:val="26"/>
          <w:szCs w:val="26"/>
        </w:rPr>
        <w:t xml:space="preserve"> № </w:t>
      </w:r>
      <w:r w:rsidR="001912A2">
        <w:rPr>
          <w:sz w:val="26"/>
          <w:szCs w:val="26"/>
          <w:lang w:val="en-US"/>
        </w:rPr>
        <w:t>SPDN</w:t>
      </w:r>
      <w:r w:rsidR="001912A2" w:rsidRPr="001912A2">
        <w:rPr>
          <w:sz w:val="26"/>
          <w:szCs w:val="26"/>
        </w:rPr>
        <w:t>-19-00</w:t>
      </w:r>
      <w:r w:rsidR="00C226F6">
        <w:rPr>
          <w:sz w:val="26"/>
          <w:szCs w:val="26"/>
        </w:rPr>
        <w:t>3049</w:t>
      </w:r>
      <w:r w:rsidR="003F47C7">
        <w:rPr>
          <w:sz w:val="26"/>
          <w:szCs w:val="26"/>
        </w:rPr>
        <w:t xml:space="preserve"> </w:t>
      </w:r>
      <w:r w:rsidR="00D04106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D04106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D04106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1912A2">
        <w:rPr>
          <w:sz w:val="26"/>
          <w:szCs w:val="26"/>
        </w:rPr>
        <w:t xml:space="preserve">Обустройство </w:t>
      </w:r>
      <w:r w:rsidR="00C226F6">
        <w:rPr>
          <w:sz w:val="26"/>
          <w:szCs w:val="26"/>
        </w:rPr>
        <w:t>Ваделыпского месторождения. Куст скважин №48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E6A5A" w:rsidRPr="004637AF" w:rsidRDefault="008E6A5A" w:rsidP="00D04106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C226F6" w:rsidRPr="00C226F6">
        <w:rPr>
          <w:sz w:val="26"/>
          <w:szCs w:val="26"/>
        </w:rPr>
        <w:t xml:space="preserve">«Обустройство Ваделыпского месторождения. </w:t>
      </w:r>
      <w:r w:rsidR="002A460C">
        <w:rPr>
          <w:sz w:val="26"/>
          <w:szCs w:val="26"/>
        </w:rPr>
        <w:br/>
      </w:r>
      <w:r w:rsidR="00C226F6" w:rsidRPr="00C226F6">
        <w:rPr>
          <w:sz w:val="26"/>
          <w:szCs w:val="26"/>
        </w:rPr>
        <w:t xml:space="preserve">Куст скважин №48» </w:t>
      </w:r>
      <w:r w:rsidRPr="004637AF">
        <w:rPr>
          <w:sz w:val="26"/>
          <w:szCs w:val="26"/>
        </w:rPr>
        <w:t>(приложение № 2)</w:t>
      </w:r>
      <w:r w:rsidR="00374771">
        <w:rPr>
          <w:sz w:val="26"/>
          <w:szCs w:val="26"/>
        </w:rPr>
        <w:t>.</w:t>
      </w:r>
    </w:p>
    <w:p w:rsidR="00ED3FA8" w:rsidRDefault="001C1D1A" w:rsidP="00D04106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2A460C">
        <w:rPr>
          <w:sz w:val="26"/>
          <w:szCs w:val="26"/>
        </w:rPr>
        <w:t>к</w:t>
      </w:r>
      <w:r w:rsidR="001912A2">
        <w:rPr>
          <w:sz w:val="26"/>
          <w:szCs w:val="26"/>
        </w:rPr>
        <w:t>омпании «Салым Петролеум Девелопмент Н.В</w:t>
      </w:r>
      <w:r w:rsidR="001912A2" w:rsidRPr="00CB16A5">
        <w:rPr>
          <w:sz w:val="26"/>
          <w:szCs w:val="26"/>
        </w:rPr>
        <w:t>.»</w:t>
      </w:r>
      <w:r w:rsidR="001912A2">
        <w:rPr>
          <w:sz w:val="26"/>
          <w:szCs w:val="26"/>
        </w:rPr>
        <w:t xml:space="preserve"> 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2A460C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D04106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D04106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A460C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04106" w:rsidRDefault="00E4334B" w:rsidP="00D04106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41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04106">
        <w:rPr>
          <w:sz w:val="26"/>
          <w:szCs w:val="26"/>
        </w:rPr>
        <w:t>течение 30 дней с</w:t>
      </w:r>
      <w:r w:rsidRPr="00D04106">
        <w:rPr>
          <w:sz w:val="26"/>
          <w:szCs w:val="26"/>
        </w:rPr>
        <w:t>о дня</w:t>
      </w:r>
      <w:r w:rsidR="00F41DFD" w:rsidRPr="00D04106">
        <w:rPr>
          <w:sz w:val="26"/>
          <w:szCs w:val="26"/>
        </w:rPr>
        <w:t xml:space="preserve"> поступления Документации </w:t>
      </w:r>
      <w:r w:rsidR="002A460C">
        <w:rPr>
          <w:sz w:val="26"/>
          <w:szCs w:val="26"/>
        </w:rPr>
        <w:br/>
      </w:r>
      <w:r w:rsidRPr="00D04106">
        <w:rPr>
          <w:sz w:val="26"/>
          <w:szCs w:val="26"/>
        </w:rPr>
        <w:t xml:space="preserve">в </w:t>
      </w:r>
      <w:r w:rsidR="00F056AA" w:rsidRPr="00D04106">
        <w:rPr>
          <w:sz w:val="26"/>
          <w:szCs w:val="26"/>
        </w:rPr>
        <w:t>д</w:t>
      </w:r>
      <w:r w:rsidRPr="00D04106">
        <w:rPr>
          <w:sz w:val="26"/>
          <w:szCs w:val="26"/>
        </w:rPr>
        <w:t>епартамент градостроительства и землепользования</w:t>
      </w:r>
      <w:r w:rsidR="00616975" w:rsidRPr="00D04106">
        <w:rPr>
          <w:sz w:val="26"/>
          <w:szCs w:val="26"/>
        </w:rPr>
        <w:t xml:space="preserve"> администрации</w:t>
      </w:r>
      <w:r w:rsidRPr="00D04106">
        <w:rPr>
          <w:sz w:val="26"/>
          <w:szCs w:val="26"/>
        </w:rPr>
        <w:t xml:space="preserve"> района </w:t>
      </w:r>
      <w:r w:rsidR="002A460C">
        <w:rPr>
          <w:sz w:val="26"/>
          <w:szCs w:val="26"/>
        </w:rPr>
        <w:br/>
      </w:r>
      <w:r w:rsidRPr="00D0410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D0410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D04106" w:rsidP="00D0410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D04106" w:rsidRPr="006E07F5" w:rsidRDefault="00D0410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D04106" w:rsidRDefault="00D04106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460C" w:rsidRPr="004C2088" w:rsidRDefault="002A460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A460C" w:rsidRPr="004C2088" w:rsidRDefault="002A460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460C" w:rsidRPr="004C2088" w:rsidRDefault="002A460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C203F">
        <w:rPr>
          <w:sz w:val="26"/>
          <w:szCs w:val="26"/>
        </w:rPr>
        <w:t xml:space="preserve"> 08.07.2019 № 1438-па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2A460C" w:rsidRDefault="002A460C" w:rsidP="00C226F6">
      <w:pPr>
        <w:jc w:val="center"/>
        <w:rPr>
          <w:sz w:val="26"/>
          <w:szCs w:val="26"/>
        </w:rPr>
      </w:pPr>
    </w:p>
    <w:p w:rsidR="002A460C" w:rsidRDefault="002A460C" w:rsidP="00C226F6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  <w:r w:rsidR="0036048F" w:rsidRPr="0028353F">
        <w:rPr>
          <w:sz w:val="26"/>
          <w:szCs w:val="26"/>
        </w:rPr>
        <w:t xml:space="preserve"> </w:t>
      </w:r>
    </w:p>
    <w:p w:rsidR="00C226F6" w:rsidRDefault="0036048F" w:rsidP="00C226F6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размещения объекта:</w:t>
      </w:r>
      <w:r w:rsidR="0074041C" w:rsidRPr="007D210C">
        <w:rPr>
          <w:color w:val="FF0000"/>
          <w:sz w:val="26"/>
          <w:szCs w:val="26"/>
        </w:rPr>
        <w:t xml:space="preserve"> </w:t>
      </w:r>
      <w:r w:rsidR="00C226F6" w:rsidRPr="00C226F6">
        <w:rPr>
          <w:sz w:val="26"/>
          <w:szCs w:val="26"/>
        </w:rPr>
        <w:t xml:space="preserve">«Обустройство Ваделыпского месторождения. </w:t>
      </w:r>
    </w:p>
    <w:p w:rsidR="00B73C64" w:rsidRDefault="00C226F6" w:rsidP="00C226F6">
      <w:pPr>
        <w:jc w:val="center"/>
        <w:rPr>
          <w:sz w:val="26"/>
          <w:szCs w:val="26"/>
        </w:rPr>
      </w:pPr>
      <w:r w:rsidRPr="00C226F6">
        <w:rPr>
          <w:sz w:val="26"/>
          <w:szCs w:val="26"/>
        </w:rPr>
        <w:t>Куст скважин №48»</w:t>
      </w:r>
    </w:p>
    <w:p w:rsidR="00C226F6" w:rsidRDefault="002A460C" w:rsidP="00C226F6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1F041" wp14:editId="0DBAC4C2">
            <wp:simplePos x="0" y="0"/>
            <wp:positionH relativeFrom="column">
              <wp:posOffset>-127635</wp:posOffset>
            </wp:positionH>
            <wp:positionV relativeFrom="paragraph">
              <wp:posOffset>5080</wp:posOffset>
            </wp:positionV>
            <wp:extent cx="6120130" cy="7360920"/>
            <wp:effectExtent l="0" t="0" r="0" b="0"/>
            <wp:wrapNone/>
            <wp:docPr id="1" name="Рисунок 1" descr="C:\Users\HusnutdinovaLA\AppData\Local\Microsoft\Windows\Temporary Internet Files\Content.Word\SPDN-19-003049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3049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59" w:rsidRDefault="006B1B59" w:rsidP="00FB310C">
      <w:pPr>
        <w:jc w:val="center"/>
        <w:rPr>
          <w:sz w:val="26"/>
          <w:szCs w:val="26"/>
        </w:rPr>
      </w:pPr>
    </w:p>
    <w:p w:rsidR="00FB310C" w:rsidRDefault="00FB310C" w:rsidP="000F3A7F">
      <w:pPr>
        <w:jc w:val="right"/>
        <w:rPr>
          <w:sz w:val="26"/>
          <w:szCs w:val="26"/>
        </w:rPr>
      </w:pPr>
    </w:p>
    <w:p w:rsidR="00C226F6" w:rsidRDefault="00C226F6" w:rsidP="000F3A7F">
      <w:pPr>
        <w:jc w:val="right"/>
        <w:rPr>
          <w:sz w:val="26"/>
          <w:szCs w:val="26"/>
        </w:rPr>
      </w:pPr>
    </w:p>
    <w:p w:rsidR="00C226F6" w:rsidRDefault="00C226F6" w:rsidP="000F3A7F">
      <w:pPr>
        <w:jc w:val="right"/>
        <w:rPr>
          <w:sz w:val="26"/>
          <w:szCs w:val="26"/>
        </w:rPr>
      </w:pPr>
    </w:p>
    <w:p w:rsidR="00C226F6" w:rsidRDefault="00C226F6" w:rsidP="000F3A7F">
      <w:pPr>
        <w:jc w:val="right"/>
        <w:rPr>
          <w:sz w:val="26"/>
          <w:szCs w:val="26"/>
        </w:rPr>
      </w:pPr>
    </w:p>
    <w:p w:rsidR="00C226F6" w:rsidRDefault="00C226F6" w:rsidP="000F3A7F">
      <w:pPr>
        <w:jc w:val="right"/>
        <w:rPr>
          <w:sz w:val="26"/>
          <w:szCs w:val="26"/>
        </w:rPr>
      </w:pPr>
    </w:p>
    <w:p w:rsidR="00C226F6" w:rsidRDefault="00C226F6" w:rsidP="000F3A7F">
      <w:pPr>
        <w:jc w:val="right"/>
        <w:rPr>
          <w:sz w:val="26"/>
          <w:szCs w:val="26"/>
        </w:rPr>
      </w:pPr>
    </w:p>
    <w:p w:rsidR="002A460C" w:rsidRDefault="002A460C" w:rsidP="000F3A7F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1F39" w:rsidRPr="004C2088" w:rsidRDefault="00D11F3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11F39" w:rsidRPr="004C2088" w:rsidRDefault="00D11F3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11F39" w:rsidRPr="004C2088" w:rsidRDefault="00D11F3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C203F">
        <w:rPr>
          <w:sz w:val="26"/>
          <w:szCs w:val="26"/>
        </w:rPr>
        <w:t xml:space="preserve"> 08.07.2019 № 1438-па</w:t>
      </w:r>
    </w:p>
    <w:p w:rsidR="000F3A7F" w:rsidRDefault="000F3A7F" w:rsidP="000F3A7F">
      <w:pPr>
        <w:jc w:val="right"/>
        <w:rPr>
          <w:sz w:val="26"/>
          <w:szCs w:val="26"/>
        </w:rPr>
      </w:pPr>
    </w:p>
    <w:p w:rsidR="00FB310C" w:rsidRPr="00D11F39" w:rsidRDefault="00FB310C" w:rsidP="00FB310C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D11F39">
        <w:rPr>
          <w:b/>
        </w:rPr>
        <w:t>ЗАДАНИ</w:t>
      </w:r>
      <w:r w:rsidR="00D11F39" w:rsidRPr="00D11F39">
        <w:rPr>
          <w:b/>
        </w:rPr>
        <w:t>Е</w:t>
      </w:r>
    </w:p>
    <w:p w:rsidR="00FB310C" w:rsidRPr="00D11F39" w:rsidRDefault="00FB310C" w:rsidP="00FB310C">
      <w:pPr>
        <w:spacing w:line="0" w:lineRule="atLeast"/>
        <w:jc w:val="center"/>
        <w:rPr>
          <w:b/>
          <w:bCs/>
        </w:rPr>
      </w:pPr>
      <w:r w:rsidRPr="00D11F39">
        <w:rPr>
          <w:b/>
          <w:bCs/>
        </w:rPr>
        <w:t>на разработку документации по планировке территории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</w:p>
    <w:p w:rsidR="00C226F6" w:rsidRPr="00C226F6" w:rsidRDefault="00C226F6" w:rsidP="00C226F6">
      <w:pPr>
        <w:tabs>
          <w:tab w:val="right" w:pos="9922"/>
        </w:tabs>
        <w:spacing w:after="120"/>
        <w:jc w:val="center"/>
        <w:rPr>
          <w:u w:val="single"/>
        </w:rPr>
      </w:pPr>
      <w:r w:rsidRPr="00C226F6">
        <w:rPr>
          <w:u w:val="single"/>
        </w:rPr>
        <w:t>«Обустройст</w:t>
      </w:r>
      <w:r>
        <w:rPr>
          <w:u w:val="single"/>
        </w:rPr>
        <w:t xml:space="preserve">во Ваделыпского месторождения. </w:t>
      </w:r>
      <w:r w:rsidRPr="00C226F6">
        <w:rPr>
          <w:u w:val="single"/>
        </w:rPr>
        <w:t>Куст скважин №48»</w:t>
      </w:r>
      <w:r w:rsidRPr="00C226F6">
        <w:rPr>
          <w:bCs/>
          <w:u w:val="single"/>
        </w:rPr>
        <w:t xml:space="preserve"> </w:t>
      </w:r>
    </w:p>
    <w:p w:rsidR="00FB310C" w:rsidRPr="00C4104B" w:rsidRDefault="00FB310C" w:rsidP="00C226F6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 xml:space="preserve">(наименование территории, наименование объекта (ов) капитального строительства, </w:t>
      </w:r>
      <w:r w:rsidR="00FA0616">
        <w:rPr>
          <w:bCs/>
        </w:rPr>
        <w:br/>
      </w:r>
      <w:r w:rsidRPr="00C4104B">
        <w:rPr>
          <w:bCs/>
        </w:rPr>
        <w:t>для размещения которого(ых) подготавливается документация по планировке территории)</w:t>
      </w:r>
    </w:p>
    <w:p w:rsidR="00FB310C" w:rsidRDefault="00FB310C" w:rsidP="00FB3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657EC2" w:rsidRPr="00C4104B" w:rsidTr="00FA0616">
        <w:trPr>
          <w:trHeight w:val="333"/>
        </w:trPr>
        <w:tc>
          <w:tcPr>
            <w:tcW w:w="0" w:type="auto"/>
          </w:tcPr>
          <w:p w:rsidR="00657EC2" w:rsidRPr="00C4104B" w:rsidRDefault="00657EC2" w:rsidP="00FA0616">
            <w:pPr>
              <w:pStyle w:val="20"/>
              <w:tabs>
                <w:tab w:val="left" w:pos="210"/>
              </w:tabs>
              <w:ind w:left="0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</w:tabs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</w:tabs>
            </w:pPr>
            <w:r w:rsidRPr="00C4104B">
              <w:t>Проект планировки территории. Проект межевания территории</w:t>
            </w:r>
            <w:r w:rsidR="00D57277">
              <w:t>.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657EC2" w:rsidRPr="00CC7E71" w:rsidRDefault="00657EC2" w:rsidP="00FA0616">
            <w:pPr>
              <w:tabs>
                <w:tab w:val="left" w:pos="210"/>
              </w:tabs>
              <w:ind w:right="-5"/>
            </w:pPr>
            <w:r>
              <w:t>Компания «Салым Петролеум Девелопмент Н.В.</w:t>
            </w:r>
            <w:r w:rsidRPr="00CC7E71">
              <w:t>»;</w:t>
            </w:r>
          </w:p>
          <w:p w:rsidR="00657EC2" w:rsidRPr="00CC7E71" w:rsidRDefault="00657EC2" w:rsidP="00FA0616">
            <w:pPr>
              <w:tabs>
                <w:tab w:val="left" w:pos="210"/>
              </w:tabs>
              <w:ind w:right="-5"/>
            </w:pPr>
            <w:r>
              <w:t xml:space="preserve">свидетельство об аккредитации № 10150002621 </w:t>
            </w:r>
            <w:r w:rsidR="00D57277">
              <w:br/>
            </w:r>
            <w:r>
              <w:t xml:space="preserve">от 13.05.2015, свидетельство о постановке на учет </w:t>
            </w:r>
            <w:r w:rsidR="00D57277">
              <w:br/>
            </w:r>
            <w:r>
              <w:t>в налоговом органе, серия 86 № 001712135;</w:t>
            </w:r>
          </w:p>
          <w:p w:rsidR="00657EC2" w:rsidRPr="003E075C" w:rsidRDefault="00657EC2" w:rsidP="00FA0616">
            <w:pPr>
              <w:tabs>
                <w:tab w:val="left" w:pos="210"/>
              </w:tabs>
              <w:ind w:right="-5"/>
            </w:pPr>
            <w:r w:rsidRPr="00CC7E71">
              <w:t>место нахождение и адрес:</w:t>
            </w:r>
            <w:r w:rsidR="00D57277">
              <w:t xml:space="preserve"> 123242, РФ, г.</w:t>
            </w:r>
            <w:r>
              <w:t>Москва, Новинский бульвар, д. 31</w:t>
            </w:r>
            <w:r w:rsidR="00D57277">
              <w:t>.</w:t>
            </w:r>
          </w:p>
          <w:p w:rsidR="00657EC2" w:rsidRPr="00C4104B" w:rsidRDefault="00657EC2" w:rsidP="00D57277">
            <w:pPr>
              <w:tabs>
                <w:tab w:val="left" w:pos="210"/>
              </w:tabs>
              <w:ind w:right="-5"/>
            </w:pPr>
            <w:r w:rsidRPr="00566625">
              <w:t xml:space="preserve">Реквизиты документа, удостоверяющего полномочия представителя заявителя: доверенность </w:t>
            </w:r>
            <w:r w:rsidRPr="008D2F67">
              <w:t>от 26.03.2018</w:t>
            </w:r>
            <w:r w:rsidR="00D57277">
              <w:t xml:space="preserve"> </w:t>
            </w:r>
            <w:r w:rsidR="00D57277" w:rsidRPr="008D2F67">
              <w:t>№</w:t>
            </w:r>
            <w:r w:rsidR="00D57277">
              <w:t xml:space="preserve"> </w:t>
            </w:r>
            <w:r w:rsidR="00D57277" w:rsidRPr="008D2F67">
              <w:t>129/18</w:t>
            </w:r>
            <w:r w:rsidRPr="008D2F67">
              <w:t>.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</w:tabs>
              <w:ind w:right="-5"/>
            </w:pPr>
            <w:r w:rsidRPr="00C4104B">
              <w:t xml:space="preserve">За счет собственных средств </w:t>
            </w:r>
            <w:r>
              <w:t>Компании «Салым Петролеум Девелопмент Н.В.</w:t>
            </w:r>
            <w:r w:rsidRPr="00CC7E71">
              <w:t>»</w:t>
            </w:r>
            <w:r w:rsidR="00D57277">
              <w:t>.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AE4866">
              <w:t xml:space="preserve">Обустройство </w:t>
            </w:r>
            <w:r>
              <w:t>Ваделып</w:t>
            </w:r>
            <w:r w:rsidRPr="00AE4866">
              <w:t>ского месторождения. Куст скважин №4</w:t>
            </w:r>
            <w:r>
              <w:t>8</w:t>
            </w:r>
            <w:r w:rsidRPr="00C4104B">
              <w:t xml:space="preserve">». </w:t>
            </w:r>
          </w:p>
          <w:p w:rsidR="00657EC2" w:rsidRPr="00C4104B" w:rsidRDefault="001F145E" w:rsidP="00FA0616">
            <w:pPr>
              <w:tabs>
                <w:tab w:val="left" w:pos="210"/>
              </w:tabs>
              <w:ind w:right="-5"/>
            </w:pPr>
            <w:r w:rsidRPr="001F145E">
              <w:t>Основные характеристики представлены в приложении № 1 к настоящему заданию.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657EC2" w:rsidRPr="00C4104B" w:rsidTr="00FA0616">
        <w:tc>
          <w:tcPr>
            <w:tcW w:w="0" w:type="auto"/>
          </w:tcPr>
          <w:p w:rsidR="00657EC2" w:rsidRPr="00C4104B" w:rsidRDefault="00657EC2" w:rsidP="00FA0616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right="-11" w:firstLine="0"/>
            </w:pPr>
            <w:r w:rsidRPr="00C4104B">
              <w:t xml:space="preserve">Состав документации </w:t>
            </w:r>
            <w:r w:rsidR="00C75528">
              <w:br/>
            </w:r>
            <w:r w:rsidRPr="00C4104B">
              <w:t>по планировке территории</w:t>
            </w:r>
          </w:p>
        </w:tc>
        <w:tc>
          <w:tcPr>
            <w:tcW w:w="0" w:type="auto"/>
          </w:tcPr>
          <w:p w:rsidR="00657EC2" w:rsidRPr="00C4104B" w:rsidRDefault="00657EC2" w:rsidP="00FA0616">
            <w:pPr>
              <w:tabs>
                <w:tab w:val="left" w:pos="210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75528">
              <w:t xml:space="preserve"> </w:t>
            </w:r>
            <w:r w:rsidRPr="00C4104B">
              <w:t xml:space="preserve">564 </w:t>
            </w:r>
            <w:r w:rsidR="00C75528">
              <w:br/>
            </w:r>
            <w:r>
              <w:t>«О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57EC2" w:rsidRPr="00C4104B" w:rsidRDefault="00657EC2" w:rsidP="00FA0616">
            <w:pPr>
              <w:pStyle w:val="af"/>
              <w:tabs>
                <w:tab w:val="left" w:pos="21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C75528">
              <w:rPr>
                <w:sz w:val="24"/>
                <w:szCs w:val="24"/>
              </w:rPr>
              <w:br/>
            </w:r>
            <w:r w:rsidRPr="00C4104B">
              <w:rPr>
                <w:sz w:val="24"/>
                <w:szCs w:val="24"/>
              </w:rPr>
              <w:t xml:space="preserve">из основной (утверждаемой) части и материалов </w:t>
            </w:r>
            <w:r w:rsidR="00C75528">
              <w:rPr>
                <w:sz w:val="24"/>
                <w:szCs w:val="24"/>
              </w:rPr>
              <w:br/>
            </w:r>
            <w:r w:rsidRPr="00C4104B">
              <w:rPr>
                <w:sz w:val="24"/>
                <w:szCs w:val="24"/>
              </w:rPr>
              <w:t>по ее обоснованию.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57EC2" w:rsidRPr="00C4104B" w:rsidRDefault="00657EC2" w:rsidP="00FA0616">
            <w:pPr>
              <w:tabs>
                <w:tab w:val="left" w:pos="21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657EC2" w:rsidRPr="00C4104B" w:rsidRDefault="00657EC2" w:rsidP="00FA0616">
            <w:pPr>
              <w:tabs>
                <w:tab w:val="left" w:pos="21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657EC2" w:rsidRPr="00C4104B" w:rsidRDefault="00657EC2" w:rsidP="00FA0616">
            <w:pPr>
              <w:shd w:val="clear" w:color="auto" w:fill="FFFFFF"/>
              <w:tabs>
                <w:tab w:val="left" w:pos="21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657EC2" w:rsidRPr="00C4104B" w:rsidRDefault="00657EC2" w:rsidP="00FA061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657EC2" w:rsidRPr="00C4104B" w:rsidRDefault="00657EC2" w:rsidP="00FA0616">
            <w:pPr>
              <w:tabs>
                <w:tab w:val="left" w:pos="21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657EC2" w:rsidRPr="00C4104B" w:rsidRDefault="00657EC2" w:rsidP="00FA0616">
            <w:pPr>
              <w:tabs>
                <w:tab w:val="left" w:pos="210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B310C" w:rsidRDefault="00FB310C" w:rsidP="00FB310C">
      <w:pPr>
        <w:jc w:val="center"/>
      </w:pPr>
    </w:p>
    <w:p w:rsidR="00FB310C" w:rsidRPr="00602EC1" w:rsidRDefault="00FB310C" w:rsidP="00FB310C">
      <w:pPr>
        <w:tabs>
          <w:tab w:val="center" w:pos="4819"/>
        </w:tabs>
        <w:sectPr w:rsidR="00FB310C" w:rsidRPr="00602EC1" w:rsidSect="00D04106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1F145E" w:rsidRPr="00C4104B" w:rsidRDefault="001F145E" w:rsidP="001F145E">
      <w:pPr>
        <w:ind w:right="-144"/>
        <w:jc w:val="right"/>
      </w:pPr>
      <w:r w:rsidRPr="00C4104B">
        <w:t>Приложение №1</w:t>
      </w:r>
    </w:p>
    <w:p w:rsidR="001F145E" w:rsidRPr="00C4104B" w:rsidRDefault="001F145E" w:rsidP="001F145E">
      <w:pPr>
        <w:ind w:right="-144"/>
        <w:jc w:val="right"/>
      </w:pPr>
      <w:r w:rsidRPr="00C4104B">
        <w:t>задани</w:t>
      </w:r>
      <w:r>
        <w:t>е</w:t>
      </w:r>
    </w:p>
    <w:p w:rsidR="001F145E" w:rsidRPr="00C4104B" w:rsidRDefault="001F145E" w:rsidP="001F145E">
      <w:pPr>
        <w:ind w:right="-144"/>
        <w:jc w:val="right"/>
      </w:pPr>
      <w:r w:rsidRPr="00C4104B">
        <w:t>на разработку документации</w:t>
      </w:r>
    </w:p>
    <w:p w:rsidR="001F145E" w:rsidRPr="00C4104B" w:rsidRDefault="001F145E" w:rsidP="001F145E">
      <w:pPr>
        <w:ind w:right="-144"/>
        <w:jc w:val="right"/>
      </w:pPr>
      <w:r w:rsidRPr="00C4104B">
        <w:t>по планировке территории</w:t>
      </w:r>
    </w:p>
    <w:p w:rsidR="001F145E" w:rsidRPr="00C4104B" w:rsidRDefault="001F145E" w:rsidP="001F145E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1F145E" w:rsidRPr="00C93FCD" w:rsidRDefault="001F145E" w:rsidP="001F14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3FCD">
        <w:rPr>
          <w:sz w:val="26"/>
          <w:szCs w:val="26"/>
        </w:rPr>
        <w:t>Проектом предусматриваются следующие объекты строительства:</w:t>
      </w:r>
    </w:p>
    <w:p w:rsidR="001F145E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Куст скважин №48;</w:t>
      </w:r>
    </w:p>
    <w:p w:rsidR="001F145E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Подъезд к кусту скважин №48;</w:t>
      </w:r>
    </w:p>
    <w:p w:rsidR="001F145E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Нефтегазосборный трубопровод. Участок куст скважин №48 – Узел Ш71;</w:t>
      </w:r>
    </w:p>
    <w:p w:rsidR="001F145E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Высоконапорный водовод. Участок куст скважин №151 – куст скважин №48;</w:t>
      </w:r>
    </w:p>
    <w:p w:rsidR="001F145E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 xml:space="preserve">- ВЛ 35 кВ на куст скважин №48, в том числе </w:t>
      </w:r>
      <w:r w:rsidRPr="00D065EF">
        <w:rPr>
          <w:rFonts w:eastAsia="Arial-BoldMT"/>
          <w:b/>
          <w:bCs/>
          <w:sz w:val="26"/>
          <w:szCs w:val="26"/>
        </w:rPr>
        <w:t>ВОЛС</w:t>
      </w:r>
      <w:r>
        <w:rPr>
          <w:rFonts w:eastAsia="Arial-BoldMT"/>
          <w:b/>
          <w:bCs/>
          <w:sz w:val="26"/>
          <w:szCs w:val="26"/>
        </w:rPr>
        <w:t>;</w:t>
      </w:r>
    </w:p>
    <w:p w:rsidR="001F145E" w:rsidRPr="00261AAF" w:rsidRDefault="001F145E" w:rsidP="001F145E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Подстанция 35/0,4 кВ в районе куста скважин №48.</w:t>
      </w:r>
    </w:p>
    <w:p w:rsidR="001F145E" w:rsidRDefault="001F145E" w:rsidP="001F145E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>
        <w:rPr>
          <w:rFonts w:eastAsia="ArialMT"/>
          <w:sz w:val="26"/>
          <w:szCs w:val="26"/>
        </w:rPr>
        <w:t>Куст скважин и подстанция являются неотъемлемой частью линейных объектов.</w:t>
      </w:r>
    </w:p>
    <w:p w:rsidR="001F145E" w:rsidRDefault="001F145E" w:rsidP="001F145E">
      <w:pPr>
        <w:jc w:val="center"/>
        <w:rPr>
          <w:b/>
          <w:sz w:val="26"/>
          <w:szCs w:val="26"/>
        </w:rPr>
      </w:pPr>
    </w:p>
    <w:p w:rsidR="001F145E" w:rsidRPr="00BF2430" w:rsidRDefault="001F145E" w:rsidP="001F145E">
      <w:pPr>
        <w:jc w:val="center"/>
        <w:rPr>
          <w:b/>
          <w:sz w:val="26"/>
          <w:szCs w:val="26"/>
        </w:rPr>
      </w:pPr>
      <w:r w:rsidRPr="00BF2430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:rsidR="001F145E" w:rsidRPr="00BF2430" w:rsidRDefault="001F145E" w:rsidP="001F145E">
      <w:pPr>
        <w:jc w:val="center"/>
        <w:rPr>
          <w:b/>
          <w:sz w:val="26"/>
          <w:szCs w:val="26"/>
        </w:rPr>
      </w:pPr>
      <w:r w:rsidRPr="00BF2430">
        <w:rPr>
          <w:b/>
          <w:sz w:val="26"/>
          <w:szCs w:val="26"/>
        </w:rPr>
        <w:t xml:space="preserve">автомобильных дорог </w:t>
      </w:r>
    </w:p>
    <w:tbl>
      <w:tblPr>
        <w:tblW w:w="4972" w:type="pct"/>
        <w:tblInd w:w="13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5"/>
        <w:gridCol w:w="1700"/>
        <w:gridCol w:w="1544"/>
        <w:gridCol w:w="1855"/>
        <w:gridCol w:w="1084"/>
        <w:gridCol w:w="1540"/>
      </w:tblGrid>
      <w:tr w:rsidR="001F145E" w:rsidRPr="00C4104B" w:rsidTr="00A97847">
        <w:trPr>
          <w:cantSplit/>
          <w:trHeight w:val="454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Ширина проезжей части, 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Длина, 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45E" w:rsidRPr="002B4A0E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покрытия</w:t>
            </w:r>
          </w:p>
        </w:tc>
      </w:tr>
      <w:tr w:rsidR="001F145E" w:rsidRPr="00C4104B" w:rsidTr="00A97847">
        <w:trPr>
          <w:cantSplit/>
          <w:trHeight w:val="616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787CBA" w:rsidRDefault="001F145E" w:rsidP="00A97847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Подъезд к кусту скважин №4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 w:rsidRPr="00C4104B">
              <w:rPr>
                <w:lang w:val="en-US" w:eastAsia="en-US"/>
              </w:rPr>
              <w:t>IV</w:t>
            </w:r>
            <w:r w:rsidRPr="00C4104B">
              <w:rPr>
                <w:lang w:eastAsia="en-US"/>
              </w:rPr>
              <w:t>-в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D065EF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065EF">
              <w:rPr>
                <w:lang w:eastAsia="en-US"/>
              </w:rPr>
              <w:t>8,0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D065EF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065EF">
              <w:rPr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2438</w:t>
            </w:r>
            <w:r>
              <w:t>,22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Щебеночное, способом заклинки</w:t>
            </w:r>
          </w:p>
        </w:tc>
      </w:tr>
    </w:tbl>
    <w:p w:rsidR="001F145E" w:rsidRDefault="001F145E" w:rsidP="001F145E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b/>
        </w:rPr>
      </w:pPr>
    </w:p>
    <w:p w:rsidR="001F145E" w:rsidRPr="005E337D" w:rsidRDefault="001F145E" w:rsidP="001F145E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5E337D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987"/>
        <w:gridCol w:w="1275"/>
        <w:gridCol w:w="1572"/>
        <w:gridCol w:w="1693"/>
        <w:gridCol w:w="2705"/>
      </w:tblGrid>
      <w:tr w:rsidR="001F145E" w:rsidRPr="00C4104B" w:rsidTr="00A97847">
        <w:trPr>
          <w:cantSplit/>
          <w:trHeight w:val="4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 xml:space="preserve">Наименование </w:t>
            </w:r>
            <w:r w:rsidRPr="00C4104B">
              <w:rPr>
                <w:spacing w:val="1"/>
              </w:rPr>
              <w:t>трубопровода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Диаметр трубо-провода,</w:t>
            </w:r>
          </w:p>
          <w:p w:rsidR="001F145E" w:rsidRPr="00C4104B" w:rsidRDefault="001F145E" w:rsidP="00A97847">
            <w:pPr>
              <w:keepNext/>
              <w:jc w:val="center"/>
            </w:pPr>
            <w:r w:rsidRPr="00C4104B">
              <w:t>толщина стенки, мм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>
              <w:t>Рабочее (расчетное) д</w:t>
            </w:r>
            <w:r w:rsidRPr="00C4104B">
              <w:t xml:space="preserve">авление, </w:t>
            </w:r>
            <w:r w:rsidRPr="00C4104B">
              <w:rPr>
                <w:spacing w:val="-3"/>
              </w:rPr>
              <w:t>МПа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Проектная мощность                  трубопровода, м³/сут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Протяжённость               трубопровода, 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Материал изготовления</w:t>
            </w:r>
          </w:p>
        </w:tc>
      </w:tr>
      <w:tr w:rsidR="001F145E" w:rsidRPr="00C4104B" w:rsidTr="00A97847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5D132A" w:rsidRDefault="001F145E" w:rsidP="00A97847">
            <w:pPr>
              <w:autoSpaceDE w:val="0"/>
              <w:autoSpaceDN w:val="0"/>
              <w:adjustRightInd w:val="0"/>
              <w:jc w:val="center"/>
            </w:pPr>
            <w:r w:rsidRPr="005D132A">
              <w:rPr>
                <w:rFonts w:eastAsia="Arial-BoldMT"/>
                <w:bCs/>
              </w:rPr>
              <w:t>Нефтегазосборный трубопровод. Участок куст скважин №4</w:t>
            </w:r>
            <w:r>
              <w:rPr>
                <w:rFonts w:eastAsia="Arial-BoldMT"/>
                <w:bCs/>
              </w:rPr>
              <w:t>8</w:t>
            </w:r>
            <w:r w:rsidRPr="005D132A">
              <w:rPr>
                <w:rFonts w:eastAsia="Arial-BoldMT"/>
                <w:bCs/>
              </w:rPr>
              <w:t xml:space="preserve"> – </w:t>
            </w:r>
            <w:r>
              <w:rPr>
                <w:rFonts w:eastAsia="Arial-BoldMT"/>
                <w:bCs/>
              </w:rPr>
              <w:t>Узел Ш71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5A40F2" w:rsidRDefault="001F145E" w:rsidP="00A9784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35578C" w:rsidRDefault="001F145E" w:rsidP="00A97847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8A17E6" w:rsidRDefault="001F145E" w:rsidP="00A9784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1175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45E" w:rsidRPr="00025EDC" w:rsidRDefault="001F145E" w:rsidP="00A9784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3338,00*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  <w:rPr>
                <w:b/>
              </w:rPr>
            </w:pPr>
            <w:r>
              <w:t>Стальные бесшовные нефтегазопроводные повышенной эксплуатационной надежности по ТУ 1317-233-00147016-02 из стали марки 13ХФА</w:t>
            </w:r>
          </w:p>
        </w:tc>
      </w:tr>
      <w:tr w:rsidR="001F145E" w:rsidRPr="00C4104B" w:rsidTr="00A97847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5D132A" w:rsidRDefault="001F145E" w:rsidP="00A97847">
            <w:pPr>
              <w:autoSpaceDE w:val="0"/>
              <w:autoSpaceDN w:val="0"/>
              <w:adjustRightInd w:val="0"/>
              <w:jc w:val="center"/>
            </w:pPr>
            <w:r w:rsidRPr="005D132A">
              <w:rPr>
                <w:rFonts w:eastAsia="Arial-BoldMT"/>
                <w:bCs/>
              </w:rPr>
              <w:t>Высоконапорный водовод. Участок куст скважин №1</w:t>
            </w:r>
            <w:r>
              <w:rPr>
                <w:rFonts w:eastAsia="Arial-BoldMT"/>
                <w:bCs/>
              </w:rPr>
              <w:t>51</w:t>
            </w:r>
            <w:r w:rsidRPr="005D132A">
              <w:rPr>
                <w:rFonts w:eastAsia="Arial-BoldMT"/>
                <w:bCs/>
              </w:rPr>
              <w:t xml:space="preserve"> – куст скважин №4</w:t>
            </w:r>
            <w:r>
              <w:rPr>
                <w:rFonts w:eastAsia="Arial-BoldMT"/>
                <w:bCs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168х14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35578C" w:rsidRDefault="001F145E" w:rsidP="00A97847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578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Pr="0035578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8A17E6" w:rsidRDefault="001F145E" w:rsidP="00A9784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45E" w:rsidRPr="00025EDC" w:rsidRDefault="001F145E" w:rsidP="00A97847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3030,30**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>
              <w:t>Стальные бесшовные нефтегазопроводные повышенной эксплуатационной надежности по ТУ 1317-233-00147016-02 из стали марки 13ХФА</w:t>
            </w:r>
          </w:p>
        </w:tc>
      </w:tr>
    </w:tbl>
    <w:p w:rsidR="001F145E" w:rsidRDefault="001F145E" w:rsidP="001F145E">
      <w:pPr>
        <w:pStyle w:val="a3"/>
        <w:tabs>
          <w:tab w:val="left" w:pos="1701"/>
        </w:tabs>
        <w:autoSpaceDE w:val="0"/>
        <w:autoSpaceDN w:val="0"/>
        <w:adjustRightInd w:val="0"/>
        <w:spacing w:after="120"/>
        <w:ind w:left="927"/>
        <w:jc w:val="both"/>
        <w:rPr>
          <w:sz w:val="26"/>
          <w:szCs w:val="26"/>
        </w:rPr>
      </w:pPr>
      <w:r w:rsidRPr="00520C14">
        <w:rPr>
          <w:sz w:val="26"/>
          <w:szCs w:val="26"/>
        </w:rPr>
        <w:t>*Длина указана от границы куста скважин №48 до узла Ш71;</w:t>
      </w:r>
    </w:p>
    <w:p w:rsidR="001F145E" w:rsidRPr="00520C14" w:rsidRDefault="001F145E" w:rsidP="001F145E">
      <w:pPr>
        <w:pStyle w:val="a3"/>
        <w:tabs>
          <w:tab w:val="left" w:pos="1701"/>
        </w:tabs>
        <w:autoSpaceDE w:val="0"/>
        <w:autoSpaceDN w:val="0"/>
        <w:adjustRightInd w:val="0"/>
        <w:spacing w:after="120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>**Длина указана от узла подключения на куст скважин №151 до границы проектируемого куста скважин №48.</w:t>
      </w:r>
    </w:p>
    <w:p w:rsidR="001F145E" w:rsidRDefault="001F145E" w:rsidP="001F145E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F145E" w:rsidRDefault="001F145E" w:rsidP="001F145E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F145E" w:rsidRDefault="001F145E" w:rsidP="001F145E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F145E" w:rsidRPr="008A17E6" w:rsidRDefault="001F145E" w:rsidP="001F145E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 w:rsidRPr="008A17E6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3"/>
        <w:gridCol w:w="1143"/>
        <w:gridCol w:w="3146"/>
        <w:gridCol w:w="2000"/>
        <w:gridCol w:w="1860"/>
      </w:tblGrid>
      <w:tr w:rsidR="001F145E" w:rsidRPr="00C4104B" w:rsidTr="00A97847">
        <w:trPr>
          <w:cantSplit/>
          <w:trHeight w:val="391"/>
        </w:trPr>
        <w:tc>
          <w:tcPr>
            <w:tcW w:w="930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Наименование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F145E" w:rsidRDefault="001F145E" w:rsidP="00A97847">
            <w:pPr>
              <w:keepNext/>
              <w:jc w:val="center"/>
            </w:pPr>
            <w:r w:rsidRPr="00C4104B">
              <w:t>Напряже</w:t>
            </w:r>
            <w:r>
              <w:t>-</w:t>
            </w:r>
          </w:p>
          <w:p w:rsidR="001F145E" w:rsidRPr="00C4104B" w:rsidRDefault="001F145E" w:rsidP="00A97847">
            <w:pPr>
              <w:keepNext/>
              <w:jc w:val="center"/>
            </w:pPr>
            <w:r w:rsidRPr="00C4104B">
              <w:t>ние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Марка провода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Тип опор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 w:rsidRPr="00C4104B">
              <w:t>Протяженность, м</w:t>
            </w:r>
          </w:p>
        </w:tc>
      </w:tr>
      <w:tr w:rsidR="001F145E" w:rsidRPr="00C4104B" w:rsidTr="00A97847">
        <w:trPr>
          <w:cantSplit/>
          <w:trHeight w:val="792"/>
        </w:trPr>
        <w:tc>
          <w:tcPr>
            <w:tcW w:w="930" w:type="pct"/>
            <w:shd w:val="clear" w:color="auto" w:fill="auto"/>
            <w:vAlign w:val="center"/>
          </w:tcPr>
          <w:p w:rsidR="001F145E" w:rsidRPr="003347BC" w:rsidRDefault="001F145E" w:rsidP="00A97847">
            <w:pPr>
              <w:keepNext/>
              <w:jc w:val="center"/>
            </w:pPr>
            <w:r w:rsidRPr="003347BC">
              <w:rPr>
                <w:rFonts w:eastAsia="Arial-BoldMT"/>
                <w:bCs/>
              </w:rPr>
              <w:t>ВЛ 35 кВ на куст скважин №4</w:t>
            </w:r>
            <w:r>
              <w:rPr>
                <w:rFonts w:eastAsia="Arial-BoldMT"/>
                <w:bCs/>
              </w:rPr>
              <w:t>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</w:pPr>
            <w:r>
              <w:t>35</w:t>
            </w:r>
            <w:r w:rsidRPr="00C4104B">
              <w:t xml:space="preserve"> кВ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1F145E" w:rsidRPr="00787CBA" w:rsidRDefault="001F145E" w:rsidP="00A97847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highlight w:val="yellow"/>
                <w:lang w:val="en-US"/>
              </w:rPr>
            </w:pPr>
            <w:r w:rsidRPr="00474EC1">
              <w:rPr>
                <w:sz w:val="26"/>
                <w:szCs w:val="26"/>
                <w:shd w:val="clear" w:color="auto" w:fill="FFFFFF"/>
              </w:rPr>
              <w:t>АС 120/19 по ГОСТ 839-80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1F145E" w:rsidRPr="00A81AAF" w:rsidRDefault="001F145E" w:rsidP="00A9784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>Двухцепные</w:t>
            </w:r>
          </w:p>
          <w:p w:rsidR="001F145E" w:rsidRPr="00A81AAF" w:rsidRDefault="001F145E" w:rsidP="00A9784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>стальные опоры</w:t>
            </w:r>
          </w:p>
          <w:p w:rsidR="001F145E" w:rsidRPr="00A81AAF" w:rsidRDefault="001F145E" w:rsidP="00A9784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>типовой серии №</w:t>
            </w:r>
          </w:p>
          <w:p w:rsidR="001F145E" w:rsidRPr="003238F8" w:rsidRDefault="001F145E" w:rsidP="00A97847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145E" w:rsidRPr="00C4104B" w:rsidRDefault="001F145E" w:rsidP="00A97847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2650,00</w:t>
            </w:r>
          </w:p>
        </w:tc>
      </w:tr>
    </w:tbl>
    <w:p w:rsidR="000F3A7F" w:rsidRPr="00657EC2" w:rsidRDefault="000F3A7F" w:rsidP="00C77B40">
      <w:pPr>
        <w:ind w:right="-144"/>
        <w:jc w:val="right"/>
        <w:rPr>
          <w:sz w:val="26"/>
          <w:szCs w:val="26"/>
        </w:rPr>
      </w:pPr>
    </w:p>
    <w:sectPr w:rsidR="000F3A7F" w:rsidRPr="00657EC2" w:rsidSect="006B1B59">
      <w:headerReference w:type="first" r:id="rId14"/>
      <w:footerReference w:type="first" r:id="rId15"/>
      <w:pgSz w:w="11906" w:h="16838"/>
      <w:pgMar w:top="1134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2C" w:rsidRDefault="00C73F2C">
      <w:r>
        <w:separator/>
      </w:r>
    </w:p>
  </w:endnote>
  <w:endnote w:type="continuationSeparator" w:id="0">
    <w:p w:rsidR="00C73F2C" w:rsidRDefault="00C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0C" w:rsidRPr="00D04106" w:rsidRDefault="00FB310C" w:rsidP="00D04106">
    <w:pPr>
      <w:pStyle w:val="aa"/>
    </w:pPr>
    <w:r w:rsidRPr="00D04106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759"/>
      <w:gridCol w:w="8530"/>
    </w:tblGrid>
    <w:tr w:rsidR="000F3A7F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0F3A7F" w:rsidRPr="00FF3490" w:rsidRDefault="000F3A7F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0F3A7F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0F3A7F" w:rsidRDefault="000F3A7F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1F145E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0F3A7F" w:rsidRPr="005B7C26" w:rsidRDefault="000F3A7F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2C" w:rsidRDefault="00C73F2C">
      <w:r>
        <w:separator/>
      </w:r>
    </w:p>
  </w:footnote>
  <w:footnote w:type="continuationSeparator" w:id="0">
    <w:p w:rsidR="00C73F2C" w:rsidRDefault="00C7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53976"/>
      <w:docPartObj>
        <w:docPartGallery w:val="Page Numbers (Top of Page)"/>
        <w:docPartUnique/>
      </w:docPartObj>
    </w:sdtPr>
    <w:sdtEndPr/>
    <w:sdtContent>
      <w:p w:rsidR="00D04106" w:rsidRDefault="00D041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61">
          <w:rPr>
            <w:noProof/>
          </w:rPr>
          <w:t>2</w:t>
        </w:r>
        <w:r>
          <w:fldChar w:fldCharType="end"/>
        </w:r>
      </w:p>
    </w:sdtContent>
  </w:sdt>
  <w:p w:rsidR="00D04106" w:rsidRDefault="00D041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649"/>
      <w:gridCol w:w="8540"/>
    </w:tblGrid>
    <w:tr w:rsidR="000F3A7F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0F3A7F" w:rsidRPr="00767607" w:rsidRDefault="000F3A7F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0F3A7F" w:rsidRPr="00833DF4" w:rsidRDefault="000F3A7F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0F3A7F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0F3A7F" w:rsidRPr="00855659" w:rsidRDefault="000F3A7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6903EE"/>
    <w:multiLevelType w:val="multilevel"/>
    <w:tmpl w:val="68E20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3298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1F145E"/>
    <w:rsid w:val="0020010B"/>
    <w:rsid w:val="002065A9"/>
    <w:rsid w:val="00210788"/>
    <w:rsid w:val="00256650"/>
    <w:rsid w:val="0028353F"/>
    <w:rsid w:val="002A460C"/>
    <w:rsid w:val="002A5950"/>
    <w:rsid w:val="002E47D8"/>
    <w:rsid w:val="002F0BBD"/>
    <w:rsid w:val="002F1B9E"/>
    <w:rsid w:val="003014B1"/>
    <w:rsid w:val="00307DD5"/>
    <w:rsid w:val="003127EA"/>
    <w:rsid w:val="003149B7"/>
    <w:rsid w:val="00316C23"/>
    <w:rsid w:val="0033266A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49A8"/>
    <w:rsid w:val="003B4B06"/>
    <w:rsid w:val="003B682E"/>
    <w:rsid w:val="003C725B"/>
    <w:rsid w:val="003C77B2"/>
    <w:rsid w:val="003E70CB"/>
    <w:rsid w:val="003E74DA"/>
    <w:rsid w:val="003F47C7"/>
    <w:rsid w:val="00456419"/>
    <w:rsid w:val="004637AF"/>
    <w:rsid w:val="00481BED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08BC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120A"/>
    <w:rsid w:val="00842230"/>
    <w:rsid w:val="00843891"/>
    <w:rsid w:val="00845025"/>
    <w:rsid w:val="0085433F"/>
    <w:rsid w:val="008665A3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226F6"/>
    <w:rsid w:val="00C43504"/>
    <w:rsid w:val="00C43B88"/>
    <w:rsid w:val="00C73F2C"/>
    <w:rsid w:val="00C73FE9"/>
    <w:rsid w:val="00C75528"/>
    <w:rsid w:val="00C760E1"/>
    <w:rsid w:val="00C77B40"/>
    <w:rsid w:val="00C839E8"/>
    <w:rsid w:val="00C9519B"/>
    <w:rsid w:val="00C95512"/>
    <w:rsid w:val="00C95E26"/>
    <w:rsid w:val="00C9741B"/>
    <w:rsid w:val="00CA2987"/>
    <w:rsid w:val="00CB17AD"/>
    <w:rsid w:val="00CC203F"/>
    <w:rsid w:val="00CD0E68"/>
    <w:rsid w:val="00CD646D"/>
    <w:rsid w:val="00CE1988"/>
    <w:rsid w:val="00CE2DE8"/>
    <w:rsid w:val="00CE428B"/>
    <w:rsid w:val="00CE7C4E"/>
    <w:rsid w:val="00CF1BFE"/>
    <w:rsid w:val="00D04106"/>
    <w:rsid w:val="00D11F39"/>
    <w:rsid w:val="00D33284"/>
    <w:rsid w:val="00D355A6"/>
    <w:rsid w:val="00D46A53"/>
    <w:rsid w:val="00D5289B"/>
    <w:rsid w:val="00D57277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A0CF1"/>
    <w:rsid w:val="00DA1060"/>
    <w:rsid w:val="00DD268B"/>
    <w:rsid w:val="00DF66BF"/>
    <w:rsid w:val="00E12330"/>
    <w:rsid w:val="00E15D98"/>
    <w:rsid w:val="00E25061"/>
    <w:rsid w:val="00E4334B"/>
    <w:rsid w:val="00E57DAF"/>
    <w:rsid w:val="00E731C9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706B4"/>
    <w:rsid w:val="00FA0616"/>
    <w:rsid w:val="00FB310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687A-A361-4FB9-984B-DC78086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2019-07-08T09:53:00Z</cp:lastPrinted>
  <dcterms:created xsi:type="dcterms:W3CDTF">2019-07-09T08:50:00Z</dcterms:created>
  <dcterms:modified xsi:type="dcterms:W3CDTF">2019-07-09T08:50:00Z</dcterms:modified>
</cp:coreProperties>
</file>