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4A" w:rsidRPr="007B3C4A" w:rsidRDefault="007B3C4A" w:rsidP="007B3C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4A" w:rsidRPr="007B3C4A" w:rsidRDefault="007B3C4A" w:rsidP="007B3C4A">
      <w:pPr>
        <w:jc w:val="center"/>
        <w:rPr>
          <w:b/>
          <w:sz w:val="20"/>
          <w:szCs w:val="20"/>
        </w:rPr>
      </w:pPr>
    </w:p>
    <w:p w:rsidR="007B3C4A" w:rsidRPr="007B3C4A" w:rsidRDefault="007B3C4A" w:rsidP="007B3C4A">
      <w:pPr>
        <w:jc w:val="center"/>
        <w:rPr>
          <w:b/>
          <w:sz w:val="42"/>
          <w:szCs w:val="42"/>
        </w:rPr>
      </w:pPr>
      <w:r w:rsidRPr="007B3C4A">
        <w:rPr>
          <w:b/>
          <w:sz w:val="42"/>
          <w:szCs w:val="42"/>
        </w:rPr>
        <w:t xml:space="preserve">АДМИНИСТРАЦИЯ  </w:t>
      </w:r>
    </w:p>
    <w:p w:rsidR="007B3C4A" w:rsidRPr="007B3C4A" w:rsidRDefault="007B3C4A" w:rsidP="007B3C4A">
      <w:pPr>
        <w:jc w:val="center"/>
        <w:rPr>
          <w:b/>
          <w:sz w:val="19"/>
          <w:szCs w:val="42"/>
        </w:rPr>
      </w:pPr>
      <w:r w:rsidRPr="007B3C4A">
        <w:rPr>
          <w:b/>
          <w:sz w:val="42"/>
          <w:szCs w:val="42"/>
        </w:rPr>
        <w:t>НЕФТЕЮГАНСКОГО  РАЙОНА</w:t>
      </w:r>
    </w:p>
    <w:p w:rsidR="007B3C4A" w:rsidRPr="007B3C4A" w:rsidRDefault="007B3C4A" w:rsidP="007B3C4A">
      <w:pPr>
        <w:jc w:val="center"/>
        <w:rPr>
          <w:b/>
          <w:sz w:val="32"/>
        </w:rPr>
      </w:pPr>
    </w:p>
    <w:p w:rsidR="007B3C4A" w:rsidRPr="007B3C4A" w:rsidRDefault="007B3C4A" w:rsidP="007B3C4A">
      <w:pPr>
        <w:jc w:val="center"/>
        <w:rPr>
          <w:b/>
          <w:caps/>
          <w:sz w:val="36"/>
          <w:szCs w:val="38"/>
        </w:rPr>
      </w:pPr>
      <w:r w:rsidRPr="007B3C4A">
        <w:rPr>
          <w:b/>
          <w:caps/>
          <w:sz w:val="36"/>
          <w:szCs w:val="38"/>
        </w:rPr>
        <w:t>постановление</w:t>
      </w:r>
    </w:p>
    <w:p w:rsidR="007B3C4A" w:rsidRPr="007B3C4A" w:rsidRDefault="007B3C4A" w:rsidP="007B3C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3C4A" w:rsidRPr="007B3C4A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3C4A" w:rsidRPr="007B3C4A" w:rsidRDefault="007B3C4A" w:rsidP="007B3C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7B3C4A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7B3C4A" w:rsidRPr="007B3C4A" w:rsidRDefault="007B3C4A" w:rsidP="007B3C4A">
            <w:pPr>
              <w:jc w:val="right"/>
              <w:rPr>
                <w:sz w:val="26"/>
                <w:szCs w:val="26"/>
                <w:u w:val="single"/>
              </w:rPr>
            </w:pPr>
            <w:r w:rsidRPr="007B3C4A">
              <w:rPr>
                <w:sz w:val="26"/>
                <w:szCs w:val="26"/>
              </w:rPr>
              <w:t>№</w:t>
            </w:r>
            <w:r w:rsidRPr="007B3C4A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322</w:t>
            </w:r>
            <w:r w:rsidRPr="007B3C4A">
              <w:rPr>
                <w:sz w:val="26"/>
                <w:szCs w:val="26"/>
                <w:u w:val="single"/>
              </w:rPr>
              <w:t>-па</w:t>
            </w:r>
          </w:p>
        </w:tc>
      </w:tr>
      <w:tr w:rsidR="007B3C4A" w:rsidRPr="007B3C4A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3C4A" w:rsidRPr="007B3C4A" w:rsidRDefault="007B3C4A" w:rsidP="007B3C4A">
            <w:pPr>
              <w:rPr>
                <w:sz w:val="4"/>
              </w:rPr>
            </w:pPr>
          </w:p>
          <w:p w:rsidR="007B3C4A" w:rsidRPr="007B3C4A" w:rsidRDefault="007B3C4A" w:rsidP="007B3C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3C4A" w:rsidRPr="007B3C4A" w:rsidRDefault="007B3C4A" w:rsidP="007B3C4A">
            <w:pPr>
              <w:jc w:val="right"/>
              <w:rPr>
                <w:sz w:val="20"/>
              </w:rPr>
            </w:pPr>
          </w:p>
        </w:tc>
      </w:tr>
    </w:tbl>
    <w:p w:rsidR="007B3C4A" w:rsidRPr="007B3C4A" w:rsidRDefault="007B3C4A" w:rsidP="007B3C4A">
      <w:pPr>
        <w:jc w:val="center"/>
      </w:pPr>
      <w:proofErr w:type="spellStart"/>
      <w:r w:rsidRPr="007B3C4A">
        <w:t>г</w:t>
      </w:r>
      <w:proofErr w:type="gramStart"/>
      <w:r w:rsidRPr="007B3C4A">
        <w:t>.Н</w:t>
      </w:r>
      <w:proofErr w:type="gramEnd"/>
      <w:r w:rsidRPr="007B3C4A">
        <w:t>ефтеюганск</w:t>
      </w:r>
      <w:proofErr w:type="spellEnd"/>
    </w:p>
    <w:p w:rsidR="007B3C4A" w:rsidRPr="007B3C4A" w:rsidRDefault="007B3C4A" w:rsidP="007B3C4A">
      <w:pPr>
        <w:ind w:right="-1"/>
        <w:jc w:val="center"/>
      </w:pPr>
    </w:p>
    <w:p w:rsidR="001F5079" w:rsidRDefault="00F06753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F06753">
        <w:rPr>
          <w:bCs/>
          <w:sz w:val="26"/>
          <w:szCs w:val="26"/>
        </w:rPr>
        <w:t>14.06.2019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F06753">
        <w:rPr>
          <w:bCs/>
          <w:sz w:val="26"/>
          <w:szCs w:val="26"/>
        </w:rPr>
        <w:t xml:space="preserve"> от 14.06.2019 № 155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5A6B68">
        <w:rPr>
          <w:bCs/>
          <w:sz w:val="26"/>
          <w:szCs w:val="26"/>
        </w:rPr>
        <w:t>Терёхиной</w:t>
      </w:r>
      <w:proofErr w:type="spellEnd"/>
      <w:r w:rsidR="005A6B68">
        <w:rPr>
          <w:bCs/>
          <w:sz w:val="26"/>
          <w:szCs w:val="26"/>
        </w:rPr>
        <w:t xml:space="preserve"> Татьяны Владимировны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Бабешко Алины Владимировны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Бабешко Юрия Сергеевича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Телегиной Елены</w:t>
      </w:r>
      <w:proofErr w:type="gramEnd"/>
      <w:r w:rsidR="005A6B68">
        <w:rPr>
          <w:bCs/>
          <w:sz w:val="26"/>
          <w:szCs w:val="26"/>
        </w:rPr>
        <w:t xml:space="preserve"> Валерьевны</w:t>
      </w:r>
      <w:r w:rsidR="005A6B68" w:rsidRPr="00AE12C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 xml:space="preserve">Литвиновой Нины </w:t>
      </w:r>
      <w:proofErr w:type="spellStart"/>
      <w:r w:rsidR="005A6B68">
        <w:rPr>
          <w:bCs/>
          <w:sz w:val="26"/>
          <w:szCs w:val="26"/>
        </w:rPr>
        <w:t>Мироновны</w:t>
      </w:r>
      <w:proofErr w:type="spellEnd"/>
      <w:r w:rsidR="005A6B68">
        <w:rPr>
          <w:bCs/>
          <w:sz w:val="26"/>
          <w:szCs w:val="26"/>
        </w:rPr>
        <w:t xml:space="preserve">,  </w:t>
      </w:r>
      <w:proofErr w:type="spellStart"/>
      <w:r w:rsidR="005A6B68">
        <w:rPr>
          <w:bCs/>
          <w:sz w:val="26"/>
          <w:szCs w:val="26"/>
        </w:rPr>
        <w:t>Лубникова</w:t>
      </w:r>
      <w:proofErr w:type="spellEnd"/>
      <w:r w:rsidR="005A6B68">
        <w:rPr>
          <w:bCs/>
          <w:sz w:val="26"/>
          <w:szCs w:val="26"/>
        </w:rPr>
        <w:t xml:space="preserve"> Павла Павловича</w:t>
      </w:r>
      <w:r w:rsidR="005A6B68" w:rsidRPr="00AE12CA">
        <w:rPr>
          <w:bCs/>
          <w:sz w:val="26"/>
          <w:szCs w:val="26"/>
        </w:rPr>
        <w:t xml:space="preserve"> </w:t>
      </w:r>
      <w:r w:rsidR="001F5079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1F507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A6B68" w:rsidRPr="0027526B" w:rsidRDefault="005A6B68" w:rsidP="001F507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0020801:13666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1154</w:t>
      </w:r>
      <w:r w:rsidRPr="005D6EA0">
        <w:rPr>
          <w:color w:val="000000"/>
          <w:sz w:val="26"/>
          <w:szCs w:val="26"/>
        </w:rPr>
        <w:t xml:space="preserve"> </w:t>
      </w:r>
      <w:proofErr w:type="spellStart"/>
      <w:r w:rsidRPr="005D6EA0">
        <w:rPr>
          <w:color w:val="000000"/>
          <w:sz w:val="26"/>
          <w:szCs w:val="26"/>
        </w:rPr>
        <w:t>кв</w:t>
      </w:r>
      <w:proofErr w:type="gramStart"/>
      <w:r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Pr="005D6EA0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>Нефтеюганский район, садоводческое некоммерческое товарищество «Северный», участок № 944</w:t>
      </w:r>
      <w:r w:rsidRPr="0027526B">
        <w:rPr>
          <w:color w:val="000000"/>
          <w:sz w:val="26"/>
          <w:szCs w:val="26"/>
        </w:rPr>
        <w:t>.</w:t>
      </w:r>
    </w:p>
    <w:p w:rsidR="005A6B68" w:rsidRPr="0027526B" w:rsidRDefault="005A6B68" w:rsidP="001F507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16226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1200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1F507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2006.</w:t>
      </w:r>
    </w:p>
    <w:p w:rsidR="005A6B68" w:rsidRPr="0027526B" w:rsidRDefault="005A6B68" w:rsidP="001F507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86:08:0020801:16219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1200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1F507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2005</w:t>
      </w:r>
      <w:r w:rsidRPr="0027526B">
        <w:rPr>
          <w:color w:val="000000"/>
          <w:sz w:val="26"/>
          <w:szCs w:val="26"/>
        </w:rPr>
        <w:t>.</w:t>
      </w:r>
    </w:p>
    <w:p w:rsidR="005A6B68" w:rsidRPr="00103320" w:rsidRDefault="005A6B68" w:rsidP="001F507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11123</w:t>
      </w:r>
      <w:r w:rsidRPr="0010332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1123</w:t>
      </w:r>
      <w:r w:rsidRPr="00103320">
        <w:rPr>
          <w:color w:val="000000"/>
          <w:sz w:val="26"/>
          <w:szCs w:val="26"/>
        </w:rPr>
        <w:t xml:space="preserve"> </w:t>
      </w:r>
      <w:proofErr w:type="spellStart"/>
      <w:r w:rsidRPr="00103320">
        <w:rPr>
          <w:color w:val="000000"/>
          <w:sz w:val="26"/>
          <w:szCs w:val="26"/>
        </w:rPr>
        <w:t>кв.м</w:t>
      </w:r>
      <w:proofErr w:type="spellEnd"/>
      <w:r w:rsidRPr="00103320">
        <w:rPr>
          <w:color w:val="000000"/>
          <w:sz w:val="26"/>
          <w:szCs w:val="26"/>
        </w:rPr>
        <w:t>, расположенного по адресу:</w:t>
      </w:r>
      <w:r w:rsidRPr="005A6B68">
        <w:rPr>
          <w:color w:val="000000"/>
          <w:sz w:val="26"/>
          <w:szCs w:val="26"/>
        </w:rPr>
        <w:t xml:space="preserve"> </w:t>
      </w:r>
      <w:r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 xml:space="preserve">за пределами </w:t>
      </w:r>
      <w:r w:rsidRPr="0027526B">
        <w:rPr>
          <w:color w:val="000000"/>
          <w:sz w:val="26"/>
          <w:szCs w:val="26"/>
        </w:rPr>
        <w:t xml:space="preserve">участка. </w:t>
      </w:r>
      <w:r>
        <w:rPr>
          <w:color w:val="000000"/>
          <w:sz w:val="26"/>
          <w:szCs w:val="26"/>
        </w:rPr>
        <w:t>Почтовый адрес ориентира:</w:t>
      </w:r>
      <w:r w:rsidRPr="00103320">
        <w:rPr>
          <w:color w:val="000000"/>
          <w:sz w:val="26"/>
          <w:szCs w:val="26"/>
        </w:rPr>
        <w:t xml:space="preserve"> Ханты-Мансийский автономный округ </w:t>
      </w:r>
      <w:r w:rsidRPr="00103320">
        <w:rPr>
          <w:sz w:val="26"/>
          <w:szCs w:val="26"/>
        </w:rPr>
        <w:t xml:space="preserve"> – </w:t>
      </w:r>
      <w:r w:rsidRPr="00103320">
        <w:rPr>
          <w:color w:val="000000"/>
          <w:sz w:val="26"/>
          <w:szCs w:val="26"/>
        </w:rPr>
        <w:t xml:space="preserve"> Югра, Нефтеюганский район, </w:t>
      </w:r>
      <w:r>
        <w:rPr>
          <w:color w:val="000000"/>
          <w:sz w:val="26"/>
          <w:szCs w:val="26"/>
        </w:rPr>
        <w:t xml:space="preserve">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16, место 4.</w:t>
      </w:r>
    </w:p>
    <w:p w:rsidR="00890A63" w:rsidRPr="00A42164" w:rsidRDefault="00890A63" w:rsidP="001F507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1F5079" w:rsidP="001F507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F5079">
        <w:rPr>
          <w:sz w:val="26"/>
          <w:szCs w:val="26"/>
        </w:rPr>
        <w:t>Контроль за</w:t>
      </w:r>
      <w:proofErr w:type="gramEnd"/>
      <w:r w:rsidRPr="001F5079">
        <w:rPr>
          <w:sz w:val="26"/>
          <w:szCs w:val="26"/>
        </w:rPr>
        <w:t xml:space="preserve"> выполнением постановления возложить на директора </w:t>
      </w:r>
      <w:r w:rsidRPr="001F507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F5079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1F5079" w:rsidRPr="006E07F5" w:rsidRDefault="001F507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ED" w:rsidRDefault="00B51CED" w:rsidP="0066353A">
      <w:r>
        <w:separator/>
      </w:r>
    </w:p>
  </w:endnote>
  <w:endnote w:type="continuationSeparator" w:id="0">
    <w:p w:rsidR="00B51CED" w:rsidRDefault="00B51CE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ED" w:rsidRDefault="00B51CED" w:rsidP="0066353A">
      <w:r>
        <w:separator/>
      </w:r>
    </w:p>
  </w:footnote>
  <w:footnote w:type="continuationSeparator" w:id="0">
    <w:p w:rsidR="00B51CED" w:rsidRDefault="00B51CE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4A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079"/>
    <w:rsid w:val="001F5393"/>
    <w:rsid w:val="001F59E4"/>
    <w:rsid w:val="001F7DF4"/>
    <w:rsid w:val="00201DEC"/>
    <w:rsid w:val="00202BC5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0FE6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B3C4A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1CED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6753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5759-801B-4757-B3FC-726583D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2019-06-25T06:56:00Z</dcterms:created>
  <dcterms:modified xsi:type="dcterms:W3CDTF">2019-06-25T11:37:00Z</dcterms:modified>
</cp:coreProperties>
</file>